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49CC" w14:textId="77777777" w:rsidR="00886FC1" w:rsidRDefault="00886FC1" w:rsidP="00886FC1">
      <w:pPr>
        <w:rPr>
          <w:lang w:val="pt-PT"/>
        </w:rPr>
      </w:pPr>
      <w:r>
        <w:rPr>
          <w:lang w:val="pt-PT"/>
        </w:rPr>
        <w:t xml:space="preserve">Na criação da desta </w:t>
      </w:r>
      <w:proofErr w:type="spellStart"/>
      <w:r>
        <w:rPr>
          <w:i/>
          <w:iCs/>
          <w:lang w:val="pt-PT"/>
        </w:rPr>
        <w:t>landing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page</w:t>
      </w:r>
      <w:proofErr w:type="spellEnd"/>
      <w:r>
        <w:rPr>
          <w:lang w:val="pt-PT"/>
        </w:rPr>
        <w:t xml:space="preserve"> foi dado um ar futebolístico e com foco para subscrição de sócio. De forma a incentivar essa subscrição, decidi criar uma promoção de 50% na primeira anuidade de sócio, válida somente para novos sócios.</w:t>
      </w:r>
    </w:p>
    <w:p w14:paraId="50ED16C9" w14:textId="77777777" w:rsidR="00886FC1" w:rsidRDefault="00886FC1" w:rsidP="00886FC1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i/>
          <w:iCs/>
          <w:lang w:val="pt-PT"/>
        </w:rPr>
        <w:t>landing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page</w:t>
      </w:r>
      <w:proofErr w:type="spellEnd"/>
      <w:r>
        <w:rPr>
          <w:lang w:val="pt-PT"/>
        </w:rPr>
        <w:t xml:space="preserve"> encontra-se dividida em várias secções, onde no início encontramos um contador decrescente acompanhado com o título “Oferta -50% | 1ª anuidade”, remetendo a atenção do utilizador, do tempo que falta para o fim dessa promoção.</w:t>
      </w:r>
    </w:p>
    <w:p w14:paraId="32900AA4" w14:textId="77777777" w:rsidR="00886FC1" w:rsidRDefault="00886FC1" w:rsidP="00886FC1">
      <w:pPr>
        <w:rPr>
          <w:lang w:val="pt-PT"/>
        </w:rPr>
      </w:pPr>
      <w:r>
        <w:rPr>
          <w:lang w:val="pt-PT"/>
        </w:rPr>
        <w:t>De forma a tentar simbolizar os utilizadores que ao subscrever estarão a ajudar a nossa instituição e os mais necessitados, optei por colocar abaixo a frase: “Torne-se sócio agora e faça a diferença!”. Para finalizar essa primeira secção coloquei essa área cortada na diagonal e acompanhado de 3 outros subtítulos clicáveis de forma a dar a entender que a página tem continuidade.</w:t>
      </w:r>
    </w:p>
    <w:p w14:paraId="5AF50573" w14:textId="77777777" w:rsidR="00886FC1" w:rsidRDefault="00886FC1" w:rsidP="00886FC1">
      <w:pPr>
        <w:rPr>
          <w:lang w:val="pt-PT"/>
        </w:rPr>
      </w:pPr>
      <w:r>
        <w:rPr>
          <w:lang w:val="pt-PT"/>
        </w:rPr>
        <w:t>De seguida encontra-se a área com as vantagens que o utilizador tem ao tornar-se sócio de forma simples e direta. Ao continuar mais abaixo tem alguns dados informativos, como o número de sócios já conseguidos, total angariado e o número de doações obtidos até ao momento. Logo abaixo encontra-se o botão de fazer a doação onde ao clicar será redirecionado para a página de doação do clube caso pretenda ajudar dessa forma além da subscrição de sócio. Em penúltimo temos alguns testemunhos de pessoas que já adquiriam a subscrição de sócio, dessa forma o utilizador ler esses testemunhos e ficar mais interessado em subscrever.</w:t>
      </w:r>
    </w:p>
    <w:p w14:paraId="04DEFEBF" w14:textId="67AADC7B" w:rsidR="00886FC1" w:rsidRDefault="00886FC1" w:rsidP="00886FC1">
      <w:pPr>
        <w:rPr>
          <w:lang w:val="pt-PT"/>
        </w:rPr>
      </w:pPr>
      <w:r>
        <w:rPr>
          <w:lang w:val="pt-PT"/>
        </w:rPr>
        <w:t>Por fim caso o utilizador fique verdadeiramente interessado poderá fazer a sua subscrição inicial colocando o seu nome e email. Após a submissão o utilizador irá receber um e-mail e/ou redirecionado para uma página com as restantes informações e passos necessários para concluir a criação da sua conta e subscrição.</w:t>
      </w:r>
    </w:p>
    <w:p w14:paraId="20D93679" w14:textId="4A646402" w:rsidR="00886FC1" w:rsidRDefault="00886FC1" w:rsidP="00886FC1">
      <w:pPr>
        <w:rPr>
          <w:lang w:val="pt-PT"/>
        </w:rPr>
      </w:pPr>
      <w:r>
        <w:rPr>
          <w:lang w:val="pt-PT"/>
        </w:rPr>
        <w:t>No final da página também são mostradas algumas das categorias de produtos disponíveis na loja online, e dessa forma se o utilizador tiver interesse poderá clicar nelas e adquirir alguns produtos e contribuir para a ajuda do clube.</w:t>
      </w:r>
    </w:p>
    <w:p w14:paraId="79DFA36D" w14:textId="77777777" w:rsidR="00886FC1" w:rsidRDefault="00886FC1" w:rsidP="00886FC1">
      <w:pPr>
        <w:rPr>
          <w:lang w:val="pt-PT"/>
        </w:rPr>
      </w:pPr>
      <w:r>
        <w:rPr>
          <w:lang w:val="pt-PT"/>
        </w:rPr>
        <w:t xml:space="preserve">Caso o utilizador queira saber mais sobre a instituição ao longo do deslize de toda a página será acompanhado na sua lateral direita por um “pequeno menu” onde contém as diversas redes sociais onde o clube está presente, representados por </w:t>
      </w:r>
      <w:proofErr w:type="spellStart"/>
      <w:r>
        <w:rPr>
          <w:i/>
          <w:iCs/>
          <w:lang w:val="pt-PT"/>
        </w:rPr>
        <w:t>icons</w:t>
      </w:r>
      <w:proofErr w:type="spellEnd"/>
      <w:r>
        <w:rPr>
          <w:lang w:val="pt-PT"/>
        </w:rPr>
        <w:t>, que ao clicar neles será redirecionado para a respetiva página da rede social.</w:t>
      </w:r>
    </w:p>
    <w:p w14:paraId="138D75BA" w14:textId="77777777" w:rsidR="00886FC1" w:rsidRDefault="00886FC1" w:rsidP="00886FC1">
      <w:pPr>
        <w:rPr>
          <w:lang w:val="pt-PT"/>
        </w:rPr>
      </w:pPr>
      <w:r>
        <w:rPr>
          <w:lang w:val="pt-PT"/>
        </w:rPr>
        <w:t>Ao lado do menu anteriormente mencionado encontra-se um pequeno menu de navegação feito por “pequenas esferas” de forma a ajudar na navegação. Sendo que cada esfera representa uma secção e a esfera preenchida corresponde a secção atual, podemos</w:t>
      </w:r>
      <w:r>
        <w:rPr>
          <w:lang w:val="pt-PT"/>
        </w:rPr>
        <w:tab/>
        <w:t xml:space="preserve"> entender em que zona se localiza na página. </w:t>
      </w:r>
    </w:p>
    <w:p w14:paraId="3B6CA481" w14:textId="77777777" w:rsidR="00F54FF5" w:rsidRDefault="00000000"/>
    <w:sectPr w:rsidR="00F54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1B"/>
    <w:rsid w:val="003B1F86"/>
    <w:rsid w:val="006750AB"/>
    <w:rsid w:val="00886FC1"/>
    <w:rsid w:val="008A10F5"/>
    <w:rsid w:val="00E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28FA"/>
  <w15:chartTrackingRefBased/>
  <w15:docId w15:val="{062B6E3A-E044-48FC-9EE3-630C8626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C1"/>
    <w:pPr>
      <w:spacing w:after="0" w:line="360" w:lineRule="auto"/>
      <w:jc w:val="both"/>
    </w:pPr>
    <w:rPr>
      <w:rFonts w:ascii="Times New Roman" w:eastAsia="Times New Roman" w:hAnsi="Times New Roman" w:cs="Garamond"/>
      <w:sz w:val="24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2</cp:revision>
  <dcterms:created xsi:type="dcterms:W3CDTF">2022-11-16T22:18:00Z</dcterms:created>
  <dcterms:modified xsi:type="dcterms:W3CDTF">2022-11-16T22:20:00Z</dcterms:modified>
</cp:coreProperties>
</file>