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Henrico Invest — Simulador Inteligente de Fundos Imobiliários (FIIs)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![Excel](https://img.shields.io/badge/Microsoft_Excel-217346?style=for-the-badge&amp;logo=microsoft-excel&amp;logoColor=white)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![DIO](https://img.shields.io/badge/DIO-Desafio_de_Projeto-orange?style=for-the-badge)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![Status](https://img.shields.io/badge/Status-Concluído-success?style=for-the-badge)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**Henrico Invest** é uma ferramenta interativa desenvolvida em Microsoft Excel com interface inspirada em aplicações modernas de *fintech* e *wealth management*. O projeto foi construído a partir do desafio prático da plataforma **Digital Innovation One (DIO)**, ministrado pelo Expert **Felipe Aguiar (Felipão)**.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ferramenta resolve de ponta a ponta o planejamento financeiro focado em **Fundos de Investimento Imobiliário (FIIs)**, respondendo às cinco principais dúvidas de negócio de um investidor, projetando cenários de longo prazo (de 2 a 30 anos) e calculando a divisão tática do aporte mensal entre seis categorias de fundos de acordo com o perfil de risco selecionado.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🎯 1. As 5 Perguntas de Negócio e Onde Encontrar as Respostas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ferramenta foi projetada para que qualquer pessoa entenda suas finanças sem precisar decifrar fórmulas. As respostas aparecem tanto nos **Cards de Destaque (KPIs)** no topo quanto na tabela detalhada da seção **2. INVESTIMENTO MENSAL &amp; RETORNO**: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Pergunta de Negócio | Onde aparece na Planilha | Intervalo Nomeado | Tipo de Célula | Valor Padrão (Exemplo)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|---|---------------------|--------------------------|-------------------|----------------|------------------------|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**1** | **Quanto investir por mês?** | Célula `C14` | `aporte` | Entrada (Azul Claro) | `R$ 200,00`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**2** | **Por quantos anos?** | Célula `C15` | `qtd_anos` | Entrada (Azul Claro) | `5 anos`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**3** | **Qual a taxa de rendimento mensal?** | Célula `C16` | `taxa_mensal` | Entrada (Azul Claro) | `1,08% a.m.` (13,75% a.a.)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**4** | **Quanto de patrimônio vai acumular?** | Célula `C17` e Card `A4:B6` | `patrimonio` | Calculada (Cinza) | `R$ 16.755,38`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**5** | **Quanto vai receber de dividendos por mês?** | Célula `C18` e Card `C4:D6` | `dividendos_mensais` | Calculada (Cinza) | `R$ 100,53 / mês`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🧮 2. Como as Fórmulas Principais Entram nos Cálculos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2.1. Função `VF` (Valor Futuro / `FV` em inglês)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função `VF` calcula o acúmulo de capital gerado por pagamentos periódicos e constantes sob uma taxa fixa de juros compostos.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**Sintaxe no Excel:**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```excel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=VF(taxa; nper; pgto; [vp]; [tipo])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fórmula aplicada no Henrico Invest (`Henrico_Invest!C17`):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```excel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=VF(taxa_mensal; qtd_anos*12; -aporte; 0; 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 que faz cada argumento:**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**`taxa` (`taxa_mensal`)**: A taxa de juros aplicada a cada período mensal (ex.: `1,079%` a.m.).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**`nper` (`qtd_anos * 12`)**: O número total de períodos (meses). Multiplica-se o prazo em anos por 12 meses (ex.: 5 anos = 60 meses).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**`pgto` (`-aporte`)**: O valor pago a cada período. **Fundamental**: no padrão financeiro do Excel, aportes representam saídas de caixa do bolso do investidor, devendo ser informados com sinal **negativo** (`-aporte` ou `aporte*-1`) para que o resultado do patrimônio retorne positivo.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**`[vp]` (`0`)**: O valor presente (saldo inicial). Como a simulação inicia do zero, utiliza-se `0`.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**`[tipo]` (`0`)**: Indica o vencimento do aporte (`0` = postecipado, realizado no final do mês; `1` = antecipado).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**Cenários de Longo Prazo** (2, 5, 10, 20 e 30 anos), a mesma lógica é replicada travando as referências com o cifrão (`$`) para permitir o arrasto sem perda de integridade: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```excel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=VF($C$16; $A22*12; -$C$14; 0; 0)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2.2. Função `PROCV` (`VLOOKUP`) com Chave Composta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dividir o aporte entre os 6 tipos de FII, a planilha precisa buscar o percentual exato cruzando duas variáveis independentes: o **Perfil do Investidor** (`Conservador`, `Moderado` ou `Agressivo`) e o **Tipo de Fundo** (`PAPEL`, `TIJOLO`, `HÍBRIDOS`, `FOFs`, etc.).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o `PROCV` tradicional pesquisa apenas em uma coluna, utilizamos a técnica da **Chave Composta (Concatenação)**: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 aba de apoio `Apoio_Dados`, a coluna `A` concatena o perfil e o tipo com hífen: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```excel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=B2&amp;"-"&amp;C2   --&gt;   "Moderado-PAPEL"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 aba principal `Henrico_Invest`, a fórmula monta a chave de busca em tempo real e recupera a 4ª coluna da matriz: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```excel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=PROCV($C$29&amp;"-"&amp;A32; Apoio_Dados!$A$2:$E$19; 4; FALSO)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*(Em versões com Excel em inglês, a fórmula é gravada como `=VLOOKUP($C$29&amp;"-"&amp;A32, Apoio_Dados!$A$2:$E$19, 4, FALSE)`).*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**Vantagem Técnica**: O intervalo é expressamente delimitado (`$A$2:$E$19`), evitando o uso de colunas inteiras (`$A:$E`), o que garante velocidade instantânea de recálculo e conformidade com as melhores práticas de governança de planilhas.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🏷️ 3. Intervalos Nomeados Criados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uso de nomes definidos elimina referências obscuras como `D12` ou `D17`, tornando as fórmulas autoexplicativas e auditáveis: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Nome do Intervalo | Célula / Intervalo de Origem | Finalidade no Simulador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|-------------------|-----------------------------|-------------------------|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`salario` | `Henrico_Invest!$C$9` | Salário base mensal informado pelo usuário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`rendimento_carteira` | `Henrico_Invest!$C$10` | Dividend Yield médio mensal da carteira (`0,60% a.m.`)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`sugestao_investimento`| `Henrico_Invest!$C$11` | Sugestão prudencial de aporte (`=salario*30%`)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`aporte` | `Henrico_Invest!$C$14` | Valor efetivamente aportado todo mês (`R$ 200,00`)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`qtd_anos` | `Henrico_Invest!$C$15` | Prazo da simulação em anos (`5`)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`taxa_mensal` | `Henrico_Invest!$C$16` | Taxa de rentabilidade total mensal projetada (`1,08%`)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`patrimonio` | `Henrico_Invest!$C$17` | Total de patrimônio acumulado calculado via `VF`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`dividendos_mensais`| `Henrico_Invest!$C$18` | Renda mensal gerada pelo patrimônio acumulado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`perfil_investidor` | `Henrico_Invest!$C$29` | Perfil selecionado na lista suspensa (Dropdown)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`tabela_apoio` | `Apoio_Dados!$A$2:$E$19` | Matriz de percentuais por chave composta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`lista_perfis` | `Apoio_Dados!$G$2:$G$4` | Vetor com as opções válidas de perfis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⚖️ 4. Matriz de Perfis e Racional de Alocação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percentuais foram estruturados com base em fundamentos consolidados do mercado imobiliário financeiro brasileiro, assegurando que **cada perfil some rigorosamente 100%**: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Tipo de FII | Foco / Racional do Segmento | Conservador | Moderado | Agressivo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|-------------|-----------------------------|:-----------:|:--------:|:---------:|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**PAPEL** | Títulos de dívida e recebíveis (CRIs / LIGs). Alta previsibilidade e correção pela inflação (IPCA+ / CDI+). | **30,0%** | **32,0%** | **50,0%** (High Yield) |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**TIJOLO** | Imóveis físicos de primeira linha (galpões logísticos e lajes corporativas AAA). Renda recorrente e contratos atípicos. | **50,0%** | **35,0%** | **10,0%**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**HÍBRIDOS** | Estratégia mista flexível (gestão aloca entre ativos reais e crédito conforme o ciclo macroeconômico). | **10,0%** | **8,0%** | **5,0%**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**FOFs** | Fundos de Fundos. Carteira gerida ativamente, investindo em cotas de outros FIIs com desconto sobre o valor patrimonial. | **10,0%** | **5,0%** | **5,0%**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**DESENVOLVIMENTO** | Obras, loteamentos e incorporação. Foco em ganho de capital e valorização na venda (maior risco de execução). | **0,0%** | **10,0%** | **20,0%**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**HOTELARIAS** | Hotéis, flats e turismo. Renda atrelada à taxa de ocupação e sazonalidade econômica. | **0,0%** | **10,0%** | **10,0%**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**TOTAL** | **Alocação Completa** | **100,0%** | **100,0%** | **100,0%**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*Racional dos Perfis:*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**Conservador**: Prioriza blindagem patrimonial com 50% em imóveis físicos reais e 30% em dívida segura; zero exposição a risco de construção.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**Moderado**: Distribuição balanceada entre renda passiva estável (tijolo/papel) e uma parcela controlada (20%) em desenvolvimento e hotelaria para incremento de retorno.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**Agressivo**: Alocação agressiva em crédito High Yield (50%) e 20% em desenvolvimento imobiliário para maximizar o retorno total.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🚀 5. Evoluções em Relação à Ferramenta do Expert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**Henrico Invest** partiu da base ensinada pelo Felipão e implementou as seguintes melhorias técnicas e visuais: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**Design Estilo Fintech App**: Banner dark moderno em Slate Navy (`#0F172A`), linhas de grade ocultadas e hierarquia tipográfica em *Segoe UI*.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**Cards de KPI Executivos**: Quatro cards no topo da tela que resumem instantaneamente Patrimônio, Dividendos, Aporte Sugerido e Perfil Ativo.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**Dois Gráficos Nativos Dinâmicos**: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**Gráfico de Rosca (Doughnut)**: Mostra visualmente a divisão da carteira por categoria de FII, atualizando em tempo real com o perfil.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**Gráfico de Colunas**: Demonstra visualmente a curva exponencial do patrimônio acumulado ao longo de 2, 5, 10, 20 e 30 anos.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**Alinhamento e Margens Estruturadas**: Uso de coluna espaçadora dedicada (`E`), evitando sobreposição de gráficos com tabelas.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**Otimização de Fórmulas e Performance**: Substituição de referências abertas (`Planilha2!$A:$D`) por intervalos limitados (`Apoio_Dados!$A$2:$E$19`), eliminando lentidão de cálculo.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**Legenda Visual Intuitiva**: Bloco orientando o investidor com cores (azul claro para edição, cinza para cálculos automáticos travados).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**Configuração de Impressão (Page Setup)**: Planilha já configurada em orientação Paisagem e ajustada para caber em 1 página de largura sem quebras indesejadas.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📸 6. Evidências de Funcionamento (Prints)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Simulação no Perfil Moderado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Aporte de R$ 200,00 | Patrimônio em 5 anos: **R$ 16.755,38** | Dividendo mensal: **R$ 100,53**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*Destaque para o equilíbrio entre Papel (32%) e Tijolo (35%).*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Simulação no Perfil Conservador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Mesmos parâmetros financeiros | Ao trocar o perfil para Conservador, a carteira migra automaticamente para 50% em Tijolo e 30% em Papel, zerando categorias de maior risco.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Simulação no Perfil Agressivo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alocação prioriza Papel High Yield (50%) e Desenvolvimento (20%), refletindo busca agressiva por retorno.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📋 7. Checklist de Validação Final (Submissão DIO)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enviar o link do seu projeto, confira: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Planilha abre perfeitamente sem erros de fórmulas (`#N/D`, `#VALOR!`, `#NOME?`);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Responde às 5 perguntas de negócio com clareza;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Trocar o perfil na célula `C29` altera os percentuais, valores e o gráfico de rosca;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Cada um dos três perfis soma exatamente 100%;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O arquivo utiliza dados e salários de exemplo;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O repositório está **público** na sua conta do GitHub;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O nome do repositório está padronizado (ex.: `henrico-invest` ou `henrico_invest_fii`).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