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「支付接口使用手册」</w:t>
      </w:r>
    </w:p>
    <w:p/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支付宝接口</w:t>
      </w:r>
    </w:p>
    <w:p/>
    <w:p>
      <w:r>
        <w:rPr>
          <w:rFonts w:hint="eastAsia"/>
        </w:rPr>
        <w:t>1、去网站后台，选择左侧会员—支付接口设置；</w:t>
      </w:r>
    </w:p>
    <w:p/>
    <w:p>
      <w:r>
        <w:rPr>
          <w:rFonts w:hint="eastAsia"/>
        </w:rPr>
        <w:t>2、把支付宝电脑端和手机端的用户账号、交易安全效验码、合作者身份I</w:t>
      </w:r>
      <w:r>
        <w:t>D</w:t>
      </w:r>
      <w:r>
        <w:rPr>
          <w:rFonts w:hint="eastAsia"/>
        </w:rPr>
        <w:t>，填写好就能直接使用。</w:t>
      </w:r>
    </w:p>
    <w:p>
      <w:r>
        <w:drawing>
          <wp:inline distT="0" distB="0" distL="0" distR="0">
            <wp:extent cx="5105400" cy="1247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  <w:color w:val="0070C0"/>
        </w:rPr>
        <w:t>注：支付宝电脑端和手机端，接口账号信息都是填写一样的。账号类型切勿更换！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微信支付接口</w:t>
      </w:r>
    </w:p>
    <w:p/>
    <w:p>
      <w:r>
        <w:rPr>
          <w:rFonts w:hint="eastAsia"/>
        </w:rPr>
        <w:t>1、去网站后台，选择左侧会员—支付接口设置；</w:t>
      </w:r>
    </w:p>
    <w:p/>
    <w:p>
      <w:r>
        <w:rPr>
          <w:rFonts w:hint="eastAsia"/>
        </w:rPr>
        <w:t>2、把微信支付A</w:t>
      </w:r>
      <w:r>
        <w:t>PPID</w:t>
      </w:r>
      <w:r>
        <w:rPr>
          <w:rFonts w:hint="eastAsia"/>
        </w:rPr>
        <w:t>、商户I</w:t>
      </w:r>
      <w:r>
        <w:t>D</w:t>
      </w:r>
      <w:r>
        <w:rPr>
          <w:rFonts w:hint="eastAsia"/>
        </w:rPr>
        <w:t>、K</w:t>
      </w:r>
      <w:r>
        <w:t>EY</w:t>
      </w:r>
      <w:r>
        <w:rPr>
          <w:rFonts w:hint="eastAsia"/>
        </w:rPr>
        <w:t>、</w:t>
      </w:r>
      <w:r>
        <w:t>APPSECRET</w:t>
      </w:r>
      <w:r>
        <w:rPr>
          <w:rFonts w:hint="eastAsia"/>
        </w:rPr>
        <w:t xml:space="preserve"> 信息填写好；</w:t>
      </w:r>
    </w:p>
    <w:p/>
    <w:p>
      <w:r>
        <w:drawing>
          <wp:inline distT="0" distB="0" distL="0" distR="0">
            <wp:extent cx="5000625" cy="1657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3、去微信公众平台—选择公众号设置—功能设置，把业务域名、J</w:t>
      </w:r>
      <w:r>
        <w:t>S</w:t>
      </w:r>
      <w:r>
        <w:rPr>
          <w:rFonts w:hint="eastAsia"/>
        </w:rPr>
        <w:t>接口安全域名、网页授权域名填写好。</w:t>
      </w:r>
      <w:r>
        <w:rPr>
          <w:rFonts w:hint="eastAsia"/>
          <w:b/>
          <w:color w:val="00B0F0"/>
        </w:rPr>
        <w:t>如图所示，图片中的域名仅供参考，实际中要写成你自己的域名。</w:t>
      </w:r>
    </w:p>
    <w:p>
      <w:r>
        <w:drawing>
          <wp:inline distT="0" distB="0" distL="0" distR="0">
            <wp:extent cx="3952875" cy="4819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852" cy="493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>注：www</w:t>
      </w:r>
      <w:r>
        <w:rPr>
          <w:b/>
          <w:color w:val="00B050"/>
        </w:rPr>
        <w:t xml:space="preserve"> </w:t>
      </w:r>
      <w:r>
        <w:rPr>
          <w:rFonts w:hint="eastAsia"/>
          <w:b/>
          <w:color w:val="00B050"/>
        </w:rPr>
        <w:t xml:space="preserve">域名代表电脑端 </w:t>
      </w:r>
      <w:r>
        <w:rPr>
          <w:b/>
          <w:color w:val="00B050"/>
        </w:rPr>
        <w:t xml:space="preserve">  </w:t>
      </w:r>
      <w:r>
        <w:rPr>
          <w:rFonts w:hint="eastAsia"/>
          <w:b/>
          <w:color w:val="00B050"/>
        </w:rPr>
        <w:t>m</w:t>
      </w:r>
      <w:r>
        <w:rPr>
          <w:b/>
          <w:color w:val="00B050"/>
        </w:rPr>
        <w:t xml:space="preserve"> </w:t>
      </w:r>
      <w:r>
        <w:rPr>
          <w:rFonts w:hint="eastAsia"/>
          <w:b/>
          <w:color w:val="00B050"/>
        </w:rPr>
        <w:t>域名代表手机端，请按照图片中的格式填写。</w:t>
      </w:r>
    </w:p>
    <w:p>
      <w:r>
        <w:rPr>
          <w:rFonts w:hint="eastAsia"/>
        </w:rPr>
        <w:t>4、去微信公众平台—选择基本配置，把你自己服务器的I</w:t>
      </w:r>
      <w:r>
        <w:t>P</w:t>
      </w:r>
      <w:r>
        <w:rPr>
          <w:rFonts w:hint="eastAsia"/>
        </w:rPr>
        <w:t>，添加到I</w:t>
      </w:r>
      <w:r>
        <w:t>P</w:t>
      </w:r>
      <w:r>
        <w:rPr>
          <w:rFonts w:hint="eastAsia"/>
        </w:rPr>
        <w:t>白名单中。</w:t>
      </w:r>
    </w:p>
    <w:p>
      <w:r>
        <w:rPr>
          <w:rFonts w:hint="eastAsia"/>
          <w:b/>
          <w:color w:val="00B0F0"/>
        </w:rPr>
        <w:t>如图所示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5、去微信支付商家平台—选择产品中心—开发配置，在支付配置下面填写以下信息。</w:t>
      </w:r>
    </w:p>
    <w:p/>
    <w:p>
      <w:r>
        <w:rPr>
          <w:rFonts w:hint="eastAsia"/>
        </w:rPr>
        <w:t>1：J</w:t>
      </w:r>
      <w:r>
        <w:t>SAPI</w:t>
      </w:r>
      <w:r>
        <w:rPr>
          <w:rFonts w:hint="eastAsia"/>
        </w:rPr>
        <w:t>支付授权目录</w:t>
      </w:r>
    </w:p>
    <w:p>
      <w:r>
        <w:rPr>
          <w:rFonts w:ascii="Helvetica" w:hAnsi="Helvetica" w:cs="Helvetica"/>
          <w:color w:val="00B050"/>
          <w:szCs w:val="21"/>
          <w:shd w:val="clear" w:color="auto" w:fill="FFFFFF"/>
        </w:rPr>
        <w:t>http://www.</w:t>
      </w:r>
      <w:r>
        <w:rPr>
          <w:rFonts w:hint="eastAsia" w:ascii="Helvetica" w:hAnsi="Helvetica" w:cs="Helvetica"/>
          <w:color w:val="00B050"/>
          <w:szCs w:val="21"/>
          <w:shd w:val="clear" w:color="auto" w:fill="FFFFFF"/>
        </w:rPr>
        <w:t>baidu</w:t>
      </w:r>
      <w:r>
        <w:rPr>
          <w:rFonts w:ascii="Helvetica" w:hAnsi="Helvetica" w:cs="Helvetica"/>
          <w:color w:val="00B050"/>
          <w:szCs w:val="21"/>
          <w:shd w:val="clear" w:color="auto" w:fill="FFFFFF"/>
        </w:rPr>
        <w:t>.com/member/weixinpay/example/</w:t>
      </w:r>
    </w:p>
    <w:p/>
    <w:p>
      <w:r>
        <w:rPr>
          <w:rFonts w:hint="eastAsia"/>
        </w:rPr>
        <w:t>2：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Native支付回调链接</w:t>
      </w:r>
    </w:p>
    <w:p>
      <w:r>
        <w:rPr>
          <w:rFonts w:ascii="Helvetica" w:hAnsi="Helvetica" w:cs="Helvetica"/>
          <w:color w:val="00B050"/>
          <w:szCs w:val="21"/>
          <w:shd w:val="clear" w:color="auto" w:fill="FFFFFF"/>
        </w:rPr>
        <w:t>http://www.baidu.com/member/weixinpay/example/notify.php</w:t>
      </w:r>
    </w:p>
    <w:p/>
    <w:p>
      <w:r>
        <w:rPr>
          <w:rFonts w:hint="eastAsia"/>
        </w:rPr>
        <w:t>3：H</w:t>
      </w:r>
      <w:r>
        <w:t>5</w:t>
      </w:r>
      <w:r>
        <w:rPr>
          <w:rFonts w:hint="eastAsia"/>
        </w:rPr>
        <w:t>支付域名</w:t>
      </w:r>
    </w:p>
    <w:p>
      <w:r>
        <w:rPr>
          <w:color w:val="00B050"/>
        </w:rPr>
        <w:t>b</w:t>
      </w:r>
      <w:r>
        <w:rPr>
          <w:rFonts w:hint="eastAsia"/>
          <w:color w:val="00B050"/>
        </w:rPr>
        <w:t>aidu</w:t>
      </w:r>
      <w:r>
        <w:rPr>
          <w:color w:val="00B050"/>
        </w:rPr>
        <w:t>.com</w:t>
      </w:r>
    </w:p>
    <w:p>
      <w:r>
        <w:rPr>
          <w:rFonts w:hint="eastAsia"/>
          <w:color w:val="00B050"/>
        </w:rPr>
        <w:t>w</w:t>
      </w:r>
      <w:r>
        <w:rPr>
          <w:color w:val="00B050"/>
        </w:rPr>
        <w:t>ww.baidu.com</w:t>
      </w:r>
    </w:p>
    <w:p/>
    <w:p>
      <w:pPr>
        <w:rPr>
          <w:b/>
          <w:color w:val="0070C0"/>
        </w:rPr>
      </w:pPr>
      <w:r>
        <w:rPr>
          <w:rFonts w:hint="eastAsia"/>
          <w:b/>
          <w:color w:val="0070C0"/>
        </w:rPr>
        <w:t>注：实际操作过程中，请把域名换成你自己的。</w:t>
      </w:r>
    </w:p>
    <w:p>
      <w:pPr>
        <w:rPr>
          <w:b/>
          <w:color w:val="0070C0"/>
        </w:rPr>
      </w:pPr>
    </w:p>
    <w:p>
      <w:r>
        <w:rPr>
          <w:rFonts w:hint="eastAsia"/>
        </w:rPr>
        <w:t>6、去网站目录把以下3个文件里面的域名替换成你自己的。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文件名称以及所在位置如下：</w:t>
      </w:r>
    </w:p>
    <w:p>
      <w:pPr>
        <w:rPr>
          <w:color w:val="00B050"/>
        </w:rPr>
      </w:pPr>
      <w:r>
        <w:rPr>
          <w:color w:val="00B050"/>
        </w:rPr>
        <w:t>/member/weixinpay/example/native.php</w:t>
      </w:r>
    </w:p>
    <w:p>
      <w:pPr>
        <w:rPr>
          <w:color w:val="00B050"/>
        </w:rPr>
      </w:pPr>
      <w:r>
        <w:rPr>
          <w:color w:val="00B050"/>
        </w:rPr>
        <w:t>/member/weixinpay/example/weixin.php</w:t>
      </w:r>
    </w:p>
    <w:p>
      <w:pPr>
        <w:rPr>
          <w:color w:val="00B050"/>
        </w:rPr>
      </w:pPr>
      <w:r>
        <w:rPr>
          <w:color w:val="00B050"/>
        </w:rPr>
        <w:t>/m/member/weixinpay/example/weixin.php</w:t>
      </w:r>
    </w:p>
    <w:p/>
    <w:p>
      <w:r>
        <w:rPr>
          <w:rFonts w:hint="eastAsia"/>
        </w:rPr>
        <w:t>注：这三个文件需要替换的域名为：</w:t>
      </w:r>
      <w:r>
        <w:fldChar w:fldCharType="begin"/>
      </w:r>
      <w:r>
        <w:instrText xml:space="preserve"> HYPERLINK "http://www.yixiaowan.cn" </w:instrText>
      </w:r>
      <w:r>
        <w:fldChar w:fldCharType="separate"/>
      </w:r>
      <w:r>
        <w:rPr>
          <w:rStyle w:val="3"/>
          <w:rFonts w:hint="eastAsia"/>
        </w:rPr>
        <w:t>htt</w:t>
      </w:r>
      <w:r>
        <w:rPr>
          <w:rStyle w:val="3"/>
        </w:rPr>
        <w:t>p://www.</w:t>
      </w:r>
      <w:r>
        <w:rPr>
          <w:rStyle w:val="3"/>
          <w:rFonts w:hint="eastAsia"/>
        </w:rPr>
        <w:t>test.com</w:t>
      </w:r>
      <w:r>
        <w:rPr>
          <w:rStyle w:val="3"/>
        </w:rPr>
        <w:fldChar w:fldCharType="end"/>
      </w:r>
      <w:r>
        <w:rPr>
          <w:rFonts w:hint="eastAsia"/>
        </w:rPr>
        <w:t>或者</w:t>
      </w:r>
      <w:r>
        <w:fldChar w:fldCharType="begin"/>
      </w:r>
      <w:r>
        <w:instrText xml:space="preserve"> HYPERLINK "http://m.yixiaowan.cn" </w:instrText>
      </w:r>
      <w:r>
        <w:fldChar w:fldCharType="separate"/>
      </w:r>
      <w:r>
        <w:rPr>
          <w:rStyle w:val="3"/>
          <w:rFonts w:hint="eastAsia"/>
        </w:rPr>
        <w:t>htt</w:t>
      </w:r>
      <w:r>
        <w:rPr>
          <w:rStyle w:val="3"/>
        </w:rPr>
        <w:t>p://m.</w:t>
      </w:r>
      <w:r>
        <w:rPr>
          <w:rStyle w:val="3"/>
          <w:rFonts w:hint="eastAsia"/>
        </w:rPr>
        <w:t>test.com</w:t>
      </w:r>
      <w:r>
        <w:rPr>
          <w:rStyle w:val="3"/>
        </w:rPr>
        <w:fldChar w:fldCharType="end"/>
      </w:r>
      <w:bookmarkStart w:id="0" w:name="_GoBack"/>
      <w:bookmarkEnd w:id="0"/>
    </w:p>
    <w:p>
      <w:r>
        <w:rPr>
          <w:rFonts w:hint="eastAsia"/>
        </w:rPr>
        <w:t>只替换这两个域名，www域名代表电脑端，m域名代表手机端。</w:t>
      </w:r>
    </w:p>
    <w:p>
      <w:pPr>
        <w:rPr>
          <w:b/>
          <w:color w:val="0070C0"/>
        </w:rPr>
      </w:pPr>
    </w:p>
    <w:p>
      <w:pPr>
        <w:rPr>
          <w:b/>
          <w:color w:val="0070C0"/>
        </w:rPr>
      </w:pPr>
      <w:r>
        <w:rPr>
          <w:rFonts w:hint="eastAsia"/>
          <w:b/>
          <w:color w:val="0070C0"/>
        </w:rPr>
        <w:t>微信支付按照以上6个步骤设置好，正常来说就能直接使用了。如果按照以上步骤设置好，还是支付不了的话，请把服务器的端口全开进行测试。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4A"/>
    <w:rsid w:val="000504E9"/>
    <w:rsid w:val="00094BB5"/>
    <w:rsid w:val="00095117"/>
    <w:rsid w:val="00136B0E"/>
    <w:rsid w:val="00137A86"/>
    <w:rsid w:val="001450D0"/>
    <w:rsid w:val="00213FA9"/>
    <w:rsid w:val="00325414"/>
    <w:rsid w:val="00335FB7"/>
    <w:rsid w:val="003727AF"/>
    <w:rsid w:val="003B1CDC"/>
    <w:rsid w:val="004506C4"/>
    <w:rsid w:val="00467F53"/>
    <w:rsid w:val="004E6A52"/>
    <w:rsid w:val="00515373"/>
    <w:rsid w:val="0058109F"/>
    <w:rsid w:val="00637EC1"/>
    <w:rsid w:val="0066369B"/>
    <w:rsid w:val="00686BBB"/>
    <w:rsid w:val="00747FFB"/>
    <w:rsid w:val="007D7727"/>
    <w:rsid w:val="007E3651"/>
    <w:rsid w:val="00821A8B"/>
    <w:rsid w:val="00823AFB"/>
    <w:rsid w:val="00881DF2"/>
    <w:rsid w:val="008932E1"/>
    <w:rsid w:val="008D1F4A"/>
    <w:rsid w:val="008F3ABA"/>
    <w:rsid w:val="00965F19"/>
    <w:rsid w:val="00A054A3"/>
    <w:rsid w:val="00A15CC2"/>
    <w:rsid w:val="00A46C39"/>
    <w:rsid w:val="00B14C85"/>
    <w:rsid w:val="00B943EB"/>
    <w:rsid w:val="00BE7D4F"/>
    <w:rsid w:val="00BF2B7A"/>
    <w:rsid w:val="00CA66EE"/>
    <w:rsid w:val="00CF7BE0"/>
    <w:rsid w:val="00D11533"/>
    <w:rsid w:val="00D754DF"/>
    <w:rsid w:val="00DA6E58"/>
    <w:rsid w:val="00E3225C"/>
    <w:rsid w:val="00EB34FA"/>
    <w:rsid w:val="00EC1FC4"/>
    <w:rsid w:val="00ED6ACE"/>
    <w:rsid w:val="00EF6216"/>
    <w:rsid w:val="00F00464"/>
    <w:rsid w:val="00F403FF"/>
    <w:rsid w:val="00F52924"/>
    <w:rsid w:val="00F912F5"/>
    <w:rsid w:val="00FC02F4"/>
    <w:rsid w:val="00FF6F4B"/>
    <w:rsid w:val="0AE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152</Words>
  <Characters>867</Characters>
  <Lines>7</Lines>
  <Paragraphs>2</Paragraphs>
  <TotalTime>58</TotalTime>
  <ScaleCrop>false</ScaleCrop>
  <LinksUpToDate>false</LinksUpToDate>
  <CharactersWithSpaces>1017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2020-01-30T10:04:00Z</dcterms:created>
  <dc:creator>QinXiaoHua</dc:creator>
  <cp:lastModifiedBy>Administrator</cp:lastModifiedBy>
  <dcterms:modified xsi:type="dcterms:W3CDTF">2020-02-14T06:15:18Z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