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3DC7A" w14:textId="77777777" w:rsidR="00FE5426" w:rsidRPr="00FE5426" w:rsidRDefault="00FE5426" w:rsidP="00FE5426">
      <w:pPr>
        <w:rPr>
          <w:rFonts w:ascii="Times New Roman" w:hAnsi="Times New Roman" w:cs="Times New Roman"/>
          <w:b/>
          <w:bCs/>
        </w:rPr>
      </w:pPr>
      <w:r w:rsidRPr="00FE5426">
        <w:rPr>
          <w:rFonts w:ascii="Times New Roman" w:hAnsi="Times New Roman" w:cs="Times New Roman"/>
          <w:b/>
          <w:bCs/>
        </w:rPr>
        <w:t>Connect-4 Monte Carlo Tree Search (MCTS) Implementation Report</w:t>
      </w:r>
    </w:p>
    <w:p w14:paraId="5E3E1B1F" w14:textId="77777777" w:rsidR="00FE5426" w:rsidRPr="00FE5426" w:rsidRDefault="00FE5426" w:rsidP="00FE5426">
      <w:pPr>
        <w:rPr>
          <w:rFonts w:ascii="Times New Roman" w:hAnsi="Times New Roman" w:cs="Times New Roman"/>
          <w:b/>
          <w:bCs/>
        </w:rPr>
      </w:pPr>
      <w:r w:rsidRPr="00FE5426">
        <w:rPr>
          <w:rFonts w:ascii="Times New Roman" w:hAnsi="Times New Roman" w:cs="Times New Roman"/>
          <w:b/>
          <w:bCs/>
        </w:rPr>
        <w:t>Project Overview</w:t>
      </w:r>
    </w:p>
    <w:p w14:paraId="0FA35632" w14:textId="77777777" w:rsidR="00FE5426" w:rsidRPr="00FE5426" w:rsidRDefault="00FE5426" w:rsidP="00FE5426">
      <w:pPr>
        <w:rPr>
          <w:rFonts w:ascii="Times New Roman" w:hAnsi="Times New Roman" w:cs="Times New Roman"/>
        </w:rPr>
      </w:pPr>
      <w:r w:rsidRPr="00FE5426">
        <w:rPr>
          <w:rFonts w:ascii="Times New Roman" w:hAnsi="Times New Roman" w:cs="Times New Roman"/>
        </w:rPr>
        <w:t xml:space="preserve">This project implements a Monte Carlo Tree Search (MCTS) algorithm and applies it to two different games: Tic-Tac-Toe and Connect-4. The focus of this report is on the </w:t>
      </w:r>
      <w:proofErr w:type="gramStart"/>
      <w:r w:rsidRPr="00FE5426">
        <w:rPr>
          <w:rFonts w:ascii="Times New Roman" w:hAnsi="Times New Roman" w:cs="Times New Roman"/>
        </w:rPr>
        <w:t>Connect-4 implementation</w:t>
      </w:r>
      <w:proofErr w:type="gramEnd"/>
      <w:r w:rsidRPr="00FE5426">
        <w:rPr>
          <w:rFonts w:ascii="Times New Roman" w:hAnsi="Times New Roman" w:cs="Times New Roman"/>
        </w:rPr>
        <w:t>.</w:t>
      </w:r>
    </w:p>
    <w:p w14:paraId="082E7F27" w14:textId="77777777" w:rsidR="00FE5426" w:rsidRPr="00FE5426" w:rsidRDefault="00FE5426" w:rsidP="00FE5426">
      <w:pPr>
        <w:rPr>
          <w:rFonts w:ascii="Times New Roman" w:hAnsi="Times New Roman" w:cs="Times New Roman"/>
          <w:b/>
          <w:bCs/>
        </w:rPr>
      </w:pPr>
      <w:r w:rsidRPr="00FE5426">
        <w:rPr>
          <w:rFonts w:ascii="Times New Roman" w:hAnsi="Times New Roman" w:cs="Times New Roman"/>
          <w:b/>
          <w:bCs/>
        </w:rPr>
        <w:t>Game Description: Connect-4</w:t>
      </w:r>
    </w:p>
    <w:p w14:paraId="7AD0BD7A" w14:textId="77777777" w:rsidR="00FE5426" w:rsidRPr="00FE5426" w:rsidRDefault="00FE5426" w:rsidP="00FE5426">
      <w:pPr>
        <w:rPr>
          <w:rFonts w:ascii="Times New Roman" w:hAnsi="Times New Roman" w:cs="Times New Roman"/>
        </w:rPr>
      </w:pPr>
      <w:r w:rsidRPr="00FE5426">
        <w:rPr>
          <w:rFonts w:ascii="Times New Roman" w:hAnsi="Times New Roman" w:cs="Times New Roman"/>
        </w:rPr>
        <w:t xml:space="preserve">Connect-4 is a two-player, turn-based game played on a 6-row by 7-column grid. Players take turns dropping colored discs into one of the columns. The disc falls to the lowest available space within the column. The objective is to be the first to form a horizontal, vertical, or diagonal line of four of one's own discs. The game ends when either a player </w:t>
      </w:r>
      <w:proofErr w:type="gramStart"/>
      <w:r w:rsidRPr="00FE5426">
        <w:rPr>
          <w:rFonts w:ascii="Times New Roman" w:hAnsi="Times New Roman" w:cs="Times New Roman"/>
        </w:rPr>
        <w:t>wins</w:t>
      </w:r>
      <w:proofErr w:type="gramEnd"/>
      <w:r w:rsidRPr="00FE5426">
        <w:rPr>
          <w:rFonts w:ascii="Times New Roman" w:hAnsi="Times New Roman" w:cs="Times New Roman"/>
        </w:rPr>
        <w:t xml:space="preserve"> or the board is </w:t>
      </w:r>
      <w:proofErr w:type="gramStart"/>
      <w:r w:rsidRPr="00FE5426">
        <w:rPr>
          <w:rFonts w:ascii="Times New Roman" w:hAnsi="Times New Roman" w:cs="Times New Roman"/>
        </w:rPr>
        <w:t>completely filled</w:t>
      </w:r>
      <w:proofErr w:type="gramEnd"/>
      <w:r w:rsidRPr="00FE5426">
        <w:rPr>
          <w:rFonts w:ascii="Times New Roman" w:hAnsi="Times New Roman" w:cs="Times New Roman"/>
        </w:rPr>
        <w:t xml:space="preserve"> with no winner (draw).</w:t>
      </w:r>
    </w:p>
    <w:p w14:paraId="3501E802" w14:textId="77777777" w:rsidR="00FE5426" w:rsidRPr="00FE5426" w:rsidRDefault="00FE5426" w:rsidP="00FE5426">
      <w:pPr>
        <w:rPr>
          <w:rFonts w:ascii="Times New Roman" w:hAnsi="Times New Roman" w:cs="Times New Roman"/>
          <w:b/>
          <w:bCs/>
        </w:rPr>
      </w:pPr>
      <w:r w:rsidRPr="00FE5426">
        <w:rPr>
          <w:rFonts w:ascii="Times New Roman" w:hAnsi="Times New Roman" w:cs="Times New Roman"/>
          <w:b/>
          <w:bCs/>
        </w:rPr>
        <w:t>MCTS Overview</w:t>
      </w:r>
    </w:p>
    <w:p w14:paraId="252E63C7" w14:textId="77777777" w:rsidR="00FE5426" w:rsidRPr="00FE5426" w:rsidRDefault="00FE5426" w:rsidP="00FE5426">
      <w:pPr>
        <w:rPr>
          <w:rFonts w:ascii="Times New Roman" w:hAnsi="Times New Roman" w:cs="Times New Roman"/>
        </w:rPr>
      </w:pPr>
      <w:r w:rsidRPr="00FE5426">
        <w:rPr>
          <w:rFonts w:ascii="Times New Roman" w:hAnsi="Times New Roman" w:cs="Times New Roman"/>
        </w:rPr>
        <w:t>Monte Carlo Tree Search (MCTS) is an intelligent search algorithm used in decision-making processes, especially for games. MCTS consists of four phases:</w:t>
      </w:r>
    </w:p>
    <w:p w14:paraId="7FB694F8" w14:textId="77777777" w:rsidR="00FE5426" w:rsidRPr="00FE5426" w:rsidRDefault="00FE5426" w:rsidP="00FE5426">
      <w:pPr>
        <w:numPr>
          <w:ilvl w:val="0"/>
          <w:numId w:val="1"/>
        </w:numPr>
        <w:rPr>
          <w:rFonts w:ascii="Times New Roman" w:hAnsi="Times New Roman" w:cs="Times New Roman"/>
        </w:rPr>
      </w:pPr>
      <w:r w:rsidRPr="00FE5426">
        <w:rPr>
          <w:rFonts w:ascii="Times New Roman" w:hAnsi="Times New Roman" w:cs="Times New Roman"/>
          <w:b/>
          <w:bCs/>
        </w:rPr>
        <w:t>Selection</w:t>
      </w:r>
      <w:r w:rsidRPr="00FE5426">
        <w:rPr>
          <w:rFonts w:ascii="Times New Roman" w:hAnsi="Times New Roman" w:cs="Times New Roman"/>
        </w:rPr>
        <w:t>: Starting from the root node, recursively select optimal child nodes based on the Upper Confidence Bound (UCT) until a leaf node is reached.</w:t>
      </w:r>
    </w:p>
    <w:p w14:paraId="1A7DD978" w14:textId="77777777" w:rsidR="00FE5426" w:rsidRPr="00FE5426" w:rsidRDefault="00FE5426" w:rsidP="00FE5426">
      <w:pPr>
        <w:numPr>
          <w:ilvl w:val="0"/>
          <w:numId w:val="1"/>
        </w:numPr>
        <w:rPr>
          <w:rFonts w:ascii="Times New Roman" w:hAnsi="Times New Roman" w:cs="Times New Roman"/>
        </w:rPr>
      </w:pPr>
      <w:r w:rsidRPr="00FE5426">
        <w:rPr>
          <w:rFonts w:ascii="Times New Roman" w:hAnsi="Times New Roman" w:cs="Times New Roman"/>
          <w:b/>
          <w:bCs/>
        </w:rPr>
        <w:t>Expansion</w:t>
      </w:r>
      <w:r w:rsidRPr="00FE5426">
        <w:rPr>
          <w:rFonts w:ascii="Times New Roman" w:hAnsi="Times New Roman" w:cs="Times New Roman"/>
        </w:rPr>
        <w:t>: If the leaf node is not terminal, generate one or more child nodes by applying legal moves.</w:t>
      </w:r>
    </w:p>
    <w:p w14:paraId="690C8F4E" w14:textId="77777777" w:rsidR="00FE5426" w:rsidRPr="00FE5426" w:rsidRDefault="00FE5426" w:rsidP="00FE5426">
      <w:pPr>
        <w:numPr>
          <w:ilvl w:val="0"/>
          <w:numId w:val="1"/>
        </w:numPr>
        <w:rPr>
          <w:rFonts w:ascii="Times New Roman" w:hAnsi="Times New Roman" w:cs="Times New Roman"/>
        </w:rPr>
      </w:pPr>
      <w:r w:rsidRPr="00FE5426">
        <w:rPr>
          <w:rFonts w:ascii="Times New Roman" w:hAnsi="Times New Roman" w:cs="Times New Roman"/>
          <w:b/>
          <w:bCs/>
        </w:rPr>
        <w:t>Simulation (Playout)</w:t>
      </w:r>
      <w:r w:rsidRPr="00FE5426">
        <w:rPr>
          <w:rFonts w:ascii="Times New Roman" w:hAnsi="Times New Roman" w:cs="Times New Roman"/>
        </w:rPr>
        <w:t>: Simulate the game from the new child node using random moves until a terminal state is reached.</w:t>
      </w:r>
    </w:p>
    <w:p w14:paraId="21E2A4D0" w14:textId="77777777" w:rsidR="00FE5426" w:rsidRPr="00FE5426" w:rsidRDefault="00FE5426" w:rsidP="00FE5426">
      <w:pPr>
        <w:numPr>
          <w:ilvl w:val="0"/>
          <w:numId w:val="1"/>
        </w:numPr>
        <w:rPr>
          <w:rFonts w:ascii="Times New Roman" w:hAnsi="Times New Roman" w:cs="Times New Roman"/>
        </w:rPr>
      </w:pPr>
      <w:r w:rsidRPr="00FE5426">
        <w:rPr>
          <w:rFonts w:ascii="Times New Roman" w:hAnsi="Times New Roman" w:cs="Times New Roman"/>
          <w:b/>
          <w:bCs/>
        </w:rPr>
        <w:t>Backpropagation</w:t>
      </w:r>
      <w:r w:rsidRPr="00FE5426">
        <w:rPr>
          <w:rFonts w:ascii="Times New Roman" w:hAnsi="Times New Roman" w:cs="Times New Roman"/>
        </w:rPr>
        <w:t>: Propagate the simulation result back through the visited nodes to update statistics like win counts and playouts.</w:t>
      </w:r>
    </w:p>
    <w:p w14:paraId="0ED9949C" w14:textId="77777777" w:rsidR="00FE5426" w:rsidRPr="00FE5426" w:rsidRDefault="00FE5426" w:rsidP="00FE5426">
      <w:pPr>
        <w:rPr>
          <w:rFonts w:ascii="Times New Roman" w:hAnsi="Times New Roman" w:cs="Times New Roman"/>
          <w:b/>
          <w:bCs/>
        </w:rPr>
      </w:pPr>
      <w:r w:rsidRPr="00FE5426">
        <w:rPr>
          <w:rFonts w:ascii="Times New Roman" w:hAnsi="Times New Roman" w:cs="Times New Roman"/>
          <w:b/>
          <w:bCs/>
        </w:rPr>
        <w:t>Implementation Details</w:t>
      </w:r>
    </w:p>
    <w:p w14:paraId="4C26DE5E" w14:textId="77777777" w:rsidR="00FE5426" w:rsidRPr="00FE5426" w:rsidRDefault="00FE5426" w:rsidP="00FE5426">
      <w:pPr>
        <w:numPr>
          <w:ilvl w:val="0"/>
          <w:numId w:val="2"/>
        </w:numPr>
        <w:rPr>
          <w:rFonts w:ascii="Times New Roman" w:hAnsi="Times New Roman" w:cs="Times New Roman"/>
        </w:rPr>
      </w:pPr>
      <w:r w:rsidRPr="00FE5426">
        <w:rPr>
          <w:rFonts w:ascii="Times New Roman" w:hAnsi="Times New Roman" w:cs="Times New Roman"/>
        </w:rPr>
        <w:t>Connect4.java: Defines the game rules and manages the game loop.</w:t>
      </w:r>
    </w:p>
    <w:p w14:paraId="0A2D90BF" w14:textId="77777777" w:rsidR="00FE5426" w:rsidRPr="00FE5426" w:rsidRDefault="00FE5426" w:rsidP="00FE5426">
      <w:pPr>
        <w:numPr>
          <w:ilvl w:val="0"/>
          <w:numId w:val="2"/>
        </w:numPr>
        <w:rPr>
          <w:rFonts w:ascii="Times New Roman" w:hAnsi="Times New Roman" w:cs="Times New Roman"/>
        </w:rPr>
      </w:pPr>
      <w:r w:rsidRPr="00FE5426">
        <w:rPr>
          <w:rFonts w:ascii="Times New Roman" w:hAnsi="Times New Roman" w:cs="Times New Roman"/>
        </w:rPr>
        <w:t>Connect4State.java: Represents a specific board state and implements game logic such as move generation, next state transition, terminal check, and winner detection.</w:t>
      </w:r>
    </w:p>
    <w:p w14:paraId="1116A5A3" w14:textId="77777777" w:rsidR="00FE5426" w:rsidRPr="00FE5426" w:rsidRDefault="00FE5426" w:rsidP="00FE5426">
      <w:pPr>
        <w:numPr>
          <w:ilvl w:val="0"/>
          <w:numId w:val="2"/>
        </w:numPr>
        <w:rPr>
          <w:rFonts w:ascii="Times New Roman" w:hAnsi="Times New Roman" w:cs="Times New Roman"/>
        </w:rPr>
      </w:pPr>
      <w:r w:rsidRPr="00FE5426">
        <w:rPr>
          <w:rFonts w:ascii="Times New Roman" w:hAnsi="Times New Roman" w:cs="Times New Roman"/>
        </w:rPr>
        <w:t>Connect4Move.java: Encapsulates a player’s move (i.e., dropping a disc in a column).</w:t>
      </w:r>
    </w:p>
    <w:p w14:paraId="2CDD252C" w14:textId="77777777" w:rsidR="00FE5426" w:rsidRPr="00FE5426" w:rsidRDefault="00FE5426" w:rsidP="00FE5426">
      <w:pPr>
        <w:numPr>
          <w:ilvl w:val="0"/>
          <w:numId w:val="2"/>
        </w:numPr>
        <w:rPr>
          <w:rFonts w:ascii="Times New Roman" w:hAnsi="Times New Roman" w:cs="Times New Roman"/>
        </w:rPr>
      </w:pPr>
      <w:r w:rsidRPr="00FE5426">
        <w:rPr>
          <w:rFonts w:ascii="Times New Roman" w:hAnsi="Times New Roman" w:cs="Times New Roman"/>
        </w:rPr>
        <w:t>Connect4Node.java: A node in the MCTS tree, storing state, children, and win/playout statistics.</w:t>
      </w:r>
    </w:p>
    <w:p w14:paraId="3AE7E359" w14:textId="77777777" w:rsidR="00FE5426" w:rsidRPr="00FE5426" w:rsidRDefault="00FE5426" w:rsidP="00FE5426">
      <w:pPr>
        <w:numPr>
          <w:ilvl w:val="0"/>
          <w:numId w:val="2"/>
        </w:numPr>
        <w:rPr>
          <w:rFonts w:ascii="Times New Roman" w:hAnsi="Times New Roman" w:cs="Times New Roman"/>
        </w:rPr>
      </w:pPr>
      <w:r w:rsidRPr="00FE5426">
        <w:rPr>
          <w:rFonts w:ascii="Times New Roman" w:hAnsi="Times New Roman" w:cs="Times New Roman"/>
        </w:rPr>
        <w:lastRenderedPageBreak/>
        <w:t>Connect4MCTS.java: Executes the full MCTS pipeline with UCT-based selection and randomized simulations.</w:t>
      </w:r>
    </w:p>
    <w:p w14:paraId="6D09A96B" w14:textId="77777777" w:rsidR="00FE5426" w:rsidRPr="00FE5426" w:rsidRDefault="00FE5426" w:rsidP="00FE5426">
      <w:pPr>
        <w:rPr>
          <w:rFonts w:ascii="Times New Roman" w:hAnsi="Times New Roman" w:cs="Times New Roman"/>
        </w:rPr>
      </w:pPr>
      <w:r w:rsidRPr="00FE5426">
        <w:rPr>
          <w:rFonts w:ascii="Times New Roman" w:hAnsi="Times New Roman" w:cs="Times New Roman"/>
        </w:rPr>
        <w:t>Each simulation assigns a win score of 2 for a win, 1 for a draw, and 0 for a loss, enabling gradual learning over multiple iterations.</w:t>
      </w:r>
    </w:p>
    <w:p w14:paraId="2785741C" w14:textId="77777777" w:rsidR="00FE5426" w:rsidRPr="00FE5426" w:rsidRDefault="00FE5426">
      <w:pPr>
        <w:rPr>
          <w:rFonts w:ascii="Times New Roman" w:hAnsi="Times New Roman" w:cs="Times New Roman"/>
        </w:rPr>
      </w:pPr>
    </w:p>
    <w:p w14:paraId="7FE08069" w14:textId="77777777" w:rsidR="00FE5426" w:rsidRPr="00FE5426" w:rsidRDefault="00FE5426" w:rsidP="00FE5426">
      <w:pPr>
        <w:rPr>
          <w:rFonts w:ascii="Times New Roman" w:hAnsi="Times New Roman" w:cs="Times New Roman"/>
          <w:b/>
          <w:bCs/>
        </w:rPr>
      </w:pPr>
      <w:r w:rsidRPr="00FE5426">
        <w:rPr>
          <w:rFonts w:ascii="Times New Roman" w:hAnsi="Times New Roman" w:cs="Times New Roman"/>
          <w:b/>
          <w:bCs/>
        </w:rPr>
        <w:t>Output Demonstration</w:t>
      </w:r>
    </w:p>
    <w:p w14:paraId="62AB39A6" w14:textId="35C04124" w:rsidR="00FE5426" w:rsidRPr="00FE5426" w:rsidRDefault="00FE5426" w:rsidP="00FE5426">
      <w:pPr>
        <w:rPr>
          <w:rFonts w:ascii="Times New Roman" w:hAnsi="Times New Roman" w:cs="Times New Roman"/>
        </w:rPr>
      </w:pPr>
      <w:r w:rsidRPr="00FE5426">
        <w:rPr>
          <w:rFonts w:ascii="Times New Roman" w:hAnsi="Times New Roman" w:cs="Times New Roman"/>
        </w:rPr>
        <w:t>The program prints each step of the Connect-4 game as selected by MCTS. Below is a sample outpu</w:t>
      </w:r>
      <w:r w:rsidRPr="00FE5426">
        <w:rPr>
          <w:rFonts w:ascii="Times New Roman" w:hAnsi="Times New Roman" w:cs="Times New Roman"/>
        </w:rPr>
        <w:t xml:space="preserve">t: </w:t>
      </w:r>
    </w:p>
    <w:p w14:paraId="4116EA4B" w14:textId="77777777" w:rsidR="00FE5426" w:rsidRPr="00FE5426" w:rsidRDefault="00FE5426" w:rsidP="00FE5426">
      <w:pPr>
        <w:rPr>
          <w:rFonts w:ascii="Times New Roman" w:hAnsi="Times New Roman" w:cs="Times New Roman"/>
        </w:rPr>
      </w:pPr>
      <w:r w:rsidRPr="00FE5426">
        <w:rPr>
          <w:rFonts w:ascii="Times New Roman" w:hAnsi="Times New Roman" w:cs="Times New Roman"/>
          <w:noProof/>
        </w:rPr>
        <w:lastRenderedPageBreak/>
        <w:drawing>
          <wp:inline distT="0" distB="0" distL="0" distR="0" wp14:anchorId="32100EAD" wp14:editId="733421B8">
            <wp:extent cx="5486400" cy="3011170"/>
            <wp:effectExtent l="0" t="0" r="0" b="0"/>
            <wp:docPr id="56481189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11896" name="图片 1" descr="文本&#10;&#10;AI 生成的内容可能不正确。"/>
                    <pic:cNvPicPr/>
                  </pic:nvPicPr>
                  <pic:blipFill>
                    <a:blip r:embed="rId5"/>
                    <a:stretch>
                      <a:fillRect/>
                    </a:stretch>
                  </pic:blipFill>
                  <pic:spPr>
                    <a:xfrm>
                      <a:off x="0" y="0"/>
                      <a:ext cx="5486400" cy="3011170"/>
                    </a:xfrm>
                    <a:prstGeom prst="rect">
                      <a:avLst/>
                    </a:prstGeom>
                  </pic:spPr>
                </pic:pic>
              </a:graphicData>
            </a:graphic>
          </wp:inline>
        </w:drawing>
      </w:r>
      <w:r w:rsidRPr="00FE5426">
        <w:rPr>
          <w:rFonts w:ascii="Times New Roman" w:hAnsi="Times New Roman" w:cs="Times New Roman"/>
          <w:noProof/>
        </w:rPr>
        <w:drawing>
          <wp:inline distT="0" distB="0" distL="0" distR="0" wp14:anchorId="07C9E998" wp14:editId="1633CAE2">
            <wp:extent cx="5486400" cy="3185160"/>
            <wp:effectExtent l="0" t="0" r="0" b="0"/>
            <wp:docPr id="1175072751"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72751" name="图片 1" descr="图形用户界面&#10;&#10;AI 生成的内容可能不正确。"/>
                    <pic:cNvPicPr/>
                  </pic:nvPicPr>
                  <pic:blipFill>
                    <a:blip r:embed="rId6"/>
                    <a:stretch>
                      <a:fillRect/>
                    </a:stretch>
                  </pic:blipFill>
                  <pic:spPr>
                    <a:xfrm>
                      <a:off x="0" y="0"/>
                      <a:ext cx="5486400" cy="3185160"/>
                    </a:xfrm>
                    <a:prstGeom prst="rect">
                      <a:avLst/>
                    </a:prstGeom>
                  </pic:spPr>
                </pic:pic>
              </a:graphicData>
            </a:graphic>
          </wp:inline>
        </w:drawing>
      </w:r>
      <w:r w:rsidRPr="00FE5426">
        <w:rPr>
          <w:rFonts w:ascii="Times New Roman" w:hAnsi="Times New Roman" w:cs="Times New Roman"/>
          <w:noProof/>
        </w:rPr>
        <w:lastRenderedPageBreak/>
        <w:drawing>
          <wp:inline distT="0" distB="0" distL="0" distR="0" wp14:anchorId="434EB93C" wp14:editId="0A25B9D1">
            <wp:extent cx="5486400" cy="3048635"/>
            <wp:effectExtent l="0" t="0" r="0" b="0"/>
            <wp:docPr id="1917516701" name="图片 1" descr="图片包含 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16701" name="图片 1" descr="图片包含 形状&#10;&#10;AI 生成的内容可能不正确。"/>
                    <pic:cNvPicPr/>
                  </pic:nvPicPr>
                  <pic:blipFill>
                    <a:blip r:embed="rId7"/>
                    <a:stretch>
                      <a:fillRect/>
                    </a:stretch>
                  </pic:blipFill>
                  <pic:spPr>
                    <a:xfrm>
                      <a:off x="0" y="0"/>
                      <a:ext cx="5486400" cy="3048635"/>
                    </a:xfrm>
                    <a:prstGeom prst="rect">
                      <a:avLst/>
                    </a:prstGeom>
                  </pic:spPr>
                </pic:pic>
              </a:graphicData>
            </a:graphic>
          </wp:inline>
        </w:drawing>
      </w:r>
      <w:r w:rsidRPr="00FE5426">
        <w:rPr>
          <w:rFonts w:ascii="Times New Roman" w:hAnsi="Times New Roman" w:cs="Times New Roman"/>
          <w:noProof/>
        </w:rPr>
        <w:drawing>
          <wp:inline distT="0" distB="0" distL="0" distR="0" wp14:anchorId="0013C3A6" wp14:editId="446D98AE">
            <wp:extent cx="5486400" cy="3094990"/>
            <wp:effectExtent l="0" t="0" r="0" b="0"/>
            <wp:docPr id="2108383323" name="图片 1" descr="图片包含 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83323" name="图片 1" descr="图片包含 形状&#10;&#10;AI 生成的内容可能不正确。"/>
                    <pic:cNvPicPr/>
                  </pic:nvPicPr>
                  <pic:blipFill>
                    <a:blip r:embed="rId8"/>
                    <a:stretch>
                      <a:fillRect/>
                    </a:stretch>
                  </pic:blipFill>
                  <pic:spPr>
                    <a:xfrm>
                      <a:off x="0" y="0"/>
                      <a:ext cx="5486400" cy="3094990"/>
                    </a:xfrm>
                    <a:prstGeom prst="rect">
                      <a:avLst/>
                    </a:prstGeom>
                  </pic:spPr>
                </pic:pic>
              </a:graphicData>
            </a:graphic>
          </wp:inline>
        </w:drawing>
      </w:r>
      <w:r w:rsidRPr="00FE5426">
        <w:rPr>
          <w:rFonts w:ascii="Times New Roman" w:hAnsi="Times New Roman" w:cs="Times New Roman"/>
          <w:noProof/>
        </w:rPr>
        <w:drawing>
          <wp:inline distT="0" distB="0" distL="0" distR="0" wp14:anchorId="78896E32" wp14:editId="4147D327">
            <wp:extent cx="5486400" cy="1043940"/>
            <wp:effectExtent l="0" t="0" r="0" b="3810"/>
            <wp:docPr id="1743102685" name="图片 1" descr="图片包含 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02685" name="图片 1" descr="图片包含 背景图案&#10;&#10;AI 生成的内容可能不正确。"/>
                    <pic:cNvPicPr/>
                  </pic:nvPicPr>
                  <pic:blipFill>
                    <a:blip r:embed="rId9"/>
                    <a:stretch>
                      <a:fillRect/>
                    </a:stretch>
                  </pic:blipFill>
                  <pic:spPr>
                    <a:xfrm>
                      <a:off x="0" y="0"/>
                      <a:ext cx="5486400" cy="1043940"/>
                    </a:xfrm>
                    <a:prstGeom prst="rect">
                      <a:avLst/>
                    </a:prstGeom>
                  </pic:spPr>
                </pic:pic>
              </a:graphicData>
            </a:graphic>
          </wp:inline>
        </w:drawing>
      </w:r>
      <w:r w:rsidRPr="00FE5426">
        <w:rPr>
          <w:rFonts w:ascii="Times New Roman" w:hAnsi="Times New Roman" w:cs="Times New Roman"/>
        </w:rPr>
        <w:t>This shows the AI’s decision-making at each turn, allowing users to observe how the board evolves.</w:t>
      </w:r>
    </w:p>
    <w:p w14:paraId="27271F4E" w14:textId="77777777" w:rsidR="00FE5426" w:rsidRPr="00FE5426" w:rsidRDefault="00FE5426" w:rsidP="00FE5426">
      <w:pPr>
        <w:rPr>
          <w:rFonts w:ascii="Times New Roman" w:hAnsi="Times New Roman" w:cs="Times New Roman"/>
          <w:b/>
          <w:bCs/>
        </w:rPr>
      </w:pPr>
      <w:r w:rsidRPr="00FE5426">
        <w:rPr>
          <w:rFonts w:ascii="Times New Roman" w:hAnsi="Times New Roman" w:cs="Times New Roman"/>
          <w:b/>
          <w:bCs/>
        </w:rPr>
        <w:t>Evaluation</w:t>
      </w:r>
    </w:p>
    <w:p w14:paraId="22E8C7EF" w14:textId="77777777" w:rsidR="00FE5426" w:rsidRPr="00FE5426" w:rsidRDefault="00FE5426" w:rsidP="00FE5426">
      <w:pPr>
        <w:rPr>
          <w:rFonts w:ascii="Times New Roman" w:hAnsi="Times New Roman" w:cs="Times New Roman"/>
        </w:rPr>
      </w:pPr>
      <w:r w:rsidRPr="00FE5426">
        <w:rPr>
          <w:rFonts w:ascii="Times New Roman" w:hAnsi="Times New Roman" w:cs="Times New Roman"/>
        </w:rPr>
        <w:lastRenderedPageBreak/>
        <w:t>The algorithm runs successfully, printing the final board and identifying the winner. Multiple runs have verified that MCTS selects reasonable moves and avoids illegal actions. Tests for game logic (horizontal/vertical/diagonal win conditions) passed successfully.</w:t>
      </w:r>
    </w:p>
    <w:p w14:paraId="574AD212" w14:textId="77777777" w:rsidR="00FE5426" w:rsidRPr="00FE5426" w:rsidRDefault="00FE5426" w:rsidP="00FE5426">
      <w:pPr>
        <w:rPr>
          <w:rFonts w:ascii="Times New Roman" w:hAnsi="Times New Roman" w:cs="Times New Roman"/>
          <w:b/>
          <w:bCs/>
        </w:rPr>
      </w:pPr>
      <w:r w:rsidRPr="00FE5426">
        <w:rPr>
          <w:rFonts w:ascii="Times New Roman" w:hAnsi="Times New Roman" w:cs="Times New Roman"/>
          <w:b/>
          <w:bCs/>
        </w:rPr>
        <w:t>Conclusion</w:t>
      </w:r>
    </w:p>
    <w:p w14:paraId="6C69E9DB" w14:textId="77777777" w:rsidR="00FE5426" w:rsidRPr="00FE5426" w:rsidRDefault="00FE5426" w:rsidP="00FE5426">
      <w:pPr>
        <w:rPr>
          <w:rFonts w:ascii="Times New Roman" w:hAnsi="Times New Roman" w:cs="Times New Roman"/>
        </w:rPr>
      </w:pPr>
      <w:r w:rsidRPr="00FE5426">
        <w:rPr>
          <w:rFonts w:ascii="Times New Roman" w:hAnsi="Times New Roman" w:cs="Times New Roman"/>
        </w:rPr>
        <w:t>This implementation satisfies the core requirement of building a working Monte Carlo Tree Search for Connect-4. It correctly executes the MCTS phases, manages the game loop, and produces valid output. The modular structure allows easy reuse of MCTS for other games like Tic-Tac-Toe.</w:t>
      </w:r>
    </w:p>
    <w:p w14:paraId="363D7749" w14:textId="77777777" w:rsidR="00FE5426" w:rsidRPr="00FE5426" w:rsidRDefault="00FE5426" w:rsidP="00FE5426">
      <w:pPr>
        <w:rPr>
          <w:rFonts w:ascii="Times New Roman" w:hAnsi="Times New Roman" w:cs="Times New Roman"/>
        </w:rPr>
      </w:pPr>
      <w:r w:rsidRPr="00FE5426">
        <w:rPr>
          <w:rFonts w:ascii="Times New Roman" w:hAnsi="Times New Roman" w:cs="Times New Roman"/>
        </w:rPr>
        <w:t>Optional extensions (such as human-AI play or GUI) can be integrated based on this functional foundation.</w:t>
      </w:r>
    </w:p>
    <w:p w14:paraId="193AFF40" w14:textId="6F1607C1" w:rsidR="00FE5426" w:rsidRPr="00FE5426" w:rsidRDefault="00FE5426">
      <w:pPr>
        <w:rPr>
          <w:rFonts w:ascii="Times New Roman" w:hAnsi="Times New Roman" w:cs="Times New Roman"/>
        </w:rPr>
      </w:pPr>
    </w:p>
    <w:sectPr w:rsidR="00FE5426" w:rsidRPr="00FE542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C5C0C"/>
    <w:multiLevelType w:val="multilevel"/>
    <w:tmpl w:val="0644C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4347A3"/>
    <w:multiLevelType w:val="multilevel"/>
    <w:tmpl w:val="D516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611084">
    <w:abstractNumId w:val="0"/>
  </w:num>
  <w:num w:numId="2" w16cid:durableId="1889101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426"/>
    <w:rsid w:val="00C66170"/>
    <w:rsid w:val="00FE5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BF641"/>
  <w15:chartTrackingRefBased/>
  <w15:docId w15:val="{3F083A53-9125-4205-ACC3-F67DBB937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E5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5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542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E542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E542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E542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E542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E542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E542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5426"/>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E5426"/>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E5426"/>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E5426"/>
    <w:rPr>
      <w:rFonts w:eastAsiaTheme="majorEastAsia" w:cstheme="majorBidi"/>
      <w:i/>
      <w:iCs/>
      <w:color w:val="0F4761" w:themeColor="accent1" w:themeShade="BF"/>
    </w:rPr>
  </w:style>
  <w:style w:type="character" w:customStyle="1" w:styleId="50">
    <w:name w:val="标题 5 字符"/>
    <w:basedOn w:val="a0"/>
    <w:link w:val="5"/>
    <w:uiPriority w:val="9"/>
    <w:semiHidden/>
    <w:rsid w:val="00FE5426"/>
    <w:rPr>
      <w:rFonts w:eastAsiaTheme="majorEastAsia" w:cstheme="majorBidi"/>
      <w:color w:val="0F4761" w:themeColor="accent1" w:themeShade="BF"/>
    </w:rPr>
  </w:style>
  <w:style w:type="character" w:customStyle="1" w:styleId="60">
    <w:name w:val="标题 6 字符"/>
    <w:basedOn w:val="a0"/>
    <w:link w:val="6"/>
    <w:uiPriority w:val="9"/>
    <w:semiHidden/>
    <w:rsid w:val="00FE5426"/>
    <w:rPr>
      <w:rFonts w:eastAsiaTheme="majorEastAsia" w:cstheme="majorBidi"/>
      <w:i/>
      <w:iCs/>
      <w:color w:val="595959" w:themeColor="text1" w:themeTint="A6"/>
    </w:rPr>
  </w:style>
  <w:style w:type="character" w:customStyle="1" w:styleId="70">
    <w:name w:val="标题 7 字符"/>
    <w:basedOn w:val="a0"/>
    <w:link w:val="7"/>
    <w:uiPriority w:val="9"/>
    <w:semiHidden/>
    <w:rsid w:val="00FE5426"/>
    <w:rPr>
      <w:rFonts w:eastAsiaTheme="majorEastAsia" w:cstheme="majorBidi"/>
      <w:color w:val="595959" w:themeColor="text1" w:themeTint="A6"/>
    </w:rPr>
  </w:style>
  <w:style w:type="character" w:customStyle="1" w:styleId="80">
    <w:name w:val="标题 8 字符"/>
    <w:basedOn w:val="a0"/>
    <w:link w:val="8"/>
    <w:uiPriority w:val="9"/>
    <w:semiHidden/>
    <w:rsid w:val="00FE5426"/>
    <w:rPr>
      <w:rFonts w:eastAsiaTheme="majorEastAsia" w:cstheme="majorBidi"/>
      <w:i/>
      <w:iCs/>
      <w:color w:val="272727" w:themeColor="text1" w:themeTint="D8"/>
    </w:rPr>
  </w:style>
  <w:style w:type="character" w:customStyle="1" w:styleId="90">
    <w:name w:val="标题 9 字符"/>
    <w:basedOn w:val="a0"/>
    <w:link w:val="9"/>
    <w:uiPriority w:val="9"/>
    <w:semiHidden/>
    <w:rsid w:val="00FE5426"/>
    <w:rPr>
      <w:rFonts w:eastAsiaTheme="majorEastAsia" w:cstheme="majorBidi"/>
      <w:color w:val="272727" w:themeColor="text1" w:themeTint="D8"/>
    </w:rPr>
  </w:style>
  <w:style w:type="paragraph" w:styleId="a3">
    <w:name w:val="Title"/>
    <w:basedOn w:val="a"/>
    <w:next w:val="a"/>
    <w:link w:val="a4"/>
    <w:uiPriority w:val="10"/>
    <w:qFormat/>
    <w:rsid w:val="00FE5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54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5426"/>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E542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E5426"/>
    <w:pPr>
      <w:spacing w:before="160"/>
      <w:jc w:val="center"/>
    </w:pPr>
    <w:rPr>
      <w:i/>
      <w:iCs/>
      <w:color w:val="404040" w:themeColor="text1" w:themeTint="BF"/>
    </w:rPr>
  </w:style>
  <w:style w:type="character" w:customStyle="1" w:styleId="a8">
    <w:name w:val="引用 字符"/>
    <w:basedOn w:val="a0"/>
    <w:link w:val="a7"/>
    <w:uiPriority w:val="29"/>
    <w:rsid w:val="00FE5426"/>
    <w:rPr>
      <w:i/>
      <w:iCs/>
      <w:color w:val="404040" w:themeColor="text1" w:themeTint="BF"/>
    </w:rPr>
  </w:style>
  <w:style w:type="paragraph" w:styleId="a9">
    <w:name w:val="List Paragraph"/>
    <w:basedOn w:val="a"/>
    <w:uiPriority w:val="34"/>
    <w:qFormat/>
    <w:rsid w:val="00FE5426"/>
    <w:pPr>
      <w:ind w:left="720"/>
      <w:contextualSpacing/>
    </w:pPr>
  </w:style>
  <w:style w:type="character" w:styleId="aa">
    <w:name w:val="Intense Emphasis"/>
    <w:basedOn w:val="a0"/>
    <w:uiPriority w:val="21"/>
    <w:qFormat/>
    <w:rsid w:val="00FE5426"/>
    <w:rPr>
      <w:i/>
      <w:iCs/>
      <w:color w:val="0F4761" w:themeColor="accent1" w:themeShade="BF"/>
    </w:rPr>
  </w:style>
  <w:style w:type="paragraph" w:styleId="ab">
    <w:name w:val="Intense Quote"/>
    <w:basedOn w:val="a"/>
    <w:next w:val="a"/>
    <w:link w:val="ac"/>
    <w:uiPriority w:val="30"/>
    <w:qFormat/>
    <w:rsid w:val="00FE5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5426"/>
    <w:rPr>
      <w:i/>
      <w:iCs/>
      <w:color w:val="0F4761" w:themeColor="accent1" w:themeShade="BF"/>
    </w:rPr>
  </w:style>
  <w:style w:type="character" w:styleId="ad">
    <w:name w:val="Intense Reference"/>
    <w:basedOn w:val="a0"/>
    <w:uiPriority w:val="32"/>
    <w:qFormat/>
    <w:rsid w:val="00FE5426"/>
    <w:rPr>
      <w:b/>
      <w:bCs/>
      <w:smallCaps/>
      <w:color w:val="0F4761" w:themeColor="accent1" w:themeShade="BF"/>
      <w:spacing w:val="5"/>
    </w:rPr>
  </w:style>
  <w:style w:type="paragraph" w:styleId="ae">
    <w:name w:val="Normal (Web)"/>
    <w:basedOn w:val="a"/>
    <w:uiPriority w:val="99"/>
    <w:semiHidden/>
    <w:unhideWhenUsed/>
    <w:rsid w:val="00FE542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09026">
      <w:bodyDiv w:val="1"/>
      <w:marLeft w:val="0"/>
      <w:marRight w:val="0"/>
      <w:marTop w:val="0"/>
      <w:marBottom w:val="0"/>
      <w:divBdr>
        <w:top w:val="none" w:sz="0" w:space="0" w:color="auto"/>
        <w:left w:val="none" w:sz="0" w:space="0" w:color="auto"/>
        <w:bottom w:val="none" w:sz="0" w:space="0" w:color="auto"/>
        <w:right w:val="none" w:sz="0" w:space="0" w:color="auto"/>
      </w:divBdr>
    </w:div>
    <w:div w:id="411050865">
      <w:bodyDiv w:val="1"/>
      <w:marLeft w:val="0"/>
      <w:marRight w:val="0"/>
      <w:marTop w:val="0"/>
      <w:marBottom w:val="0"/>
      <w:divBdr>
        <w:top w:val="none" w:sz="0" w:space="0" w:color="auto"/>
        <w:left w:val="none" w:sz="0" w:space="0" w:color="auto"/>
        <w:bottom w:val="none" w:sz="0" w:space="0" w:color="auto"/>
        <w:right w:val="none" w:sz="0" w:space="0" w:color="auto"/>
      </w:divBdr>
    </w:div>
    <w:div w:id="448013648">
      <w:bodyDiv w:val="1"/>
      <w:marLeft w:val="0"/>
      <w:marRight w:val="0"/>
      <w:marTop w:val="0"/>
      <w:marBottom w:val="0"/>
      <w:divBdr>
        <w:top w:val="none" w:sz="0" w:space="0" w:color="auto"/>
        <w:left w:val="none" w:sz="0" w:space="0" w:color="auto"/>
        <w:bottom w:val="none" w:sz="0" w:space="0" w:color="auto"/>
        <w:right w:val="none" w:sz="0" w:space="0" w:color="auto"/>
      </w:divBdr>
    </w:div>
    <w:div w:id="718668913">
      <w:bodyDiv w:val="1"/>
      <w:marLeft w:val="0"/>
      <w:marRight w:val="0"/>
      <w:marTop w:val="0"/>
      <w:marBottom w:val="0"/>
      <w:divBdr>
        <w:top w:val="none" w:sz="0" w:space="0" w:color="auto"/>
        <w:left w:val="none" w:sz="0" w:space="0" w:color="auto"/>
        <w:bottom w:val="none" w:sz="0" w:space="0" w:color="auto"/>
        <w:right w:val="none" w:sz="0" w:space="0" w:color="auto"/>
      </w:divBdr>
    </w:div>
    <w:div w:id="973292052">
      <w:bodyDiv w:val="1"/>
      <w:marLeft w:val="0"/>
      <w:marRight w:val="0"/>
      <w:marTop w:val="0"/>
      <w:marBottom w:val="0"/>
      <w:divBdr>
        <w:top w:val="none" w:sz="0" w:space="0" w:color="auto"/>
        <w:left w:val="none" w:sz="0" w:space="0" w:color="auto"/>
        <w:bottom w:val="none" w:sz="0" w:space="0" w:color="auto"/>
        <w:right w:val="none" w:sz="0" w:space="0" w:color="auto"/>
      </w:divBdr>
    </w:div>
    <w:div w:id="1708217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Huang</dc:creator>
  <cp:keywords/>
  <dc:description/>
  <cp:lastModifiedBy>Rui Huang</cp:lastModifiedBy>
  <cp:revision>1</cp:revision>
  <dcterms:created xsi:type="dcterms:W3CDTF">2025-04-19T21:26:00Z</dcterms:created>
  <dcterms:modified xsi:type="dcterms:W3CDTF">2025-04-19T21:30:00Z</dcterms:modified>
</cp:coreProperties>
</file>