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76D8A" w14:textId="18798FE0" w:rsidR="00B3669E" w:rsidRPr="00B3669E" w:rsidRDefault="00B3669E" w:rsidP="00B3669E">
      <w:pPr>
        <w:rPr>
          <w:rFonts w:ascii="Times New Roman" w:hAnsi="Times New Roman" w:cs="Times New Roman"/>
          <w:b/>
          <w:bCs/>
          <w:sz w:val="32"/>
          <w:szCs w:val="32"/>
        </w:rPr>
      </w:pPr>
      <w:r w:rsidRPr="00B3669E">
        <w:rPr>
          <w:rFonts w:ascii="Times New Roman" w:hAnsi="Times New Roman" w:cs="Times New Roman"/>
          <w:b/>
          <w:bCs/>
          <w:sz w:val="32"/>
          <w:szCs w:val="32"/>
        </w:rPr>
        <w:t>Anomaly Detection for Fraud Prevention</w:t>
      </w:r>
    </w:p>
    <w:p w14:paraId="7D270FD6" w14:textId="204FDA67" w:rsidR="00B3669E" w:rsidRPr="00B3669E" w:rsidRDefault="00B3669E" w:rsidP="00B3669E">
      <w:pPr>
        <w:rPr>
          <w:rFonts w:ascii="Times New Roman" w:hAnsi="Times New Roman" w:cs="Times New Roman"/>
          <w:b/>
          <w:bCs/>
          <w:sz w:val="32"/>
          <w:szCs w:val="32"/>
        </w:rPr>
      </w:pPr>
    </w:p>
    <w:p w14:paraId="231AFBFC" w14:textId="54FE5FDC" w:rsidR="00B3669E" w:rsidRPr="00B3669E" w:rsidRDefault="00B3669E" w:rsidP="00B3669E">
      <w:pPr>
        <w:rPr>
          <w:rFonts w:ascii="Times New Roman" w:hAnsi="Times New Roman" w:cs="Times New Roman"/>
          <w:b/>
          <w:bCs/>
          <w:sz w:val="32"/>
          <w:szCs w:val="32"/>
        </w:rPr>
      </w:pPr>
      <w:r w:rsidRPr="00B3669E">
        <w:rPr>
          <w:rFonts w:ascii="Times New Roman" w:hAnsi="Times New Roman" w:cs="Times New Roman"/>
          <w:b/>
          <w:bCs/>
          <w:sz w:val="28"/>
          <w:szCs w:val="28"/>
        </w:rPr>
        <w:t>Abstract</w:t>
      </w:r>
    </w:p>
    <w:p w14:paraId="1481822A" w14:textId="77777777" w:rsidR="00B3669E" w:rsidRPr="00B3669E" w:rsidRDefault="00B3669E" w:rsidP="00B3669E">
      <w:pPr>
        <w:rPr>
          <w:rFonts w:ascii="Times New Roman" w:hAnsi="Times New Roman" w:cs="Times New Roman"/>
          <w:sz w:val="24"/>
          <w:szCs w:val="24"/>
        </w:rPr>
      </w:pPr>
      <w:r w:rsidRPr="00B3669E">
        <w:rPr>
          <w:rFonts w:ascii="Times New Roman" w:hAnsi="Times New Roman" w:cs="Times New Roman"/>
          <w:sz w:val="24"/>
          <w:szCs w:val="24"/>
        </w:rPr>
        <w:t xml:space="preserve">This project addresses the critical challenge of fraud prevention through anomaly detection, with a special focus on the financial and insurance industries where identifying fraudulent activities is paramount. Traditional supervised learning methods often fall short due to the rarity of fraud cases—sometimes as few as one in a thousand or million transactions—leading to imbalanced datasets and an unacceptably high rate of false positives. To tackle this, we propose a practical approach using unsupervised clustering algorithms to establish a baseline of normal transaction </w:t>
      </w:r>
      <w:proofErr w:type="spellStart"/>
      <w:r w:rsidRPr="00B3669E">
        <w:rPr>
          <w:rFonts w:ascii="Times New Roman" w:hAnsi="Times New Roman" w:cs="Times New Roman"/>
          <w:sz w:val="24"/>
          <w:szCs w:val="24"/>
        </w:rPr>
        <w:t>behavior</w:t>
      </w:r>
      <w:proofErr w:type="spellEnd"/>
      <w:r w:rsidRPr="00B3669E">
        <w:rPr>
          <w:rFonts w:ascii="Times New Roman" w:hAnsi="Times New Roman" w:cs="Times New Roman"/>
          <w:sz w:val="24"/>
          <w:szCs w:val="24"/>
        </w:rPr>
        <w:t xml:space="preserve"> and flag deviations as potential fraud. Our research will explore cutting-edge unsupervised techniques, </w:t>
      </w:r>
      <w:proofErr w:type="spellStart"/>
      <w:r w:rsidRPr="00B3669E">
        <w:rPr>
          <w:rFonts w:ascii="Times New Roman" w:hAnsi="Times New Roman" w:cs="Times New Roman"/>
          <w:sz w:val="24"/>
          <w:szCs w:val="24"/>
        </w:rPr>
        <w:t>analyze</w:t>
      </w:r>
      <w:proofErr w:type="spellEnd"/>
      <w:r w:rsidRPr="00B3669E">
        <w:rPr>
          <w:rFonts w:ascii="Times New Roman" w:hAnsi="Times New Roman" w:cs="Times New Roman"/>
          <w:sz w:val="24"/>
          <w:szCs w:val="24"/>
        </w:rPr>
        <w:t xml:space="preserve"> transaction features to distinguish normal from abnormal patterns, and develop a clustering-based anomaly detection system. The solution will be rigorously tested using widely recognized datasets, such as the Kaggle credit card fraud dataset, and evaluated against industry standards to ensure reliability and effectiveness.</w:t>
      </w:r>
    </w:p>
    <w:p w14:paraId="77B152DD" w14:textId="67D7F12D" w:rsidR="00B3669E" w:rsidRPr="00B3669E" w:rsidRDefault="00B3669E" w:rsidP="00B3669E">
      <w:pPr>
        <w:rPr>
          <w:rFonts w:ascii="Times New Roman" w:hAnsi="Times New Roman" w:cs="Times New Roman"/>
          <w:b/>
          <w:bCs/>
          <w:sz w:val="32"/>
          <w:szCs w:val="32"/>
        </w:rPr>
      </w:pPr>
      <w:r w:rsidRPr="00B3669E">
        <w:rPr>
          <w:rFonts w:ascii="Times New Roman" w:hAnsi="Times New Roman" w:cs="Times New Roman"/>
          <w:b/>
          <w:bCs/>
          <w:sz w:val="28"/>
          <w:szCs w:val="28"/>
        </w:rPr>
        <w:t>Implementation</w:t>
      </w:r>
      <w:r w:rsidRPr="00B3669E">
        <w:rPr>
          <w:rFonts w:ascii="Times New Roman" w:hAnsi="Times New Roman" w:cs="Times New Roman"/>
          <w:b/>
          <w:bCs/>
          <w:sz w:val="32"/>
          <w:szCs w:val="32"/>
        </w:rPr>
        <w:t xml:space="preserve"> Plan</w:t>
      </w:r>
    </w:p>
    <w:p w14:paraId="68C4D1DB" w14:textId="77777777" w:rsidR="00B3669E" w:rsidRPr="00B3669E" w:rsidRDefault="00B3669E" w:rsidP="00B3669E">
      <w:pPr>
        <w:pStyle w:val="ListParagraph"/>
        <w:numPr>
          <w:ilvl w:val="0"/>
          <w:numId w:val="2"/>
        </w:numPr>
        <w:rPr>
          <w:rFonts w:ascii="Times New Roman" w:hAnsi="Times New Roman" w:cs="Times New Roman"/>
          <w:sz w:val="24"/>
          <w:szCs w:val="24"/>
        </w:rPr>
      </w:pPr>
      <w:r w:rsidRPr="00B3669E">
        <w:rPr>
          <w:rFonts w:ascii="Times New Roman" w:hAnsi="Times New Roman" w:cs="Times New Roman"/>
          <w:b/>
          <w:bCs/>
          <w:sz w:val="24"/>
          <w:szCs w:val="24"/>
        </w:rPr>
        <w:t>Data Preparation</w:t>
      </w:r>
      <w:r w:rsidRPr="00B3669E">
        <w:rPr>
          <w:rFonts w:ascii="Times New Roman" w:hAnsi="Times New Roman" w:cs="Times New Roman"/>
          <w:sz w:val="24"/>
          <w:szCs w:val="24"/>
        </w:rPr>
        <w:t xml:space="preserve">: We will gather and carefully prepare datasets, including the </w:t>
      </w:r>
      <w:proofErr w:type="spellStart"/>
      <w:r w:rsidRPr="00B3669E">
        <w:rPr>
          <w:rFonts w:ascii="Times New Roman" w:hAnsi="Times New Roman" w:cs="Times New Roman"/>
          <w:sz w:val="24"/>
          <w:szCs w:val="24"/>
        </w:rPr>
        <w:t>banksim</w:t>
      </w:r>
      <w:proofErr w:type="spellEnd"/>
      <w:r w:rsidRPr="00B3669E">
        <w:rPr>
          <w:rFonts w:ascii="Times New Roman" w:hAnsi="Times New Roman" w:cs="Times New Roman"/>
          <w:sz w:val="24"/>
          <w:szCs w:val="24"/>
        </w:rPr>
        <w:t xml:space="preserve"> data and other fraud detection dataset, to extract meaningful transaction features that support our analysis.</w:t>
      </w:r>
    </w:p>
    <w:p w14:paraId="61B3BC36" w14:textId="77777777" w:rsidR="00B3669E" w:rsidRPr="00B3669E" w:rsidRDefault="00B3669E" w:rsidP="00B3669E">
      <w:pPr>
        <w:pStyle w:val="ListParagraph"/>
        <w:numPr>
          <w:ilvl w:val="0"/>
          <w:numId w:val="2"/>
        </w:numPr>
        <w:rPr>
          <w:rFonts w:ascii="Times New Roman" w:hAnsi="Times New Roman" w:cs="Times New Roman"/>
          <w:sz w:val="24"/>
          <w:szCs w:val="24"/>
        </w:rPr>
      </w:pPr>
      <w:r w:rsidRPr="00B3669E">
        <w:rPr>
          <w:rFonts w:ascii="Times New Roman" w:hAnsi="Times New Roman" w:cs="Times New Roman"/>
          <w:b/>
          <w:bCs/>
          <w:sz w:val="24"/>
          <w:szCs w:val="24"/>
        </w:rPr>
        <w:t>Clustering Model Development</w:t>
      </w:r>
      <w:r w:rsidRPr="00B3669E">
        <w:rPr>
          <w:rFonts w:ascii="Times New Roman" w:hAnsi="Times New Roman" w:cs="Times New Roman"/>
          <w:sz w:val="24"/>
          <w:szCs w:val="24"/>
        </w:rPr>
        <w:t>: Our team will apply unsupervised clustering algorithms to create a robust model that accurately reflects typical transaction patterns.</w:t>
      </w:r>
    </w:p>
    <w:p w14:paraId="474854E9" w14:textId="77777777" w:rsidR="00B3669E" w:rsidRPr="00B3669E" w:rsidRDefault="00B3669E" w:rsidP="00B3669E">
      <w:pPr>
        <w:pStyle w:val="ListParagraph"/>
        <w:numPr>
          <w:ilvl w:val="0"/>
          <w:numId w:val="2"/>
        </w:numPr>
        <w:rPr>
          <w:rFonts w:ascii="Times New Roman" w:hAnsi="Times New Roman" w:cs="Times New Roman"/>
          <w:sz w:val="24"/>
          <w:szCs w:val="24"/>
        </w:rPr>
      </w:pPr>
      <w:r w:rsidRPr="00B3669E">
        <w:rPr>
          <w:rFonts w:ascii="Times New Roman" w:hAnsi="Times New Roman" w:cs="Times New Roman"/>
          <w:b/>
          <w:bCs/>
          <w:sz w:val="24"/>
          <w:szCs w:val="24"/>
        </w:rPr>
        <w:t>Anomaly Detection</w:t>
      </w:r>
      <w:r w:rsidRPr="00B3669E">
        <w:rPr>
          <w:rFonts w:ascii="Times New Roman" w:hAnsi="Times New Roman" w:cs="Times New Roman"/>
          <w:sz w:val="24"/>
          <w:szCs w:val="24"/>
        </w:rPr>
        <w:t>: We will design a user-friendly mechanism to identify outliers as potential fraud cases, leveraging the insights from our clustering model.</w:t>
      </w:r>
    </w:p>
    <w:p w14:paraId="3CEE3AB2" w14:textId="77777777" w:rsidR="00B3669E" w:rsidRPr="00B3669E" w:rsidRDefault="00B3669E" w:rsidP="00B3669E">
      <w:pPr>
        <w:pStyle w:val="ListParagraph"/>
        <w:numPr>
          <w:ilvl w:val="0"/>
          <w:numId w:val="2"/>
        </w:numPr>
        <w:rPr>
          <w:rFonts w:ascii="Times New Roman" w:hAnsi="Times New Roman" w:cs="Times New Roman"/>
          <w:sz w:val="24"/>
          <w:szCs w:val="24"/>
        </w:rPr>
      </w:pPr>
      <w:r w:rsidRPr="00B3669E">
        <w:rPr>
          <w:rFonts w:ascii="Times New Roman" w:hAnsi="Times New Roman" w:cs="Times New Roman"/>
          <w:b/>
          <w:bCs/>
          <w:sz w:val="24"/>
          <w:szCs w:val="24"/>
        </w:rPr>
        <w:t>Evaluation</w:t>
      </w:r>
      <w:r w:rsidRPr="00B3669E">
        <w:rPr>
          <w:rFonts w:ascii="Times New Roman" w:hAnsi="Times New Roman" w:cs="Times New Roman"/>
          <w:sz w:val="24"/>
          <w:szCs w:val="24"/>
        </w:rPr>
        <w:t>: The performance of our solution will be thoroughly assessed using established metrics, with a comparative analysis against leading fraud detection systems to highlight its strengths.</w:t>
      </w:r>
    </w:p>
    <w:p w14:paraId="1A4EA684" w14:textId="77777777" w:rsidR="00B3669E" w:rsidRPr="00B3669E" w:rsidRDefault="00B3669E" w:rsidP="00B3669E">
      <w:pPr>
        <w:pStyle w:val="ListParagraph"/>
        <w:numPr>
          <w:ilvl w:val="0"/>
          <w:numId w:val="2"/>
        </w:numPr>
        <w:rPr>
          <w:rFonts w:ascii="Times New Roman" w:hAnsi="Times New Roman" w:cs="Times New Roman"/>
          <w:sz w:val="24"/>
          <w:szCs w:val="24"/>
        </w:rPr>
      </w:pPr>
      <w:r w:rsidRPr="00B3669E">
        <w:rPr>
          <w:rFonts w:ascii="Times New Roman" w:hAnsi="Times New Roman" w:cs="Times New Roman"/>
          <w:b/>
          <w:bCs/>
          <w:sz w:val="24"/>
          <w:szCs w:val="24"/>
        </w:rPr>
        <w:t>Documentation</w:t>
      </w:r>
      <w:r w:rsidRPr="00B3669E">
        <w:rPr>
          <w:rFonts w:ascii="Times New Roman" w:hAnsi="Times New Roman" w:cs="Times New Roman"/>
          <w:sz w:val="24"/>
          <w:szCs w:val="24"/>
        </w:rPr>
        <w:t>: We will compile a comprehensive report of our findings, offering actionable insights to support the practical application of this system in fraud prevention efforts.</w:t>
      </w:r>
    </w:p>
    <w:p w14:paraId="54FBD3BF" w14:textId="77777777" w:rsidR="00CE4BCF" w:rsidRPr="00B3669E" w:rsidRDefault="00CE4BCF">
      <w:pPr>
        <w:rPr>
          <w:rFonts w:ascii="Times New Roman" w:hAnsi="Times New Roman" w:cs="Times New Roman"/>
          <w:sz w:val="24"/>
          <w:szCs w:val="24"/>
        </w:rPr>
      </w:pPr>
    </w:p>
    <w:sectPr w:rsidR="00CE4BCF" w:rsidRPr="00B36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37899"/>
    <w:multiLevelType w:val="multilevel"/>
    <w:tmpl w:val="8C7E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E0896"/>
    <w:multiLevelType w:val="hybridMultilevel"/>
    <w:tmpl w:val="02D05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8251797">
    <w:abstractNumId w:val="0"/>
  </w:num>
  <w:num w:numId="2" w16cid:durableId="1743485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9E"/>
    <w:rsid w:val="000C6C78"/>
    <w:rsid w:val="00153BE5"/>
    <w:rsid w:val="004119FC"/>
    <w:rsid w:val="00B3669E"/>
    <w:rsid w:val="00CE4BCF"/>
    <w:rsid w:val="00D40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4F933"/>
  <w15:chartTrackingRefBased/>
  <w15:docId w15:val="{DDC0C02A-011E-4E35-90BF-7926A2EBA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69E"/>
    <w:rPr>
      <w:rFonts w:eastAsiaTheme="majorEastAsia" w:cstheme="majorBidi"/>
      <w:color w:val="272727" w:themeColor="text1" w:themeTint="D8"/>
    </w:rPr>
  </w:style>
  <w:style w:type="paragraph" w:styleId="Title">
    <w:name w:val="Title"/>
    <w:basedOn w:val="Normal"/>
    <w:next w:val="Normal"/>
    <w:link w:val="TitleChar"/>
    <w:uiPriority w:val="10"/>
    <w:qFormat/>
    <w:rsid w:val="00B36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69E"/>
    <w:pPr>
      <w:spacing w:before="160"/>
      <w:jc w:val="center"/>
    </w:pPr>
    <w:rPr>
      <w:i/>
      <w:iCs/>
      <w:color w:val="404040" w:themeColor="text1" w:themeTint="BF"/>
    </w:rPr>
  </w:style>
  <w:style w:type="character" w:customStyle="1" w:styleId="QuoteChar">
    <w:name w:val="Quote Char"/>
    <w:basedOn w:val="DefaultParagraphFont"/>
    <w:link w:val="Quote"/>
    <w:uiPriority w:val="29"/>
    <w:rsid w:val="00B3669E"/>
    <w:rPr>
      <w:i/>
      <w:iCs/>
      <w:color w:val="404040" w:themeColor="text1" w:themeTint="BF"/>
    </w:rPr>
  </w:style>
  <w:style w:type="paragraph" w:styleId="ListParagraph">
    <w:name w:val="List Paragraph"/>
    <w:basedOn w:val="Normal"/>
    <w:uiPriority w:val="34"/>
    <w:qFormat/>
    <w:rsid w:val="00B3669E"/>
    <w:pPr>
      <w:ind w:left="720"/>
      <w:contextualSpacing/>
    </w:pPr>
  </w:style>
  <w:style w:type="character" w:styleId="IntenseEmphasis">
    <w:name w:val="Intense Emphasis"/>
    <w:basedOn w:val="DefaultParagraphFont"/>
    <w:uiPriority w:val="21"/>
    <w:qFormat/>
    <w:rsid w:val="00B3669E"/>
    <w:rPr>
      <w:i/>
      <w:iCs/>
      <w:color w:val="2F5496" w:themeColor="accent1" w:themeShade="BF"/>
    </w:rPr>
  </w:style>
  <w:style w:type="paragraph" w:styleId="IntenseQuote">
    <w:name w:val="Intense Quote"/>
    <w:basedOn w:val="Normal"/>
    <w:next w:val="Normal"/>
    <w:link w:val="IntenseQuoteChar"/>
    <w:uiPriority w:val="30"/>
    <w:qFormat/>
    <w:rsid w:val="00B36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69E"/>
    <w:rPr>
      <w:i/>
      <w:iCs/>
      <w:color w:val="2F5496" w:themeColor="accent1" w:themeShade="BF"/>
    </w:rPr>
  </w:style>
  <w:style w:type="character" w:styleId="IntenseReference">
    <w:name w:val="Intense Reference"/>
    <w:basedOn w:val="DefaultParagraphFont"/>
    <w:uiPriority w:val="32"/>
    <w:qFormat/>
    <w:rsid w:val="00B366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22384">
      <w:bodyDiv w:val="1"/>
      <w:marLeft w:val="0"/>
      <w:marRight w:val="0"/>
      <w:marTop w:val="0"/>
      <w:marBottom w:val="0"/>
      <w:divBdr>
        <w:top w:val="none" w:sz="0" w:space="0" w:color="auto"/>
        <w:left w:val="none" w:sz="0" w:space="0" w:color="auto"/>
        <w:bottom w:val="none" w:sz="0" w:space="0" w:color="auto"/>
        <w:right w:val="none" w:sz="0" w:space="0" w:color="auto"/>
      </w:divBdr>
    </w:div>
    <w:div w:id="135557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297</Words>
  <Characters>1693</Characters>
  <Application>Microsoft Office Word</Application>
  <DocSecurity>0</DocSecurity>
  <Lines>14</Lines>
  <Paragraphs>3</Paragraphs>
  <ScaleCrop>false</ScaleCrop>
  <Company>HP</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ravikumar</dc:creator>
  <cp:keywords/>
  <dc:description/>
  <cp:lastModifiedBy>suriya ravikumar</cp:lastModifiedBy>
  <cp:revision>1</cp:revision>
  <dcterms:created xsi:type="dcterms:W3CDTF">2025-06-19T10:50:00Z</dcterms:created>
  <dcterms:modified xsi:type="dcterms:W3CDTF">2025-06-19T10:52:00Z</dcterms:modified>
</cp:coreProperties>
</file>