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A7166" w14:textId="21FE73FE" w:rsidR="00C221C0" w:rsidRDefault="00C221C0">
      <w:pPr>
        <w:rPr>
          <w:b/>
          <w:bCs/>
        </w:rPr>
      </w:pPr>
      <w:r w:rsidRPr="00C221C0">
        <w:rPr>
          <w:b/>
          <w:bCs/>
        </w:rPr>
        <w:t xml:space="preserve">System Architecture </w:t>
      </w:r>
    </w:p>
    <w:p w14:paraId="3F232A08" w14:textId="60B414E9" w:rsidR="00C40F13" w:rsidRDefault="00C40F13" w:rsidP="00CF75C8">
      <w:pPr>
        <w:pStyle w:val="ListParagraph"/>
        <w:numPr>
          <w:ilvl w:val="0"/>
          <w:numId w:val="1"/>
        </w:numPr>
      </w:pPr>
      <w:r>
        <w:t>Initialisation</w:t>
      </w:r>
    </w:p>
    <w:p w14:paraId="3719A59A" w14:textId="10E596AC" w:rsidR="004A7AE1" w:rsidRDefault="004A7AE1" w:rsidP="004A7AE1">
      <w:pPr>
        <w:pStyle w:val="ListParagraph"/>
        <w:numPr>
          <w:ilvl w:val="1"/>
          <w:numId w:val="1"/>
        </w:numPr>
      </w:pPr>
      <w:r>
        <w:t>State Initialisation</w:t>
      </w:r>
    </w:p>
    <w:p w14:paraId="52D201ED" w14:textId="2801BBB8" w:rsidR="00B15368" w:rsidRDefault="00B15368" w:rsidP="00B15368">
      <w:pPr>
        <w:pStyle w:val="ListParagraph"/>
        <w:numPr>
          <w:ilvl w:val="2"/>
          <w:numId w:val="1"/>
        </w:numPr>
      </w:pPr>
      <w:r>
        <w:t>Initialise state structure including,</w:t>
      </w:r>
    </w:p>
    <w:p w14:paraId="658B5397" w14:textId="6DFBDDBD" w:rsidR="00B15368" w:rsidRDefault="00B15368" w:rsidP="00B15368">
      <w:pPr>
        <w:pStyle w:val="ListParagraph"/>
        <w:numPr>
          <w:ilvl w:val="3"/>
          <w:numId w:val="1"/>
        </w:numPr>
      </w:pPr>
      <w:r>
        <w:t>Velocity</w:t>
      </w:r>
    </w:p>
    <w:p w14:paraId="72769EB5" w14:textId="276015B0" w:rsidR="00B15368" w:rsidRDefault="00B15368" w:rsidP="00B15368">
      <w:pPr>
        <w:pStyle w:val="ListParagraph"/>
        <w:numPr>
          <w:ilvl w:val="3"/>
          <w:numId w:val="1"/>
        </w:numPr>
      </w:pPr>
      <w:r>
        <w:t>Velocity setpoint (for PI controller)</w:t>
      </w:r>
    </w:p>
    <w:p w14:paraId="2C2CB7DD" w14:textId="1A2AF4E6" w:rsidR="00496E63" w:rsidRDefault="00496E63" w:rsidP="00B15368">
      <w:pPr>
        <w:pStyle w:val="ListParagraph"/>
        <w:numPr>
          <w:ilvl w:val="3"/>
          <w:numId w:val="1"/>
        </w:numPr>
      </w:pPr>
      <w:r>
        <w:t>Brake state</w:t>
      </w:r>
    </w:p>
    <w:p w14:paraId="7D01ED73" w14:textId="60C48247" w:rsidR="00496E63" w:rsidRDefault="00496E63" w:rsidP="00B15368">
      <w:pPr>
        <w:pStyle w:val="ListParagraph"/>
        <w:numPr>
          <w:ilvl w:val="3"/>
          <w:numId w:val="1"/>
        </w:numPr>
      </w:pPr>
      <w:r>
        <w:t>DMS state</w:t>
      </w:r>
    </w:p>
    <w:p w14:paraId="6DC6C890" w14:textId="053B3EAB" w:rsidR="00496E63" w:rsidRDefault="00534DC0" w:rsidP="00B15368">
      <w:pPr>
        <w:pStyle w:val="ListParagraph"/>
        <w:numPr>
          <w:ilvl w:val="3"/>
          <w:numId w:val="1"/>
        </w:numPr>
      </w:pPr>
      <w:r>
        <w:t xml:space="preserve">FIQ </w:t>
      </w:r>
      <w:r w:rsidR="006A02B3">
        <w:t>state</w:t>
      </w:r>
    </w:p>
    <w:p w14:paraId="2C1DA04B" w14:textId="470FE05D" w:rsidR="00860A5C" w:rsidRDefault="00D42B48" w:rsidP="00B15368">
      <w:pPr>
        <w:pStyle w:val="ListParagraph"/>
        <w:numPr>
          <w:ilvl w:val="3"/>
          <w:numId w:val="1"/>
        </w:numPr>
      </w:pPr>
      <w:r>
        <w:t>Drive state</w:t>
      </w:r>
    </w:p>
    <w:p w14:paraId="69F5CBCC" w14:textId="2CBED671" w:rsidR="004A7AE1" w:rsidRDefault="004A7AE1" w:rsidP="004A7AE1">
      <w:pPr>
        <w:pStyle w:val="ListParagraph"/>
        <w:numPr>
          <w:ilvl w:val="1"/>
          <w:numId w:val="1"/>
        </w:numPr>
      </w:pPr>
      <w:r>
        <w:t>Hardware Initialisation</w:t>
      </w:r>
    </w:p>
    <w:p w14:paraId="32C81669" w14:textId="1AD34B11" w:rsidR="000A31CF" w:rsidRDefault="000A31CF" w:rsidP="000A31CF">
      <w:pPr>
        <w:pStyle w:val="ListParagraph"/>
        <w:numPr>
          <w:ilvl w:val="2"/>
          <w:numId w:val="1"/>
        </w:numPr>
      </w:pPr>
      <w:r>
        <w:t>Configure PLL to obtain 60MHz clock.</w:t>
      </w:r>
    </w:p>
    <w:p w14:paraId="36F37C2E" w14:textId="31EDCE37" w:rsidR="000D0735" w:rsidRDefault="000D0735" w:rsidP="000A31CF">
      <w:pPr>
        <w:pStyle w:val="ListParagraph"/>
        <w:numPr>
          <w:ilvl w:val="2"/>
          <w:numId w:val="1"/>
        </w:numPr>
      </w:pPr>
      <w:r>
        <w:t>Configure ADC.</w:t>
      </w:r>
    </w:p>
    <w:p w14:paraId="0B0CF1B8" w14:textId="6DFB294F" w:rsidR="00801E01" w:rsidRDefault="00801E01" w:rsidP="000A31CF">
      <w:pPr>
        <w:pStyle w:val="ListParagraph"/>
        <w:numPr>
          <w:ilvl w:val="2"/>
          <w:numId w:val="1"/>
        </w:numPr>
      </w:pPr>
      <w:r>
        <w:t>Configure</w:t>
      </w:r>
      <w:r>
        <w:t xml:space="preserve"> PWM.</w:t>
      </w:r>
    </w:p>
    <w:p w14:paraId="345AE0F5" w14:textId="7310D106" w:rsidR="00801E01" w:rsidRDefault="00801E01" w:rsidP="000A31CF">
      <w:pPr>
        <w:pStyle w:val="ListParagraph"/>
        <w:numPr>
          <w:ilvl w:val="2"/>
          <w:numId w:val="1"/>
        </w:numPr>
      </w:pPr>
      <w:r>
        <w:t>Configure</w:t>
      </w:r>
      <w:r w:rsidR="002D02E1">
        <w:t xml:space="preserve"> SPI.</w:t>
      </w:r>
    </w:p>
    <w:p w14:paraId="4012D443" w14:textId="570358A0" w:rsidR="00801E01" w:rsidRDefault="00801E01" w:rsidP="000A31CF">
      <w:pPr>
        <w:pStyle w:val="ListParagraph"/>
        <w:numPr>
          <w:ilvl w:val="2"/>
          <w:numId w:val="1"/>
        </w:numPr>
      </w:pPr>
      <w:r>
        <w:t>Configure</w:t>
      </w:r>
      <w:r w:rsidR="00EA6382">
        <w:t xml:space="preserve"> LCD</w:t>
      </w:r>
    </w:p>
    <w:p w14:paraId="0A251931" w14:textId="6DE4A74E" w:rsidR="00A4632E" w:rsidRDefault="00F4668A" w:rsidP="00A4632E">
      <w:pPr>
        <w:pStyle w:val="ListParagraph"/>
        <w:numPr>
          <w:ilvl w:val="3"/>
          <w:numId w:val="1"/>
        </w:numPr>
      </w:pPr>
      <w:r>
        <w:t>Configure SDRAM</w:t>
      </w:r>
      <w:r w:rsidR="00A4632E">
        <w:t>.</w:t>
      </w:r>
    </w:p>
    <w:p w14:paraId="39B49025" w14:textId="0E5B9923" w:rsidR="00146157" w:rsidRDefault="00C40F13" w:rsidP="00CF75C8">
      <w:pPr>
        <w:pStyle w:val="ListParagraph"/>
        <w:numPr>
          <w:ilvl w:val="0"/>
          <w:numId w:val="1"/>
        </w:numPr>
      </w:pPr>
      <w:r>
        <w:t>Operation</w:t>
      </w:r>
    </w:p>
    <w:p w14:paraId="6B0E877D" w14:textId="2B0FA5B0" w:rsidR="00A94CEE" w:rsidRDefault="00A94CEE" w:rsidP="00A94CEE">
      <w:pPr>
        <w:pStyle w:val="ListParagraph"/>
        <w:numPr>
          <w:ilvl w:val="1"/>
          <w:numId w:val="1"/>
        </w:numPr>
      </w:pPr>
      <w:r>
        <w:t>Fast Interrupt Request</w:t>
      </w:r>
      <w:r w:rsidR="00973D9E">
        <w:t xml:space="preserve"> (20ms cycles, 50Hz)</w:t>
      </w:r>
    </w:p>
    <w:p w14:paraId="12760967" w14:textId="377D01F2" w:rsidR="00C73F23" w:rsidRDefault="00973D9E" w:rsidP="00C73F23">
      <w:pPr>
        <w:pStyle w:val="ListParagraph"/>
        <w:numPr>
          <w:ilvl w:val="2"/>
          <w:numId w:val="1"/>
        </w:numPr>
      </w:pPr>
      <w:r>
        <w:t>Detect and update DMS state</w:t>
      </w:r>
      <w:r w:rsidR="00C36AF2">
        <w:t xml:space="preserve"> using rising edge-detection on P0.10. </w:t>
      </w:r>
    </w:p>
    <w:p w14:paraId="51C073B6" w14:textId="4772EE58" w:rsidR="00B476FA" w:rsidRPr="00986A92" w:rsidRDefault="00B476FA" w:rsidP="00C73F23">
      <w:pPr>
        <w:pStyle w:val="ListParagraph"/>
        <w:numPr>
          <w:ilvl w:val="2"/>
          <w:numId w:val="1"/>
        </w:numPr>
      </w:pPr>
      <w:r>
        <w:t xml:space="preserve">Detect Brake state by polling </w:t>
      </w:r>
      <w:r w:rsidR="00E56621">
        <w:t>state structure and apply brakes if necessary.</w:t>
      </w:r>
    </w:p>
    <w:p w14:paraId="7697D452" w14:textId="67E8EE61" w:rsidR="0097032E" w:rsidRDefault="00986A92" w:rsidP="00A94CEE">
      <w:pPr>
        <w:pStyle w:val="ListParagraph"/>
        <w:numPr>
          <w:ilvl w:val="2"/>
          <w:numId w:val="1"/>
        </w:numPr>
      </w:pPr>
      <w:r w:rsidRPr="00986A92">
        <w:t>Step Proportional-Integral (PI) Controller</w:t>
      </w:r>
    </w:p>
    <w:p w14:paraId="08A00818" w14:textId="77D44977" w:rsidR="00F13F02" w:rsidRDefault="00F13F02" w:rsidP="009F3776">
      <w:pPr>
        <w:pStyle w:val="ListParagraph"/>
        <w:numPr>
          <w:ilvl w:val="3"/>
          <w:numId w:val="1"/>
        </w:numPr>
      </w:pPr>
      <w:r>
        <w:t xml:space="preserve">Update light rail velocity </w:t>
      </w:r>
      <w:r w:rsidR="00280372">
        <w:t xml:space="preserve">in state structure </w:t>
      </w:r>
      <w:r>
        <w:t>using ADC.</w:t>
      </w:r>
    </w:p>
    <w:p w14:paraId="6E0DDB06" w14:textId="5C3C68DC" w:rsidR="009F3776" w:rsidRPr="00986A92" w:rsidRDefault="009F3776" w:rsidP="009F3776">
      <w:pPr>
        <w:pStyle w:val="ListParagraph"/>
        <w:numPr>
          <w:ilvl w:val="3"/>
          <w:numId w:val="1"/>
        </w:numPr>
      </w:pPr>
      <w:r>
        <w:t xml:space="preserve">Update PWM duty-cycle </w:t>
      </w:r>
      <w:r w:rsidR="005F0BB8">
        <w:t>using PI controller output.</w:t>
      </w:r>
    </w:p>
    <w:p w14:paraId="00B747A2" w14:textId="6B9E829F" w:rsidR="00986A92" w:rsidRDefault="00986A92" w:rsidP="00A94CEE">
      <w:pPr>
        <w:pStyle w:val="ListParagraph"/>
        <w:numPr>
          <w:ilvl w:val="2"/>
          <w:numId w:val="1"/>
        </w:numPr>
      </w:pPr>
      <w:r w:rsidRPr="00986A92">
        <w:t>LCD Update Routine</w:t>
      </w:r>
    </w:p>
    <w:p w14:paraId="3B0606D4" w14:textId="49846194" w:rsidR="00C40F13" w:rsidRPr="00986A92" w:rsidRDefault="006B218C" w:rsidP="006B218C">
      <w:pPr>
        <w:pStyle w:val="ListParagraph"/>
        <w:numPr>
          <w:ilvl w:val="0"/>
          <w:numId w:val="1"/>
        </w:numPr>
      </w:pPr>
      <w:r>
        <w:t>Shutdown</w:t>
      </w:r>
    </w:p>
    <w:sectPr w:rsidR="00C40F13" w:rsidRPr="00986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006AB"/>
    <w:multiLevelType w:val="hybridMultilevel"/>
    <w:tmpl w:val="62C495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C0"/>
    <w:rsid w:val="000A31CF"/>
    <w:rsid w:val="000D0735"/>
    <w:rsid w:val="00146157"/>
    <w:rsid w:val="00280372"/>
    <w:rsid w:val="002D02E1"/>
    <w:rsid w:val="00496E63"/>
    <w:rsid w:val="004A7AE1"/>
    <w:rsid w:val="00534DC0"/>
    <w:rsid w:val="005D7684"/>
    <w:rsid w:val="005F0BB8"/>
    <w:rsid w:val="0060178B"/>
    <w:rsid w:val="006A02B3"/>
    <w:rsid w:val="006B218C"/>
    <w:rsid w:val="006B3FA7"/>
    <w:rsid w:val="00801E01"/>
    <w:rsid w:val="00860A5C"/>
    <w:rsid w:val="0097032E"/>
    <w:rsid w:val="00973D9E"/>
    <w:rsid w:val="00986A92"/>
    <w:rsid w:val="009F3776"/>
    <w:rsid w:val="00A4632E"/>
    <w:rsid w:val="00A94CEE"/>
    <w:rsid w:val="00B03524"/>
    <w:rsid w:val="00B15368"/>
    <w:rsid w:val="00B476FA"/>
    <w:rsid w:val="00C221C0"/>
    <w:rsid w:val="00C36AF2"/>
    <w:rsid w:val="00C40F13"/>
    <w:rsid w:val="00C73F23"/>
    <w:rsid w:val="00C868C1"/>
    <w:rsid w:val="00CB1268"/>
    <w:rsid w:val="00CF75C8"/>
    <w:rsid w:val="00D42B48"/>
    <w:rsid w:val="00E56621"/>
    <w:rsid w:val="00E84B6A"/>
    <w:rsid w:val="00EA6382"/>
    <w:rsid w:val="00F13F02"/>
    <w:rsid w:val="00F4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9C83"/>
  <w15:chartTrackingRefBased/>
  <w15:docId w15:val="{EB9B871A-8B81-459A-B9F2-5B29D21A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841CC88AE0B340A948AB2BF3E350F7" ma:contentTypeVersion="13" ma:contentTypeDescription="Create a new document." ma:contentTypeScope="" ma:versionID="78b4cadbfe42fbf52cbda9f74fc3519d">
  <xsd:schema xmlns:xsd="http://www.w3.org/2001/XMLSchema" xmlns:xs="http://www.w3.org/2001/XMLSchema" xmlns:p="http://schemas.microsoft.com/office/2006/metadata/properties" xmlns:ns3="9d9e7dde-e007-44e1-b9f6-6550b186c3af" xmlns:ns4="47b033d9-d414-4c9d-99bc-4479ead96d82" targetNamespace="http://schemas.microsoft.com/office/2006/metadata/properties" ma:root="true" ma:fieldsID="8cb61d6411d0769d7550772447d14eb5" ns3:_="" ns4:_="">
    <xsd:import namespace="9d9e7dde-e007-44e1-b9f6-6550b186c3af"/>
    <xsd:import namespace="47b033d9-d414-4c9d-99bc-4479ead96d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9e7dde-e007-44e1-b9f6-6550b186c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b033d9-d414-4c9d-99bc-4479ead96d8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CFC712-909E-45C6-9C56-10F192975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9e7dde-e007-44e1-b9f6-6550b186c3af"/>
    <ds:schemaRef ds:uri="47b033d9-d414-4c9d-99bc-4479ead96d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5C8D63-9371-4D33-A3B7-DF00379DBA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DBE7D8-2E64-4FEE-9102-BE239F9F4689}">
  <ds:schemaRefs>
    <ds:schemaRef ds:uri="http://www.w3.org/XML/1998/namespace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9d9e7dde-e007-44e1-b9f6-6550b186c3af"/>
    <ds:schemaRef ds:uri="http://schemas.microsoft.com/office/2006/metadata/properties"/>
    <ds:schemaRef ds:uri="http://schemas.microsoft.com/office/infopath/2007/PartnerControls"/>
    <ds:schemaRef ds:uri="47b033d9-d414-4c9d-99bc-4479ead96d82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Feng</dc:creator>
  <cp:keywords/>
  <dc:description/>
  <cp:lastModifiedBy>Barry Feng</cp:lastModifiedBy>
  <cp:revision>39</cp:revision>
  <dcterms:created xsi:type="dcterms:W3CDTF">2020-08-03T11:20:00Z</dcterms:created>
  <dcterms:modified xsi:type="dcterms:W3CDTF">2020-08-03T11:32:00Z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0x01010097841CC88AE0B340A948AB2BF3E350F7</vt:lpwstr>
  </property>
</Properties>
</file>