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640A"/>
          <w:sz w:val="56"/>
        </w:rPr>
        <w:t>MedConnect ODC</w:t>
      </w:r>
    </w:p>
    <w:p>
      <w:pPr>
        <w:jc w:val="center"/>
      </w:pPr>
      <w:r>
        <w:rPr>
          <w:color w:val="646464"/>
          <w:sz w:val="28"/>
        </w:rPr>
        <w:t>Cahier de Conception Technique</w:t>
      </w:r>
    </w:p>
    <w:p>
      <w:r>
        <w:br w:type="page"/>
      </w:r>
    </w:p>
    <w:p>
      <w:pPr>
        <w:pStyle w:val="Heading1"/>
      </w:pPr>
      <w:r>
        <w:rPr>
          <w:color w:val="E66414"/>
        </w:rPr>
        <w:t>1. Architecture Générale</w:t>
      </w:r>
    </w:p>
    <w:p>
      <w:r>
        <w:t>L'application suit une architecture client-serveur classique en 3 couches :</w:t>
        <w:br/>
        <w:t>• Présentation (Frontend React/TypeScript)</w:t>
        <w:br/>
        <w:t>• Métier (Backend Spring Boot)</w:t>
        <w:br/>
        <w:t>• Données (MySQL)</w:t>
        <w:br/>
        <w:br/>
        <w:t>Le frontend communique avec le backend via une API REST. Toutes les requêtes authentifiées portent un token JWT dans l'en-tête Authorization: Bearer &lt;token&gt;.</w:t>
      </w:r>
    </w:p>
    <w:p>
      <w:pPr>
        <w:pStyle w:val="Heading1"/>
      </w:pPr>
      <w:r>
        <w:rPr>
          <w:color w:val="E66414"/>
        </w:rPr>
        <w:t>2. Structure du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 (Index)</w:t>
            </w:r>
          </w:p>
        </w:tc>
        <w:tc>
          <w:tcPr>
            <w:tcW w:type="dxa" w:w="4320"/>
          </w:tcPr>
          <w:p>
            <w:r>
              <w:t>Page d'accueil publique avec PublicHeader et Footer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/login</w:t>
            </w:r>
          </w:p>
        </w:tc>
        <w:tc>
          <w:tcPr>
            <w:tcW w:type="dxa" w:w="4320"/>
          </w:tcPr>
          <w:p>
            <w:r>
              <w:t>Connexion patient/médecin + onglet Admin avec clé secrète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/signup</w:t>
            </w:r>
          </w:p>
        </w:tc>
        <w:tc>
          <w:tcPr>
            <w:tcW w:type="dxa" w:w="4320"/>
          </w:tcPr>
          <w:p>
            <w:r>
              <w:t>Inscription patient avec validation formulaire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/patient</w:t>
            </w:r>
          </w:p>
        </w:tc>
        <w:tc>
          <w:tcPr>
            <w:tcW w:type="dxa" w:w="4320"/>
          </w:tcPr>
          <w:p>
            <w:r>
              <w:t>Dashboard patient : stats, liste RDV, actions rapides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/doctor</w:t>
            </w:r>
          </w:p>
        </w:tc>
        <w:tc>
          <w:tcPr>
            <w:tcW w:type="dxa" w:w="4320"/>
          </w:tcPr>
          <w:p>
            <w:r>
              <w:t>Dashboard médecin : agenda, stats du jour, actions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/admin</w:t>
            </w:r>
          </w:p>
        </w:tc>
        <w:tc>
          <w:tcPr>
            <w:tcW w:type="dxa" w:w="4320"/>
          </w:tcPr>
          <w:p>
            <w:r>
              <w:t>Dashboard admin : utilisateurs + rendez-vous (onglets)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/appointments</w:t>
            </w:r>
          </w:p>
        </w:tc>
        <w:tc>
          <w:tcPr>
            <w:tcW w:type="dxa" w:w="4320"/>
          </w:tcPr>
          <w:p>
            <w:r>
              <w:t>Liste RDV + modal créneau (médecin) + modal consultation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/appointments/:id</w:t>
            </w:r>
          </w:p>
        </w:tc>
        <w:tc>
          <w:tcPr>
            <w:tcW w:type="dxa" w:w="4320"/>
          </w:tcPr>
          <w:p>
            <w:r>
              <w:t>Détail RDV : infos, actions, compte-rendu consultation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/find-doctors</w:t>
            </w:r>
          </w:p>
        </w:tc>
        <w:tc>
          <w:tcPr>
            <w:tcW w:type="dxa" w:w="4320"/>
          </w:tcPr>
          <w:p>
            <w:r>
              <w:t>Recherche médecins + réservation RDV en modal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/records</w:t>
            </w:r>
          </w:p>
        </w:tc>
        <w:tc>
          <w:tcPr>
            <w:tcW w:type="dxa" w:w="4320"/>
          </w:tcPr>
          <w:p>
            <w:r>
              <w:t>Dossier médical / consultations selon rôle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/settings</w:t>
            </w:r>
          </w:p>
        </w:tc>
        <w:tc>
          <w:tcPr>
            <w:tcW w:type="dxa" w:w="4320"/>
          </w:tcPr>
          <w:p>
            <w:r>
              <w:t>Profil, changement mot de passe, upload photo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/messages</w:t>
            </w:r>
          </w:p>
        </w:tc>
        <w:tc>
          <w:tcPr>
            <w:tcW w:type="dxa" w:w="4320"/>
          </w:tcPr>
          <w:p>
            <w:r>
              <w:t>Messagerie (v2 — placeholder)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/reset-password</w:t>
            </w:r>
          </w:p>
        </w:tc>
        <w:tc>
          <w:tcPr>
            <w:tcW w:type="dxa" w:w="4320"/>
          </w:tcPr>
          <w:p>
            <w:r>
              <w:t>Réinitialisation mot de passe par token email</w:t>
            </w:r>
          </w:p>
        </w:tc>
      </w:tr>
    </w:tbl>
    <w:p>
      <w:pPr>
        <w:pStyle w:val="Heading1"/>
      </w:pPr>
      <w:r>
        <w:rPr>
          <w:color w:val="E66414"/>
        </w:rPr>
        <w:t>3. Composants Principaux</w:t>
      </w:r>
    </w:p>
    <w:p>
      <w:r>
        <w:rPr>
          <w:b/>
        </w:rPr>
        <w:t xml:space="preserve">Logo : </w:t>
      </w:r>
      <w:r>
        <w:t>Affiche logos MedicRdv + ODC Guinée côte à côte avec noms en bas</w:t>
      </w:r>
    </w:p>
    <w:p>
      <w:r>
        <w:rPr>
          <w:b/>
        </w:rPr>
        <w:t xml:space="preserve">PublicHeader : </w:t>
      </w:r>
      <w:r>
        <w:t>Header pages publiques avec les deux logos et navigation</w:t>
      </w:r>
    </w:p>
    <w:p>
      <w:r>
        <w:rPr>
          <w:b/>
        </w:rPr>
        <w:t xml:space="preserve">Sidebar : </w:t>
      </w:r>
      <w:r>
        <w:t>Navigation latérale desktop adaptée par rôle (PATIENT/MEDECIN/ADMIN)</w:t>
      </w:r>
    </w:p>
    <w:p>
      <w:r>
        <w:rPr>
          <w:b/>
        </w:rPr>
        <w:t xml:space="preserve">DashboardShell : </w:t>
      </w:r>
      <w:r>
        <w:t>Wrapper layout avec Sidebar + main + bottom nav mobile</w:t>
      </w:r>
    </w:p>
    <w:p>
      <w:r>
        <w:rPr>
          <w:b/>
        </w:rPr>
        <w:t xml:space="preserve">DashboardTopbar : </w:t>
      </w:r>
      <w:r>
        <w:t>Barre supérieure avec titre, recherche et cloche notifications</w:t>
      </w:r>
    </w:p>
    <w:p>
      <w:r>
        <w:rPr>
          <w:b/>
        </w:rPr>
        <w:t xml:space="preserve">AuthProvider / RequireRole : </w:t>
      </w:r>
      <w:r>
        <w:t>Contexte auth JWT + garde de routes par rôle</w:t>
      </w:r>
    </w:p>
    <w:p>
      <w:pPr>
        <w:pStyle w:val="Heading1"/>
      </w:pPr>
      <w:r>
        <w:rPr>
          <w:color w:val="E66414"/>
        </w:rPr>
        <w:t>4. Gestion de l'Authentification</w:t>
      </w:r>
    </w:p>
    <w:p>
      <w:r>
        <w:t>Flux de connexion :</w:t>
        <w:br/>
        <w:t>1. Utilisateur soumet email + mot de passe</w:t>
        <w:br/>
        <w:t>2. Le backend vérifie les credentials (BCrypt) et retourne un JWT + role</w:t>
        <w:br/>
        <w:t>3. Le frontend stocke token/role/email dans localStorage</w:t>
        <w:br/>
        <w:t>4. AuthContext expose user, role, signIn, signOut</w:t>
        <w:br/>
        <w:t>5. RequireRole redirige avec useNavigate() selon le rôle détecté</w:t>
        <w:br/>
        <w:br/>
        <w:t>Connexion Admin : nécessite en plus une secretKey vérifiée côté backend.</w:t>
      </w:r>
    </w:p>
    <w:p>
      <w:pPr>
        <w:pStyle w:val="Heading1"/>
      </w:pPr>
      <w:r>
        <w:rPr>
          <w:color w:val="E66414"/>
        </w:rPr>
        <w:t>5. API REST — Endpoints Principaux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/api/auth/register</w:t>
            </w:r>
          </w:p>
        </w:tc>
        <w:tc>
          <w:tcPr>
            <w:tcW w:type="dxa" w:w="4320"/>
          </w:tcPr>
          <w:p>
            <w:r>
              <w:t>Inscription patient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/api/auth/login</w:t>
            </w:r>
          </w:p>
        </w:tc>
        <w:tc>
          <w:tcPr>
            <w:tcW w:type="dxa" w:w="4320"/>
          </w:tcPr>
          <w:p>
            <w:r>
              <w:t>Connexion → JWT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/api/auth/admin/login</w:t>
            </w:r>
          </w:p>
        </w:tc>
        <w:tc>
          <w:tcPr>
            <w:tcW w:type="dxa" w:w="4320"/>
          </w:tcPr>
          <w:p>
            <w:r>
              <w:t>Connexion admin (+ secretKey)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/api/auth/forgot-password</w:t>
            </w:r>
          </w:p>
        </w:tc>
        <w:tc>
          <w:tcPr>
            <w:tcW w:type="dxa" w:w="4320"/>
          </w:tcPr>
          <w:p>
            <w:r>
              <w:t>Envoi email de reset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/api/auth/reset-password</w:t>
            </w:r>
          </w:p>
        </w:tc>
        <w:tc>
          <w:tcPr>
            <w:tcW w:type="dxa" w:w="4320"/>
          </w:tcPr>
          <w:p>
            <w:r>
              <w:t>Reset avec token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/api/patient/medecins</w:t>
            </w:r>
          </w:p>
        </w:tc>
        <w:tc>
          <w:tcPr>
            <w:tcW w:type="dxa" w:w="4320"/>
          </w:tcPr>
          <w:p>
            <w:r>
              <w:t>Liste médecins disponibles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/api/patient/disponibilites/{idMedecin}</w:t>
            </w:r>
          </w:p>
        </w:tc>
        <w:tc>
          <w:tcPr>
            <w:tcW w:type="dxa" w:w="4320"/>
          </w:tcPr>
          <w:p>
            <w:r>
              <w:t>Créneaux d'un médecin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/api/patient/rendez-vous</w:t>
            </w:r>
          </w:p>
        </w:tc>
        <w:tc>
          <w:tcPr>
            <w:tcW w:type="dxa" w:w="4320"/>
          </w:tcPr>
          <w:p>
            <w:r>
              <w:t>Réserver un RDV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/api/patient/rendez-vous</w:t>
            </w:r>
          </w:p>
        </w:tc>
        <w:tc>
          <w:tcPr>
            <w:tcW w:type="dxa" w:w="4320"/>
          </w:tcPr>
          <w:p>
            <w:r>
              <w:t>Liste RDV du patient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PATCH /api/patient/rendez-vous/{id}/annuler</w:t>
            </w:r>
          </w:p>
        </w:tc>
        <w:tc>
          <w:tcPr>
            <w:tcW w:type="dxa" w:w="4320"/>
          </w:tcPr>
          <w:p>
            <w:r>
              <w:t>Annuler un RDV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/api/patient/consultations</w:t>
            </w:r>
          </w:p>
        </w:tc>
        <w:tc>
          <w:tcPr>
            <w:tcW w:type="dxa" w:w="4320"/>
          </w:tcPr>
          <w:p>
            <w:r>
              <w:t>Historique consultations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/api/medecin/disponibilites</w:t>
            </w:r>
          </w:p>
        </w:tc>
        <w:tc>
          <w:tcPr>
            <w:tcW w:type="dxa" w:w="4320"/>
          </w:tcPr>
          <w:p>
            <w:r>
              <w:t>Créer un créneau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/api/medecin/rendez-vous</w:t>
            </w:r>
          </w:p>
        </w:tc>
        <w:tc>
          <w:tcPr>
            <w:tcW w:type="dxa" w:w="4320"/>
          </w:tcPr>
          <w:p>
            <w:r>
              <w:t>Agenda médecin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PATCH /api/medecin/rendez-vous/{id}/confirmer</w:t>
            </w:r>
          </w:p>
        </w:tc>
        <w:tc>
          <w:tcPr>
            <w:tcW w:type="dxa" w:w="4320"/>
          </w:tcPr>
          <w:p>
            <w:r>
              <w:t>Confirmer un RDV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/api/medecin/consultations</w:t>
            </w:r>
          </w:p>
        </w:tc>
        <w:tc>
          <w:tcPr>
            <w:tcW w:type="dxa" w:w="4320"/>
          </w:tcPr>
          <w:p>
            <w:r>
              <w:t>Rédiger une consultation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/api/admin/users</w:t>
            </w:r>
          </w:p>
        </w:tc>
        <w:tc>
          <w:tcPr>
            <w:tcW w:type="dxa" w:w="4320"/>
          </w:tcPr>
          <w:p>
            <w:r>
              <w:t>Liste utilisateurs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POST /api/admin/medecins</w:t>
            </w:r>
          </w:p>
        </w:tc>
        <w:tc>
          <w:tcPr>
            <w:tcW w:type="dxa" w:w="4320"/>
          </w:tcPr>
          <w:p>
            <w:r>
              <w:t>Créer un médecin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PATCH /api/admin/users/{id}/activer</w:t>
            </w:r>
          </w:p>
        </w:tc>
        <w:tc>
          <w:tcPr>
            <w:tcW w:type="dxa" w:w="4320"/>
          </w:tcPr>
          <w:p>
            <w:r>
              <w:t>Activer un compte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/api/notifications</w:t>
            </w:r>
          </w:p>
        </w:tc>
        <w:tc>
          <w:tcPr>
            <w:tcW w:type="dxa" w:w="4320"/>
          </w:tcPr>
          <w:p>
            <w:r>
              <w:t>Notifications de l'utilisateur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PATCH /api/notifications/read-all</w:t>
            </w:r>
          </w:p>
        </w:tc>
        <w:tc>
          <w:tcPr>
            <w:tcW w:type="dxa" w:w="4320"/>
          </w:tcPr>
          <w:p>
            <w:r>
              <w:t>Tout marquer lu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GET /api/users/profile</w:t>
            </w:r>
          </w:p>
        </w:tc>
        <w:tc>
          <w:tcPr>
            <w:tcW w:type="dxa" w:w="4320"/>
          </w:tcPr>
          <w:p>
            <w:r>
              <w:t>Profil utilisateur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PUT /api/users/profile</w:t>
            </w:r>
          </w:p>
        </w:tc>
        <w:tc>
          <w:tcPr>
            <w:tcW w:type="dxa" w:w="4320"/>
          </w:tcPr>
          <w:p>
            <w:r>
              <w:t>Modifier profil</w:t>
            </w:r>
          </w:p>
        </w:tc>
      </w:tr>
    </w:tbl>
    <w:p>
      <w:pPr>
        <w:pStyle w:val="Heading1"/>
      </w:pPr>
      <w:r>
        <w:rPr>
          <w:color w:val="E66414"/>
        </w:rPr>
        <w:t>6. Modèle de Données (MySQL)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Colonnes principales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utilisateur</w:t>
            </w:r>
          </w:p>
        </w:tc>
        <w:tc>
          <w:tcPr>
            <w:tcW w:type="dxa" w:w="4320"/>
          </w:tcPr>
          <w:p>
            <w:r>
              <w:t>id, nom, prenom, email, password, role, est_actif, telephone, adresse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medecin</w:t>
            </w:r>
          </w:p>
        </w:tc>
        <w:tc>
          <w:tcPr>
            <w:tcW w:type="dxa" w:w="4320"/>
          </w:tcPr>
          <w:p>
            <w:r>
              <w:t>id, id_utilisateur (FK), id_specialite (FK), antecedents_medicaux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patient</w:t>
            </w:r>
          </w:p>
        </w:tc>
        <w:tc>
          <w:tcPr>
            <w:tcW w:type="dxa" w:w="4320"/>
          </w:tcPr>
          <w:p>
            <w:r>
              <w:t>id, id_utilisateur (FK), antecedents_medicaux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disponibilite</w:t>
            </w:r>
          </w:p>
        </w:tc>
        <w:tc>
          <w:tcPr>
            <w:tcW w:type="dxa" w:w="4320"/>
          </w:tcPr>
          <w:p>
            <w:r>
              <w:t>id, id_medecin (FK), date_debut, date_fin, duree, est_libre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rendez_vous</w:t>
            </w:r>
          </w:p>
        </w:tc>
        <w:tc>
          <w:tcPr>
            <w:tcW w:type="dxa" w:w="4320"/>
          </w:tcPr>
          <w:p>
            <w:r>
              <w:t>id, id_patient (FK), id_disponibilite (FK), motif, statut, date_heure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consultation</w:t>
            </w:r>
          </w:p>
        </w:tc>
        <w:tc>
          <w:tcPr>
            <w:tcW w:type="dxa" w:w="4320"/>
          </w:tcPr>
          <w:p>
            <w:r>
              <w:t>id, id_rdv (FK), diagnostic, notes_medicales, ordonnance, date_creation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notification</w:t>
            </w:r>
          </w:p>
        </w:tc>
        <w:tc>
          <w:tcPr>
            <w:tcW w:type="dxa" w:w="4320"/>
          </w:tcPr>
          <w:p>
            <w:r>
              <w:t>id, id_utilisateur (FK), message, type, est_lu, date_envoi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specialite</w:t>
            </w:r>
          </w:p>
        </w:tc>
        <w:tc>
          <w:tcPr>
            <w:tcW w:type="dxa" w:w="4320"/>
          </w:tcPr>
          <w:p>
            <w:r>
              <w:t>id, nom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password_reset_token</w:t>
            </w:r>
          </w:p>
        </w:tc>
        <w:tc>
          <w:tcPr>
            <w:tcW w:type="dxa" w:w="4320"/>
          </w:tcPr>
          <w:p>
            <w:r>
              <w:t>id, token, id_utilisateur (FK), date_expiration, utilise</w:t>
            </w:r>
          </w:p>
        </w:tc>
      </w:tr>
    </w:tbl>
    <w:p>
      <w:pPr>
        <w:pStyle w:val="Heading1"/>
      </w:pPr>
      <w:r>
        <w:rPr>
          <w:color w:val="E66414"/>
        </w:rPr>
        <w:t>7. Corrections et Améliorations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320"/>
            <w:shd w:fill="E8640A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 critique</w:t>
            </w:r>
          </w:p>
        </w:tc>
        <w:tc>
          <w:tcPr>
            <w:tcW w:type="dxa" w:w="4320"/>
          </w:tcPr>
          <w:p>
            <w:r>
              <w:t>Suppression complète de Supabase → tout passe par Spring Boot/MySQL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 critique</w:t>
            </w:r>
          </w:p>
        </w:tc>
        <w:tc>
          <w:tcPr>
            <w:tcW w:type="dxa" w:w="4320"/>
          </w:tcPr>
          <w:p>
            <w:r>
              <w:t>getConsultations() → getMyConsultations() harmonisé sur tous les composants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 UI</w:t>
            </w:r>
          </w:p>
        </w:tc>
        <w:tc>
          <w:tcPr>
            <w:tcW w:type="dxa" w:w="4320"/>
          </w:tcPr>
          <w:p>
            <w:r>
              <w:t>RequireRole utilise useNavigate() au lieu de window.location.href (pas de rechargement)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 UI</w:t>
            </w:r>
          </w:p>
        </w:tc>
        <w:tc>
          <w:tcPr>
            <w:tcW w:type="dxa" w:w="4320"/>
          </w:tcPr>
          <w:p>
            <w:r>
              <w:t>Import dynamique Login.tsx → import statique (warning vite supprimé)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 API</w:t>
            </w:r>
          </w:p>
        </w:tc>
        <w:tc>
          <w:tcPr>
            <w:tcW w:type="dxa" w:w="4320"/>
          </w:tcPr>
          <w:p>
            <w:r>
              <w:t>FindDoctors : utilise getDoctorDisponibilites(idMedecin) au lieu du filtre client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 Admin</w:t>
            </w:r>
          </w:p>
        </w:tc>
        <w:tc>
          <w:tcPr>
            <w:tcW w:type="dxa" w:w="4320"/>
          </w:tcPr>
          <w:p>
            <w:r>
              <w:t>Statut EN_ATTENTE et ATTENTE gérés tous les deux dans AdminDashboard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Amélioration</w:t>
            </w:r>
          </w:p>
        </w:tc>
        <w:tc>
          <w:tcPr>
            <w:tcW w:type="dxa" w:w="4320"/>
          </w:tcPr>
          <w:p>
            <w:r>
              <w:t>AdminDashboard : onglets Utilisateurs / Rendez-vous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Amélioration</w:t>
            </w:r>
          </w:p>
        </w:tc>
        <w:tc>
          <w:tcPr>
            <w:tcW w:type="dxa" w:w="4320"/>
          </w:tcPr>
          <w:p>
            <w:r>
              <w:t>Sidebar : lien 'Trouver un Médecin' ajouté pour les patients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Amélioration</w:t>
            </w:r>
          </w:p>
        </w:tc>
        <w:tc>
          <w:tcPr>
            <w:tcW w:type="dxa" w:w="4320"/>
          </w:tcPr>
          <w:p>
            <w:r>
              <w:t>DashboardShell : bottom navigation bar pour mobile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Amélioration</w:t>
            </w:r>
          </w:p>
        </w:tc>
        <w:tc>
          <w:tcPr>
            <w:tcW w:type="dxa" w:w="4320"/>
          </w:tcPr>
          <w:p>
            <w:r>
              <w:t>PatientDashboard / DoctorDashboard : stats dynamiques complètes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Branding</w:t>
            </w:r>
          </w:p>
        </w:tc>
        <w:tc>
          <w:tcPr>
            <w:tcW w:type="dxa" w:w="4320"/>
          </w:tcPr>
          <w:p>
            <w:r>
              <w:t>Logo MedicRdv + Logo ODC côte à côte avec noms en dessous partout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UX</w:t>
            </w:r>
          </w:p>
        </w:tc>
        <w:tc>
          <w:tcPr>
            <w:tcW w:type="dxa" w:w="4320"/>
          </w:tcPr>
          <w:p>
            <w:r>
              <w:t>Étoiles de notation affichées sur les cartes médecins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UX</w:t>
            </w:r>
          </w:p>
        </w:tc>
        <w:tc>
          <w:tcPr>
            <w:tcW w:type="dxa" w:w="4320"/>
          </w:tcPr>
          <w:p>
            <w:r>
              <w:t>Message d'état vide avec CTA dans tous les tableaux et listes</w:t>
            </w:r>
          </w:p>
        </w:tc>
      </w:tr>
    </w:tbl>
    <w:p>
      <w:pPr>
        <w:pStyle w:val="Heading1"/>
      </w:pPr>
      <w:r>
        <w:rPr>
          <w:color w:val="E66414"/>
        </w:rPr>
        <w:t>8. Déploiement Recommandé</w:t>
      </w:r>
    </w:p>
    <w:p>
      <w:r>
        <w:t>Frontend :</w:t>
        <w:br/>
        <w:t xml:space="preserve">  • npm run build → dossier dist/</w:t>
        <w:br/>
        <w:t xml:space="preserve">  • Déployer sur Vercel, Netlify, ou serveur Nginx</w:t>
        <w:br/>
        <w:t xml:space="preserve">  • Variable d'environnement : VITE_API_BASE_URL=https://votre-api.com/api</w:t>
        <w:br/>
        <w:br/>
        <w:t>Backend :</w:t>
        <w:br/>
        <w:t xml:space="preserve">  • mvn clean package → JAR exécutable</w:t>
        <w:br/>
        <w:t xml:space="preserve">  • java -jar medconnect-backend.jar</w:t>
        <w:br/>
        <w:t xml:space="preserve">  • Ou Docker : FROM eclipse-temurin:17-jdk</w:t>
        <w:br/>
        <w:t xml:space="preserve">  • Variables : SPRING_DATASOURCE_URL, SPRING_DATASOURCE_USERNAME, SPRING_DATASOURCE_PASSWORD</w:t>
        <w:br/>
        <w:t xml:space="preserve">  • JWT_SECRET doit être une clé forte (min 32 chars)</w:t>
        <w:br/>
        <w:br/>
        <w:t>Base de données :</w:t>
        <w:br/>
        <w:t xml:space="preserve">  • MySQL 8+ avec script d'initialisation des spécialités</w:t>
        <w:br/>
        <w:t xml:space="preserve">  • spring.jpa.hibernate.ddl-auto=update pour dev, validate pour prod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Conception - MedConnect ODC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