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more drill down capabilities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Twitter handle as a filter for every graph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Date as a graph?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able to see what tweets were tweeted on each day when highlighting a day on a graph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Potentially bring in new data sources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necessarily a priority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Vertical text to horizontal text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Host on github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up process book (upload as html)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Bonus?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D3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Story feature in Tableau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 returns in a visualization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use two dashboards if needed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color w:val="2d3b45"/>
          <w:highlight w:val="white"/>
          <w:rtl w:val="0"/>
        </w:rPr>
        <w:t xml:space="preserve">The use of number of records in all figures is somewhat worrisome since the number of tweets are different each day. Thus, I would recommend using %s in the bottom two figures.”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color w:val="2d3b45"/>
          <w:highlight w:val="white"/>
          <w:rtl w:val="0"/>
        </w:rPr>
        <w:t xml:space="preserve">Fix stacked area chart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drawing>
          <wp:inline distB="114300" distT="114300" distL="114300" distR="114300">
            <wp:extent cx="6253163" cy="734546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3163" cy="7345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