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C93B" w14:textId="69ADE54B" w:rsidR="00E44184" w:rsidRDefault="00340CA7" w:rsidP="00340CA7">
      <w:pPr>
        <w:pStyle w:val="a3"/>
        <w:numPr>
          <w:ilvl w:val="0"/>
          <w:numId w:val="1"/>
        </w:numPr>
        <w:ind w:leftChars="0"/>
      </w:pPr>
      <w:r>
        <w:t>block</w:t>
      </w:r>
      <w:r>
        <w:rPr>
          <w:rFonts w:hint="eastAsia"/>
        </w:rPr>
        <w:t>是以區塊方式呈現，</w:t>
      </w:r>
      <w:r>
        <w:rPr>
          <w:rFonts w:hint="eastAsia"/>
        </w:rPr>
        <w:t>inline</w:t>
      </w:r>
      <w:r>
        <w:rPr>
          <w:rFonts w:hint="eastAsia"/>
        </w:rPr>
        <w:t>限制在同一行。</w:t>
      </w:r>
    </w:p>
    <w:p w14:paraId="4F425F50" w14:textId="77777777" w:rsidR="00520175" w:rsidRDefault="00520175" w:rsidP="00520175">
      <w:pPr>
        <w:pStyle w:val="a3"/>
        <w:ind w:leftChars="0" w:left="360"/>
        <w:rPr>
          <w:rFonts w:hint="eastAsia"/>
        </w:rPr>
      </w:pPr>
    </w:p>
    <w:p w14:paraId="3FCBE8A2" w14:textId="33EF6257" w:rsidR="00340CA7" w:rsidRDefault="00340CA7" w:rsidP="00340CA7">
      <w:pPr>
        <w:pStyle w:val="a3"/>
        <w:numPr>
          <w:ilvl w:val="0"/>
          <w:numId w:val="1"/>
        </w:numPr>
        <w:ind w:leftChars="0"/>
      </w:pPr>
      <w:r>
        <w:t>div</w:t>
      </w:r>
      <w:r>
        <w:rPr>
          <w:rFonts w:hint="eastAsia"/>
        </w:rPr>
        <w:t>是的區塊元素，</w:t>
      </w:r>
      <w:r>
        <w:rPr>
          <w:rFonts w:hint="eastAsia"/>
        </w:rPr>
        <w:t>section</w:t>
      </w:r>
      <w:r>
        <w:rPr>
          <w:rFonts w:hint="eastAsia"/>
        </w:rPr>
        <w:t>及</w:t>
      </w:r>
      <w:r>
        <w:rPr>
          <w:rFonts w:hint="eastAsia"/>
        </w:rPr>
        <w:t>article</w:t>
      </w:r>
      <w:r>
        <w:rPr>
          <w:rFonts w:hint="eastAsia"/>
        </w:rPr>
        <w:t>也是區塊元素，但後兩者有賦予意義，幫助網頁快速地分別區塊</w:t>
      </w:r>
      <w:r>
        <w:rPr>
          <w:rFonts w:hint="eastAsia"/>
        </w:rPr>
        <w:t>(</w:t>
      </w:r>
      <w:r>
        <w:rPr>
          <w:rFonts w:hint="eastAsia"/>
        </w:rPr>
        <w:t>有助於</w:t>
      </w:r>
      <w:r>
        <w:rPr>
          <w:rFonts w:hint="eastAsia"/>
        </w:rPr>
        <w:t>SEO)</w:t>
      </w:r>
      <w:r>
        <w:rPr>
          <w:rFonts w:hint="eastAsia"/>
        </w:rPr>
        <w:t>。</w:t>
      </w:r>
    </w:p>
    <w:p w14:paraId="019C7129" w14:textId="77777777" w:rsidR="00520175" w:rsidRDefault="00520175" w:rsidP="00520175">
      <w:pPr>
        <w:pStyle w:val="a3"/>
        <w:ind w:leftChars="0" w:left="360"/>
        <w:rPr>
          <w:rFonts w:hint="eastAsia"/>
        </w:rPr>
      </w:pPr>
    </w:p>
    <w:p w14:paraId="42A33EB5" w14:textId="3E8C61BC" w:rsidR="00520175" w:rsidRDefault="000832E0" w:rsidP="00340C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網頁內的位置</w:t>
      </w:r>
      <w:r>
        <w:rPr>
          <w:rFonts w:hint="eastAsia"/>
        </w:rPr>
        <w:t>: &lt;a</w:t>
      </w:r>
      <w:r>
        <w:t xml:space="preserve">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 w:rsidRPr="000832E0">
        <w:rPr>
          <w:rFonts w:hint="eastAsia"/>
          <w:b/>
          <w:bCs/>
          <w:color w:val="FF0000"/>
        </w:rPr>
        <w:t>指定的</w:t>
      </w:r>
      <w:r w:rsidRPr="000832E0">
        <w:rPr>
          <w:rFonts w:hint="eastAsia"/>
          <w:b/>
          <w:bCs/>
          <w:color w:val="FF0000"/>
        </w:rPr>
        <w:t xml:space="preserve">class </w:t>
      </w:r>
      <w:r w:rsidRPr="000832E0">
        <w:rPr>
          <w:rFonts w:hint="eastAsia"/>
          <w:b/>
          <w:bCs/>
          <w:color w:val="FF0000"/>
        </w:rPr>
        <w:t>或</w:t>
      </w:r>
      <w:r w:rsidRPr="000832E0">
        <w:rPr>
          <w:rFonts w:hint="eastAsia"/>
          <w:b/>
          <w:bCs/>
          <w:color w:val="FF0000"/>
        </w:rPr>
        <w:t>id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</w:p>
    <w:p w14:paraId="33C2E046" w14:textId="45545B2C" w:rsidR="000832E0" w:rsidRDefault="000832E0" w:rsidP="00520175">
      <w:pPr>
        <w:pStyle w:val="a3"/>
        <w:ind w:leftChars="0" w:left="840" w:firstLine="120"/>
      </w:pPr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proofErr w:type="gramStart"/>
      <w:r>
        <w:t>=”</w:t>
      </w:r>
      <w:r>
        <w:t>#</w:t>
      </w:r>
      <w:proofErr w:type="gramEnd"/>
      <w:r>
        <w:t>first</w:t>
      </w:r>
      <w:r>
        <w:t>”</w:t>
      </w:r>
      <w:r>
        <w:rPr>
          <w:rFonts w:hint="eastAsia"/>
        </w:rPr>
        <w:t>&gt;</w:t>
      </w:r>
    </w:p>
    <w:p w14:paraId="503A8C83" w14:textId="77777777" w:rsidR="00520175" w:rsidRDefault="00520175" w:rsidP="00520175">
      <w:pPr>
        <w:pStyle w:val="a3"/>
        <w:ind w:leftChars="0" w:left="840" w:firstLine="120"/>
      </w:pPr>
    </w:p>
    <w:p w14:paraId="7E4C1603" w14:textId="77777777" w:rsidR="00520175" w:rsidRDefault="000832E0" w:rsidP="000832E0">
      <w:pPr>
        <w:pStyle w:val="a3"/>
        <w:ind w:leftChars="0" w:left="360"/>
      </w:pPr>
      <w:r>
        <w:rPr>
          <w:rFonts w:hint="eastAsia"/>
        </w:rPr>
        <w:t>網站內的網頁</w:t>
      </w:r>
      <w:r>
        <w:rPr>
          <w:rFonts w:hint="eastAsia"/>
        </w:rPr>
        <w:t>: 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 w:rsidRPr="000832E0">
        <w:rPr>
          <w:rFonts w:hint="eastAsia"/>
          <w:b/>
          <w:bCs/>
          <w:color w:val="FF0000"/>
        </w:rPr>
        <w:t>網頁所在檔案位置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</w:p>
    <w:p w14:paraId="3332862F" w14:textId="712D5C26" w:rsidR="000832E0" w:rsidRDefault="000832E0" w:rsidP="00520175">
      <w:pPr>
        <w:pStyle w:val="a3"/>
        <w:ind w:leftChars="0" w:left="840" w:firstLine="120"/>
      </w:pPr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proofErr w:type="gramStart"/>
      <w:r>
        <w:t>=”</w:t>
      </w:r>
      <w:r>
        <w:t>./another.html</w:t>
      </w:r>
      <w:proofErr w:type="gramEnd"/>
      <w:r>
        <w:t>”</w:t>
      </w:r>
      <w:r>
        <w:rPr>
          <w:rFonts w:hint="eastAsia"/>
        </w:rPr>
        <w:t>&gt;</w:t>
      </w:r>
    </w:p>
    <w:p w14:paraId="7435007B" w14:textId="77777777" w:rsidR="00520175" w:rsidRPr="000832E0" w:rsidRDefault="00520175" w:rsidP="00520175">
      <w:pPr>
        <w:pStyle w:val="a3"/>
        <w:ind w:leftChars="0" w:left="840" w:firstLine="120"/>
      </w:pPr>
    </w:p>
    <w:p w14:paraId="4FB65C3D" w14:textId="77777777" w:rsidR="00520175" w:rsidRDefault="000832E0" w:rsidP="00520175">
      <w:pPr>
        <w:ind w:firstLine="360"/>
      </w:pPr>
      <w:r>
        <w:rPr>
          <w:rFonts w:hint="eastAsia"/>
        </w:rPr>
        <w:t>網站外的網頁</w:t>
      </w:r>
      <w:r>
        <w:rPr>
          <w:rFonts w:hint="eastAsia"/>
        </w:rPr>
        <w:t>: &lt;a</w:t>
      </w:r>
      <w:r>
        <w:t xml:space="preserve">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 w:rsidRPr="000832E0">
        <w:rPr>
          <w:rFonts w:hint="eastAsia"/>
          <w:b/>
          <w:bCs/>
          <w:color w:val="FF0000"/>
        </w:rPr>
        <w:t>網頁網址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</w:p>
    <w:p w14:paraId="02E50C8C" w14:textId="68FC7A13" w:rsidR="000832E0" w:rsidRDefault="000832E0" w:rsidP="00520175">
      <w:pPr>
        <w:ind w:left="480" w:firstLine="480"/>
      </w:pPr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r>
        <w:t>=”</w:t>
      </w:r>
      <w:r w:rsidR="00520175" w:rsidRPr="00520175">
        <w:t xml:space="preserve"> </w:t>
      </w:r>
      <w:hyperlink r:id="rId5" w:history="1">
        <w:r w:rsidR="00520175" w:rsidRPr="00230E0B">
          <w:rPr>
            <w:rStyle w:val="a4"/>
          </w:rPr>
          <w:t>https://www.youtube.com/</w:t>
        </w:r>
      </w:hyperlink>
      <w:r>
        <w:t>”</w:t>
      </w:r>
      <w:r>
        <w:rPr>
          <w:rFonts w:hint="eastAsia"/>
        </w:rPr>
        <w:t>&gt;</w:t>
      </w:r>
    </w:p>
    <w:p w14:paraId="7FD27D77" w14:textId="77777777" w:rsidR="00520175" w:rsidRPr="00520175" w:rsidRDefault="00520175" w:rsidP="00520175">
      <w:pPr>
        <w:ind w:left="480" w:firstLine="480"/>
        <w:rPr>
          <w:rFonts w:hint="eastAsia"/>
        </w:rPr>
      </w:pPr>
    </w:p>
    <w:p w14:paraId="3FD92E27" w14:textId="6DB2AFC5" w:rsidR="004C0696" w:rsidRDefault="004C0696" w:rsidP="004C0696">
      <w:r>
        <w:rPr>
          <w:rFonts w:hint="eastAsia"/>
        </w:rPr>
        <w:t>6</w:t>
      </w:r>
      <w:r>
        <w:t xml:space="preserve">.  </w:t>
      </w:r>
      <w:r>
        <w:rPr>
          <w:rFonts w:hint="eastAsia"/>
        </w:rPr>
        <w:t>盒子模型是由內而外分別代表</w:t>
      </w:r>
      <w:r>
        <w:rPr>
          <w:rFonts w:hint="eastAsia"/>
        </w:rPr>
        <w:t xml:space="preserve"> </w:t>
      </w:r>
      <w:r>
        <w:t>content</w:t>
      </w:r>
      <w:r>
        <w:rPr>
          <w:rFonts w:hint="eastAsia"/>
        </w:rPr>
        <w:t>、</w:t>
      </w:r>
      <w:r>
        <w:t>padding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14:paraId="1A151E5A" w14:textId="668866CF" w:rsidR="004C0696" w:rsidRDefault="004C0696" w:rsidP="004C0696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 wp14:anchorId="19DCF7FB" wp14:editId="1C36E552">
            <wp:extent cx="1706880" cy="1431331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347" cy="14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A6AC" w14:textId="759E061A" w:rsidR="004C0696" w:rsidRDefault="004C0696" w:rsidP="00340CA7">
      <w:r>
        <w:t xml:space="preserve">7. </w:t>
      </w:r>
      <w:r>
        <w:rPr>
          <w:rFonts w:hint="eastAsia"/>
        </w:rPr>
        <w:t xml:space="preserve"> m</w:t>
      </w:r>
      <w:r>
        <w:t>argin</w:t>
      </w:r>
      <w:r>
        <w:rPr>
          <w:rFonts w:hint="eastAsia"/>
        </w:rPr>
        <w:t>及</w:t>
      </w:r>
      <w:r>
        <w:rPr>
          <w:rFonts w:hint="eastAsia"/>
        </w:rPr>
        <w:t>padding</w:t>
      </w:r>
      <w:r>
        <w:rPr>
          <w:rFonts w:hint="eastAsia"/>
        </w:rPr>
        <w:t>的數字分依序分別代表，上、下、左、右</w:t>
      </w:r>
      <w:proofErr w:type="gramStart"/>
      <w:r>
        <w:rPr>
          <w:rFonts w:hint="eastAsia"/>
        </w:rPr>
        <w:t>的邊距及</w:t>
      </w:r>
      <w:proofErr w:type="gramEnd"/>
      <w:r>
        <w:rPr>
          <w:rFonts w:hint="eastAsia"/>
        </w:rPr>
        <w:t>擴增</w:t>
      </w:r>
    </w:p>
    <w:p w14:paraId="620EE660" w14:textId="0DCBB1CF" w:rsidR="00340CA7" w:rsidRDefault="004C0696" w:rsidP="004C0696">
      <w:pPr>
        <w:ind w:left="360"/>
      </w:pPr>
      <w:r>
        <w:rPr>
          <w:rFonts w:hint="eastAsia"/>
        </w:rPr>
        <w:t>(m</w:t>
      </w:r>
      <w:r>
        <w:t>argin: 5px 4px 3px 2px</w:t>
      </w:r>
      <w:r>
        <w:rPr>
          <w:rFonts w:hint="eastAsia"/>
        </w:rPr>
        <w:t>)</w:t>
      </w:r>
      <w:r>
        <w:rPr>
          <w:rFonts w:hint="eastAsia"/>
        </w:rPr>
        <w:t>，上下、左右</w:t>
      </w:r>
      <w:proofErr w:type="gramStart"/>
      <w:r>
        <w:rPr>
          <w:rFonts w:hint="eastAsia"/>
        </w:rPr>
        <w:t>的</w:t>
      </w:r>
      <w:r>
        <w:rPr>
          <w:rFonts w:hint="eastAsia"/>
        </w:rPr>
        <w:t>邊距以及</w:t>
      </w:r>
      <w:proofErr w:type="gramEnd"/>
      <w:r>
        <w:rPr>
          <w:rFonts w:hint="eastAsia"/>
        </w:rPr>
        <w:t>擴增</w:t>
      </w:r>
      <w:r>
        <w:rPr>
          <w:rFonts w:hint="eastAsia"/>
        </w:rPr>
        <w:t>(p</w:t>
      </w:r>
      <w:r>
        <w:t>adding: 5px 1px</w:t>
      </w:r>
      <w:r>
        <w:rPr>
          <w:rFonts w:hint="eastAsia"/>
        </w:rPr>
        <w:t>)</w:t>
      </w:r>
      <w:r>
        <w:rPr>
          <w:rFonts w:hint="eastAsia"/>
        </w:rPr>
        <w:t>，及上下左右</w:t>
      </w:r>
      <w:proofErr w:type="gramStart"/>
      <w:r>
        <w:rPr>
          <w:rFonts w:hint="eastAsia"/>
        </w:rPr>
        <w:t>的</w:t>
      </w:r>
      <w:r>
        <w:rPr>
          <w:rFonts w:hint="eastAsia"/>
        </w:rPr>
        <w:t>邊距及</w:t>
      </w:r>
      <w:proofErr w:type="gramEnd"/>
      <w:r>
        <w:rPr>
          <w:rFonts w:hint="eastAsia"/>
        </w:rPr>
        <w:t>擴增</w:t>
      </w:r>
      <w:r>
        <w:rPr>
          <w:rFonts w:hint="eastAsia"/>
        </w:rPr>
        <w:t>(</w:t>
      </w:r>
      <w:r>
        <w:t>margin: 10px</w:t>
      </w:r>
      <w:r>
        <w:rPr>
          <w:rFonts w:hint="eastAsia"/>
        </w:rPr>
        <w:t>)</w:t>
      </w:r>
      <w:r>
        <w:rPr>
          <w:rFonts w:hint="eastAsia"/>
        </w:rPr>
        <w:t>，三種型式。</w:t>
      </w:r>
    </w:p>
    <w:sectPr w:rsidR="00340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B04F9"/>
    <w:multiLevelType w:val="hybridMultilevel"/>
    <w:tmpl w:val="9432A5B8"/>
    <w:lvl w:ilvl="0" w:tplc="AFAE4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A7"/>
    <w:rsid w:val="000832E0"/>
    <w:rsid w:val="00340CA7"/>
    <w:rsid w:val="004438BE"/>
    <w:rsid w:val="004C0696"/>
    <w:rsid w:val="00520175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2483"/>
  <w15:chartTrackingRefBased/>
  <w15:docId w15:val="{1EAE5A40-C48E-4981-979E-774132FF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CA7"/>
    <w:pPr>
      <w:ind w:leftChars="200" w:left="480"/>
    </w:pPr>
  </w:style>
  <w:style w:type="character" w:styleId="a4">
    <w:name w:val="Hyperlink"/>
    <w:basedOn w:val="a0"/>
    <w:uiPriority w:val="99"/>
    <w:unhideWhenUsed/>
    <w:rsid w:val="0052017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2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2</cp:revision>
  <dcterms:created xsi:type="dcterms:W3CDTF">2020-04-04T01:42:00Z</dcterms:created>
  <dcterms:modified xsi:type="dcterms:W3CDTF">2020-04-04T02:13:00Z</dcterms:modified>
</cp:coreProperties>
</file>