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D56DC" w14:textId="742001F1" w:rsidR="009A5ACD" w:rsidRPr="00823BB6" w:rsidRDefault="002C125A" w:rsidP="00823BB6">
      <w:pPr>
        <w:spacing w:after="100"/>
        <w:ind w:left="-1134" w:right="-1134"/>
        <w:rPr>
          <w:sz w:val="18"/>
          <w:szCs w:val="18"/>
          <w:lang w:val="en-US"/>
        </w:rPr>
      </w:pPr>
      <w:bookmarkStart w:id="0" w:name="_Hlk34342257"/>
      <w:bookmarkEnd w:id="0"/>
      <w:r w:rsidRPr="00823BB6">
        <w:rPr>
          <w:b/>
          <w:bCs/>
          <w:sz w:val="18"/>
          <w:szCs w:val="18"/>
          <w:lang w:val="en-US"/>
        </w:rPr>
        <w:t xml:space="preserve">Elementary/fundamental particle: </w:t>
      </w:r>
      <w:r w:rsidRPr="00823BB6">
        <w:rPr>
          <w:sz w:val="18"/>
          <w:szCs w:val="18"/>
          <w:lang w:val="en-US"/>
        </w:rPr>
        <w:t xml:space="preserve">Particle not known to be made up of smaller particles. It has no substructure; other particles are made from it. </w:t>
      </w:r>
    </w:p>
    <w:p w14:paraId="2A220102" w14:textId="157D80EC" w:rsidR="002C125A" w:rsidRPr="00823BB6" w:rsidRDefault="002C125A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 xml:space="preserve">Why proton/neutron not elementary: </w:t>
      </w:r>
      <w:r w:rsidRPr="00823BB6">
        <w:rPr>
          <w:sz w:val="18"/>
          <w:szCs w:val="18"/>
          <w:lang w:val="en-US"/>
        </w:rPr>
        <w:t>Can’t explain why the electrical repulsion of positively charge protons don’t split nucleus or the forces involved in radioactive decay producing alpha, beta and gamma radiation.</w:t>
      </w:r>
    </w:p>
    <w:p w14:paraId="2BB9AD10" w14:textId="4D720681" w:rsidR="00926B21" w:rsidRPr="00823BB6" w:rsidRDefault="00CF3C9D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 xml:space="preserve">Standard Model: </w:t>
      </w:r>
      <w:r w:rsidRPr="00823BB6">
        <w:rPr>
          <w:sz w:val="18"/>
          <w:szCs w:val="18"/>
          <w:lang w:val="en-US"/>
        </w:rPr>
        <w:t>classification of particles based on properties as either gauge bosons, leptons, or hadrons.</w:t>
      </w:r>
    </w:p>
    <w:tbl>
      <w:tblPr>
        <w:tblStyle w:val="TableGrid"/>
        <w:tblpPr w:leftFromText="180" w:rightFromText="180" w:vertAnchor="text" w:horzAnchor="margin" w:tblpX="-1281" w:tblpY="-53"/>
        <w:tblW w:w="11671" w:type="dxa"/>
        <w:tblLook w:val="04A0" w:firstRow="1" w:lastRow="0" w:firstColumn="1" w:lastColumn="0" w:noHBand="0" w:noVBand="1"/>
      </w:tblPr>
      <w:tblGrid>
        <w:gridCol w:w="941"/>
        <w:gridCol w:w="4731"/>
        <w:gridCol w:w="1154"/>
        <w:gridCol w:w="3310"/>
        <w:gridCol w:w="1535"/>
      </w:tblGrid>
      <w:tr w:rsidR="00577696" w:rsidRPr="00823BB6" w14:paraId="33A24D1C" w14:textId="77777777" w:rsidTr="00482748">
        <w:trPr>
          <w:trHeight w:val="139"/>
        </w:trPr>
        <w:tc>
          <w:tcPr>
            <w:tcW w:w="941" w:type="dxa"/>
          </w:tcPr>
          <w:p w14:paraId="6919C5FA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Force</w:t>
            </w:r>
          </w:p>
        </w:tc>
        <w:tc>
          <w:tcPr>
            <w:tcW w:w="4731" w:type="dxa"/>
          </w:tcPr>
          <w:p w14:paraId="1CCD0973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What it does</w:t>
            </w:r>
          </w:p>
        </w:tc>
        <w:tc>
          <w:tcPr>
            <w:tcW w:w="1154" w:type="dxa"/>
          </w:tcPr>
          <w:p w14:paraId="00F03D66" w14:textId="022237A4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Strength</w:t>
            </w:r>
          </w:p>
        </w:tc>
        <w:tc>
          <w:tcPr>
            <w:tcW w:w="3310" w:type="dxa"/>
          </w:tcPr>
          <w:p w14:paraId="1B702383" w14:textId="61E7B936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Range</w:t>
            </w:r>
          </w:p>
        </w:tc>
        <w:tc>
          <w:tcPr>
            <w:tcW w:w="1535" w:type="dxa"/>
          </w:tcPr>
          <w:p w14:paraId="380F0792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Gauge boson</w:t>
            </w:r>
          </w:p>
        </w:tc>
      </w:tr>
      <w:tr w:rsidR="00577696" w:rsidRPr="00823BB6" w14:paraId="6DC348DF" w14:textId="77777777" w:rsidTr="00482748">
        <w:trPr>
          <w:trHeight w:val="188"/>
        </w:trPr>
        <w:tc>
          <w:tcPr>
            <w:tcW w:w="941" w:type="dxa"/>
          </w:tcPr>
          <w:p w14:paraId="7474FDE4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4731" w:type="dxa"/>
          </w:tcPr>
          <w:p w14:paraId="473D020C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Holds nucleus together</w:t>
            </w:r>
          </w:p>
        </w:tc>
        <w:tc>
          <w:tcPr>
            <w:tcW w:w="1154" w:type="dxa"/>
          </w:tcPr>
          <w:p w14:paraId="0A8467B2" w14:textId="5AC8D7F1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1</w:t>
            </w:r>
          </w:p>
        </w:tc>
        <w:tc>
          <w:tcPr>
            <w:tcW w:w="3310" w:type="dxa"/>
          </w:tcPr>
          <w:p w14:paraId="148AC945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>1x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-15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>m</m:t>
              </m:r>
            </m:oMath>
            <w:r w:rsidRPr="00823BB6">
              <w:rPr>
                <w:rFonts w:eastAsiaTheme="minorEastAsia"/>
                <w:noProof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sz w:val="18"/>
                  <w:szCs w:val="18"/>
                  <w:lang w:val="en-US"/>
                </w:rPr>
                <m:t>~</m:t>
              </m:r>
            </m:oMath>
            <w:r w:rsidRPr="00823BB6">
              <w:rPr>
                <w:rFonts w:eastAsiaTheme="minorEastAsia"/>
                <w:noProof/>
                <w:sz w:val="18"/>
                <w:szCs w:val="18"/>
                <w:lang w:val="en-US"/>
              </w:rPr>
              <w:t xml:space="preserve"> diameter of nucelus</w:t>
            </w:r>
          </w:p>
        </w:tc>
        <w:tc>
          <w:tcPr>
            <w:tcW w:w="1535" w:type="dxa"/>
          </w:tcPr>
          <w:p w14:paraId="2B5818FC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Gluons</w:t>
            </w:r>
          </w:p>
        </w:tc>
      </w:tr>
      <w:tr w:rsidR="00577696" w:rsidRPr="00823BB6" w14:paraId="0762E675" w14:textId="77777777" w:rsidTr="00482748">
        <w:trPr>
          <w:trHeight w:val="412"/>
        </w:trPr>
        <w:tc>
          <w:tcPr>
            <w:tcW w:w="941" w:type="dxa"/>
          </w:tcPr>
          <w:p w14:paraId="77CF7E3B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lang w:val="en-US"/>
              </w:rPr>
              <w:t>EM</w:t>
            </w:r>
          </w:p>
        </w:tc>
        <w:tc>
          <w:tcPr>
            <w:tcW w:w="4731" w:type="dxa"/>
          </w:tcPr>
          <w:p w14:paraId="6E2A9AF0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Attractive/repulsive force between charged particles</w:t>
            </w:r>
          </w:p>
        </w:tc>
        <w:tc>
          <w:tcPr>
            <w:tcW w:w="1154" w:type="dxa"/>
          </w:tcPr>
          <w:p w14:paraId="7386CC9D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150</m:t>
                    </m:r>
                  </m:den>
                </m:f>
              </m:oMath>
            </m:oMathPara>
          </w:p>
        </w:tc>
        <w:tc>
          <w:tcPr>
            <w:tcW w:w="3310" w:type="dxa"/>
          </w:tcPr>
          <w:p w14:paraId="1564A4BD" w14:textId="6D61B38E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Infinite</w:t>
            </w:r>
          </w:p>
        </w:tc>
        <w:tc>
          <w:tcPr>
            <w:tcW w:w="1535" w:type="dxa"/>
          </w:tcPr>
          <w:p w14:paraId="5110AA52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Photon</w:t>
            </w:r>
          </w:p>
        </w:tc>
      </w:tr>
      <w:tr w:rsidR="00577696" w:rsidRPr="00823BB6" w14:paraId="219786AB" w14:textId="77777777" w:rsidTr="00482748">
        <w:trPr>
          <w:trHeight w:val="161"/>
        </w:trPr>
        <w:tc>
          <w:tcPr>
            <w:tcW w:w="941" w:type="dxa"/>
          </w:tcPr>
          <w:p w14:paraId="782FC1BC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lang w:val="en-US"/>
              </w:rPr>
              <w:t>Weak</w:t>
            </w:r>
          </w:p>
        </w:tc>
        <w:tc>
          <w:tcPr>
            <w:tcW w:w="4731" w:type="dxa"/>
          </w:tcPr>
          <w:p w14:paraId="5B284214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Induces beta decay</w:t>
            </w:r>
          </w:p>
        </w:tc>
        <w:tc>
          <w:tcPr>
            <w:tcW w:w="1154" w:type="dxa"/>
          </w:tcPr>
          <w:p w14:paraId="327BF1FA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1x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-6</m:t>
                  </m:r>
                </m:sup>
              </m:sSup>
            </m:oMath>
          </w:p>
        </w:tc>
        <w:tc>
          <w:tcPr>
            <w:tcW w:w="3310" w:type="dxa"/>
          </w:tcPr>
          <w:p w14:paraId="57FECF32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>1x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-18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>m ~</m:t>
              </m:r>
            </m:oMath>
            <w:r w:rsidRPr="00823BB6">
              <w:rPr>
                <w:rFonts w:eastAsiaTheme="minorEastAsia"/>
                <w:noProof/>
                <w:sz w:val="18"/>
                <w:szCs w:val="18"/>
                <w:lang w:val="en-US"/>
              </w:rPr>
              <w:t xml:space="preserve">  diameter of proton</w:t>
            </w:r>
          </w:p>
        </w:tc>
        <w:tc>
          <w:tcPr>
            <w:tcW w:w="1535" w:type="dxa"/>
          </w:tcPr>
          <w:p w14:paraId="655FA706" w14:textId="116E208E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W and Z bosons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0</m:t>
                  </m:r>
                </m:sup>
              </m:sSup>
            </m:oMath>
            <w:r w:rsidRPr="00823BB6">
              <w:rPr>
                <w:noProof/>
                <w:sz w:val="18"/>
                <w:szCs w:val="18"/>
                <w:lang w:val="en-US"/>
              </w:rPr>
              <w:t>)</w:t>
            </w:r>
          </w:p>
        </w:tc>
      </w:tr>
      <w:tr w:rsidR="00577696" w:rsidRPr="00823BB6" w14:paraId="791284BA" w14:textId="77777777" w:rsidTr="00482748">
        <w:trPr>
          <w:trHeight w:val="271"/>
        </w:trPr>
        <w:tc>
          <w:tcPr>
            <w:tcW w:w="941" w:type="dxa"/>
          </w:tcPr>
          <w:p w14:paraId="4D1620C4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lang w:val="en-US"/>
              </w:rPr>
              <w:t>Gravity</w:t>
            </w:r>
          </w:p>
        </w:tc>
        <w:tc>
          <w:tcPr>
            <w:tcW w:w="4731" w:type="dxa"/>
          </w:tcPr>
          <w:p w14:paraId="64F3E674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Attractive force between masses</w:t>
            </w:r>
          </w:p>
        </w:tc>
        <w:tc>
          <w:tcPr>
            <w:tcW w:w="1154" w:type="dxa"/>
          </w:tcPr>
          <w:p w14:paraId="7BDCD584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~1x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-39</m:t>
                    </m:r>
                  </m:sup>
                </m:sSup>
              </m:oMath>
            </m:oMathPara>
          </w:p>
        </w:tc>
        <w:tc>
          <w:tcPr>
            <w:tcW w:w="3310" w:type="dxa"/>
          </w:tcPr>
          <w:p w14:paraId="61F81FF0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Infinite</w:t>
            </w:r>
          </w:p>
        </w:tc>
        <w:tc>
          <w:tcPr>
            <w:tcW w:w="1535" w:type="dxa"/>
          </w:tcPr>
          <w:p w14:paraId="06EE251D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Graviton (theoritical)</w:t>
            </w:r>
          </w:p>
        </w:tc>
      </w:tr>
    </w:tbl>
    <w:p w14:paraId="7CBC90BE" w14:textId="29A0711E" w:rsidR="00A86DBD" w:rsidRPr="00823BB6" w:rsidRDefault="00A86DBD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sz w:val="18"/>
          <w:szCs w:val="18"/>
          <w:lang w:val="en-US"/>
        </w:rPr>
        <w:t>Electrons not affected by strong interaction as its range is too short so only acts on hadrons in the nucleus</w:t>
      </w:r>
    </w:p>
    <w:p w14:paraId="58C91858" w14:textId="1B7C9EDC" w:rsidR="00BE5647" w:rsidRPr="00823BB6" w:rsidRDefault="00813DF0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>Leptons</w:t>
      </w:r>
      <w:r w:rsidRPr="00823BB6">
        <w:rPr>
          <w:sz w:val="18"/>
          <w:szCs w:val="18"/>
          <w:lang w:val="en-US"/>
        </w:rPr>
        <w:t>:</w:t>
      </w:r>
      <w:r w:rsidR="00F35DEE" w:rsidRPr="00823BB6">
        <w:rPr>
          <w:sz w:val="18"/>
          <w:szCs w:val="18"/>
          <w:lang w:val="en-US"/>
        </w:rPr>
        <w:t xml:space="preserve"> Fundamental</w:t>
      </w:r>
      <w:r w:rsidR="00926B21" w:rsidRPr="00823BB6">
        <w:rPr>
          <w:sz w:val="18"/>
          <w:szCs w:val="18"/>
          <w:lang w:val="en-US"/>
        </w:rPr>
        <w:t xml:space="preserve">. </w:t>
      </w:r>
      <w:r w:rsidR="00BE5647" w:rsidRPr="00823BB6">
        <w:rPr>
          <w:sz w:val="18"/>
          <w:szCs w:val="18"/>
          <w:lang w:val="en-US"/>
        </w:rPr>
        <w:t xml:space="preserve">Muons, tau, electron. </w:t>
      </w:r>
      <w:r w:rsidRPr="00823BB6">
        <w:rPr>
          <w:sz w:val="18"/>
          <w:szCs w:val="18"/>
          <w:lang w:val="en-US"/>
        </w:rPr>
        <w:t>Not affected by strong interaction. Charged leptons affected by electromagnetic force. Affected by weak interaction. Leptons w/ mass affected by gravity.</w:t>
      </w:r>
      <w:r w:rsidR="000441C5" w:rsidRPr="00823BB6">
        <w:rPr>
          <w:sz w:val="18"/>
          <w:szCs w:val="18"/>
          <w:lang w:val="en-US"/>
        </w:rPr>
        <w:t xml:space="preserve"> </w:t>
      </w:r>
      <w:r w:rsidR="00BE5647" w:rsidRPr="00823BB6">
        <w:rPr>
          <w:b/>
          <w:bCs/>
          <w:noProof/>
          <w:sz w:val="18"/>
          <w:szCs w:val="18"/>
          <w:lang w:val="en-US"/>
        </w:rPr>
        <w:t>Particles</w:t>
      </w:r>
      <w:r w:rsidR="00BE5647" w:rsidRPr="00823BB6">
        <w:rPr>
          <w:noProof/>
          <w:sz w:val="18"/>
          <w:szCs w:val="18"/>
          <w:lang w:val="en-US"/>
        </w:rPr>
        <w:t xml:space="preserve"> have charge of -1 and lepton number of 1</w:t>
      </w:r>
      <w:r w:rsidR="00823BB6">
        <w:rPr>
          <w:sz w:val="18"/>
          <w:szCs w:val="18"/>
          <w:lang w:val="en-US"/>
        </w:rPr>
        <w:t xml:space="preserve">. </w:t>
      </w:r>
      <w:r w:rsidR="00BE5647" w:rsidRPr="00823BB6">
        <w:rPr>
          <w:b/>
          <w:bCs/>
          <w:noProof/>
          <w:sz w:val="18"/>
          <w:szCs w:val="18"/>
          <w:lang w:val="en-US"/>
        </w:rPr>
        <w:t>Antiparticles</w:t>
      </w:r>
      <w:r w:rsidR="00BE5647" w:rsidRPr="00823BB6">
        <w:rPr>
          <w:noProof/>
          <w:sz w:val="18"/>
          <w:szCs w:val="18"/>
          <w:lang w:val="en-US"/>
        </w:rPr>
        <w:t xml:space="preserve"> have a charge of 1 and lepton number of -1</w:t>
      </w:r>
      <w:r w:rsidR="00823BB6">
        <w:rPr>
          <w:sz w:val="18"/>
          <w:szCs w:val="18"/>
          <w:lang w:val="en-US"/>
        </w:rPr>
        <w:t xml:space="preserve">. </w:t>
      </w:r>
      <w:r w:rsidR="00BE5647" w:rsidRPr="00823BB6">
        <w:rPr>
          <w:b/>
          <w:bCs/>
          <w:noProof/>
          <w:sz w:val="18"/>
          <w:szCs w:val="18"/>
          <w:lang w:val="en-US"/>
        </w:rPr>
        <w:t>Neutrinos</w:t>
      </w:r>
      <w:r w:rsidR="00BE5647" w:rsidRPr="00823BB6">
        <w:rPr>
          <w:noProof/>
          <w:sz w:val="18"/>
          <w:szCs w:val="18"/>
          <w:lang w:val="en-US"/>
        </w:rPr>
        <w:t xml:space="preserve"> have no mass or charge</w:t>
      </w:r>
      <w:r w:rsidR="00D72B88" w:rsidRPr="00823BB6">
        <w:rPr>
          <w:noProof/>
          <w:sz w:val="18"/>
          <w:szCs w:val="18"/>
          <w:lang w:val="en-US"/>
        </w:rPr>
        <w:t xml:space="preserve"> and symbol v</w:t>
      </w:r>
    </w:p>
    <w:tbl>
      <w:tblPr>
        <w:tblStyle w:val="TableGrid"/>
        <w:tblpPr w:leftFromText="180" w:rightFromText="180" w:vertAnchor="text" w:horzAnchor="page" w:tblpX="151" w:tblpY="509"/>
        <w:tblW w:w="0" w:type="auto"/>
        <w:tblLook w:val="04A0" w:firstRow="1" w:lastRow="0" w:firstColumn="1" w:lastColumn="0" w:noHBand="0" w:noVBand="1"/>
      </w:tblPr>
      <w:tblGrid>
        <w:gridCol w:w="4073"/>
        <w:gridCol w:w="4073"/>
      </w:tblGrid>
      <w:tr w:rsidR="00482748" w:rsidRPr="00823BB6" w14:paraId="67871697" w14:textId="77777777" w:rsidTr="00482748">
        <w:trPr>
          <w:trHeight w:val="296"/>
        </w:trPr>
        <w:tc>
          <w:tcPr>
            <w:tcW w:w="4073" w:type="dxa"/>
          </w:tcPr>
          <w:p w14:paraId="3008AA48" w14:textId="77777777" w:rsidR="00482748" w:rsidRPr="00823BB6" w:rsidRDefault="00482748" w:rsidP="00482748">
            <w:pPr>
              <w:spacing w:after="100"/>
              <w:ind w:right="-1134"/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sz w:val="18"/>
                <w:szCs w:val="18"/>
                <w:u w:val="single"/>
                <w:lang w:val="en-US"/>
              </w:rPr>
              <w:t>Leptons</w:t>
            </w:r>
          </w:p>
        </w:tc>
        <w:tc>
          <w:tcPr>
            <w:tcW w:w="4073" w:type="dxa"/>
          </w:tcPr>
          <w:p w14:paraId="57796791" w14:textId="77777777" w:rsidR="00482748" w:rsidRPr="00823BB6" w:rsidRDefault="00482748" w:rsidP="00482748">
            <w:pPr>
              <w:spacing w:after="100"/>
              <w:ind w:right="-1134"/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sz w:val="18"/>
                <w:szCs w:val="18"/>
                <w:u w:val="single"/>
                <w:lang w:val="en-US"/>
              </w:rPr>
              <w:t>Hadrons</w:t>
            </w:r>
          </w:p>
        </w:tc>
      </w:tr>
      <w:tr w:rsidR="00482748" w:rsidRPr="00823BB6" w14:paraId="150BD7A2" w14:textId="77777777" w:rsidTr="00482748">
        <w:trPr>
          <w:trHeight w:val="296"/>
        </w:trPr>
        <w:tc>
          <w:tcPr>
            <w:tcW w:w="4073" w:type="dxa"/>
          </w:tcPr>
          <w:p w14:paraId="447A94CB" w14:textId="77777777" w:rsidR="00482748" w:rsidRPr="00823BB6" w:rsidRDefault="00482748" w:rsidP="00482748">
            <w:pPr>
              <w:spacing w:after="100"/>
              <w:ind w:right="-1134"/>
              <w:rPr>
                <w:sz w:val="18"/>
                <w:szCs w:val="18"/>
                <w:lang w:val="en-US"/>
              </w:rPr>
            </w:pPr>
            <w:r w:rsidRPr="00823BB6">
              <w:rPr>
                <w:sz w:val="18"/>
                <w:szCs w:val="18"/>
                <w:lang w:val="en-US"/>
              </w:rPr>
              <w:t>Not affected by strong interaction</w:t>
            </w:r>
          </w:p>
        </w:tc>
        <w:tc>
          <w:tcPr>
            <w:tcW w:w="4073" w:type="dxa"/>
          </w:tcPr>
          <w:p w14:paraId="2DAB05D7" w14:textId="77777777" w:rsidR="00482748" w:rsidRPr="00823BB6" w:rsidRDefault="00482748" w:rsidP="00482748">
            <w:pPr>
              <w:spacing w:after="100"/>
              <w:ind w:right="-1134"/>
              <w:rPr>
                <w:sz w:val="18"/>
                <w:szCs w:val="18"/>
                <w:lang w:val="en-US"/>
              </w:rPr>
            </w:pPr>
            <w:r w:rsidRPr="00823BB6">
              <w:rPr>
                <w:sz w:val="18"/>
                <w:szCs w:val="18"/>
                <w:lang w:val="en-US"/>
              </w:rPr>
              <w:t>Affected by strong interaction</w:t>
            </w:r>
          </w:p>
        </w:tc>
      </w:tr>
      <w:tr w:rsidR="00482748" w:rsidRPr="00823BB6" w14:paraId="7C286BB5" w14:textId="77777777" w:rsidTr="00482748">
        <w:trPr>
          <w:trHeight w:val="296"/>
        </w:trPr>
        <w:tc>
          <w:tcPr>
            <w:tcW w:w="4073" w:type="dxa"/>
          </w:tcPr>
          <w:p w14:paraId="025C231E" w14:textId="77777777" w:rsidR="00482748" w:rsidRPr="00823BB6" w:rsidRDefault="00482748" w:rsidP="00482748">
            <w:pPr>
              <w:spacing w:after="100"/>
              <w:ind w:right="-1134"/>
              <w:rPr>
                <w:sz w:val="18"/>
                <w:szCs w:val="18"/>
                <w:lang w:val="en-US"/>
              </w:rPr>
            </w:pPr>
            <w:r w:rsidRPr="00823BB6">
              <w:rPr>
                <w:sz w:val="18"/>
                <w:szCs w:val="18"/>
                <w:lang w:val="en-US"/>
              </w:rPr>
              <w:t>Fundamental (no quark structure)</w:t>
            </w:r>
          </w:p>
        </w:tc>
        <w:tc>
          <w:tcPr>
            <w:tcW w:w="4073" w:type="dxa"/>
          </w:tcPr>
          <w:p w14:paraId="23BBF165" w14:textId="77777777" w:rsidR="00482748" w:rsidRPr="00823BB6" w:rsidRDefault="00482748" w:rsidP="00482748">
            <w:pPr>
              <w:spacing w:after="100"/>
              <w:ind w:right="-1134"/>
              <w:rPr>
                <w:sz w:val="18"/>
                <w:szCs w:val="18"/>
                <w:lang w:val="en-US"/>
              </w:rPr>
            </w:pPr>
            <w:r w:rsidRPr="00823BB6">
              <w:rPr>
                <w:sz w:val="18"/>
                <w:szCs w:val="18"/>
                <w:lang w:val="en-US"/>
              </w:rPr>
              <w:t>Composite (have quark structure)</w:t>
            </w:r>
          </w:p>
        </w:tc>
      </w:tr>
    </w:tbl>
    <w:p w14:paraId="5ED98F7F" w14:textId="4E9E9FD8" w:rsidR="00577696" w:rsidRPr="00823BB6" w:rsidRDefault="00391D30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0B255447" wp14:editId="279E790E">
            <wp:simplePos x="0" y="0"/>
            <wp:positionH relativeFrom="page">
              <wp:posOffset>5362575</wp:posOffset>
            </wp:positionH>
            <wp:positionV relativeFrom="paragraph">
              <wp:posOffset>6350</wp:posOffset>
            </wp:positionV>
            <wp:extent cx="2167890" cy="1295400"/>
            <wp:effectExtent l="0" t="0" r="3810" b="0"/>
            <wp:wrapSquare wrapText="bothSides"/>
            <wp:docPr id="10" name="Picture 10" descr="beta deca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tadec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DF0" w:rsidRPr="00823BB6">
        <w:rPr>
          <w:b/>
          <w:bCs/>
          <w:sz w:val="18"/>
          <w:szCs w:val="18"/>
          <w:lang w:val="en-US"/>
        </w:rPr>
        <w:t>Hadrons</w:t>
      </w:r>
      <w:r w:rsidR="00C42E66" w:rsidRPr="00823BB6">
        <w:rPr>
          <w:sz w:val="18"/>
          <w:szCs w:val="18"/>
          <w:lang w:val="en-US"/>
        </w:rPr>
        <w:t>: Not fundamental. Affected by strong interaction.</w:t>
      </w:r>
      <w:r w:rsidR="00BE5647" w:rsidRPr="00823BB6">
        <w:rPr>
          <w:sz w:val="18"/>
          <w:szCs w:val="18"/>
          <w:lang w:val="en-US"/>
        </w:rPr>
        <w:t xml:space="preserve"> </w:t>
      </w:r>
      <w:r w:rsidR="00BE5647" w:rsidRPr="00823BB6">
        <w:rPr>
          <w:b/>
          <w:bCs/>
          <w:sz w:val="18"/>
          <w:szCs w:val="18"/>
          <w:lang w:val="en-US"/>
        </w:rPr>
        <w:t>Baryons</w:t>
      </w:r>
      <w:r w:rsidR="00BE5647" w:rsidRPr="00823BB6">
        <w:rPr>
          <w:sz w:val="18"/>
          <w:szCs w:val="18"/>
          <w:lang w:val="en-US"/>
        </w:rPr>
        <w:t xml:space="preserve"> (neutrons and protons). </w:t>
      </w:r>
      <w:r w:rsidR="00BE5647" w:rsidRPr="00823BB6">
        <w:rPr>
          <w:b/>
          <w:bCs/>
          <w:sz w:val="18"/>
          <w:szCs w:val="18"/>
          <w:lang w:val="en-US"/>
        </w:rPr>
        <w:t>Mesons</w:t>
      </w:r>
      <w:r w:rsidR="00BE5647" w:rsidRPr="00823BB6">
        <w:rPr>
          <w:sz w:val="18"/>
          <w:szCs w:val="18"/>
          <w:lang w:val="en-US"/>
        </w:rPr>
        <w:t xml:space="preserve"> (pions)</w:t>
      </w:r>
      <w:r w:rsidR="00577696" w:rsidRPr="00823BB6">
        <w:rPr>
          <w:sz w:val="18"/>
          <w:szCs w:val="18"/>
          <w:lang w:val="en-US"/>
        </w:rPr>
        <w:t>. Mesons consist of a quark-antiquark doublet whereas baryons consist of a triplet.</w:t>
      </w:r>
    </w:p>
    <w:p w14:paraId="6DF3D14E" w14:textId="6431441E" w:rsidR="00BE5647" w:rsidRPr="00823BB6" w:rsidRDefault="00BE5647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>Baryons:</w:t>
      </w:r>
      <w:r w:rsidRPr="00823BB6">
        <w:rPr>
          <w:sz w:val="18"/>
          <w:szCs w:val="18"/>
          <w:lang w:val="en-US"/>
        </w:rPr>
        <w:t xml:space="preserve"> particles have a baryon number of 1, anti-particles have a baryon number of -1</w:t>
      </w:r>
    </w:p>
    <w:p w14:paraId="6EF0FC37" w14:textId="34EB09E7" w:rsidR="00BE5647" w:rsidRPr="00823BB6" w:rsidRDefault="00BE5647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 xml:space="preserve">Mesons: </w:t>
      </w:r>
      <w:r w:rsidRPr="00823BB6">
        <w:rPr>
          <w:sz w:val="18"/>
          <w:szCs w:val="18"/>
          <w:lang w:val="en-US"/>
        </w:rPr>
        <w:t>particles and anti-particles have a baryon number of 0</w:t>
      </w:r>
    </w:p>
    <w:tbl>
      <w:tblPr>
        <w:tblStyle w:val="TableGrid"/>
        <w:tblpPr w:leftFromText="180" w:rightFromText="180" w:vertAnchor="text" w:horzAnchor="page" w:tblpX="9271" w:tblpY="-23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853"/>
        <w:gridCol w:w="867"/>
      </w:tblGrid>
      <w:tr w:rsidR="00482748" w:rsidRPr="00823BB6" w14:paraId="6B5182BD" w14:textId="77777777" w:rsidTr="00482748">
        <w:tc>
          <w:tcPr>
            <w:tcW w:w="841" w:type="dxa"/>
          </w:tcPr>
          <w:p w14:paraId="4C153070" w14:textId="77777777" w:rsidR="00482748" w:rsidRPr="00823BB6" w:rsidRDefault="00482748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Quark</w:t>
            </w:r>
          </w:p>
        </w:tc>
        <w:tc>
          <w:tcPr>
            <w:tcW w:w="853" w:type="dxa"/>
          </w:tcPr>
          <w:p w14:paraId="63F00856" w14:textId="77777777" w:rsidR="00482748" w:rsidRPr="00823BB6" w:rsidRDefault="00482748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Charge</w:t>
            </w:r>
          </w:p>
        </w:tc>
        <w:tc>
          <w:tcPr>
            <w:tcW w:w="867" w:type="dxa"/>
          </w:tcPr>
          <w:p w14:paraId="0A7CA84F" w14:textId="77777777" w:rsidR="00482748" w:rsidRPr="00823BB6" w:rsidRDefault="00482748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Baryon</w:t>
            </w:r>
          </w:p>
        </w:tc>
      </w:tr>
      <w:tr w:rsidR="00482748" w:rsidRPr="00823BB6" w14:paraId="4E6F726C" w14:textId="77777777" w:rsidTr="00482748">
        <w:trPr>
          <w:trHeight w:val="573"/>
        </w:trPr>
        <w:tc>
          <w:tcPr>
            <w:tcW w:w="841" w:type="dxa"/>
          </w:tcPr>
          <w:p w14:paraId="311174A9" w14:textId="77777777" w:rsidR="00482748" w:rsidRPr="00823BB6" w:rsidRDefault="00482748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u</w:t>
            </w:r>
          </w:p>
        </w:tc>
        <w:tc>
          <w:tcPr>
            <w:tcW w:w="853" w:type="dxa"/>
          </w:tcPr>
          <w:p w14:paraId="05B555BC" w14:textId="77777777" w:rsidR="00482748" w:rsidRPr="00823BB6" w:rsidRDefault="00482748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18"/>
                    <w:szCs w:val="18"/>
                    <w:lang w:val="en-US"/>
                  </w:rPr>
                  <m:t>e</m:t>
                </m:r>
              </m:oMath>
            </m:oMathPara>
          </w:p>
        </w:tc>
        <w:tc>
          <w:tcPr>
            <w:tcW w:w="867" w:type="dxa"/>
          </w:tcPr>
          <w:p w14:paraId="18A6B4B6" w14:textId="77777777" w:rsidR="00482748" w:rsidRPr="00823BB6" w:rsidRDefault="00B1338F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482748" w:rsidRPr="00823BB6" w14:paraId="6991C05F" w14:textId="77777777" w:rsidTr="00482748">
        <w:trPr>
          <w:trHeight w:val="567"/>
        </w:trPr>
        <w:tc>
          <w:tcPr>
            <w:tcW w:w="841" w:type="dxa"/>
          </w:tcPr>
          <w:p w14:paraId="24857DF1" w14:textId="77777777" w:rsidR="00482748" w:rsidRPr="00823BB6" w:rsidRDefault="00482748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d</w:t>
            </w:r>
          </w:p>
        </w:tc>
        <w:tc>
          <w:tcPr>
            <w:tcW w:w="853" w:type="dxa"/>
          </w:tcPr>
          <w:p w14:paraId="303D3ED3" w14:textId="77777777" w:rsidR="00482748" w:rsidRPr="00823BB6" w:rsidRDefault="00482748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18"/>
                    <w:szCs w:val="18"/>
                    <w:lang w:val="en-US"/>
                  </w:rPr>
                  <m:t>e</m:t>
                </m:r>
              </m:oMath>
            </m:oMathPara>
          </w:p>
        </w:tc>
        <w:tc>
          <w:tcPr>
            <w:tcW w:w="867" w:type="dxa"/>
          </w:tcPr>
          <w:p w14:paraId="389FE7F0" w14:textId="77777777" w:rsidR="00482748" w:rsidRPr="00823BB6" w:rsidRDefault="00B1338F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6B0BF462" w14:textId="6C0F00F3" w:rsidR="00391D30" w:rsidRPr="00823BB6" w:rsidRDefault="00BE5647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>Equations:</w:t>
      </w:r>
      <w:r w:rsidR="00C42E66" w:rsidRPr="00823BB6">
        <w:rPr>
          <w:sz w:val="18"/>
          <w:szCs w:val="18"/>
          <w:lang w:val="en-US"/>
        </w:rPr>
        <w:t xml:space="preserve"> </w:t>
      </w:r>
      <w:r w:rsidR="00F35DEE" w:rsidRPr="00823BB6">
        <w:rPr>
          <w:sz w:val="18"/>
          <w:szCs w:val="18"/>
          <w:lang w:val="en-US"/>
        </w:rPr>
        <w:t>Charge, baryon number and lepton number are all conserved in interactions.</w:t>
      </w:r>
    </w:p>
    <w:p w14:paraId="3E9308A1" w14:textId="4FDB9459" w:rsidR="002E5EA3" w:rsidRPr="00823BB6" w:rsidRDefault="002E5EA3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>Gauge bosons</w:t>
      </w:r>
      <w:r w:rsidRPr="00823BB6">
        <w:rPr>
          <w:sz w:val="18"/>
          <w:szCs w:val="18"/>
          <w:lang w:val="en-US"/>
        </w:rPr>
        <w:t>: exchange particles which mediate the force between the fundamental particles involved in the four fundamental forces</w:t>
      </w:r>
    </w:p>
    <w:p w14:paraId="05E58871" w14:textId="1C4BAC5A" w:rsidR="00577696" w:rsidRPr="00823BB6" w:rsidRDefault="00482748" w:rsidP="00823BB6">
      <w:pPr>
        <w:spacing w:after="100"/>
        <w:ind w:left="-1134" w:right="-1134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In r</w:t>
      </w:r>
      <w:r w:rsidR="00577696" w:rsidRPr="00823BB6">
        <w:rPr>
          <w:b/>
          <w:bCs/>
          <w:sz w:val="18"/>
          <w:szCs w:val="18"/>
          <w:lang w:val="en-US"/>
        </w:rPr>
        <w:t>esearch</w:t>
      </w:r>
      <w:r w:rsidR="00577696" w:rsidRPr="00823BB6">
        <w:rPr>
          <w:sz w:val="18"/>
          <w:szCs w:val="18"/>
          <w:lang w:val="en-US"/>
        </w:rPr>
        <w:t>: Electrons, unlike protons and neutrons are not affected but the strong nuclear force and so may be used to bombard nuclei.</w:t>
      </w:r>
    </w:p>
    <w:p w14:paraId="480035A9" w14:textId="14CEDAE1" w:rsidR="00F702FD" w:rsidRPr="00823BB6" w:rsidRDefault="00F702FD" w:rsidP="00823BB6">
      <w:pPr>
        <w:spacing w:after="100"/>
        <w:ind w:left="-1134" w:right="-1134"/>
        <w:rPr>
          <w:noProof/>
          <w:sz w:val="18"/>
          <w:szCs w:val="18"/>
          <w:lang w:val="en-US"/>
        </w:rPr>
      </w:pPr>
      <w:r w:rsidRPr="00823BB6">
        <w:rPr>
          <w:b/>
          <w:bCs/>
          <w:noProof/>
          <w:sz w:val="18"/>
          <w:szCs w:val="18"/>
          <w:lang w:val="en-US"/>
        </w:rPr>
        <w:t>Beta</w:t>
      </w:r>
      <w:r w:rsidR="00D72B88" w:rsidRPr="00823BB6">
        <w:rPr>
          <w:b/>
          <w:bCs/>
          <w:noProof/>
          <w:sz w:val="18"/>
          <w:szCs w:val="18"/>
          <w:lang w:val="en-US"/>
        </w:rPr>
        <w:t xml:space="preserve"> minus</w:t>
      </w:r>
      <w:r w:rsidRPr="00823BB6">
        <w:rPr>
          <w:b/>
          <w:bCs/>
          <w:noProof/>
          <w:sz w:val="18"/>
          <w:szCs w:val="18"/>
          <w:lang w:val="en-US"/>
        </w:rPr>
        <w:t xml:space="preserve"> Decay</w:t>
      </w:r>
      <w:r w:rsidR="00577696" w:rsidRPr="00823BB6">
        <w:rPr>
          <w:b/>
          <w:bCs/>
          <w:noProof/>
          <w:sz w:val="18"/>
          <w:szCs w:val="18"/>
          <w:lang w:val="en-US"/>
        </w:rPr>
        <w:t>:</w:t>
      </w:r>
      <w:r w:rsidR="00577696" w:rsidRPr="00823BB6">
        <w:rPr>
          <w:noProof/>
          <w:sz w:val="18"/>
          <w:szCs w:val="18"/>
          <w:lang w:val="en-US"/>
        </w:rPr>
        <w:t xml:space="preserve"> </w:t>
      </w:r>
      <w:r w:rsidRPr="00823BB6">
        <w:rPr>
          <w:noProof/>
          <w:sz w:val="18"/>
          <w:szCs w:val="18"/>
          <w:lang w:val="en-US"/>
        </w:rPr>
        <w:t>result of the weak nuclear interaction</w:t>
      </w:r>
    </w:p>
    <w:p w14:paraId="2360041F" w14:textId="7BC980CA" w:rsidR="00610AF8" w:rsidRPr="00823BB6" w:rsidRDefault="00B1338F" w:rsidP="00823BB6">
      <w:pPr>
        <w:spacing w:after="100"/>
        <w:ind w:left="-1134" w:right="-1134"/>
        <w:rPr>
          <w:rFonts w:eastAsiaTheme="minorEastAsia"/>
          <w:noProof/>
          <w:sz w:val="18"/>
          <w:szCs w:val="18"/>
          <w:lang w:val="en-US"/>
        </w:rPr>
      </w:pPr>
      <m:oMath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1</m:t>
            </m:r>
          </m:sup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n</m:t>
            </m:r>
          </m:e>
        </m:sPre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+  → </m:t>
        </m:r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1</m:t>
            </m:r>
          </m:sup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p</m:t>
            </m:r>
          </m:e>
        </m:sPre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+ </m:t>
        </m:r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-</m:t>
                </m:r>
              </m:sup>
            </m:sSup>
          </m:e>
        </m:sPre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+ </m:t>
        </m:r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e</m:t>
                    </m:r>
                  </m:sub>
                </m:sSub>
              </m:e>
            </m:acc>
          </m:e>
        </m:sPre>
      </m:oMath>
      <w:r w:rsidR="00823BB6">
        <w:rPr>
          <w:rFonts w:eastAsiaTheme="minorEastAsia"/>
          <w:noProof/>
          <w:sz w:val="18"/>
          <w:szCs w:val="18"/>
          <w:lang w:val="en-US"/>
        </w:rPr>
        <w:tab/>
      </w:r>
      <m:oMath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udd +  → uud + </m:t>
        </m:r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-</m:t>
                </m:r>
              </m:sup>
            </m:sSup>
          </m:e>
        </m:sPre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+ </m:t>
        </m:r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e</m:t>
                    </m:r>
                  </m:sub>
                </m:sSub>
              </m:e>
            </m:acc>
          </m:e>
        </m:sPre>
      </m:oMath>
      <w:r w:rsidR="00823BB6">
        <w:rPr>
          <w:rFonts w:eastAsiaTheme="minorEastAsia"/>
          <w:noProof/>
          <w:sz w:val="18"/>
          <w:szCs w:val="18"/>
          <w:lang w:val="en-US"/>
        </w:rPr>
        <w:tab/>
      </w:r>
      <m:oMath>
        <m:r>
          <w:rPr>
            <w:rFonts w:ascii="Cambria Math" w:hAnsi="Cambria Math"/>
            <w:noProof/>
            <w:sz w:val="18"/>
            <w:szCs w:val="18"/>
            <w:lang w:val="en-US"/>
          </w:rPr>
          <m:t>d → u +</m:t>
        </m:r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followed by </m:t>
        </m:r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+ 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e</m:t>
                </m:r>
              </m:sub>
            </m:sSub>
          </m:e>
        </m:acc>
      </m:oMath>
    </w:p>
    <w:p w14:paraId="0511947C" w14:textId="1143364C" w:rsidR="00F702FD" w:rsidRPr="00823BB6" w:rsidRDefault="00961FE1" w:rsidP="00823BB6">
      <w:pPr>
        <w:spacing w:after="100"/>
        <w:ind w:left="-1134" w:right="-1134"/>
        <w:rPr>
          <w:rFonts w:eastAsiaTheme="minorEastAsia"/>
          <w:noProof/>
          <w:sz w:val="18"/>
          <w:szCs w:val="18"/>
          <w:lang w:val="en-US"/>
        </w:rPr>
      </w:pPr>
      <w:r w:rsidRPr="00823BB6">
        <w:rPr>
          <w:b/>
          <w:bCs/>
          <w:noProof/>
          <w:sz w:val="18"/>
          <w:szCs w:val="18"/>
          <w:lang w:val="en-US"/>
        </w:rPr>
        <w:t xml:space="preserve">Quark Models: </w:t>
      </w:r>
      <w:r w:rsidRPr="00823BB6">
        <w:rPr>
          <w:noProof/>
          <w:sz w:val="18"/>
          <w:szCs w:val="18"/>
          <w:lang w:val="en-US"/>
        </w:rPr>
        <w:t xml:space="preserve">p uud, n udd, </w:t>
      </w:r>
      <m:oMath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u</m:t>
            </m:r>
          </m:e>
        </m:acc>
      </m:oMath>
      <w:r w:rsidRPr="00823BB6">
        <w:rPr>
          <w:rFonts w:eastAsiaTheme="minorEastAsia"/>
          <w:noProof/>
          <w:sz w:val="18"/>
          <w:szCs w:val="1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+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d</m:t>
            </m:r>
          </m:e>
        </m:acc>
      </m:oMath>
      <w:r w:rsidRPr="00823BB6">
        <w:rPr>
          <w:rFonts w:eastAsiaTheme="minorEastAsia"/>
          <w:noProof/>
          <w:sz w:val="18"/>
          <w:szCs w:val="1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d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u</m:t>
            </m:r>
          </m:e>
        </m:acc>
      </m:oMath>
      <w:r w:rsidR="00577696" w:rsidRPr="00823BB6">
        <w:rPr>
          <w:rFonts w:eastAsiaTheme="minorEastAsia"/>
          <w:noProof/>
          <w:sz w:val="18"/>
          <w:szCs w:val="18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0</m:t>
                </m:r>
              </m:sup>
            </m:sSup>
          </m:e>
        </m:acc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u</m:t>
            </m:r>
          </m:e>
        </m:acc>
      </m:oMath>
    </w:p>
    <w:p w14:paraId="4C57B85F" w14:textId="28926F29" w:rsidR="00577696" w:rsidRDefault="00577696" w:rsidP="00823BB6">
      <w:pPr>
        <w:spacing w:after="100"/>
        <w:ind w:left="-1134" w:right="-1134"/>
        <w:rPr>
          <w:noProof/>
          <w:sz w:val="18"/>
          <w:szCs w:val="18"/>
          <w:lang w:val="en-US"/>
        </w:rPr>
      </w:pPr>
      <w:bookmarkStart w:id="1" w:name="_GoBack"/>
      <w:bookmarkEnd w:id="1"/>
      <w:r w:rsidRPr="00823BB6">
        <w:rPr>
          <w:noProof/>
          <w:sz w:val="18"/>
          <w:szCs w:val="18"/>
          <w:lang w:val="en-US"/>
        </w:rPr>
        <w:t>Anti-quarks have oppposite charge and baryon number</w:t>
      </w:r>
    </w:p>
    <w:sectPr w:rsidR="005776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8C5F2" w14:textId="77777777" w:rsidR="00B1338F" w:rsidRDefault="00B1338F" w:rsidP="002C125A">
      <w:pPr>
        <w:spacing w:after="0" w:line="240" w:lineRule="auto"/>
      </w:pPr>
      <w:r>
        <w:separator/>
      </w:r>
    </w:p>
  </w:endnote>
  <w:endnote w:type="continuationSeparator" w:id="0">
    <w:p w14:paraId="49B10245" w14:textId="77777777" w:rsidR="00B1338F" w:rsidRDefault="00B1338F" w:rsidP="002C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42DAD" w14:textId="77777777" w:rsidR="00B1338F" w:rsidRDefault="00B1338F" w:rsidP="002C125A">
      <w:pPr>
        <w:spacing w:after="0" w:line="240" w:lineRule="auto"/>
      </w:pPr>
      <w:r>
        <w:separator/>
      </w:r>
    </w:p>
  </w:footnote>
  <w:footnote w:type="continuationSeparator" w:id="0">
    <w:p w14:paraId="1228545F" w14:textId="77777777" w:rsidR="00B1338F" w:rsidRDefault="00B1338F" w:rsidP="002C1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6B2D5" w14:textId="1E6750A6" w:rsidR="00685721" w:rsidRPr="002C125A" w:rsidRDefault="000441C5">
    <w:pPr>
      <w:pStyle w:val="Header"/>
      <w:rPr>
        <w:lang w:val="en-US"/>
      </w:rPr>
    </w:pPr>
    <w:r>
      <w:rPr>
        <w:lang w:val="en-US"/>
      </w:rPr>
      <w:t>Fundamental Particles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9"/>
    <w:rsid w:val="000441C5"/>
    <w:rsid w:val="000962D9"/>
    <w:rsid w:val="002B6E9D"/>
    <w:rsid w:val="002C125A"/>
    <w:rsid w:val="002E5EA3"/>
    <w:rsid w:val="00310D92"/>
    <w:rsid w:val="00391D30"/>
    <w:rsid w:val="003930F3"/>
    <w:rsid w:val="003945FF"/>
    <w:rsid w:val="00482748"/>
    <w:rsid w:val="004A0A61"/>
    <w:rsid w:val="00577696"/>
    <w:rsid w:val="005B59B5"/>
    <w:rsid w:val="00610AF8"/>
    <w:rsid w:val="00685721"/>
    <w:rsid w:val="007B79B9"/>
    <w:rsid w:val="00813DF0"/>
    <w:rsid w:val="00823BB6"/>
    <w:rsid w:val="00926B21"/>
    <w:rsid w:val="00961FE1"/>
    <w:rsid w:val="00976BD5"/>
    <w:rsid w:val="009A5ACD"/>
    <w:rsid w:val="00A52467"/>
    <w:rsid w:val="00A86DBD"/>
    <w:rsid w:val="00B1338F"/>
    <w:rsid w:val="00BC06CE"/>
    <w:rsid w:val="00BC3A9C"/>
    <w:rsid w:val="00BC5B36"/>
    <w:rsid w:val="00BE5647"/>
    <w:rsid w:val="00C10964"/>
    <w:rsid w:val="00C42E66"/>
    <w:rsid w:val="00CD3A27"/>
    <w:rsid w:val="00CF3C9D"/>
    <w:rsid w:val="00D72B88"/>
    <w:rsid w:val="00D9149D"/>
    <w:rsid w:val="00E27846"/>
    <w:rsid w:val="00E82171"/>
    <w:rsid w:val="00F35DEE"/>
    <w:rsid w:val="00F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6612"/>
  <w15:chartTrackingRefBased/>
  <w15:docId w15:val="{0A8D3E0F-6E5D-477B-9F21-CDB40AA3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5A"/>
  </w:style>
  <w:style w:type="paragraph" w:styleId="Footer">
    <w:name w:val="footer"/>
    <w:basedOn w:val="Normal"/>
    <w:link w:val="FooterChar"/>
    <w:uiPriority w:val="99"/>
    <w:unhideWhenUsed/>
    <w:rsid w:val="002C1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5A"/>
  </w:style>
  <w:style w:type="table" w:styleId="TableGrid">
    <w:name w:val="Table Grid"/>
    <w:basedOn w:val="TableNormal"/>
    <w:uiPriority w:val="39"/>
    <w:rsid w:val="00CF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18</cp:revision>
  <cp:lastPrinted>2020-03-16T21:35:00Z</cp:lastPrinted>
  <dcterms:created xsi:type="dcterms:W3CDTF">2020-03-04T10:41:00Z</dcterms:created>
  <dcterms:modified xsi:type="dcterms:W3CDTF">2020-03-16T21:35:00Z</dcterms:modified>
</cp:coreProperties>
</file>