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B45D" w14:textId="49D7B612" w:rsidR="009A5ACD" w:rsidRDefault="000379B2" w:rsidP="000379B2">
      <w:pPr>
        <w:spacing w:after="100"/>
        <w:ind w:left="-1134" w:right="-1134"/>
        <w:rPr>
          <w:rFonts w:eastAsiaTheme="minorEastAsia"/>
        </w:rPr>
      </w:pPr>
      <w:r>
        <w:rPr>
          <w:rFonts w:eastAsiaTheme="minorEastAsia"/>
          <w:noProof/>
        </w:rPr>
        <w:drawing>
          <wp:anchor distT="0" distB="0" distL="114300" distR="114300" simplePos="0" relativeHeight="251658240" behindDoc="0" locked="0" layoutInCell="1" allowOverlap="1" wp14:anchorId="09AFBF02" wp14:editId="351ACE93">
            <wp:simplePos x="0" y="0"/>
            <wp:positionH relativeFrom="page">
              <wp:align>left</wp:align>
            </wp:positionH>
            <wp:positionV relativeFrom="paragraph">
              <wp:posOffset>0</wp:posOffset>
            </wp:positionV>
            <wp:extent cx="1788160" cy="16002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 r="28749" b="14716"/>
                    <a:stretch/>
                  </pic:blipFill>
                  <pic:spPr bwMode="auto">
                    <a:xfrm>
                      <a:off x="0" y="0"/>
                      <a:ext cx="1789603" cy="16010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Percentage change in voltage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oMath>
    </w:p>
    <w:p w14:paraId="2FF362D0" w14:textId="593191D7" w:rsidR="000379B2" w:rsidRDefault="000379B2" w:rsidP="000379B2">
      <w:pPr>
        <w:spacing w:after="100"/>
        <w:ind w:left="-1134" w:right="-1134"/>
        <w:rPr>
          <w:rFonts w:eastAsiaTheme="minorEastAsia"/>
        </w:rPr>
      </w:pPr>
      <w:r>
        <w:rPr>
          <w:rFonts w:eastAsiaTheme="minorEastAsia"/>
        </w:rPr>
        <w:t xml:space="preserve">Plotting linear graphs: </w:t>
      </w:r>
      <m:oMath>
        <m:r>
          <w:rPr>
            <w:rFonts w:ascii="Cambria Math" w:eastAsiaTheme="minorEastAsia" w:hAnsi="Cambria Math"/>
          </w:rPr>
          <m:t>T = 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 xml:space="preserve"> → ln(T) = nln(M) + ln(k)</m:t>
        </m:r>
      </m:oMath>
    </w:p>
    <w:p w14:paraId="5DB4B9D9" w14:textId="7CC94413" w:rsidR="000379B2" w:rsidRPr="000379B2" w:rsidRDefault="000379B2" w:rsidP="000379B2">
      <w:pPr>
        <w:spacing w:after="100"/>
        <w:ind w:left="-1134" w:right="-1134"/>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=ln</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-kt</m:t>
                  </m:r>
                </m:sup>
              </m:sSup>
            </m:e>
          </m:d>
          <m:r>
            <w:rPr>
              <w:rFonts w:ascii="Cambria Math" w:hAnsi="Cambria Math"/>
            </w:rPr>
            <m:t>=ln</m:t>
          </m:r>
          <m:d>
            <m:dPr>
              <m:ctrlPr>
                <w:rPr>
                  <w:rFonts w:ascii="Cambria Math" w:hAnsi="Cambria Math"/>
                  <w:i/>
                </w:rPr>
              </m:ctrlPr>
            </m:dPr>
            <m:e>
              <m:r>
                <w:rPr>
                  <w:rFonts w:ascii="Cambria Math" w:hAnsi="Cambria Math"/>
                </w:rPr>
                <m:t>A</m:t>
              </m:r>
            </m:e>
          </m:d>
          <m:r>
            <w:rPr>
              <w:rFonts w:ascii="Cambria Math" w:hAnsi="Cambria Math"/>
            </w:rPr>
            <m:t>+ln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-kt</m:t>
                  </m:r>
                </m:sup>
              </m:sSup>
            </m:e>
          </m:d>
          <m:r>
            <w:rPr>
              <w:rFonts w:ascii="Cambria Math" w:hAnsi="Cambria Math"/>
            </w:rPr>
            <m:t>=ln</m:t>
          </m:r>
          <m:d>
            <m:dPr>
              <m:ctrlPr>
                <w:rPr>
                  <w:rFonts w:ascii="Cambria Math" w:hAnsi="Cambria Math"/>
                  <w:i/>
                </w:rPr>
              </m:ctrlPr>
            </m:dPr>
            <m:e>
              <m:r>
                <w:rPr>
                  <w:rFonts w:ascii="Cambria Math" w:hAnsi="Cambria Math"/>
                </w:rPr>
                <m:t>A</m:t>
              </m:r>
            </m:e>
          </m:d>
          <m:r>
            <w:rPr>
              <w:rFonts w:ascii="Cambria Math" w:hAnsi="Cambria Math"/>
            </w:rPr>
            <m:t>+-ktln</m:t>
          </m:r>
          <m:d>
            <m:dPr>
              <m:ctrlPr>
                <w:rPr>
                  <w:rFonts w:ascii="Cambria Math" w:hAnsi="Cambria Math"/>
                  <w:i/>
                </w:rPr>
              </m:ctrlPr>
            </m:dPr>
            <m:e>
              <m:r>
                <w:rPr>
                  <w:rFonts w:ascii="Cambria Math" w:hAnsi="Cambria Math"/>
                </w:rPr>
                <m:t>e</m:t>
              </m:r>
            </m:e>
          </m:d>
        </m:oMath>
      </m:oMathPara>
    </w:p>
    <w:p w14:paraId="504594BF" w14:textId="7CC40CB4" w:rsidR="000379B2" w:rsidRPr="000379B2" w:rsidRDefault="000379B2" w:rsidP="000379B2">
      <w:pPr>
        <w:spacing w:after="100"/>
        <w:ind w:left="-1134" w:right="-1134"/>
        <w:rPr>
          <w:rFonts w:eastAsiaTheme="minorEastAsia"/>
        </w:rPr>
      </w:pPr>
      <m:oMathPara>
        <m:oMathParaPr>
          <m:jc m:val="lef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m:t>
          </m:r>
          <m:r>
            <w:rPr>
              <w:rFonts w:ascii="Cambria Math" w:hAnsi="Cambria Math"/>
            </w:rPr>
            <m:t>-kt+ln</m:t>
          </m:r>
          <m:d>
            <m:dPr>
              <m:ctrlPr>
                <w:rPr>
                  <w:rFonts w:ascii="Cambria Math" w:hAnsi="Cambria Math"/>
                  <w:i/>
                </w:rPr>
              </m:ctrlPr>
            </m:dPr>
            <m:e>
              <m:r>
                <w:rPr>
                  <w:rFonts w:ascii="Cambria Math" w:hAnsi="Cambria Math"/>
                </w:rPr>
                <m:t>A</m:t>
              </m:r>
            </m:e>
          </m:d>
        </m:oMath>
      </m:oMathPara>
    </w:p>
    <w:p w14:paraId="08286256" w14:textId="4288DE46" w:rsidR="000379B2" w:rsidRPr="000379B2" w:rsidRDefault="000379B2" w:rsidP="000379B2">
      <w:pPr>
        <w:spacing w:after="100"/>
        <w:ind w:left="-1134" w:right="-1134"/>
        <w:rPr>
          <w:rFonts w:eastAsiaTheme="minorEastAsia"/>
        </w:rPr>
      </w:pPr>
      <m:oMathPara>
        <m:oMathParaPr>
          <m:jc m:val="left"/>
        </m:oMathParaPr>
        <m:oMath>
          <m:r>
            <w:rPr>
              <w:rFonts w:ascii="Cambria Math" w:eastAsiaTheme="minorEastAsia" w:hAnsi="Cambria Math"/>
            </w:rPr>
            <m:t xml:space="preserve">y = mx + </m:t>
          </m:r>
          <m:r>
            <w:rPr>
              <w:rFonts w:ascii="Cambria Math" w:eastAsiaTheme="minorEastAsia" w:hAnsi="Cambria Math"/>
            </w:rPr>
            <m:t>c</m:t>
          </m:r>
        </m:oMath>
      </m:oMathPara>
    </w:p>
    <w:p w14:paraId="2FF3CF7E" w14:textId="4DA0864C" w:rsidR="000379B2" w:rsidRDefault="000379B2" w:rsidP="000379B2">
      <w:pPr>
        <w:spacing w:after="100"/>
        <w:ind w:left="-1134" w:right="-1134"/>
        <w:rPr>
          <w:rFonts w:eastAsiaTheme="minorEastAsia"/>
          <w:noProof/>
        </w:rPr>
      </w:pPr>
    </w:p>
    <w:tbl>
      <w:tblPr>
        <w:tblStyle w:val="TableGrid"/>
        <w:tblpPr w:leftFromText="180" w:rightFromText="180" w:vertAnchor="text" w:horzAnchor="page" w:tblpX="106" w:tblpY="213"/>
        <w:tblW w:w="7738" w:type="dxa"/>
        <w:tblLook w:val="04A0" w:firstRow="1" w:lastRow="0" w:firstColumn="1" w:lastColumn="0" w:noHBand="0" w:noVBand="1"/>
      </w:tblPr>
      <w:tblGrid>
        <w:gridCol w:w="1129"/>
        <w:gridCol w:w="2694"/>
        <w:gridCol w:w="3915"/>
      </w:tblGrid>
      <w:tr w:rsidR="00740B91" w14:paraId="6F65516D" w14:textId="77777777" w:rsidTr="00740B91">
        <w:trPr>
          <w:trHeight w:val="350"/>
        </w:trPr>
        <w:tc>
          <w:tcPr>
            <w:tcW w:w="1129" w:type="dxa"/>
          </w:tcPr>
          <w:p w14:paraId="5B4B9FFE" w14:textId="77777777" w:rsidR="00740B91" w:rsidRPr="00673E8F" w:rsidRDefault="00740B91" w:rsidP="00740B91">
            <w:pPr>
              <w:spacing w:after="100"/>
              <w:ind w:right="-1134"/>
              <w:rPr>
                <w:rFonts w:eastAsiaTheme="minorEastAsia"/>
                <w:b/>
                <w:bCs/>
                <w:u w:val="single"/>
              </w:rPr>
            </w:pPr>
            <w:r w:rsidRPr="00673E8F">
              <w:rPr>
                <w:rFonts w:eastAsiaTheme="minorEastAsia"/>
                <w:b/>
                <w:bCs/>
                <w:u w:val="single"/>
              </w:rPr>
              <w:t>Voltage</w:t>
            </w:r>
          </w:p>
        </w:tc>
        <w:tc>
          <w:tcPr>
            <w:tcW w:w="2694" w:type="dxa"/>
          </w:tcPr>
          <w:p w14:paraId="7F45C34A" w14:textId="77777777" w:rsidR="00740B91" w:rsidRPr="00673E8F" w:rsidRDefault="00740B91" w:rsidP="00740B91">
            <w:pPr>
              <w:spacing w:after="100"/>
              <w:ind w:right="-1134"/>
              <w:rPr>
                <w:rFonts w:eastAsiaTheme="minorEastAsia"/>
                <w:b/>
                <w:bCs/>
                <w:u w:val="single"/>
              </w:rPr>
            </w:pPr>
            <w:proofErr w:type="spellStart"/>
            <w:r w:rsidRPr="00673E8F">
              <w:rPr>
                <w:rFonts w:eastAsiaTheme="minorEastAsia"/>
                <w:b/>
                <w:bCs/>
                <w:u w:val="single"/>
              </w:rPr>
              <w:t>Timebase</w:t>
            </w:r>
            <w:proofErr w:type="spellEnd"/>
          </w:p>
        </w:tc>
        <w:tc>
          <w:tcPr>
            <w:tcW w:w="3915" w:type="dxa"/>
          </w:tcPr>
          <w:p w14:paraId="3261DCED" w14:textId="77777777" w:rsidR="00740B91" w:rsidRPr="00673E8F" w:rsidRDefault="00740B91" w:rsidP="00740B91">
            <w:pPr>
              <w:spacing w:after="100"/>
              <w:ind w:right="-1134"/>
              <w:rPr>
                <w:rFonts w:eastAsiaTheme="minorEastAsia"/>
                <w:b/>
                <w:bCs/>
                <w:u w:val="single"/>
              </w:rPr>
            </w:pPr>
            <w:r w:rsidRPr="00673E8F">
              <w:rPr>
                <w:rFonts w:eastAsiaTheme="minorEastAsia"/>
                <w:b/>
                <w:bCs/>
                <w:u w:val="single"/>
              </w:rPr>
              <w:t>CRO Display</w:t>
            </w:r>
          </w:p>
        </w:tc>
      </w:tr>
      <w:tr w:rsidR="00740B91" w14:paraId="7C263050" w14:textId="77777777" w:rsidTr="00740B91">
        <w:trPr>
          <w:trHeight w:val="350"/>
        </w:trPr>
        <w:tc>
          <w:tcPr>
            <w:tcW w:w="1129" w:type="dxa"/>
            <w:vMerge w:val="restart"/>
          </w:tcPr>
          <w:p w14:paraId="1CF1C0EE" w14:textId="77777777" w:rsidR="00740B91" w:rsidRDefault="00740B91" w:rsidP="00740B91">
            <w:pPr>
              <w:spacing w:after="100"/>
              <w:ind w:right="-1134"/>
              <w:rPr>
                <w:rFonts w:eastAsiaTheme="minorEastAsia"/>
              </w:rPr>
            </w:pPr>
            <w:r>
              <w:rPr>
                <w:rFonts w:eastAsiaTheme="minorEastAsia"/>
              </w:rPr>
              <w:t>None</w:t>
            </w:r>
          </w:p>
        </w:tc>
        <w:tc>
          <w:tcPr>
            <w:tcW w:w="2694" w:type="dxa"/>
          </w:tcPr>
          <w:p w14:paraId="01832788" w14:textId="77777777" w:rsidR="00740B91" w:rsidRDefault="00740B91" w:rsidP="00740B91">
            <w:pPr>
              <w:spacing w:after="100"/>
              <w:ind w:right="-1134"/>
              <w:rPr>
                <w:rFonts w:eastAsiaTheme="minorEastAsia"/>
              </w:rPr>
            </w:pPr>
            <w:r>
              <w:rPr>
                <w:rFonts w:eastAsiaTheme="minorEastAsia"/>
              </w:rPr>
              <w:t>Off</w:t>
            </w:r>
          </w:p>
        </w:tc>
        <w:tc>
          <w:tcPr>
            <w:tcW w:w="3915" w:type="dxa"/>
          </w:tcPr>
          <w:p w14:paraId="1F90414F" w14:textId="77777777" w:rsidR="00740B91" w:rsidRDefault="00740B91" w:rsidP="00740B91">
            <w:pPr>
              <w:spacing w:after="100"/>
              <w:ind w:right="-1134"/>
              <w:rPr>
                <w:rFonts w:eastAsiaTheme="minorEastAsia"/>
              </w:rPr>
            </w:pPr>
            <w:r>
              <w:rPr>
                <w:rFonts w:eastAsiaTheme="minorEastAsia"/>
                <w:noProof/>
              </w:rPr>
              <w:drawing>
                <wp:inline distT="0" distB="0" distL="0" distR="0" wp14:anchorId="060C4A5F" wp14:editId="208DC002">
                  <wp:extent cx="1142999" cy="971550"/>
                  <wp:effectExtent l="0" t="0" r="635" b="0"/>
                  <wp:docPr id="2" name="Picture 2"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7043" t="11150" r="66544" b="54387"/>
                          <a:stretch/>
                        </pic:blipFill>
                        <pic:spPr bwMode="auto">
                          <a:xfrm>
                            <a:off x="0" y="0"/>
                            <a:ext cx="1144522" cy="972844"/>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14:paraId="23695487" w14:textId="77777777" w:rsidTr="00740B91">
        <w:trPr>
          <w:trHeight w:val="235"/>
        </w:trPr>
        <w:tc>
          <w:tcPr>
            <w:tcW w:w="1129" w:type="dxa"/>
            <w:vMerge/>
          </w:tcPr>
          <w:p w14:paraId="601876BE" w14:textId="77777777" w:rsidR="00740B91" w:rsidRDefault="00740B91" w:rsidP="00740B91">
            <w:pPr>
              <w:spacing w:after="100"/>
              <w:ind w:right="-1134"/>
              <w:rPr>
                <w:rFonts w:eastAsiaTheme="minorEastAsia"/>
              </w:rPr>
            </w:pPr>
          </w:p>
        </w:tc>
        <w:tc>
          <w:tcPr>
            <w:tcW w:w="2694" w:type="dxa"/>
          </w:tcPr>
          <w:p w14:paraId="25903B0E" w14:textId="77777777" w:rsidR="00740B91" w:rsidRDefault="00740B91" w:rsidP="00740B91">
            <w:pPr>
              <w:spacing w:after="100"/>
              <w:ind w:right="-1134"/>
              <w:rPr>
                <w:rFonts w:eastAsiaTheme="minorEastAsia"/>
              </w:rPr>
            </w:pPr>
            <w:r>
              <w:rPr>
                <w:rFonts w:eastAsiaTheme="minorEastAsia"/>
              </w:rPr>
              <w:t>On</w:t>
            </w:r>
          </w:p>
        </w:tc>
        <w:tc>
          <w:tcPr>
            <w:tcW w:w="3915" w:type="dxa"/>
          </w:tcPr>
          <w:p w14:paraId="29364E5F" w14:textId="77777777" w:rsidR="00740B91" w:rsidRDefault="00740B91" w:rsidP="00740B91">
            <w:pPr>
              <w:spacing w:after="100"/>
              <w:ind w:right="-1134"/>
              <w:rPr>
                <w:rFonts w:eastAsiaTheme="minorEastAsia"/>
              </w:rPr>
            </w:pPr>
            <w:r>
              <w:rPr>
                <w:rFonts w:eastAsiaTheme="minorEastAsia"/>
                <w:noProof/>
              </w:rPr>
              <w:drawing>
                <wp:inline distT="0" distB="0" distL="0" distR="0" wp14:anchorId="790BC79E" wp14:editId="53F5EFC2">
                  <wp:extent cx="1085850" cy="885825"/>
                  <wp:effectExtent l="0" t="0" r="0" b="9525"/>
                  <wp:docPr id="3" name="Picture 3"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42260" t="12839" r="32648" b="55740"/>
                          <a:stretch/>
                        </pic:blipFill>
                        <pic:spPr bwMode="auto">
                          <a:xfrm>
                            <a:off x="0" y="0"/>
                            <a:ext cx="1087296" cy="887005"/>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14:paraId="607272D5" w14:textId="77777777" w:rsidTr="00740B91">
        <w:trPr>
          <w:trHeight w:val="350"/>
        </w:trPr>
        <w:tc>
          <w:tcPr>
            <w:tcW w:w="1129" w:type="dxa"/>
            <w:vMerge w:val="restart"/>
          </w:tcPr>
          <w:p w14:paraId="1ADC737F" w14:textId="77777777" w:rsidR="00740B91" w:rsidRDefault="00740B91" w:rsidP="00740B91">
            <w:pPr>
              <w:spacing w:after="100"/>
              <w:ind w:right="-1134"/>
              <w:rPr>
                <w:rFonts w:eastAsiaTheme="minorEastAsia"/>
              </w:rPr>
            </w:pPr>
            <w:r>
              <w:rPr>
                <w:rFonts w:eastAsiaTheme="minorEastAsia"/>
              </w:rPr>
              <w:t>+DC</w:t>
            </w:r>
          </w:p>
        </w:tc>
        <w:tc>
          <w:tcPr>
            <w:tcW w:w="2694" w:type="dxa"/>
          </w:tcPr>
          <w:p w14:paraId="1647884F" w14:textId="77777777" w:rsidR="00740B91" w:rsidRDefault="00740B91" w:rsidP="00740B91">
            <w:pPr>
              <w:spacing w:after="100"/>
              <w:ind w:right="-1134"/>
              <w:rPr>
                <w:rFonts w:eastAsiaTheme="minorEastAsia"/>
              </w:rPr>
            </w:pPr>
            <w:r>
              <w:rPr>
                <w:rFonts w:eastAsiaTheme="minorEastAsia"/>
              </w:rPr>
              <w:t>Off</w:t>
            </w:r>
          </w:p>
        </w:tc>
        <w:tc>
          <w:tcPr>
            <w:tcW w:w="3915" w:type="dxa"/>
          </w:tcPr>
          <w:p w14:paraId="514508E1" w14:textId="77777777" w:rsidR="00740B91" w:rsidRDefault="00740B91" w:rsidP="00740B91">
            <w:pPr>
              <w:spacing w:after="100"/>
              <w:ind w:right="-1134"/>
              <w:rPr>
                <w:rFonts w:eastAsiaTheme="minorEastAsia"/>
              </w:rPr>
            </w:pPr>
            <w:r>
              <w:rPr>
                <w:rFonts w:eastAsiaTheme="minorEastAsia"/>
                <w:noProof/>
              </w:rPr>
              <w:drawing>
                <wp:inline distT="0" distB="0" distL="0" distR="0" wp14:anchorId="1CFBCCF4" wp14:editId="02F28090">
                  <wp:extent cx="1228725" cy="1000125"/>
                  <wp:effectExtent l="0" t="0" r="9525" b="9525"/>
                  <wp:docPr id="4" name="Picture 4"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6602" t="51017" r="65005" b="13507"/>
                          <a:stretch/>
                        </pic:blipFill>
                        <pic:spPr bwMode="auto">
                          <a:xfrm>
                            <a:off x="0" y="0"/>
                            <a:ext cx="1230362" cy="1001457"/>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14:paraId="74A86550" w14:textId="77777777" w:rsidTr="00740B91">
        <w:trPr>
          <w:trHeight w:val="364"/>
        </w:trPr>
        <w:tc>
          <w:tcPr>
            <w:tcW w:w="1129" w:type="dxa"/>
            <w:vMerge/>
          </w:tcPr>
          <w:p w14:paraId="21AC4014" w14:textId="77777777" w:rsidR="00740B91" w:rsidRDefault="00740B91" w:rsidP="00740B91">
            <w:pPr>
              <w:spacing w:after="100"/>
              <w:ind w:right="-1134"/>
              <w:rPr>
                <w:rFonts w:eastAsiaTheme="minorEastAsia"/>
              </w:rPr>
            </w:pPr>
          </w:p>
        </w:tc>
        <w:tc>
          <w:tcPr>
            <w:tcW w:w="2694" w:type="dxa"/>
          </w:tcPr>
          <w:p w14:paraId="68230BEA" w14:textId="77777777" w:rsidR="00740B91" w:rsidRDefault="00740B91" w:rsidP="00740B91">
            <w:pPr>
              <w:spacing w:after="100"/>
              <w:ind w:right="-1134"/>
              <w:rPr>
                <w:rFonts w:eastAsiaTheme="minorEastAsia"/>
              </w:rPr>
            </w:pPr>
            <w:r>
              <w:rPr>
                <w:rFonts w:eastAsiaTheme="minorEastAsia"/>
              </w:rPr>
              <w:t>On</w:t>
            </w:r>
          </w:p>
        </w:tc>
        <w:tc>
          <w:tcPr>
            <w:tcW w:w="3915" w:type="dxa"/>
          </w:tcPr>
          <w:p w14:paraId="238D093E" w14:textId="77777777" w:rsidR="00740B91" w:rsidRDefault="00740B91" w:rsidP="00740B91">
            <w:pPr>
              <w:spacing w:after="100"/>
              <w:ind w:right="-1134"/>
              <w:rPr>
                <w:rFonts w:eastAsiaTheme="minorEastAsia"/>
              </w:rPr>
            </w:pPr>
            <w:r>
              <w:rPr>
                <w:rFonts w:eastAsiaTheme="minorEastAsia"/>
                <w:noProof/>
              </w:rPr>
              <w:drawing>
                <wp:inline distT="0" distB="0" distL="0" distR="0" wp14:anchorId="2C3AD893" wp14:editId="68934516">
                  <wp:extent cx="1200149" cy="942975"/>
                  <wp:effectExtent l="0" t="0" r="635" b="0"/>
                  <wp:docPr id="6" name="Picture 6"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69773" t="20610" r="2494" b="45941"/>
                          <a:stretch/>
                        </pic:blipFill>
                        <pic:spPr bwMode="auto">
                          <a:xfrm>
                            <a:off x="0" y="0"/>
                            <a:ext cx="1201748" cy="944231"/>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14:paraId="4C6C30A5" w14:textId="77777777" w:rsidTr="00740B91">
        <w:trPr>
          <w:trHeight w:val="350"/>
        </w:trPr>
        <w:tc>
          <w:tcPr>
            <w:tcW w:w="1129" w:type="dxa"/>
            <w:vMerge w:val="restart"/>
          </w:tcPr>
          <w:p w14:paraId="7B43AD70" w14:textId="77777777" w:rsidR="00740B91" w:rsidRDefault="00740B91" w:rsidP="00740B91">
            <w:pPr>
              <w:spacing w:after="100"/>
              <w:ind w:right="-1134"/>
              <w:rPr>
                <w:rFonts w:eastAsiaTheme="minorEastAsia"/>
              </w:rPr>
            </w:pPr>
            <w:r>
              <w:rPr>
                <w:rFonts w:eastAsiaTheme="minorEastAsia"/>
              </w:rPr>
              <w:t>AC</w:t>
            </w:r>
          </w:p>
        </w:tc>
        <w:tc>
          <w:tcPr>
            <w:tcW w:w="2694" w:type="dxa"/>
          </w:tcPr>
          <w:p w14:paraId="6E6199CC" w14:textId="77777777" w:rsidR="00740B91" w:rsidRDefault="00740B91" w:rsidP="00740B91">
            <w:pPr>
              <w:spacing w:after="100"/>
              <w:ind w:right="-1134"/>
              <w:rPr>
                <w:rFonts w:eastAsiaTheme="minorEastAsia"/>
              </w:rPr>
            </w:pPr>
            <w:r>
              <w:rPr>
                <w:rFonts w:eastAsiaTheme="minorEastAsia"/>
              </w:rPr>
              <w:t>Off</w:t>
            </w:r>
          </w:p>
        </w:tc>
        <w:tc>
          <w:tcPr>
            <w:tcW w:w="3915" w:type="dxa"/>
          </w:tcPr>
          <w:p w14:paraId="3156078B" w14:textId="77777777" w:rsidR="00740B91" w:rsidRDefault="00740B91" w:rsidP="00740B91">
            <w:pPr>
              <w:spacing w:after="100"/>
              <w:ind w:right="-1134"/>
              <w:rPr>
                <w:rFonts w:eastAsiaTheme="minorEastAsia"/>
              </w:rPr>
            </w:pPr>
            <w:r>
              <w:rPr>
                <w:rFonts w:eastAsiaTheme="minorEastAsia"/>
                <w:noProof/>
              </w:rPr>
              <w:drawing>
                <wp:inline distT="0" distB="0" distL="0" distR="0" wp14:anchorId="74CE4AFC" wp14:editId="291F9844">
                  <wp:extent cx="1123950" cy="895350"/>
                  <wp:effectExtent l="0" t="0" r="0" b="0"/>
                  <wp:docPr id="5" name="Picture 5"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37198" t="61154" r="36830" b="7087"/>
                          <a:stretch/>
                        </pic:blipFill>
                        <pic:spPr bwMode="auto">
                          <a:xfrm>
                            <a:off x="0" y="0"/>
                            <a:ext cx="1125447" cy="896543"/>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14:paraId="74A200F9" w14:textId="77777777" w:rsidTr="00740B91">
        <w:trPr>
          <w:trHeight w:val="364"/>
        </w:trPr>
        <w:tc>
          <w:tcPr>
            <w:tcW w:w="1129" w:type="dxa"/>
            <w:vMerge/>
          </w:tcPr>
          <w:p w14:paraId="6D92F8EA" w14:textId="77777777" w:rsidR="00740B91" w:rsidRDefault="00740B91" w:rsidP="00740B91">
            <w:pPr>
              <w:spacing w:after="100"/>
              <w:ind w:right="-1134"/>
              <w:rPr>
                <w:rFonts w:eastAsiaTheme="minorEastAsia"/>
              </w:rPr>
            </w:pPr>
          </w:p>
        </w:tc>
        <w:tc>
          <w:tcPr>
            <w:tcW w:w="2694" w:type="dxa"/>
          </w:tcPr>
          <w:p w14:paraId="3A641415" w14:textId="77777777" w:rsidR="00740B91" w:rsidRDefault="00740B91" w:rsidP="00740B91">
            <w:pPr>
              <w:spacing w:after="100"/>
              <w:ind w:right="-1134"/>
              <w:rPr>
                <w:rFonts w:eastAsiaTheme="minorEastAsia"/>
              </w:rPr>
            </w:pPr>
            <w:r>
              <w:rPr>
                <w:rFonts w:eastAsiaTheme="minorEastAsia"/>
              </w:rPr>
              <w:t>On</w:t>
            </w:r>
          </w:p>
        </w:tc>
        <w:tc>
          <w:tcPr>
            <w:tcW w:w="3915" w:type="dxa"/>
          </w:tcPr>
          <w:p w14:paraId="2C6332D6" w14:textId="77777777" w:rsidR="00740B91" w:rsidRDefault="00740B91" w:rsidP="00740B91">
            <w:pPr>
              <w:spacing w:after="100"/>
              <w:ind w:right="-1134"/>
              <w:rPr>
                <w:rFonts w:eastAsiaTheme="minorEastAsia"/>
              </w:rPr>
            </w:pPr>
            <w:r>
              <w:rPr>
                <w:rFonts w:eastAsiaTheme="minorEastAsia"/>
                <w:noProof/>
              </w:rPr>
              <w:drawing>
                <wp:inline distT="0" distB="0" distL="0" distR="0" wp14:anchorId="3C211FC7" wp14:editId="5DCCDC2C">
                  <wp:extent cx="1181099" cy="885825"/>
                  <wp:effectExtent l="0" t="0" r="635" b="0"/>
                  <wp:docPr id="7" name="Picture 7"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68231" t="62843" r="4476" b="5735"/>
                          <a:stretch/>
                        </pic:blipFill>
                        <pic:spPr bwMode="auto">
                          <a:xfrm>
                            <a:off x="0" y="0"/>
                            <a:ext cx="1182672" cy="8870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4D0261" w14:textId="7F6104DF" w:rsidR="00740B91" w:rsidRDefault="00740B91" w:rsidP="000379B2">
      <w:pPr>
        <w:spacing w:after="100"/>
        <w:ind w:left="-1134" w:right="-1134"/>
        <w:rPr>
          <w:rFonts w:eastAsiaTheme="minorEastAsia"/>
          <w:noProof/>
        </w:rPr>
      </w:pPr>
    </w:p>
    <w:p w14:paraId="59E08FF1" w14:textId="382D804C" w:rsidR="00B014EA" w:rsidRPr="00B014EA" w:rsidRDefault="00B014EA" w:rsidP="00B014EA">
      <w:pPr>
        <w:spacing w:after="100"/>
        <w:ind w:left="-1134" w:right="-1134"/>
        <w:rPr>
          <w:rFonts w:eastAsiaTheme="minorEastAsia"/>
          <w:noProof/>
        </w:rPr>
      </w:pPr>
      <w:r w:rsidRPr="00B014EA">
        <w:rPr>
          <w:rFonts w:eastAsiaTheme="minorEastAsia"/>
          <w:noProof/>
        </w:rPr>
        <w:t>If a straight line graph through the origin is expected but the line of best fit of the plotted points doesn't go through the origin, this is an indication of a systematic uncertainty</w:t>
      </w:r>
    </w:p>
    <w:p w14:paraId="16FEF508" w14:textId="076A8F73" w:rsidR="00B014EA" w:rsidRPr="00B014EA" w:rsidRDefault="00B014EA" w:rsidP="00B014EA">
      <w:pPr>
        <w:spacing w:after="100"/>
        <w:ind w:left="-1134" w:right="-1134"/>
        <w:rPr>
          <w:rFonts w:eastAsiaTheme="minorEastAsia"/>
          <w:noProof/>
        </w:rPr>
      </w:pPr>
      <w:r w:rsidRPr="00B014EA">
        <w:rPr>
          <w:rFonts w:eastAsiaTheme="minorEastAsia"/>
          <w:noProof/>
        </w:rPr>
        <w:t>If there is a large scatter of points around the line of best fit, this is an indication of a large uncertainty, possibly due to random errors</w:t>
      </w:r>
    </w:p>
    <w:p w14:paraId="4E0AFDA3" w14:textId="7CB69E48" w:rsidR="00B014EA" w:rsidRPr="00B014EA" w:rsidRDefault="00B014EA" w:rsidP="00B014EA">
      <w:pPr>
        <w:spacing w:after="100"/>
        <w:ind w:left="-1134" w:right="-1134"/>
        <w:rPr>
          <w:rFonts w:eastAsiaTheme="minorEastAsia"/>
          <w:noProof/>
        </w:rPr>
      </w:pPr>
      <w:r w:rsidRPr="00B014EA">
        <w:rPr>
          <w:rFonts w:eastAsiaTheme="minorEastAsia"/>
          <w:noProof/>
        </w:rPr>
        <w:t>State the longest and shortest length a string measured 0.12m could be to 3 decimal places</w:t>
      </w:r>
    </w:p>
    <w:p w14:paraId="16B125DE" w14:textId="12DC0CBC" w:rsidR="00B014EA" w:rsidRPr="00B014EA" w:rsidRDefault="00B014EA" w:rsidP="00B014EA">
      <w:pPr>
        <w:spacing w:after="100"/>
        <w:ind w:left="-1134" w:right="-1134"/>
        <w:rPr>
          <w:rFonts w:eastAsiaTheme="minorEastAsia"/>
          <w:noProof/>
        </w:rPr>
      </w:pPr>
      <w:r w:rsidRPr="00B014EA">
        <w:rPr>
          <w:rFonts w:eastAsiaTheme="minorEastAsia"/>
          <w:noProof/>
        </w:rPr>
        <w:t>Longest = 0.124m, shortest = 0.115</w:t>
      </w:r>
      <w:r>
        <w:rPr>
          <w:rFonts w:eastAsiaTheme="minorEastAsia"/>
          <w:noProof/>
        </w:rPr>
        <w:t>m</w:t>
      </w:r>
    </w:p>
    <w:p w14:paraId="211B1C5E" w14:textId="5D06B263" w:rsidR="00740B91" w:rsidRDefault="00B014EA" w:rsidP="00B014EA">
      <w:pPr>
        <w:spacing w:after="100"/>
        <w:ind w:left="-1134" w:right="-1134"/>
        <w:rPr>
          <w:rFonts w:eastAsiaTheme="minorEastAsia"/>
          <w:noProof/>
        </w:rPr>
      </w:pPr>
      <w:r w:rsidRPr="00B014EA">
        <w:rPr>
          <w:rFonts w:eastAsiaTheme="minorEastAsia"/>
          <w:noProof/>
        </w:rPr>
        <w:t>When finding the average period of a pendulum we assume that the period doesn't change with each amplitude of the swing/oscillation and therefore the total time for several oscillations can be divided by the number of swings to find the period</w:t>
      </w:r>
    </w:p>
    <w:p w14:paraId="21C7EC10" w14:textId="60D91EFE" w:rsidR="00B014EA" w:rsidRPr="00B014EA" w:rsidRDefault="00B014EA" w:rsidP="00B014EA">
      <w:pPr>
        <w:spacing w:after="100"/>
        <w:ind w:left="-1134" w:right="-1134"/>
        <w:rPr>
          <w:rFonts w:eastAsiaTheme="minorEastAsia"/>
          <w:noProof/>
        </w:rPr>
      </w:pPr>
      <w:r w:rsidRPr="00B014EA">
        <w:rPr>
          <w:rFonts w:eastAsiaTheme="minorEastAsia"/>
          <w:noProof/>
        </w:rPr>
        <w:t>When multiple readings are taken then the uncertainty is half the range in the results therefore the answer is given as the average plus or minus half the range</w:t>
      </w:r>
    </w:p>
    <w:p w14:paraId="64F663FE" w14:textId="0486D30A" w:rsidR="00B014EA" w:rsidRDefault="00B014EA" w:rsidP="00B014EA">
      <w:pPr>
        <w:spacing w:after="100"/>
        <w:ind w:left="-1134" w:right="-1134"/>
        <w:rPr>
          <w:rFonts w:eastAsiaTheme="minorEastAsia"/>
          <w:noProof/>
        </w:rPr>
      </w:pPr>
      <w:r w:rsidRPr="00B014EA">
        <w:rPr>
          <w:rFonts w:eastAsiaTheme="minorEastAsia"/>
          <w:noProof/>
        </w:rPr>
        <w:t>To plot error bars - plot the mean value with lengths of half the range of the data points on either side</w:t>
      </w:r>
    </w:p>
    <w:p w14:paraId="435AD52A" w14:textId="77777777" w:rsidR="00B014EA" w:rsidRDefault="00B014EA" w:rsidP="00B014EA">
      <w:pPr>
        <w:spacing w:after="100"/>
        <w:ind w:left="-1134" w:right="-1134"/>
        <w:rPr>
          <w:rFonts w:eastAsiaTheme="minorEastAsia"/>
          <w:noProof/>
        </w:rPr>
      </w:pPr>
    </w:p>
    <w:p w14:paraId="12DE106A" w14:textId="77777777" w:rsidR="00740B91" w:rsidRDefault="00740B91" w:rsidP="000379B2">
      <w:pPr>
        <w:spacing w:after="100"/>
        <w:ind w:left="-1134" w:right="-1134"/>
        <w:rPr>
          <w:rFonts w:eastAsiaTheme="minorEastAsia"/>
          <w:noProof/>
        </w:rPr>
      </w:pPr>
    </w:p>
    <w:p w14:paraId="7A87EA0E" w14:textId="77777777" w:rsidR="00740B91" w:rsidRDefault="00740B91" w:rsidP="000379B2">
      <w:pPr>
        <w:spacing w:after="100"/>
        <w:ind w:left="-1134" w:right="-1134"/>
        <w:rPr>
          <w:rFonts w:eastAsiaTheme="minorEastAsia"/>
          <w:noProof/>
        </w:rPr>
      </w:pPr>
    </w:p>
    <w:p w14:paraId="2CC70E60" w14:textId="311320EA" w:rsidR="00740B91" w:rsidRDefault="00740B91" w:rsidP="000379B2">
      <w:pPr>
        <w:spacing w:after="100"/>
        <w:ind w:left="-1134" w:right="-1134"/>
        <w:rPr>
          <w:rFonts w:eastAsiaTheme="minorEastAsia"/>
          <w:noProof/>
        </w:rPr>
      </w:pPr>
    </w:p>
    <w:p w14:paraId="53831172" w14:textId="7FDF35B1" w:rsidR="00740B91" w:rsidRDefault="00B014EA" w:rsidP="000379B2">
      <w:pPr>
        <w:spacing w:after="100"/>
        <w:ind w:left="-1134" w:right="-1134"/>
        <w:rPr>
          <w:rFonts w:eastAsiaTheme="minorEastAsia"/>
          <w:noProof/>
        </w:rPr>
      </w:pPr>
      <w:r w:rsidRPr="00B014EA">
        <w:rPr>
          <w:rFonts w:eastAsiaTheme="minorEastAsia"/>
          <w:noProof/>
        </w:rPr>
        <w:drawing>
          <wp:inline distT="0" distB="0" distL="0" distR="0" wp14:anchorId="61FE5186" wp14:editId="748A7CB6">
            <wp:extent cx="2705478"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478" cy="304843"/>
                    </a:xfrm>
                    <a:prstGeom prst="rect">
                      <a:avLst/>
                    </a:prstGeom>
                  </pic:spPr>
                </pic:pic>
              </a:graphicData>
            </a:graphic>
          </wp:inline>
        </w:drawing>
      </w:r>
    </w:p>
    <w:p w14:paraId="06A0B43C" w14:textId="55DF0EB0" w:rsidR="00B014EA" w:rsidRPr="00B014EA" w:rsidRDefault="00B014EA" w:rsidP="00B014EA">
      <w:pPr>
        <w:spacing w:after="100"/>
        <w:ind w:left="-1134" w:right="-1134"/>
        <w:rPr>
          <w:rFonts w:eastAsiaTheme="minorEastAsia"/>
          <w:noProof/>
        </w:rPr>
      </w:pPr>
      <w:r w:rsidRPr="00B014EA">
        <w:rPr>
          <w:rFonts w:eastAsiaTheme="minorEastAsia"/>
          <w:noProof/>
        </w:rPr>
        <w:lastRenderedPageBreak/>
        <w:t>Parallax error - occurs when scale not viewed at right angles or placed too far from the object</w:t>
      </w:r>
    </w:p>
    <w:p w14:paraId="311BD6F1" w14:textId="0A2279A5" w:rsidR="00B014EA" w:rsidRDefault="00B014EA" w:rsidP="00B014EA">
      <w:pPr>
        <w:spacing w:after="100"/>
        <w:ind w:left="-1134" w:right="-1134"/>
        <w:rPr>
          <w:rFonts w:eastAsiaTheme="minorEastAsia"/>
          <w:noProof/>
        </w:rPr>
      </w:pPr>
      <w:r w:rsidRPr="00B014EA">
        <w:rPr>
          <w:rFonts w:eastAsiaTheme="minorEastAsia"/>
          <w:noProof/>
        </w:rPr>
        <w:t>For lengths greater than one metre it is better to use a tape measure with 1mm divisions which can measure</w:t>
      </w:r>
    </w:p>
    <w:p w14:paraId="66F8D1B7" w14:textId="572FED44" w:rsidR="008F6788" w:rsidRPr="008F6788" w:rsidRDefault="008F6788" w:rsidP="008F6788">
      <w:pPr>
        <w:spacing w:after="100"/>
        <w:ind w:left="-1134" w:right="-1134"/>
        <w:rPr>
          <w:rFonts w:eastAsiaTheme="minorEastAsia"/>
          <w:noProof/>
        </w:rPr>
      </w:pPr>
      <w:r w:rsidRPr="008F6788">
        <w:rPr>
          <w:rFonts w:eastAsiaTheme="minorEastAsia"/>
          <w:noProof/>
        </w:rPr>
        <w:t>Liquids in glass containers curve up at the edges and down at the middle therefore the reading should be taken from the bottom of the meniscus</w:t>
      </w:r>
    </w:p>
    <w:p w14:paraId="7292539C" w14:textId="0731C1B3" w:rsidR="008F6788" w:rsidRPr="008F6788" w:rsidRDefault="008F6788" w:rsidP="008F6788">
      <w:pPr>
        <w:spacing w:after="100"/>
        <w:ind w:left="-1134" w:right="-1134"/>
        <w:rPr>
          <w:rFonts w:eastAsiaTheme="minorEastAsia"/>
          <w:noProof/>
        </w:rPr>
      </w:pPr>
      <w:r w:rsidRPr="008F6788">
        <w:rPr>
          <w:rFonts w:eastAsiaTheme="minorEastAsia"/>
          <w:noProof/>
        </w:rPr>
        <w:t>To improve meniscus visibility a card with a dark stripe may be placed behind the measuring cylinder</w:t>
      </w:r>
    </w:p>
    <w:p w14:paraId="67A161E4" w14:textId="65162B69" w:rsidR="008F6788" w:rsidRDefault="008F6788" w:rsidP="008F6788">
      <w:pPr>
        <w:spacing w:after="100"/>
        <w:ind w:left="-1134" w:right="-1134"/>
        <w:rPr>
          <w:rFonts w:eastAsiaTheme="minorEastAsia"/>
          <w:noProof/>
        </w:rPr>
      </w:pPr>
      <w:r w:rsidRPr="008F6788">
        <w:rPr>
          <w:rFonts w:eastAsiaTheme="minorEastAsia"/>
          <w:noProof/>
        </w:rPr>
        <w:t>In liquids and materials where the curvature occurs in the opposite way where the edges of the liquid curve down and the centre rises then the reading should be taken from the top of the meniscus</w:t>
      </w:r>
    </w:p>
    <w:p w14:paraId="1E8C5881" w14:textId="1B971A1C" w:rsidR="008F6788" w:rsidRDefault="008F6788" w:rsidP="008F6788">
      <w:pPr>
        <w:spacing w:after="100"/>
        <w:ind w:left="-1134" w:right="-1134"/>
        <w:rPr>
          <w:rFonts w:eastAsiaTheme="minorEastAsia"/>
          <w:noProof/>
        </w:rPr>
      </w:pPr>
      <w:r w:rsidRPr="008F6788">
        <w:rPr>
          <w:rFonts w:eastAsiaTheme="minorEastAsia"/>
          <w:noProof/>
        </w:rPr>
        <w:t>Protractor uncertainty - angle measurement uncertainty is half the division ie half a degree but there is also the uncertainty in aligning the protractor with the normal which is another half degree uncertainty therefore the total uncertainty when measuring an angle with a protractor is +/- 1 degree</w:t>
      </w:r>
    </w:p>
    <w:p w14:paraId="0ED1643D" w14:textId="40B12C15" w:rsidR="008F6788" w:rsidRDefault="008F6788" w:rsidP="008F6788">
      <w:pPr>
        <w:spacing w:after="100"/>
        <w:ind w:left="-1134" w:right="-1134"/>
        <w:rPr>
          <w:rFonts w:eastAsiaTheme="minorEastAsia"/>
          <w:noProof/>
        </w:rPr>
      </w:pPr>
      <w:r>
        <w:rPr>
          <w:rFonts w:eastAsiaTheme="minorEastAsia"/>
          <w:noProof/>
        </w:rPr>
        <w:t>Thermometer usually has divisons of 1</w:t>
      </w:r>
      <w:r>
        <w:rPr>
          <w:rFonts w:eastAsiaTheme="minorEastAsia" w:cstheme="minorHAnsi"/>
          <w:noProof/>
        </w:rPr>
        <w:t>°</w:t>
      </w:r>
      <w:r>
        <w:rPr>
          <w:rFonts w:eastAsiaTheme="minorEastAsia"/>
          <w:noProof/>
        </w:rPr>
        <w:t xml:space="preserve">C so a temperature reading has an uncertainty of </w:t>
      </w:r>
      <w:r>
        <w:rPr>
          <w:rFonts w:eastAsiaTheme="minorEastAsia" w:cstheme="minorHAnsi"/>
          <w:noProof/>
        </w:rPr>
        <w:t>±</w:t>
      </w:r>
      <w:r>
        <w:rPr>
          <w:rFonts w:eastAsiaTheme="minorEastAsia"/>
          <w:noProof/>
        </w:rPr>
        <w:t>0.5</w:t>
      </w:r>
      <w:r>
        <w:rPr>
          <w:rFonts w:eastAsiaTheme="minorEastAsia" w:cstheme="minorHAnsi"/>
          <w:noProof/>
        </w:rPr>
        <w:t>°</w:t>
      </w:r>
      <w:r>
        <w:rPr>
          <w:rFonts w:eastAsiaTheme="minorEastAsia"/>
          <w:noProof/>
        </w:rPr>
        <w:t xml:space="preserve">C and a temperature change of </w:t>
      </w:r>
      <w:r>
        <w:rPr>
          <w:rFonts w:eastAsiaTheme="minorEastAsia"/>
          <w:noProof/>
        </w:rPr>
        <w:t xml:space="preserve">of </w:t>
      </w:r>
      <w:r>
        <w:rPr>
          <w:rFonts w:eastAsiaTheme="minorEastAsia" w:cstheme="minorHAnsi"/>
          <w:noProof/>
        </w:rPr>
        <w:t>±</w:t>
      </w:r>
      <w:r>
        <w:rPr>
          <w:rFonts w:eastAsiaTheme="minorEastAsia"/>
          <w:noProof/>
        </w:rPr>
        <w:t>1</w:t>
      </w:r>
      <w:r>
        <w:rPr>
          <w:rFonts w:eastAsiaTheme="minorEastAsia" w:cstheme="minorHAnsi"/>
          <w:noProof/>
        </w:rPr>
        <w:t>°</w:t>
      </w:r>
      <w:r>
        <w:rPr>
          <w:rFonts w:eastAsiaTheme="minorEastAsia"/>
          <w:noProof/>
        </w:rPr>
        <w:t>C</w:t>
      </w:r>
    </w:p>
    <w:p w14:paraId="67F4FD30" w14:textId="27177C4B" w:rsidR="008F6788" w:rsidRDefault="008F6788" w:rsidP="008F6788">
      <w:pPr>
        <w:spacing w:after="100"/>
        <w:ind w:left="-1134" w:right="-1134"/>
        <w:rPr>
          <w:rFonts w:eastAsiaTheme="minorEastAsia"/>
          <w:noProof/>
        </w:rPr>
      </w:pPr>
      <w:r>
        <w:rPr>
          <w:rFonts w:eastAsiaTheme="minorEastAsia"/>
          <w:noProof/>
        </w:rPr>
        <w:t xml:space="preserve">Uncertainty in single reading is typically </w:t>
      </w:r>
      <w:r>
        <w:rPr>
          <w:rFonts w:eastAsiaTheme="minorEastAsia"/>
          <w:noProof/>
        </w:rPr>
        <w:t xml:space="preserve">of </w:t>
      </w:r>
      <w:r>
        <w:rPr>
          <w:rFonts w:eastAsiaTheme="minorEastAsia" w:cstheme="minorHAnsi"/>
          <w:noProof/>
        </w:rPr>
        <w:t>±</w:t>
      </w:r>
      <w:r>
        <w:rPr>
          <w:rFonts w:eastAsiaTheme="minorEastAsia"/>
          <w:noProof/>
        </w:rPr>
        <w:t xml:space="preserve"> (</w:t>
      </w:r>
      <m:oMath>
        <m:f>
          <m:fPr>
            <m:ctrlPr>
              <w:rPr>
                <w:rFonts w:ascii="Cambria Math" w:eastAsiaTheme="minorEastAsia" w:hAnsi="Cambria Math"/>
                <w:i/>
                <w:noProof/>
              </w:rPr>
            </m:ctrlPr>
          </m:fPr>
          <m:num>
            <m:r>
              <w:rPr>
                <w:rFonts w:ascii="Cambria Math" w:hAnsi="Cambria Math"/>
                <w:noProof/>
              </w:rPr>
              <m:t>1</m:t>
            </m:r>
          </m:num>
          <m:den>
            <m:r>
              <w:rPr>
                <w:rFonts w:ascii="Cambria Math" w:hAnsi="Cambria Math"/>
                <w:noProof/>
              </w:rPr>
              <m:t>2</m:t>
            </m:r>
          </m:den>
        </m:f>
      </m:oMath>
      <w:r>
        <w:rPr>
          <w:rFonts w:eastAsiaTheme="minorEastAsia"/>
          <w:noProof/>
        </w:rPr>
        <w:t xml:space="preserve"> smallest division)</w:t>
      </w:r>
    </w:p>
    <w:p w14:paraId="3ADA73D6" w14:textId="18102A3D" w:rsidR="008F6788" w:rsidRDefault="008F6788" w:rsidP="008F6788">
      <w:pPr>
        <w:spacing w:after="100"/>
        <w:ind w:left="-1134" w:right="-1134"/>
        <w:rPr>
          <w:rFonts w:eastAsiaTheme="minorEastAsia"/>
          <w:noProof/>
        </w:rPr>
      </w:pPr>
      <w:r w:rsidRPr="008F6788">
        <w:rPr>
          <w:rFonts w:eastAsiaTheme="minorEastAsia"/>
          <w:noProof/>
        </w:rPr>
        <w:t>Volume of stone found by change in water volume when stone added, to find volume of floating object like cork attach it to a stone</w:t>
      </w:r>
    </w:p>
    <w:p w14:paraId="0176FEFC" w14:textId="5B66403A" w:rsidR="008F6788" w:rsidRDefault="008F6788" w:rsidP="008F6788">
      <w:pPr>
        <w:spacing w:after="100"/>
        <w:ind w:left="-1134" w:right="-1134"/>
        <w:rPr>
          <w:rFonts w:eastAsiaTheme="minorEastAsia"/>
          <w:noProof/>
        </w:rPr>
      </w:pPr>
      <w:r w:rsidRPr="008F6788">
        <w:rPr>
          <w:rFonts w:eastAsiaTheme="minorEastAsia"/>
          <w:noProof/>
        </w:rPr>
        <w:t>In electrical experiments read values for current as voltage is increased to the desired value and decreased to the desired value and find the average of the two currents</w:t>
      </w:r>
    </w:p>
    <w:p w14:paraId="7CBAE43B" w14:textId="2DAF4117" w:rsidR="008F6788" w:rsidRDefault="008F6788" w:rsidP="008F6788">
      <w:pPr>
        <w:spacing w:after="100"/>
        <w:ind w:left="-1134" w:right="-1134"/>
        <w:rPr>
          <w:rFonts w:eastAsiaTheme="minorEastAsia"/>
          <w:noProof/>
        </w:rPr>
      </w:pPr>
      <w:r w:rsidRPr="008F6788">
        <w:rPr>
          <w:rFonts w:eastAsiaTheme="minorEastAsia"/>
          <w:noProof/>
        </w:rPr>
        <w:t>Line of best fit gives best intercept and the range of intercept values can be found between the points where the lines of minimum and maximum slope cross the y axis. The percentage uncertainty in the intercept is the intercept from the best fit plus or minus half the range.</w:t>
      </w:r>
    </w:p>
    <w:p w14:paraId="3760DD35" w14:textId="1A130988" w:rsidR="008F6788" w:rsidRDefault="008F6788" w:rsidP="008F6788">
      <w:pPr>
        <w:spacing w:after="100"/>
        <w:ind w:left="-1134" w:right="-1134"/>
        <w:rPr>
          <w:rFonts w:eastAsiaTheme="minorEastAsia"/>
          <w:noProof/>
        </w:rPr>
      </w:pPr>
    </w:p>
    <w:p w14:paraId="6D11FD37" w14:textId="0208AB36" w:rsidR="008F6788" w:rsidRPr="008F6788" w:rsidRDefault="008F6788" w:rsidP="008F6788">
      <w:pPr>
        <w:spacing w:after="100"/>
        <w:ind w:left="-1134" w:right="-1134"/>
        <w:rPr>
          <w:rFonts w:eastAsiaTheme="minorEastAsia"/>
          <w:noProof/>
        </w:rPr>
      </w:pPr>
      <w:r w:rsidRPr="008F6788">
        <w:rPr>
          <w:rFonts w:eastAsiaTheme="minorEastAsia"/>
          <w:noProof/>
        </w:rPr>
        <w:t>Precise and accurate - measurements close to the true value and readings are similar ie random/systematic uncertainties are small</w:t>
      </w:r>
      <w:r w:rsidR="00C263EC">
        <w:rPr>
          <w:rFonts w:eastAsiaTheme="minorEastAsia"/>
          <w:noProof/>
        </w:rPr>
        <w:t xml:space="preserve"> </w:t>
      </w:r>
    </w:p>
    <w:p w14:paraId="662C1619" w14:textId="190A4C36" w:rsidR="008F6788" w:rsidRPr="008F6788" w:rsidRDefault="008F6788" w:rsidP="008F6788">
      <w:pPr>
        <w:spacing w:after="100"/>
        <w:ind w:left="-1134" w:right="-1134"/>
        <w:rPr>
          <w:rFonts w:eastAsiaTheme="minorEastAsia"/>
          <w:noProof/>
        </w:rPr>
      </w:pPr>
      <w:r w:rsidRPr="008F6788">
        <w:rPr>
          <w:rFonts w:eastAsiaTheme="minorEastAsia"/>
          <w:noProof/>
        </w:rPr>
        <w:t>Precise and inaccurate - measurements show small difference but average far from the true value</w:t>
      </w:r>
      <w:r w:rsidR="00C263EC">
        <w:rPr>
          <w:rFonts w:eastAsiaTheme="minorEastAsia"/>
          <w:noProof/>
        </w:rPr>
        <w:t xml:space="preserve"> </w:t>
      </w:r>
    </w:p>
    <w:p w14:paraId="4458A54F" w14:textId="7F05F47B" w:rsidR="008F6788" w:rsidRPr="008F6788" w:rsidRDefault="008F6788" w:rsidP="008F6788">
      <w:pPr>
        <w:spacing w:after="100"/>
        <w:ind w:left="-1134" w:right="-1134"/>
        <w:rPr>
          <w:rFonts w:eastAsiaTheme="minorEastAsia"/>
          <w:noProof/>
        </w:rPr>
      </w:pPr>
      <w:r w:rsidRPr="008F6788">
        <w:rPr>
          <w:rFonts w:eastAsiaTheme="minorEastAsia"/>
          <w:noProof/>
        </w:rPr>
        <w:t>Imprecise and accurate - measurements show large variation but the average is close to the true value</w:t>
      </w:r>
      <w:r w:rsidR="00C263EC">
        <w:rPr>
          <w:rFonts w:eastAsiaTheme="minorEastAsia"/>
          <w:noProof/>
        </w:rPr>
        <w:t xml:space="preserve"> </w:t>
      </w:r>
    </w:p>
    <w:p w14:paraId="676160A0" w14:textId="51B2B32D" w:rsidR="008F6788" w:rsidRDefault="008F6788" w:rsidP="008F6788">
      <w:pPr>
        <w:spacing w:after="100"/>
        <w:ind w:left="-1134" w:right="-1134"/>
        <w:rPr>
          <w:rFonts w:eastAsiaTheme="minorEastAsia"/>
          <w:noProof/>
        </w:rPr>
      </w:pPr>
      <w:r w:rsidRPr="008F6788">
        <w:rPr>
          <w:rFonts w:eastAsiaTheme="minorEastAsia"/>
          <w:noProof/>
        </w:rPr>
        <w:t>Imprecise and inaccurate - measurements show large variation and the average is far from the true value</w:t>
      </w:r>
    </w:p>
    <w:p w14:paraId="7F4F2B86" w14:textId="39D88B7C" w:rsidR="008F6788" w:rsidRDefault="008F6788" w:rsidP="008F6788">
      <w:pPr>
        <w:spacing w:after="100"/>
        <w:ind w:left="-1134" w:right="-1134"/>
        <w:rPr>
          <w:rFonts w:eastAsiaTheme="minorEastAsia"/>
          <w:noProof/>
        </w:rPr>
      </w:pPr>
      <w:r w:rsidRPr="008F6788">
        <w:rPr>
          <w:rFonts w:eastAsiaTheme="minorEastAsia"/>
          <w:noProof/>
        </w:rPr>
        <w:t>Object on ramp may not travel in a straight line giving more uncertainty in the distance travelled and in the experimental results</w:t>
      </w:r>
    </w:p>
    <w:p w14:paraId="436BF5C1" w14:textId="0E8DD797" w:rsidR="008F6788" w:rsidRDefault="008F6788" w:rsidP="008F6788">
      <w:pPr>
        <w:spacing w:after="100"/>
        <w:ind w:left="-1134" w:right="-1134"/>
        <w:rPr>
          <w:rFonts w:eastAsiaTheme="minorEastAsia"/>
          <w:noProof/>
        </w:rPr>
      </w:pPr>
      <w:r w:rsidRPr="008F6788">
        <w:rPr>
          <w:rFonts w:eastAsiaTheme="minorEastAsia"/>
          <w:noProof/>
        </w:rPr>
        <w:drawing>
          <wp:inline distT="0" distB="0" distL="0" distR="0" wp14:anchorId="14A828F6" wp14:editId="12382270">
            <wp:extent cx="4324954" cy="1600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954" cy="1600423"/>
                    </a:xfrm>
                    <a:prstGeom prst="rect">
                      <a:avLst/>
                    </a:prstGeom>
                  </pic:spPr>
                </pic:pic>
              </a:graphicData>
            </a:graphic>
          </wp:inline>
        </w:drawing>
      </w:r>
    </w:p>
    <w:p w14:paraId="72947878" w14:textId="2B54C230" w:rsidR="008F6788" w:rsidRDefault="008F6788" w:rsidP="008F6788">
      <w:pPr>
        <w:spacing w:after="100"/>
        <w:ind w:left="-1134" w:right="-1134"/>
        <w:rPr>
          <w:rFonts w:eastAsiaTheme="minorEastAsia"/>
          <w:noProof/>
        </w:rPr>
      </w:pPr>
      <w:r w:rsidRPr="008F6788">
        <w:rPr>
          <w:rFonts w:eastAsiaTheme="minorEastAsia"/>
          <w:noProof/>
        </w:rPr>
        <w:drawing>
          <wp:inline distT="0" distB="0" distL="0" distR="0" wp14:anchorId="4FDB4045" wp14:editId="293D69CA">
            <wp:extent cx="4505954" cy="61921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619211"/>
                    </a:xfrm>
                    <a:prstGeom prst="rect">
                      <a:avLst/>
                    </a:prstGeom>
                  </pic:spPr>
                </pic:pic>
              </a:graphicData>
            </a:graphic>
          </wp:inline>
        </w:drawing>
      </w:r>
    </w:p>
    <w:p w14:paraId="5FF9153D" w14:textId="4E1A307D" w:rsidR="00C263EC" w:rsidRPr="00C263EC" w:rsidRDefault="00C263EC" w:rsidP="00C263EC">
      <w:pPr>
        <w:spacing w:after="100"/>
        <w:ind w:left="-1134" w:right="-1134"/>
        <w:rPr>
          <w:rFonts w:eastAsiaTheme="minorEastAsia"/>
          <w:noProof/>
        </w:rPr>
      </w:pPr>
      <w:r w:rsidRPr="00C263EC">
        <w:rPr>
          <w:rFonts w:eastAsiaTheme="minorEastAsia"/>
          <w:noProof/>
        </w:rPr>
        <w:t>There could be uncertainty in a measurement if the quantity being measured isn't constant</w:t>
      </w:r>
      <w:r>
        <w:rPr>
          <w:rFonts w:eastAsiaTheme="minorEastAsia"/>
          <w:noProof/>
        </w:rPr>
        <w:t xml:space="preserve"> </w:t>
      </w:r>
    </w:p>
    <w:p w14:paraId="71B0B207" w14:textId="1D9EDA92" w:rsidR="00C263EC" w:rsidRPr="00C263EC" w:rsidRDefault="00C263EC" w:rsidP="00C263EC">
      <w:pPr>
        <w:spacing w:after="100"/>
        <w:ind w:left="-1134" w:right="-1134"/>
        <w:rPr>
          <w:rFonts w:eastAsiaTheme="minorEastAsia"/>
          <w:noProof/>
        </w:rPr>
      </w:pPr>
      <w:r w:rsidRPr="00C263EC">
        <w:rPr>
          <w:rFonts w:eastAsiaTheme="minorEastAsia"/>
          <w:noProof/>
        </w:rPr>
        <w:lastRenderedPageBreak/>
        <w:t>Uncertainty is the interval/range in which the true value can be considered to lie</w:t>
      </w:r>
      <w:r>
        <w:rPr>
          <w:rFonts w:eastAsiaTheme="minorEastAsia"/>
          <w:noProof/>
        </w:rPr>
        <w:t xml:space="preserve"> </w:t>
      </w:r>
    </w:p>
    <w:p w14:paraId="6DAA7504" w14:textId="09C1741B" w:rsidR="00C263EC" w:rsidRDefault="00C263EC" w:rsidP="00C263EC">
      <w:pPr>
        <w:spacing w:after="100"/>
        <w:ind w:left="-1134" w:right="-1134"/>
        <w:rPr>
          <w:rFonts w:eastAsiaTheme="minorEastAsia"/>
          <w:noProof/>
        </w:rPr>
      </w:pPr>
      <w:r w:rsidRPr="00C263EC">
        <w:rPr>
          <w:rFonts w:eastAsiaTheme="minorEastAsia"/>
          <w:noProof/>
        </w:rPr>
        <w:t>Error is the difference between the measurement and the true value</w:t>
      </w:r>
    </w:p>
    <w:p w14:paraId="6DE5A8E0" w14:textId="4A58C4D6" w:rsidR="00C263EC" w:rsidRPr="00C263EC" w:rsidRDefault="00C263EC" w:rsidP="00C263EC">
      <w:pPr>
        <w:spacing w:after="100"/>
        <w:ind w:left="-1134" w:right="-1134"/>
        <w:rPr>
          <w:rFonts w:eastAsiaTheme="minorEastAsia"/>
          <w:noProof/>
        </w:rPr>
      </w:pPr>
      <w:r w:rsidRPr="00C263EC">
        <w:rPr>
          <w:rFonts w:eastAsiaTheme="minorEastAsia"/>
          <w:noProof/>
        </w:rPr>
        <w:t>precision is the degree of uncertainty in a measurement</w:t>
      </w:r>
      <w:r>
        <w:rPr>
          <w:rFonts w:eastAsiaTheme="minorEastAsia"/>
          <w:noProof/>
        </w:rPr>
        <w:t xml:space="preserve"> </w:t>
      </w:r>
    </w:p>
    <w:p w14:paraId="1E8C85B9" w14:textId="4A466298" w:rsidR="00C263EC" w:rsidRPr="00C263EC" w:rsidRDefault="00C263EC" w:rsidP="00C263EC">
      <w:pPr>
        <w:spacing w:after="100"/>
        <w:ind w:left="-1134" w:right="-1134"/>
        <w:rPr>
          <w:rFonts w:eastAsiaTheme="minorEastAsia"/>
          <w:noProof/>
        </w:rPr>
      </w:pPr>
      <w:r w:rsidRPr="00C263EC">
        <w:rPr>
          <w:rFonts w:eastAsiaTheme="minorEastAsia"/>
          <w:noProof/>
        </w:rPr>
        <w:t>accuracy is how close a measurement is to the true value</w:t>
      </w:r>
      <w:r>
        <w:rPr>
          <w:rFonts w:eastAsiaTheme="minorEastAsia"/>
          <w:noProof/>
        </w:rPr>
        <w:t xml:space="preserve"> </w:t>
      </w:r>
    </w:p>
    <w:p w14:paraId="0FF2D6DD" w14:textId="258C4B3F" w:rsidR="00C263EC" w:rsidRPr="00C263EC" w:rsidRDefault="00C263EC" w:rsidP="00C263EC">
      <w:pPr>
        <w:spacing w:after="100"/>
        <w:ind w:left="-1134" w:right="-1134"/>
        <w:rPr>
          <w:rFonts w:eastAsiaTheme="minorEastAsia"/>
          <w:noProof/>
        </w:rPr>
      </w:pPr>
      <w:r w:rsidRPr="00C263EC">
        <w:rPr>
          <w:rFonts w:eastAsiaTheme="minorEastAsia"/>
          <w:noProof/>
        </w:rPr>
        <w:t>a precise measurement contains more information</w:t>
      </w:r>
      <w:r>
        <w:rPr>
          <w:rFonts w:eastAsiaTheme="minorEastAsia"/>
          <w:noProof/>
        </w:rPr>
        <w:t xml:space="preserve"> </w:t>
      </w:r>
    </w:p>
    <w:p w14:paraId="722988CA" w14:textId="40512975" w:rsidR="00C263EC" w:rsidRPr="00C263EC" w:rsidRDefault="00C263EC" w:rsidP="00C263EC">
      <w:pPr>
        <w:spacing w:after="100"/>
        <w:ind w:left="-1134" w:right="-1134"/>
        <w:rPr>
          <w:rFonts w:eastAsiaTheme="minorEastAsia"/>
          <w:noProof/>
        </w:rPr>
      </w:pPr>
      <w:r w:rsidRPr="00C263EC">
        <w:rPr>
          <w:rFonts w:eastAsiaTheme="minorEastAsia"/>
          <w:noProof/>
        </w:rPr>
        <w:t>there is no limit to how far away from the average a measurement can be</w:t>
      </w:r>
      <w:r>
        <w:rPr>
          <w:rFonts w:eastAsiaTheme="minorEastAsia"/>
          <w:noProof/>
        </w:rPr>
        <w:t xml:space="preserve"> </w:t>
      </w:r>
    </w:p>
    <w:p w14:paraId="3E71A98A" w14:textId="76F62BEF" w:rsidR="00C263EC" w:rsidRPr="00C263EC" w:rsidRDefault="00C263EC" w:rsidP="00C263EC">
      <w:pPr>
        <w:spacing w:after="100"/>
        <w:ind w:left="-1134" w:right="-1134"/>
        <w:rPr>
          <w:rFonts w:eastAsiaTheme="minorEastAsia"/>
          <w:noProof/>
        </w:rPr>
      </w:pPr>
      <w:r w:rsidRPr="00C263EC">
        <w:rPr>
          <w:rFonts w:eastAsiaTheme="minorEastAsia"/>
          <w:noProof/>
        </w:rPr>
        <w:t>size of random uncertainty reduced by taking more readings</w:t>
      </w:r>
      <w:r>
        <w:rPr>
          <w:rFonts w:eastAsiaTheme="minorEastAsia"/>
          <w:noProof/>
        </w:rPr>
        <w:t xml:space="preserve"> </w:t>
      </w:r>
    </w:p>
    <w:p w14:paraId="2981EC39" w14:textId="74BF8F52" w:rsidR="00C263EC" w:rsidRPr="00C263EC" w:rsidRDefault="00C263EC" w:rsidP="00C263EC">
      <w:pPr>
        <w:spacing w:after="100"/>
        <w:ind w:left="-1134" w:right="-1134"/>
        <w:rPr>
          <w:rFonts w:eastAsiaTheme="minorEastAsia"/>
          <w:noProof/>
        </w:rPr>
      </w:pPr>
      <w:r w:rsidRPr="00C263EC">
        <w:rPr>
          <w:rFonts w:eastAsiaTheme="minorEastAsia"/>
          <w:noProof/>
        </w:rPr>
        <w:t>Systematic uncertainty shifts all measurements away from true value by the same amount, significantly affecting accuracy - Occurs when instrument goes out of alignment or not calibrated properly</w:t>
      </w:r>
      <w:r>
        <w:rPr>
          <w:rFonts w:eastAsiaTheme="minorEastAsia"/>
          <w:noProof/>
        </w:rPr>
        <w:t xml:space="preserve"> </w:t>
      </w:r>
    </w:p>
    <w:p w14:paraId="78501F6B" w14:textId="7C5DCC27" w:rsidR="00C263EC" w:rsidRPr="00C263EC" w:rsidRDefault="00C263EC" w:rsidP="00C263EC">
      <w:pPr>
        <w:spacing w:after="100"/>
        <w:ind w:left="-1134" w:right="-1134"/>
        <w:rPr>
          <w:rFonts w:eastAsiaTheme="minorEastAsia"/>
          <w:noProof/>
        </w:rPr>
      </w:pPr>
      <w:r w:rsidRPr="00C263EC">
        <w:rPr>
          <w:rFonts w:eastAsiaTheme="minorEastAsia"/>
          <w:noProof/>
        </w:rPr>
        <w:t>Taking more readings will not affect systematic uncertainty as it is present in every measurement</w:t>
      </w:r>
      <w:r>
        <w:rPr>
          <w:rFonts w:eastAsiaTheme="minorEastAsia"/>
          <w:noProof/>
        </w:rPr>
        <w:t xml:space="preserve"> </w:t>
      </w:r>
    </w:p>
    <w:p w14:paraId="34D24E79" w14:textId="61774894" w:rsidR="00C263EC" w:rsidRPr="00C263EC" w:rsidRDefault="00C263EC" w:rsidP="00C263EC">
      <w:pPr>
        <w:spacing w:after="100"/>
        <w:ind w:left="-1134" w:right="-1134"/>
        <w:rPr>
          <w:rFonts w:eastAsiaTheme="minorEastAsia"/>
          <w:noProof/>
        </w:rPr>
      </w:pPr>
      <w:r w:rsidRPr="00C263EC">
        <w:rPr>
          <w:rFonts w:eastAsiaTheme="minorEastAsia"/>
          <w:noProof/>
        </w:rPr>
        <w:t>subtract zero error from every measurement</w:t>
      </w:r>
      <w:r>
        <w:rPr>
          <w:rFonts w:eastAsiaTheme="minorEastAsia"/>
          <w:noProof/>
        </w:rPr>
        <w:t xml:space="preserve">  </w:t>
      </w:r>
    </w:p>
    <w:p w14:paraId="03194284" w14:textId="7D154CAB" w:rsidR="00C263EC" w:rsidRPr="00C263EC" w:rsidRDefault="00C263EC" w:rsidP="00C263EC">
      <w:pPr>
        <w:spacing w:after="100"/>
        <w:ind w:left="-1134" w:right="-1134"/>
        <w:rPr>
          <w:rFonts w:eastAsiaTheme="minorEastAsia"/>
          <w:noProof/>
        </w:rPr>
      </w:pPr>
      <w:r w:rsidRPr="00C263EC">
        <w:rPr>
          <w:rFonts w:eastAsiaTheme="minorEastAsia"/>
          <w:noProof/>
        </w:rPr>
        <w:t>adding or subtracting measurements : add uncertainties</w:t>
      </w:r>
      <w:r>
        <w:rPr>
          <w:rFonts w:eastAsiaTheme="minorEastAsia"/>
          <w:noProof/>
        </w:rPr>
        <w:t xml:space="preserve"> </w:t>
      </w:r>
    </w:p>
    <w:p w14:paraId="7B196B29" w14:textId="57DE20A7" w:rsidR="00C263EC" w:rsidRPr="00C263EC" w:rsidRDefault="00C263EC" w:rsidP="00C263EC">
      <w:pPr>
        <w:spacing w:after="100"/>
        <w:ind w:left="-1134" w:right="-1134"/>
        <w:rPr>
          <w:rFonts w:eastAsiaTheme="minorEastAsia"/>
          <w:noProof/>
        </w:rPr>
      </w:pPr>
      <w:r w:rsidRPr="00C263EC">
        <w:rPr>
          <w:rFonts w:eastAsiaTheme="minorEastAsia"/>
          <w:noProof/>
        </w:rPr>
        <w:t>multiplying or dividing measurements : add percentage uncertainty</w:t>
      </w:r>
      <w:r>
        <w:rPr>
          <w:rFonts w:eastAsiaTheme="minorEastAsia"/>
          <w:noProof/>
        </w:rPr>
        <w:t xml:space="preserve"> </w:t>
      </w:r>
    </w:p>
    <w:p w14:paraId="1931005B" w14:textId="18833BE5" w:rsidR="00C263EC" w:rsidRPr="00C263EC" w:rsidRDefault="00C263EC" w:rsidP="00C263EC">
      <w:pPr>
        <w:spacing w:after="100"/>
        <w:ind w:left="-1134" w:right="-1134"/>
        <w:rPr>
          <w:rFonts w:eastAsiaTheme="minorEastAsia"/>
          <w:noProof/>
        </w:rPr>
      </w:pPr>
      <w:r w:rsidRPr="00C263EC">
        <w:rPr>
          <w:rFonts w:eastAsiaTheme="minorEastAsia"/>
          <w:noProof/>
        </w:rPr>
        <w:t>functions of measurements (log sin etc) : same percentage uncertainty</w:t>
      </w:r>
      <w:r>
        <w:rPr>
          <w:rFonts w:eastAsiaTheme="minorEastAsia"/>
          <w:noProof/>
        </w:rPr>
        <w:t xml:space="preserve">  </w:t>
      </w:r>
    </w:p>
    <w:p w14:paraId="07E7623A" w14:textId="5473DBAF" w:rsidR="00C263EC" w:rsidRPr="00C263EC" w:rsidRDefault="00C263EC" w:rsidP="00C263EC">
      <w:pPr>
        <w:spacing w:after="100"/>
        <w:ind w:left="-1134" w:right="-1134"/>
        <w:rPr>
          <w:rFonts w:eastAsiaTheme="minorEastAsia"/>
          <w:noProof/>
        </w:rPr>
      </w:pPr>
      <w:r w:rsidRPr="00C263EC">
        <w:rPr>
          <w:rFonts w:eastAsiaTheme="minorEastAsia"/>
          <w:noProof/>
        </w:rPr>
        <w:t>sometimes error bars are not shown as they would be too small to be of any significance</w:t>
      </w:r>
      <w:r>
        <w:rPr>
          <w:rFonts w:eastAsiaTheme="minorEastAsia"/>
          <w:noProof/>
        </w:rPr>
        <w:t xml:space="preserve"> </w:t>
      </w:r>
    </w:p>
    <w:p w14:paraId="5D8FEA1A" w14:textId="09BD02F1" w:rsidR="00C263EC" w:rsidRDefault="00C263EC" w:rsidP="00C263EC">
      <w:pPr>
        <w:spacing w:after="100"/>
        <w:ind w:left="-1134" w:right="-1134"/>
        <w:rPr>
          <w:rFonts w:eastAsiaTheme="minorEastAsia"/>
          <w:noProof/>
        </w:rPr>
      </w:pPr>
      <w:r w:rsidRPr="00C263EC">
        <w:rPr>
          <w:rFonts w:eastAsiaTheme="minorEastAsia"/>
          <w:noProof/>
        </w:rPr>
        <w:t>projecting beyond the limit of measured data is called extrapolation</w:t>
      </w:r>
    </w:p>
    <w:p w14:paraId="7AB8D3E7" w14:textId="44F2578A" w:rsidR="00C263EC" w:rsidRDefault="00C263EC" w:rsidP="00C263EC">
      <w:pPr>
        <w:spacing w:after="100"/>
        <w:ind w:left="-1134" w:right="-1134"/>
        <w:rPr>
          <w:rFonts w:eastAsiaTheme="minorEastAsia"/>
          <w:noProof/>
        </w:rPr>
      </w:pPr>
      <w:r w:rsidRPr="00C263EC">
        <w:rPr>
          <w:rFonts w:eastAsiaTheme="minorEastAsia"/>
          <w:noProof/>
        </w:rPr>
        <w:t>Important to ensure everything other than the independent variable being changed and the dependent variable being observed are kept constan</w:t>
      </w:r>
    </w:p>
    <w:p w14:paraId="20152140" w14:textId="2D493DCD" w:rsidR="00C263EC" w:rsidRDefault="00C263EC" w:rsidP="00C263EC">
      <w:pPr>
        <w:spacing w:after="100"/>
        <w:ind w:left="-1134" w:right="-1134"/>
        <w:rPr>
          <w:rFonts w:eastAsiaTheme="minorEastAsia"/>
          <w:noProof/>
        </w:rPr>
      </w:pPr>
      <w:r w:rsidRPr="00C263EC">
        <w:rPr>
          <w:rFonts w:eastAsiaTheme="minorEastAsia"/>
          <w:noProof/>
        </w:rPr>
        <w:t>Sensors, data loggers and computer interfaces can be used to take reading</w:t>
      </w:r>
    </w:p>
    <w:p w14:paraId="25F776B8" w14:textId="3B40A973" w:rsidR="00C263EC" w:rsidRPr="00C263EC" w:rsidRDefault="00C263EC" w:rsidP="00C263EC">
      <w:pPr>
        <w:spacing w:after="100"/>
        <w:ind w:left="-1134" w:right="-1134"/>
        <w:rPr>
          <w:rFonts w:eastAsiaTheme="minorEastAsia"/>
          <w:noProof/>
        </w:rPr>
      </w:pPr>
      <w:r w:rsidRPr="00C263EC">
        <w:rPr>
          <w:rFonts w:eastAsiaTheme="minorEastAsia"/>
          <w:noProof/>
        </w:rPr>
        <w:drawing>
          <wp:anchor distT="0" distB="0" distL="114300" distR="114300" simplePos="0" relativeHeight="251659264" behindDoc="0" locked="0" layoutInCell="1" allowOverlap="1" wp14:anchorId="3405D284" wp14:editId="533EE6A5">
            <wp:simplePos x="0" y="0"/>
            <wp:positionH relativeFrom="column">
              <wp:posOffset>-723900</wp:posOffset>
            </wp:positionH>
            <wp:positionV relativeFrom="paragraph">
              <wp:posOffset>-3810</wp:posOffset>
            </wp:positionV>
            <wp:extent cx="2676899" cy="2029108"/>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6899" cy="2029108"/>
                    </a:xfrm>
                    <a:prstGeom prst="rect">
                      <a:avLst/>
                    </a:prstGeom>
                  </pic:spPr>
                </pic:pic>
              </a:graphicData>
            </a:graphic>
          </wp:anchor>
        </w:drawing>
      </w:r>
      <w:r w:rsidRPr="00C263EC">
        <w:t xml:space="preserve"> </w:t>
      </w:r>
      <w:r w:rsidRPr="00C263EC">
        <w:rPr>
          <w:rFonts w:eastAsiaTheme="minorEastAsia"/>
          <w:noProof/>
        </w:rPr>
        <w:t>Given that the ammeter used has negligible resistance and the resistance of the voltmeter is of the same order of magnitude as the resistor</w:t>
      </w:r>
    </w:p>
    <w:p w14:paraId="2192291E" w14:textId="3AB16BB5" w:rsidR="00C263EC" w:rsidRPr="00C263EC" w:rsidRDefault="00C263EC" w:rsidP="00C263EC">
      <w:pPr>
        <w:spacing w:after="100"/>
        <w:ind w:left="-1134" w:right="-1134"/>
        <w:rPr>
          <w:rFonts w:eastAsiaTheme="minorEastAsia"/>
          <w:noProof/>
        </w:rPr>
      </w:pPr>
      <w:r w:rsidRPr="00C263EC">
        <w:rPr>
          <w:rFonts w:eastAsiaTheme="minorEastAsia"/>
          <w:noProof/>
        </w:rPr>
        <w:t>Explain why the resistance determined from this arrangement should give an inaccurate value</w:t>
      </w:r>
      <w:r>
        <w:rPr>
          <w:rFonts w:eastAsiaTheme="minorEastAsia"/>
          <w:noProof/>
        </w:rPr>
        <w:t>:</w:t>
      </w:r>
    </w:p>
    <w:p w14:paraId="7BC6E370" w14:textId="3F479143" w:rsidR="008F6788" w:rsidRDefault="00C263EC" w:rsidP="00C263EC">
      <w:pPr>
        <w:spacing w:after="100"/>
        <w:ind w:left="-1134" w:right="-1134"/>
        <w:rPr>
          <w:rFonts w:eastAsiaTheme="minorEastAsia"/>
          <w:noProof/>
        </w:rPr>
      </w:pPr>
      <w:r w:rsidRPr="00C263EC">
        <w:rPr>
          <w:rFonts w:eastAsiaTheme="minorEastAsia"/>
          <w:noProof/>
        </w:rPr>
        <w:t>The current recorded on the ammeter is high as it includes the current that goes into the voltmeter</w:t>
      </w:r>
    </w:p>
    <w:p w14:paraId="77B94B54" w14:textId="78070978" w:rsidR="00740B91" w:rsidRDefault="00740B91" w:rsidP="000379B2">
      <w:pPr>
        <w:spacing w:after="100"/>
        <w:ind w:left="-1134" w:right="-1134"/>
        <w:rPr>
          <w:rFonts w:eastAsiaTheme="minorEastAsia"/>
          <w:noProof/>
        </w:rPr>
      </w:pPr>
    </w:p>
    <w:p w14:paraId="4804E3B6" w14:textId="020D6981" w:rsidR="00740B91" w:rsidRDefault="00740B91" w:rsidP="000379B2">
      <w:pPr>
        <w:spacing w:after="100"/>
        <w:ind w:left="-1134" w:right="-1134"/>
        <w:rPr>
          <w:rFonts w:eastAsiaTheme="minorEastAsia"/>
          <w:noProof/>
        </w:rPr>
      </w:pPr>
    </w:p>
    <w:p w14:paraId="17C3E8D1" w14:textId="6073A7A8" w:rsidR="000379B2" w:rsidRDefault="000379B2" w:rsidP="000379B2">
      <w:pPr>
        <w:spacing w:after="100"/>
        <w:ind w:left="-1134" w:right="-1134"/>
        <w:rPr>
          <w:rFonts w:eastAsiaTheme="minorEastAsia"/>
        </w:rPr>
      </w:pPr>
    </w:p>
    <w:p w14:paraId="4FF3B218" w14:textId="77777777" w:rsidR="000379B2" w:rsidRPr="000379B2" w:rsidRDefault="000379B2" w:rsidP="000379B2">
      <w:pPr>
        <w:spacing w:after="100"/>
        <w:ind w:left="-1134" w:right="-1134"/>
        <w:rPr>
          <w:rFonts w:eastAsiaTheme="minorEastAsia"/>
        </w:rPr>
      </w:pPr>
      <w:bookmarkStart w:id="0" w:name="_GoBack"/>
      <w:bookmarkEnd w:id="0"/>
    </w:p>
    <w:sectPr w:rsidR="000379B2" w:rsidRPr="000379B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4D872" w14:textId="77777777" w:rsidR="000B2922" w:rsidRDefault="000B2922" w:rsidP="000379B2">
      <w:pPr>
        <w:spacing w:after="0" w:line="240" w:lineRule="auto"/>
      </w:pPr>
      <w:r>
        <w:separator/>
      </w:r>
    </w:p>
  </w:endnote>
  <w:endnote w:type="continuationSeparator" w:id="0">
    <w:p w14:paraId="4F65EBA1" w14:textId="77777777" w:rsidR="000B2922" w:rsidRDefault="000B2922" w:rsidP="00037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BEC27" w14:textId="77777777" w:rsidR="000B2922" w:rsidRDefault="000B2922" w:rsidP="000379B2">
      <w:pPr>
        <w:spacing w:after="0" w:line="240" w:lineRule="auto"/>
      </w:pPr>
      <w:r>
        <w:separator/>
      </w:r>
    </w:p>
  </w:footnote>
  <w:footnote w:type="continuationSeparator" w:id="0">
    <w:p w14:paraId="0DBE6317" w14:textId="77777777" w:rsidR="000B2922" w:rsidRDefault="000B2922" w:rsidP="00037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92E4" w14:textId="5FAA78E4" w:rsidR="000379B2" w:rsidRDefault="000379B2">
    <w:pPr>
      <w:pStyle w:val="Header"/>
    </w:pPr>
    <w:r>
      <w:t>Practical</w:t>
    </w:r>
    <w:r w:rsidR="00B014EA">
      <w:t xml:space="preserve"> Techniques and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FA"/>
    <w:rsid w:val="000379B2"/>
    <w:rsid w:val="000B2922"/>
    <w:rsid w:val="00673E8F"/>
    <w:rsid w:val="00740B91"/>
    <w:rsid w:val="00867AFA"/>
    <w:rsid w:val="008F6788"/>
    <w:rsid w:val="009A5ACD"/>
    <w:rsid w:val="00B014EA"/>
    <w:rsid w:val="00C263EC"/>
    <w:rsid w:val="00E82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551D"/>
  <w15:chartTrackingRefBased/>
  <w15:docId w15:val="{481976C8-B9A1-4D89-80AA-7F6AC577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9B2"/>
  </w:style>
  <w:style w:type="paragraph" w:styleId="Footer">
    <w:name w:val="footer"/>
    <w:basedOn w:val="Normal"/>
    <w:link w:val="FooterChar"/>
    <w:uiPriority w:val="99"/>
    <w:unhideWhenUsed/>
    <w:rsid w:val="00037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9B2"/>
  </w:style>
  <w:style w:type="character" w:styleId="PlaceholderText">
    <w:name w:val="Placeholder Text"/>
    <w:basedOn w:val="DefaultParagraphFont"/>
    <w:uiPriority w:val="99"/>
    <w:semiHidden/>
    <w:rsid w:val="000379B2"/>
    <w:rPr>
      <w:color w:val="808080"/>
    </w:rPr>
  </w:style>
  <w:style w:type="table" w:styleId="TableGrid">
    <w:name w:val="Table Grid"/>
    <w:basedOn w:val="TableNormal"/>
    <w:uiPriority w:val="39"/>
    <w:rsid w:val="00673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3</cp:revision>
  <dcterms:created xsi:type="dcterms:W3CDTF">2020-03-15T16:40:00Z</dcterms:created>
  <dcterms:modified xsi:type="dcterms:W3CDTF">2020-03-15T17:32:00Z</dcterms:modified>
</cp:coreProperties>
</file>