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r>
        <w:t>PriceWatch — Telegram-бот для мониторинга цен в интернет-магазинах</w:t>
      </w:r>
    </w:p>
    <w:p>
      <w:r>
        <w:t>Проект PriceWatch  |  Версия MVP  |  23 октября 2026 г.</w:t>
      </w:r>
    </w:p>
    <w:p>
      <w:r>
        <w:t>Документ описывает назначение, целевую аудиторию, функциональные и технические требования, границы MVP и основные риски. Основан на согласованных требованиях проекта и результатах локальной приемки.</w:t>
      </w:r>
    </w:p>
    <w:p>
      <w:r>
        <w:br w:type="page"/>
      </w:r>
    </w:p>
    <w:p>
      <w:pPr>
        <w:pStyle w:val="Heading1"/>
      </w:pPr>
      <w:r>
        <w:t>1. Название и описание проекта</w:t>
      </w:r>
    </w:p>
    <w:p>
      <w:r>
        <w:t>Название проекта: PriceWatch — система автоматического мониторинга цен с Telegram-интерфейсом.</w:t>
      </w:r>
    </w:p>
    <w:p>
      <w:r>
        <w:t>PriceWatch позволяет пользователю добавлять товары и ссылки на предложения интернет-магазинов, периодически получать публично доступные цены, сохранять историю их изменения и получать уведомления о существенном снижении стоимости.</w:t>
      </w:r>
    </w:p>
    <w:p>
      <w:r>
        <w:t>Цель проекта — сократить ручную проверку цен, помочь покупателям выбирать подходящий момент для покупки и предоставить малому бизнесу простой инструмент наблюдения за публичными ценами конкурентов.</w:t>
      </w:r>
    </w:p>
    <w:p>
      <w:r>
        <w:t>Основной интерфейс — Telegram-бот. Данные хранятся в SQLite; приложение запускается локально на Python или через Docker Compose. Продукт представляет собой практически применимый учебный MVP, а не публичный SaaS-сервис.</w:t>
      </w:r>
    </w:p>
    <w:p>
      <w:pPr>
        <w:pStyle w:val="Heading1"/>
      </w:pPr>
      <w:r>
        <w:t>2. Целевая аудитория и ее боли</w:t>
      </w:r>
    </w:p>
    <w:p>
      <w:pPr/>
      <w:r>
        <w:rPr>
          <w:b/>
        </w:rPr>
        <w:t>Основная целевая аудитория — частные покупатели, которые отслеживают цены интересующих их товаров в интернет-магазинах и хотят выбрать выгодный момент для покупки.</w:t>
      </w:r>
    </w:p>
    <w:p>
      <w:pPr/>
      <w:r>
        <w:rPr>
          <w:b w:val="0"/>
        </w:rPr>
        <w:t>Дополнительная аудитория — пользователи, наблюдающие за предложениями нескольких магазинов, а также небольшие продавцы и специалисты по закупкам, которым нужен простой мониторинг цен отдельных товаров.</w:t>
      </w:r>
    </w:p>
    <w:p>
      <w:pPr/>
      <w:r>
        <w:rPr>
          <w:b w:val="0"/>
        </w:rPr>
        <w:t>PriceWatch особенно полезен тем, кто не хочет ежедневно проверять сайты вручную. Работа с товарами, проверками и уведомлениями ведется через Telegram; отдельный веб-интерфейс не требуется.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t>Проблема / потребность</w:t>
            </w:r>
          </w:p>
        </w:tc>
        <w:tc>
          <w:tcPr>
            <w:tcW w:type="dxa" w:w="4824"/>
            <w:vAlign w:val="center"/>
          </w:tcPr>
          <w:p>
            <w:r>
              <w:t>Как ее решает PriceWatch</w:t>
            </w:r>
          </w:p>
        </w:tc>
      </w:tr>
      <w:tr>
        <w:tc>
          <w:tcPr>
            <w:tcW w:type="dxa" w:w="4824"/>
            <w:vAlign w:val="center"/>
          </w:tcPr>
          <w:p>
            <w:r>
              <w:t>Покупатель вынужден регулярно открывать страницы магазинов.</w:t>
            </w:r>
          </w:p>
        </w:tc>
        <w:tc>
          <w:tcPr>
            <w:tcW w:type="dxa" w:w="4824"/>
            <w:vAlign w:val="center"/>
          </w:tcPr>
          <w:p>
            <w:r>
              <w:t>Автоматическая ежедневная проверка сохраненных предложений.</w:t>
            </w:r>
          </w:p>
        </w:tc>
      </w:tr>
      <w:tr>
        <w:tc>
          <w:tcPr>
            <w:tcW w:type="dxa" w:w="4824"/>
            <w:vAlign w:val="center"/>
          </w:tcPr>
          <w:p>
            <w:r>
              <w:t>Сложно заметить значительное снижение цены.</w:t>
            </w:r>
          </w:p>
        </w:tc>
        <w:tc>
          <w:tcPr>
            <w:tcW w:type="dxa" w:w="4824"/>
            <w:vAlign w:val="center"/>
          </w:tcPr>
          <w:p>
            <w:r>
              <w:t>Telegram-уведомление при снижении строго больше заданного порога (по умолчанию 10%).</w:t>
            </w:r>
          </w:p>
        </w:tc>
      </w:tr>
      <w:tr>
        <w:tc>
          <w:tcPr>
            <w:tcW w:type="dxa" w:w="4824"/>
            <w:vAlign w:val="center"/>
          </w:tcPr>
          <w:p>
            <w:r>
              <w:t>Нет понимания, как менялась стоимость товара.</w:t>
            </w:r>
          </w:p>
        </w:tc>
        <w:tc>
          <w:tcPr>
            <w:tcW w:type="dxa" w:w="4824"/>
            <w:vAlign w:val="center"/>
          </w:tcPr>
          <w:p>
            <w:r>
              <w:t>История подтвержденных цен и текущий статус предложения.</w:t>
            </w:r>
          </w:p>
        </w:tc>
      </w:tr>
      <w:tr>
        <w:tc>
          <w:tcPr>
            <w:tcW w:type="dxa" w:w="4824"/>
            <w:vAlign w:val="center"/>
          </w:tcPr>
          <w:p>
            <w:r>
              <w:t>Один товар продается в нескольких магазинах.</w:t>
            </w:r>
          </w:p>
        </w:tc>
        <w:tc>
          <w:tcPr>
            <w:tcW w:type="dxa" w:w="4824"/>
            <w:vAlign w:val="center"/>
          </w:tcPr>
          <w:p>
            <w:r>
              <w:t>Несколько предложений (Offer) привязываются к одному логическому товару (Product).</w:t>
            </w:r>
          </w:p>
        </w:tc>
      </w:tr>
      <w:tr>
        <w:tc>
          <w:tcPr>
            <w:tcW w:type="dxa" w:w="4824"/>
            <w:vAlign w:val="center"/>
          </w:tcPr>
          <w:p>
            <w:r>
              <w:t>Нужно вести и переносить много ссылок.</w:t>
            </w:r>
          </w:p>
        </w:tc>
        <w:tc>
          <w:tcPr>
            <w:tcW w:type="dxa" w:w="4824"/>
            <w:vAlign w:val="center"/>
          </w:tcPr>
          <w:p>
            <w:r>
              <w:t>Импорт и экспорт списка товаров и предложений в CSV.</w:t>
            </w:r>
          </w:p>
        </w:tc>
      </w:tr>
      <w:tr>
        <w:tc>
          <w:tcPr>
            <w:tcW w:type="dxa" w:w="4824"/>
            <w:vAlign w:val="center"/>
          </w:tcPr>
          <w:p>
            <w:r>
              <w:t>Ошибочные цены могут вводить в заблуждение.</w:t>
            </w:r>
          </w:p>
        </w:tc>
        <w:tc>
          <w:tcPr>
            <w:tcW w:type="dxa" w:w="4824"/>
            <w:vAlign w:val="center"/>
          </w:tcPr>
          <w:p>
            <w:r>
              <w:t>Проверка аномальных изменений и подтверждение пользователем.</w:t>
            </w:r>
          </w:p>
        </w:tc>
      </w:tr>
    </w:tbl>
    <w:p/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3.1. Товары и предложения</w:t>
      </w:r>
    </w:p>
    <w:p>
      <w:pPr>
        <w:pStyle w:val="ListBullet"/>
      </w:pPr>
      <w:r>
        <w:t>Создание и просмотр логических товаров (Product) и связанных с ними URL-предложений (Offer) разных магазинов.</w:t>
      </w:r>
    </w:p>
    <w:p>
      <w:pPr>
        <w:pStyle w:val="ListBullet"/>
      </w:pPr>
      <w:r>
        <w:t>Предварительная проверка ссылки и предложение названия товара по заголовку страницы; окончательное название выбирает пользователь.</w:t>
      </w:r>
    </w:p>
    <w:p>
      <w:pPr>
        <w:pStyle w:val="ListBullet"/>
      </w:pPr>
      <w:r>
        <w:t>Сохранение исходного и нормализованного URL; исключение дубликатов у одного пользователя.</w:t>
      </w:r>
    </w:p>
    <w:p>
      <w:pPr>
        <w:pStyle w:val="ListBullet"/>
      </w:pPr>
      <w:r>
        <w:t>Разделение данных пользователей и доступ к боту по разрешенному списку Telegram-пользователей.</w:t>
      </w:r>
    </w:p>
    <w:p>
      <w:pPr>
        <w:pStyle w:val="Heading2"/>
      </w:pPr>
      <w:r>
        <w:t>3.2. Получение и история цен</w:t>
      </w:r>
    </w:p>
    <w:p>
      <w:pPr>
        <w:pStyle w:val="ListBullet"/>
      </w:pPr>
      <w:r>
        <w:t>Получение HTML публичной страницы через requests и извлечение цены с помощью BeautifulSoup и универсальных источников разметки.</w:t>
      </w:r>
    </w:p>
    <w:p>
      <w:pPr>
        <w:pStyle w:val="ListBullet"/>
      </w:pPr>
      <w:r>
        <w:t>Сохранение подтвержденных цен в SQLite с привязкой к предложению и времени проверки.</w:t>
      </w:r>
    </w:p>
    <w:p>
      <w:pPr>
        <w:pStyle w:val="ListBullet"/>
      </w:pPr>
      <w:r>
        <w:t>Отображение текущей цены, статуса предложения и текстовой истории изменений.</w:t>
      </w:r>
    </w:p>
    <w:p>
      <w:pPr>
        <w:pStyle w:val="ListBullet"/>
      </w:pPr>
      <w:r>
        <w:t>Возможность ручной проверки; автоматическая проверка один раз в день по расписанию.</w:t>
      </w:r>
    </w:p>
    <w:p>
      <w:pPr>
        <w:pStyle w:val="Heading2"/>
      </w:pPr>
      <w:r>
        <w:t>3.3. Уведомления и контроль качества</w:t>
      </w:r>
    </w:p>
    <w:p>
      <w:pPr>
        <w:pStyle w:val="ListBullet"/>
      </w:pPr>
      <w:r>
        <w:t>Сравнение новой подтвержденной цены с предыдущей подтвержденной ценой того же предложения.</w:t>
      </w:r>
    </w:p>
    <w:p>
      <w:pPr>
        <w:pStyle w:val="ListBullet"/>
      </w:pPr>
      <w:r>
        <w:t>Telegram-уведомление, если снижение строго больше эффективного порога пользователя; значение по умолчанию — 10%. Ровно 10% не является основанием для уведомления.</w:t>
      </w:r>
    </w:p>
    <w:p>
      <w:pPr>
        <w:pStyle w:val="ListBullet"/>
      </w:pPr>
      <w:r>
        <w:t>Выявление подозрительного изменения цены (по умолчанию абсолютное изменение от 50%) до записи в подтвержденную историю.</w:t>
      </w:r>
    </w:p>
    <w:p>
      <w:pPr>
        <w:pStyle w:val="ListBullet"/>
      </w:pPr>
      <w:r>
        <w:t>Возможность подтвердить или отклонить подозрительную цену; уведомления о повторяющихся ошибках проверки.</w:t>
      </w:r>
    </w:p>
    <w:p>
      <w:pPr>
        <w:pStyle w:val="ListBullet"/>
      </w:pPr>
      <w:r>
        <w:t>Отсутствие уведомления о снижении при первой успешной цене, поскольку сравнивать ее пока не с чем.</w:t>
      </w:r>
    </w:p>
    <w:p>
      <w:pPr>
        <w:pStyle w:val="Heading2"/>
      </w:pPr>
      <w:r>
        <w:t>3.4. Telegram и CSV</w:t>
      </w:r>
    </w:p>
    <w:p>
      <w:pPr>
        <w:pStyle w:val="ListBullet"/>
      </w:pPr>
      <w:r>
        <w:t>Главное меню, добавление товаров, просмотр карточек, настройка порогов, ручная проверка, справка и отмена текущего диалога командой /cancel.</w:t>
      </w:r>
    </w:p>
    <w:p>
      <w:pPr>
        <w:pStyle w:val="ListBullet"/>
      </w:pPr>
      <w:r>
        <w:t>Импорт CSV с минимальными колонками product_name,url; частичная обработка файла с отчетом по ошибкам и дубликатам.</w:t>
      </w:r>
    </w:p>
    <w:p>
      <w:pPr>
        <w:pStyle w:val="ListBullet"/>
      </w:pPr>
      <w:r>
        <w:t>Экспорт CSV со сведениями о товарах, магазинах, URL, текущей цене, валюте, последней проверке и статусе.</w:t>
      </w:r>
    </w:p>
    <w:p>
      <w:pPr>
        <w:pStyle w:val="Heading2"/>
      </w:pPr>
      <w:r>
        <w:t>3.5. Технические требования</w:t>
      </w:r>
    </w:p>
    <w:p>
      <w:pPr>
        <w:pStyle w:val="ListBullet"/>
      </w:pPr>
      <w:r>
        <w:t>Python 3.12; requests — основной HTTP-клиент; beautifulsoup4 — основной HTML-парсер.</w:t>
      </w:r>
    </w:p>
    <w:p>
      <w:pPr>
        <w:pStyle w:val="ListBullet"/>
      </w:pPr>
      <w:r>
        <w:t>sqlite3 — база данных MVP; python-telegram-bot — интерфейс и отправка уведомлений.</w:t>
      </w:r>
    </w:p>
    <w:p>
      <w:pPr>
        <w:pStyle w:val="ListBullet"/>
      </w:pPr>
      <w:r>
        <w:t>Библиотека schedule — ежедневный запуск мониторинга; в реализованной конфигурации — 03:00 UTC.</w:t>
      </w:r>
    </w:p>
    <w:p>
      <w:pPr>
        <w:pStyle w:val="ListBullet"/>
      </w:pPr>
      <w:r>
        <w:t>Docker и Docker Compose — воспроизводимый локальный запуск с постоянным томом данных.</w:t>
      </w:r>
    </w:p>
    <w:p>
      <w:pPr>
        <w:pStyle w:val="ListBullet"/>
      </w:pPr>
      <w:r>
        <w:t>Codex используется как AI-помощник в процессе разработки.</w:t>
      </w:r>
    </w:p>
    <w:p>
      <w:pPr>
        <w:pStyle w:val="ListBullet"/>
      </w:pPr>
      <w:r>
        <w:t>Playwright допускается только как дополнительный fallback, но не заменяет обязательный путь requests + BeautifulSoup.</w:t>
      </w:r>
    </w:p>
    <w:p>
      <w:pPr>
        <w:pStyle w:val="Heading1"/>
      </w:pPr>
      <w:r>
        <w:t>4. Ограничения и риски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t>Ограничение / риск</w:t>
            </w:r>
          </w:p>
        </w:tc>
        <w:tc>
          <w:tcPr>
            <w:tcW w:type="dxa" w:w="4824"/>
            <w:vAlign w:val="center"/>
          </w:tcPr>
          <w:p>
            <w:r>
              <w:t>Описание</w:t>
            </w:r>
          </w:p>
        </w:tc>
      </w:tr>
      <w:tr>
        <w:tc>
          <w:tcPr>
            <w:tcW w:type="dxa" w:w="4824"/>
            <w:vAlign w:val="center"/>
          </w:tcPr>
          <w:p>
            <w:r>
              <w:t>Доступность сайтов</w:t>
            </w:r>
          </w:p>
        </w:tc>
        <w:tc>
          <w:tcPr>
            <w:tcW w:type="dxa" w:w="4824"/>
            <w:vAlign w:val="center"/>
          </w:tcPr>
          <w:p>
            <w:r>
              <w:t>Некоторые магазины блокируют запросы, меняют HTML или требуют JavaScript. Извлечение цены не гарантируется для любого URL.</w:t>
            </w:r>
          </w:p>
        </w:tc>
      </w:tr>
      <w:tr>
        <w:tc>
          <w:tcPr>
            <w:tcW w:type="dxa" w:w="4824"/>
            <w:vAlign w:val="center"/>
          </w:tcPr>
          <w:p>
            <w:r>
              <w:t>Корректность цены</w:t>
            </w:r>
          </w:p>
        </w:tc>
        <w:tc>
          <w:tcPr>
            <w:tcW w:type="dxa" w:w="4824"/>
            <w:vAlign w:val="center"/>
          </w:tcPr>
          <w:p>
            <w:r>
              <w:t>Возможны неоднозначные цены, валюты, акции и ошибки разметки. Неоднозначные результаты не должны автоматически становиться подтвержденной ценой.</w:t>
            </w:r>
          </w:p>
        </w:tc>
      </w:tr>
      <w:tr>
        <w:tc>
          <w:tcPr>
            <w:tcW w:type="dxa" w:w="4824"/>
            <w:vAlign w:val="center"/>
          </w:tcPr>
          <w:p>
            <w:r>
              <w:t>Этика и ограничения доступа</w:t>
            </w:r>
          </w:p>
        </w:tc>
        <w:tc>
          <w:tcPr>
            <w:tcW w:type="dxa" w:w="4824"/>
            <w:vAlign w:val="center"/>
          </w:tcPr>
          <w:p>
            <w:r>
              <w:t>Обрабатываются только публичные данные; учитывается robots.txt. Обход CAPTCHA и anti-bot не реализуется.</w:t>
            </w:r>
          </w:p>
        </w:tc>
      </w:tr>
      <w:tr>
        <w:tc>
          <w:tcPr>
            <w:tcW w:type="dxa" w:w="4824"/>
            <w:vAlign w:val="center"/>
          </w:tcPr>
          <w:p>
            <w:r>
              <w:t>Границы MVP</w:t>
            </w:r>
          </w:p>
        </w:tc>
        <w:tc>
          <w:tcPr>
            <w:tcW w:type="dxa" w:w="4824"/>
            <w:vAlign w:val="center"/>
          </w:tcPr>
          <w:p>
            <w:r>
              <w:t>Нет веб-интерфейса, fuzzy-сопоставления товаров, конвертации валют, сложных графиков и отдельных парсеров для каждого магазина.</w:t>
            </w:r>
          </w:p>
        </w:tc>
      </w:tr>
      <w:tr>
        <w:tc>
          <w:tcPr>
            <w:tcW w:type="dxa" w:w="4824"/>
            <w:vAlign w:val="center"/>
          </w:tcPr>
          <w:p>
            <w:r>
              <w:t>Сравнение цен</w:t>
            </w:r>
          </w:p>
        </w:tc>
        <w:tc>
          <w:tcPr>
            <w:tcW w:type="dxa" w:w="4824"/>
            <w:vAlign w:val="center"/>
          </w:tcPr>
          <w:p>
            <w:r>
              <w:t>Порог снижения применяется к предыдущей подтвержденной цене конкретного Offer, а не к историческому максимуму или накопительной reference_price.</w:t>
            </w:r>
          </w:p>
        </w:tc>
      </w:tr>
      <w:tr>
        <w:tc>
          <w:tcPr>
            <w:tcW w:type="dxa" w:w="4824"/>
            <w:vAlign w:val="center"/>
          </w:tcPr>
          <w:p>
            <w:r>
              <w:t>Локальная эксплуатация</w:t>
            </w:r>
          </w:p>
        </w:tc>
        <w:tc>
          <w:tcPr>
            <w:tcW w:type="dxa" w:w="4824"/>
            <w:vAlign w:val="center"/>
          </w:tcPr>
          <w:p>
            <w:r>
              <w:t>Принята локальная Docker Compose версия. Публичное/VPS production-развертывание, резервирование, инфраструктурная защита и эксплуатационные процедуры требуют отдельного этапа.</w:t>
            </w:r>
          </w:p>
        </w:tc>
      </w:tr>
      <w:tr>
        <w:tc>
          <w:tcPr>
            <w:tcW w:type="dxa" w:w="4824"/>
            <w:vAlign w:val="center"/>
          </w:tcPr>
          <w:p>
            <w:r>
              <w:t>Данные и секреты</w:t>
            </w:r>
          </w:p>
        </w:tc>
        <w:tc>
          <w:tcPr>
            <w:tcW w:type="dxa" w:w="4824"/>
            <w:vAlign w:val="center"/>
          </w:tcPr>
          <w:p>
            <w:r>
              <w:t>Токен Telegram и конфигурационные секреты не должны попадать в публичный репозиторий и демонстрационные материалы; SQLite содержит пользовательские данные.</w:t>
            </w:r>
          </w:p>
        </w:tc>
      </w:tr>
    </w:tbl>
    <w:p/>
    <w:p>
      <w:pPr>
        <w:pStyle w:val="Heading1"/>
      </w:pPr>
      <w:r>
        <w:t>5. Критерии приемки</w:t>
      </w:r>
    </w:p>
    <w:p>
      <w:pPr>
        <w:pStyle w:val="ListBullet"/>
      </w:pPr>
      <w:r>
        <w:t>Товары и предложения добавляются, отображаются и обрабатываются через Telegram и CSV.</w:t>
      </w:r>
    </w:p>
    <w:p>
      <w:pPr>
        <w:pStyle w:val="ListBullet"/>
      </w:pPr>
      <w:r>
        <w:t>Цена извлекается из поддерживаемых публичных страниц и сохраняется в историю; повторные проверки работают по расписанию.</w:t>
      </w:r>
    </w:p>
    <w:p>
      <w:pPr>
        <w:pStyle w:val="ListBullet"/>
      </w:pPr>
      <w:r>
        <w:t>Уведомление при падении 100 → 89 отправляется, при 100 → 90 не отправляется при стандартном пороге 10%.</w:t>
      </w:r>
    </w:p>
    <w:p>
      <w:pPr>
        <w:pStyle w:val="ListBullet"/>
      </w:pPr>
      <w:r>
        <w:t>Аномальная цена не принимается автоматически и требует решения пользователя.</w:t>
      </w:r>
    </w:p>
    <w:p>
      <w:pPr>
        <w:pStyle w:val="ListBullet"/>
      </w:pPr>
      <w:r>
        <w:t>Приложение запускается локально, сохраняет SQLite-данные при пересоздании контейнера и не создает второй экземпляр Telegram polling.</w:t>
      </w:r>
    </w:p>
    <w:p>
      <w:r>
        <w:t>По состоянию на 23.10.2026 функциональный MVP принят по результатам автоматических тестов и локальных ручных проверок. Материалы окончательной сдачи (публичный GitHub и демонстрационные файлы) готовятся отдельно; локальная приемка не означает готовность к публичной production-эксплуатации.</w:t>
      </w:r>
    </w:p>
    <w:p>
      <w:r>
        <w:t>Итог: PriceWatch реализует обязательный функционал мониторинга цен и дополняет его управлением предложениями, CSV, историей и защитой от аномальных наблюдений. Ограничения MVP зафиксированы и не скрываются.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57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PriceWatch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</w:rPr>
      <w:t>PRICEWATCH  •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9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3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