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TAŞERON İŞ SÖZLEŞMESİ</w:t>
      </w:r>
    </w:p>
    <w:p>
      <w:r>
        <w:rPr>
          <w:rFonts w:ascii="Calibri" w:hAnsi="Calibri"/>
          <w:sz w:val="22"/>
        </w:rPr>
        <w:t>Tarih: ____ / ____ / 20____</w:t>
      </w:r>
    </w:p>
    <w:p/>
    <w:p>
      <w:r>
        <w:rPr>
          <w:rFonts w:ascii="Calibri" w:hAnsi="Calibri"/>
          <w:sz w:val="22"/>
        </w:rPr>
        <w:t xml:space="preserve">İŞVEREN  </w:t>
      </w:r>
    </w:p>
    <w:p>
      <w:r>
        <w:rPr>
          <w:rFonts w:ascii="Calibri" w:hAnsi="Calibri"/>
          <w:sz w:val="22"/>
        </w:rPr>
        <w:t xml:space="preserve">Ad / Unvan: _________________________________  </w:t>
      </w:r>
    </w:p>
    <w:p>
      <w:r>
        <w:rPr>
          <w:rFonts w:ascii="Calibri" w:hAnsi="Calibri"/>
          <w:sz w:val="22"/>
        </w:rPr>
        <w:t xml:space="preserve">VKN / TCKN: _________________________________  </w:t>
      </w:r>
    </w:p>
    <w:p>
      <w:r>
        <w:rPr>
          <w:rFonts w:ascii="Calibri" w:hAnsi="Calibri"/>
          <w:sz w:val="22"/>
        </w:rPr>
        <w:t xml:space="preserve">Adres: ______________________________________  </w:t>
      </w:r>
    </w:p>
    <w:p>
      <w:r>
        <w:rPr>
          <w:rFonts w:ascii="Calibri" w:hAnsi="Calibri"/>
          <w:sz w:val="22"/>
        </w:rPr>
        <w:t>Telefon: ____________________________________</w:t>
      </w:r>
    </w:p>
    <w:p>
      <w:r>
        <w:rPr>
          <w:rFonts w:ascii="Calibri" w:hAnsi="Calibri"/>
          <w:sz w:val="22"/>
        </w:rPr>
        <w:t xml:space="preserve">TAŞERON  </w:t>
      </w:r>
    </w:p>
    <w:p>
      <w:r>
        <w:rPr>
          <w:rFonts w:ascii="Calibri" w:hAnsi="Calibri"/>
          <w:sz w:val="22"/>
        </w:rPr>
        <w:t xml:space="preserve">Ad / Unvan: _________________________________  </w:t>
      </w:r>
    </w:p>
    <w:p>
      <w:r>
        <w:rPr>
          <w:rFonts w:ascii="Calibri" w:hAnsi="Calibri"/>
          <w:sz w:val="22"/>
        </w:rPr>
        <w:t xml:space="preserve">VKN / TCKN: _________________________________  </w:t>
      </w:r>
    </w:p>
    <w:p>
      <w:r>
        <w:rPr>
          <w:rFonts w:ascii="Calibri" w:hAnsi="Calibri"/>
          <w:sz w:val="22"/>
        </w:rPr>
        <w:t xml:space="preserve">Adres: ______________________________________  </w:t>
      </w:r>
    </w:p>
    <w:p>
      <w:r>
        <w:rPr>
          <w:rFonts w:ascii="Calibri" w:hAnsi="Calibri"/>
          <w:sz w:val="22"/>
        </w:rPr>
        <w:t xml:space="preserve">Telefon: ____________________________________  </w:t>
      </w:r>
    </w:p>
    <w:p>
      <w:r>
        <w:rPr>
          <w:rFonts w:ascii="Calibri" w:hAnsi="Calibri"/>
          <w:sz w:val="22"/>
        </w:rPr>
        <w:t>IBAN: _______________________________________</w:t>
      </w:r>
    </w:p>
    <w:p>
      <w:r>
        <w:rPr>
          <w:rFonts w:ascii="Calibri" w:hAnsi="Calibri"/>
          <w:sz w:val="22"/>
        </w:rPr>
        <w:t>Taraflar aşağıdaki hususlarda anlaşmıştır.</w:t>
      </w:r>
    </w:p>
    <w:p/>
    <w:p>
      <w:r>
        <w:rPr>
          <w:rFonts w:ascii="Calibri" w:hAnsi="Calibri"/>
          <w:sz w:val="22"/>
        </w:rPr>
        <w:t xml:space="preserve">1. İşin konusu  </w:t>
      </w:r>
    </w:p>
    <w:p>
      <w:r>
        <w:rPr>
          <w:rFonts w:ascii="Calibri" w:hAnsi="Calibri"/>
          <w:sz w:val="22"/>
        </w:rPr>
        <w:t>Kocaeli Büyükşehir Belediyesi Gündoğdu Kültür Merkezi projesinde demir (donatı) işçiliği ile kalıp imalat, montaj ve söküm işleridir.</w:t>
      </w:r>
    </w:p>
    <w:p>
      <w:r>
        <w:rPr>
          <w:rFonts w:ascii="Calibri" w:hAnsi="Calibri"/>
          <w:sz w:val="22"/>
        </w:rPr>
        <w:t xml:space="preserve">2. Kapsam  </w:t>
      </w:r>
    </w:p>
    <w:p>
      <w:r>
        <w:rPr>
          <w:rFonts w:ascii="Calibri" w:hAnsi="Calibri"/>
          <w:sz w:val="22"/>
        </w:rPr>
        <w:t xml:space="preserve">TAŞERON; demir işçiliği, kalıp işçiliği ve kalıp malzemesini birim fiyata dahil ederek yapar.  </w:t>
      </w:r>
    </w:p>
    <w:p>
      <w:r>
        <w:rPr>
          <w:rFonts w:ascii="Calibri" w:hAnsi="Calibri"/>
          <w:sz w:val="22"/>
        </w:rPr>
        <w:t>Demir malzemesi, iskele, beton, vinç ve nakliye İŞVEREN tarafından karşılanır.</w:t>
      </w:r>
    </w:p>
    <w:p>
      <w:r>
        <w:rPr>
          <w:rFonts w:ascii="Calibri" w:hAnsi="Calibri"/>
          <w:sz w:val="22"/>
        </w:rPr>
        <w:t xml:space="preserve">3. Birim fiyat ve ölçü  </w:t>
      </w:r>
    </w:p>
    <w:p>
      <w:r>
        <w:rPr>
          <w:rFonts w:ascii="Calibri" w:hAnsi="Calibri"/>
          <w:sz w:val="22"/>
        </w:rPr>
        <w:t xml:space="preserve">Birim fiyat: 1.950,00 TL/m² (KDV hariç).  </w:t>
      </w:r>
    </w:p>
    <w:p>
      <w:r>
        <w:rPr>
          <w:rFonts w:ascii="Calibri" w:hAnsi="Calibri"/>
          <w:sz w:val="22"/>
        </w:rPr>
        <w:t>Ölçü: düz ölçü. Metraj, imzalı hakediş tutanağı ile belirlenir.</w:t>
      </w:r>
    </w:p>
    <w:p>
      <w:r>
        <w:rPr>
          <w:rFonts w:ascii="Calibri" w:hAnsi="Calibri"/>
          <w:sz w:val="22"/>
        </w:rPr>
        <w:t xml:space="preserve">4. Süre  </w:t>
      </w:r>
    </w:p>
    <w:p>
      <w:r>
        <w:rPr>
          <w:rFonts w:ascii="Calibri" w:hAnsi="Calibri"/>
          <w:sz w:val="22"/>
        </w:rPr>
        <w:t xml:space="preserve">Başlangıç: ____ / ____ / 20____  </w:t>
      </w:r>
    </w:p>
    <w:p>
      <w:r>
        <w:rPr>
          <w:rFonts w:ascii="Calibri" w:hAnsi="Calibri"/>
          <w:sz w:val="22"/>
        </w:rPr>
        <w:t>Bitiş: ____ / ____ / 20____</w:t>
      </w:r>
    </w:p>
    <w:p>
      <w:r>
        <w:rPr>
          <w:rFonts w:ascii="Calibri" w:hAnsi="Calibri"/>
          <w:sz w:val="22"/>
        </w:rPr>
        <w:t xml:space="preserve">5. Ödeme  </w:t>
      </w:r>
    </w:p>
    <w:p>
      <w:r>
        <w:rPr>
          <w:rFonts w:ascii="Calibri" w:hAnsi="Calibri"/>
          <w:sz w:val="22"/>
        </w:rPr>
        <w:t xml:space="preserve">Hakediş periyodu: ________________  </w:t>
      </w:r>
    </w:p>
    <w:p>
      <w:r>
        <w:rPr>
          <w:rFonts w:ascii="Calibri" w:hAnsi="Calibri"/>
          <w:sz w:val="22"/>
        </w:rPr>
        <w:t xml:space="preserve">Fatura karşılığı ödeme süresi: fatura tarihinden itibaren ______ gün.  </w:t>
      </w:r>
    </w:p>
    <w:p>
      <w:r>
        <w:rPr>
          <w:rFonts w:ascii="Calibri" w:hAnsi="Calibri"/>
          <w:sz w:val="22"/>
        </w:rPr>
        <w:t>Ödeme TAŞERON IBAN hesabına yapılır.</w:t>
      </w:r>
    </w:p>
    <w:p>
      <w:r>
        <w:rPr>
          <w:rFonts w:ascii="Calibri" w:hAnsi="Calibri"/>
          <w:sz w:val="22"/>
        </w:rPr>
        <w:t xml:space="preserve">6. Yükümlülükler  </w:t>
      </w:r>
    </w:p>
    <w:p>
      <w:r>
        <w:rPr>
          <w:rFonts w:ascii="Calibri" w:hAnsi="Calibri"/>
          <w:sz w:val="22"/>
        </w:rPr>
        <w:t xml:space="preserve">TAŞERON, işi onaylı projeye uygun yapar; çalıştırdığı personelin SGK yükümlülüklerini yerine getirir.  </w:t>
      </w:r>
    </w:p>
    <w:p>
      <w:r>
        <w:rPr>
          <w:rFonts w:ascii="Calibri" w:hAnsi="Calibri"/>
          <w:sz w:val="22"/>
        </w:rPr>
        <w:t>İŞVEREN, sözleşmede belirtilen malzeme ve imkânları sağlar.</w:t>
      </w:r>
    </w:p>
    <w:p>
      <w:r>
        <w:rPr>
          <w:rFonts w:ascii="Calibri" w:hAnsi="Calibri"/>
          <w:sz w:val="22"/>
        </w:rPr>
        <w:t xml:space="preserve">7. Uygulanacak hukuk ve uyuşmazlık  </w:t>
      </w:r>
    </w:p>
    <w:p>
      <w:r>
        <w:rPr>
          <w:rFonts w:ascii="Calibri" w:hAnsi="Calibri"/>
          <w:sz w:val="22"/>
        </w:rPr>
        <w:t xml:space="preserve">İşbu sözleşmeye Türkiye Cumhuriyeti kanunları uygulanır.  </w:t>
      </w:r>
    </w:p>
    <w:p>
      <w:r>
        <w:rPr>
          <w:rFonts w:ascii="Calibri" w:hAnsi="Calibri"/>
          <w:sz w:val="22"/>
        </w:rPr>
        <w:t>Sözleşmeden doğan uyuşmazlıklar öncelikle yazılı görüşme ile çözülmeye çalışılır; çözülemezse _______________ İl/İlçe Mahkemeleri ve İcra Daireleri yetkilidir. Taraflar, uyuşmazlıkları hukuk yolu ile gidermeyi kabul eder.</w:t>
      </w:r>
    </w:p>
    <w:p>
      <w:r>
        <w:rPr>
          <w:rFonts w:ascii="Calibri" w:hAnsi="Calibri"/>
          <w:sz w:val="22"/>
        </w:rPr>
        <w:t xml:space="preserve">8. Yürürlük  </w:t>
      </w:r>
    </w:p>
    <w:p>
      <w:r>
        <w:rPr>
          <w:rFonts w:ascii="Calibri" w:hAnsi="Calibri"/>
          <w:sz w:val="22"/>
        </w:rPr>
        <w:t>Sözleşme 2 nüsha düzenlenmiş olup taraflarca imzalandığı tarihte yürürlüğe girer.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İŞVEREN</w:t>
            </w:r>
          </w:p>
        </w:tc>
        <w:tc>
          <w:tcPr>
            <w:tcW w:type="dxa" w:w="4703"/>
          </w:tcPr>
          <w:p>
            <w:r>
              <w:t>TAŞERON</w:t>
            </w:r>
          </w:p>
        </w:tc>
      </w:tr>
      <w:tr>
        <w:tc>
          <w:tcPr>
            <w:tcW w:type="dxa" w:w="4703"/>
          </w:tcPr>
          <w:p>
            <w:r>
              <w:t>İmza / Kaşe</w:t>
            </w:r>
          </w:p>
        </w:tc>
        <w:tc>
          <w:tcPr>
            <w:tcW w:type="dxa" w:w="4703"/>
          </w:tcPr>
          <w:p>
            <w:r>
              <w:t>İmza / Kaşe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