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72D" w14:textId="77777777" w:rsidR="001178E7" w:rsidRPr="007508FF" w:rsidRDefault="00DF45BF"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sz w:val="20"/>
          <w:szCs w:val="20"/>
        </w:rPr>
        <w:t>MATHWORKS AUXILIARY SOFTWARE LICENSE AGREEMENT</w:t>
      </w:r>
    </w:p>
    <w:p w14:paraId="5993072E"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2F"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0"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IMPORTANT NOTICE</w:t>
      </w:r>
    </w:p>
    <w:p w14:paraId="59930731"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w:t>
      </w:r>
    </w:p>
    <w:p w14:paraId="59930732"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3" w14:textId="7CE80F55"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READ THE TERMS AND CONDITIONS OF THIS </w:t>
      </w:r>
      <w:r w:rsidR="004C219A">
        <w:rPr>
          <w:rFonts w:ascii="Courier New" w:eastAsia="Times New Roman" w:hAnsi="Courier New" w:cs="Courier New"/>
          <w:sz w:val="20"/>
          <w:szCs w:val="20"/>
        </w:rPr>
        <w:t>MATHWORKS AUXILIARY SOFTWARE LICENSE AGREEMENT</w:t>
      </w:r>
      <w:r w:rsidRPr="001178E7">
        <w:rPr>
          <w:rFonts w:ascii="Courier New" w:eastAsia="Times New Roman" w:hAnsi="Courier New" w:cs="Courier New"/>
          <w:sz w:val="20"/>
          <w:szCs w:val="20"/>
        </w:rPr>
        <w:t xml:space="preserve"> (THE “AGREEMENT”) CAREFULLY BEFORE </w:t>
      </w:r>
      <w:r w:rsidR="009276DD">
        <w:rPr>
          <w:rFonts w:ascii="Courier New" w:eastAsia="Times New Roman" w:hAnsi="Courier New" w:cs="Courier New"/>
          <w:sz w:val="20"/>
          <w:szCs w:val="20"/>
        </w:rPr>
        <w:t xml:space="preserve">CHECKING </w:t>
      </w:r>
      <w:r>
        <w:rPr>
          <w:rFonts w:ascii="Courier New" w:eastAsia="Times New Roman" w:hAnsi="Courier New" w:cs="Courier New"/>
          <w:sz w:val="20"/>
          <w:szCs w:val="20"/>
        </w:rPr>
        <w:t xml:space="preserve">“I ACCEPT” OR </w:t>
      </w:r>
      <w:r w:rsidRPr="001178E7">
        <w:rPr>
          <w:rFonts w:ascii="Courier New" w:eastAsia="Times New Roman" w:hAnsi="Courier New" w:cs="Courier New"/>
          <w:sz w:val="20"/>
          <w:szCs w:val="20"/>
        </w:rPr>
        <w:t>ACCESSING THESE MATERIALS (AS DEFINED BELOW).</w:t>
      </w:r>
    </w:p>
    <w:p w14:paraId="59930734"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5"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THIS AGREEMENT REPRESENTS THE ENTIRE AGREEMENT BETWEEN YOU (THE "LICENSEE") AND THE MATHWORKS, INC. ("MATHWORKS") CONCERNING THE SOFTWARE AND DOCUMENTATION MADE AVAILABLE FOR ACCESS HEREUNDER (COLLECTIVELY, THE “MATERIALS”).</w:t>
      </w:r>
    </w:p>
    <w:p w14:paraId="59930736"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7" w14:textId="0E0C73F9"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BY </w:t>
      </w:r>
      <w:r>
        <w:rPr>
          <w:rFonts w:ascii="Courier New" w:eastAsia="Times New Roman" w:hAnsi="Courier New" w:cs="Courier New"/>
          <w:sz w:val="20"/>
          <w:szCs w:val="20"/>
        </w:rPr>
        <w:t>C</w:t>
      </w:r>
      <w:r w:rsidR="009276DD">
        <w:rPr>
          <w:rFonts w:ascii="Courier New" w:eastAsia="Times New Roman" w:hAnsi="Courier New" w:cs="Courier New"/>
          <w:sz w:val="20"/>
          <w:szCs w:val="20"/>
        </w:rPr>
        <w:t>HECKING</w:t>
      </w:r>
      <w:r>
        <w:rPr>
          <w:rFonts w:ascii="Courier New" w:eastAsia="Times New Roman" w:hAnsi="Courier New" w:cs="Courier New"/>
          <w:sz w:val="20"/>
          <w:szCs w:val="20"/>
        </w:rPr>
        <w:t xml:space="preserve"> “I ACCEPT” OR </w:t>
      </w:r>
      <w:r w:rsidRPr="001178E7">
        <w:rPr>
          <w:rFonts w:ascii="Courier New" w:eastAsia="Times New Roman" w:hAnsi="Courier New" w:cs="Courier New"/>
          <w:sz w:val="20"/>
          <w:szCs w:val="20"/>
        </w:rPr>
        <w:t xml:space="preserve">ACCESSING THESE MATERIALS, YOU ACCEPT THE TERMS OF THIS AGREEMENT.  </w:t>
      </w:r>
    </w:p>
    <w:p w14:paraId="59930738"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9"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A"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1. DEFINITIONS. </w:t>
      </w:r>
    </w:p>
    <w:p w14:paraId="5993073B"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C"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1.1. “Licensee” means you, whether an individual or an entity, to whom MathWorks grants the License, and who is responsible for complying with the contractual obligations of the License, and ensuring that anyone permitted access to the Materials also complies with such obligations.</w:t>
      </w:r>
    </w:p>
    <w:p w14:paraId="5993073D"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E"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3F"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1.2. “Documentation” means the user guides, if any, accompanying delivery of the Materials, as may be updated from time to time, as well as any reports or other feedback that MathWorks may, in its sole discretion, provide to Licensee.  Documentation may be delivered in printed and/or online forms, and in one or more languages. </w:t>
      </w:r>
    </w:p>
    <w:p w14:paraId="59930740"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1"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2"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1.3. “Licensor” means any person who, or entity which, grants a license to MathWorks to redistribute that person’s or entity’s intellectual property.</w:t>
      </w:r>
    </w:p>
    <w:p w14:paraId="59930743"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4"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5" w14:textId="72710B7F"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1.4. “Materials” means the computer software </w:t>
      </w:r>
      <w:r w:rsidR="00AC457E">
        <w:rPr>
          <w:rFonts w:ascii="Courier New" w:eastAsia="Times New Roman" w:hAnsi="Courier New" w:cs="Courier New"/>
          <w:sz w:val="20"/>
          <w:szCs w:val="20"/>
        </w:rPr>
        <w:t xml:space="preserve">and/or other artifacts </w:t>
      </w:r>
      <w:r w:rsidRPr="001178E7">
        <w:rPr>
          <w:rFonts w:ascii="Courier New" w:eastAsia="Times New Roman" w:hAnsi="Courier New" w:cs="Courier New"/>
          <w:sz w:val="20"/>
          <w:szCs w:val="20"/>
        </w:rPr>
        <w:t xml:space="preserve">delivered and licensed hereunder, including Documentation, enhancements and error corrections.  </w:t>
      </w:r>
    </w:p>
    <w:p w14:paraId="59930746"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7"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8" w14:textId="77777777" w:rsid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1.5. </w:t>
      </w:r>
      <w:r>
        <w:rPr>
          <w:rFonts w:ascii="Courier New" w:eastAsia="Times New Roman" w:hAnsi="Courier New" w:cs="Courier New"/>
          <w:sz w:val="20"/>
          <w:szCs w:val="20"/>
        </w:rPr>
        <w:t>“Required Base Product” means the MathWorks product identified in the requiredbaseproduct.txt file that is included in the zip file in which the Materials are delivered.</w:t>
      </w:r>
      <w:r w:rsidR="00131E04">
        <w:rPr>
          <w:rFonts w:ascii="Courier New" w:eastAsia="Times New Roman" w:hAnsi="Courier New" w:cs="Courier New"/>
          <w:sz w:val="20"/>
          <w:szCs w:val="20"/>
        </w:rPr>
        <w:t xml:space="preserve"> Licensee’s use of the Required Base Product is subject to the terms and conditions of The MathWorks, Inc. Software License Agreement</w:t>
      </w:r>
      <w:r w:rsidR="00267601">
        <w:rPr>
          <w:rFonts w:ascii="Courier New" w:eastAsia="Times New Roman" w:hAnsi="Courier New" w:cs="Courier New"/>
          <w:sz w:val="20"/>
          <w:szCs w:val="20"/>
        </w:rPr>
        <w:t xml:space="preserve"> </w:t>
      </w:r>
      <w:r w:rsidR="00554D94">
        <w:rPr>
          <w:rFonts w:ascii="Courier New" w:eastAsia="Times New Roman" w:hAnsi="Courier New" w:cs="Courier New"/>
          <w:sz w:val="20"/>
          <w:szCs w:val="20"/>
        </w:rPr>
        <w:t>that accompanie</w:t>
      </w:r>
      <w:r w:rsidR="006E281D">
        <w:rPr>
          <w:rFonts w:ascii="Courier New" w:eastAsia="Times New Roman" w:hAnsi="Courier New" w:cs="Courier New"/>
          <w:sz w:val="20"/>
          <w:szCs w:val="20"/>
        </w:rPr>
        <w:t>s</w:t>
      </w:r>
      <w:r w:rsidR="00554D94">
        <w:rPr>
          <w:rFonts w:ascii="Courier New" w:eastAsia="Times New Roman" w:hAnsi="Courier New" w:cs="Courier New"/>
          <w:sz w:val="20"/>
          <w:szCs w:val="20"/>
        </w:rPr>
        <w:t xml:space="preserve"> the Required Base Product</w:t>
      </w:r>
      <w:r w:rsidR="006E281D">
        <w:rPr>
          <w:rFonts w:ascii="Courier New" w:eastAsia="Times New Roman" w:hAnsi="Courier New" w:cs="Courier New"/>
          <w:sz w:val="20"/>
          <w:szCs w:val="20"/>
        </w:rPr>
        <w:t xml:space="preserve"> </w:t>
      </w:r>
      <w:r w:rsidR="00267601">
        <w:rPr>
          <w:rFonts w:ascii="Courier New" w:eastAsia="Times New Roman" w:hAnsi="Courier New" w:cs="Courier New"/>
          <w:sz w:val="20"/>
          <w:szCs w:val="20"/>
        </w:rPr>
        <w:t>(the “MathWorks SLA”)</w:t>
      </w:r>
      <w:r w:rsidR="00131E04">
        <w:rPr>
          <w:rFonts w:ascii="Courier New" w:eastAsia="Times New Roman" w:hAnsi="Courier New" w:cs="Courier New"/>
          <w:sz w:val="20"/>
          <w:szCs w:val="20"/>
        </w:rPr>
        <w:t>.</w:t>
      </w:r>
    </w:p>
    <w:p w14:paraId="59930749" w14:textId="77777777" w:rsid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A" w14:textId="48134037" w:rsidR="001178E7" w:rsidRPr="001178E7" w:rsidRDefault="00AC457E"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1.6 </w:t>
      </w:r>
      <w:r w:rsidR="001178E7" w:rsidRPr="001178E7">
        <w:rPr>
          <w:rFonts w:ascii="Courier New" w:eastAsia="Times New Roman" w:hAnsi="Courier New" w:cs="Courier New"/>
          <w:sz w:val="20"/>
          <w:szCs w:val="20"/>
        </w:rPr>
        <w:t xml:space="preserve">“Third Party” means any person or legal entity that is not MathWorks or the Licensee. </w:t>
      </w:r>
    </w:p>
    <w:p w14:paraId="5993074B"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C"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D"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2. LICENSE GRANT.  MathWorks hereby grants to Licensee, subject to the terms of this Agreement, a nonexclusive, nontransferable license (the “License”) to use the Materials internally.  In all cases, the Materials are licensed to </w:t>
      </w:r>
      <w:r w:rsidRPr="001178E7">
        <w:rPr>
          <w:rFonts w:ascii="Courier New" w:eastAsia="Times New Roman" w:hAnsi="Courier New" w:cs="Courier New"/>
          <w:sz w:val="20"/>
          <w:szCs w:val="20"/>
        </w:rPr>
        <w:lastRenderedPageBreak/>
        <w:t xml:space="preserve">you </w:t>
      </w:r>
      <w:r w:rsidR="00554D94">
        <w:rPr>
          <w:rFonts w:ascii="Courier New" w:eastAsia="Times New Roman" w:hAnsi="Courier New" w:cs="Courier New"/>
          <w:sz w:val="20"/>
          <w:szCs w:val="20"/>
        </w:rPr>
        <w:t>only</w:t>
      </w:r>
      <w:r w:rsidRPr="001178E7">
        <w:rPr>
          <w:rFonts w:ascii="Courier New" w:eastAsia="Times New Roman" w:hAnsi="Courier New" w:cs="Courier New"/>
          <w:sz w:val="20"/>
          <w:szCs w:val="20"/>
        </w:rPr>
        <w:t xml:space="preserve"> for use with </w:t>
      </w:r>
      <w:r w:rsidR="00F52C78">
        <w:rPr>
          <w:rFonts w:ascii="Courier New" w:eastAsia="Times New Roman" w:hAnsi="Courier New" w:cs="Courier New"/>
          <w:sz w:val="20"/>
          <w:szCs w:val="20"/>
        </w:rPr>
        <w:t xml:space="preserve">and </w:t>
      </w:r>
      <w:r w:rsidR="00193CF3">
        <w:rPr>
          <w:rFonts w:ascii="Courier New" w:eastAsia="Times New Roman" w:hAnsi="Courier New" w:cs="Courier New"/>
          <w:sz w:val="20"/>
          <w:szCs w:val="20"/>
        </w:rPr>
        <w:t xml:space="preserve">only </w:t>
      </w:r>
      <w:r w:rsidR="00F52C78">
        <w:rPr>
          <w:rFonts w:ascii="Courier New" w:eastAsia="Times New Roman" w:hAnsi="Courier New" w:cs="Courier New"/>
          <w:sz w:val="20"/>
          <w:szCs w:val="20"/>
        </w:rPr>
        <w:t xml:space="preserve">for the term of </w:t>
      </w:r>
      <w:r w:rsidR="002000B3">
        <w:rPr>
          <w:rFonts w:ascii="Courier New" w:eastAsia="Times New Roman" w:hAnsi="Courier New" w:cs="Courier New"/>
          <w:sz w:val="20"/>
          <w:szCs w:val="20"/>
        </w:rPr>
        <w:t xml:space="preserve">your </w:t>
      </w:r>
      <w:r w:rsidR="00B1342B">
        <w:rPr>
          <w:rFonts w:ascii="Courier New" w:eastAsia="Times New Roman" w:hAnsi="Courier New" w:cs="Courier New"/>
          <w:sz w:val="20"/>
          <w:szCs w:val="20"/>
        </w:rPr>
        <w:t>validly licensed</w:t>
      </w:r>
      <w:r w:rsidRPr="001178E7">
        <w:rPr>
          <w:rFonts w:ascii="Courier New" w:eastAsia="Times New Roman" w:hAnsi="Courier New" w:cs="Courier New"/>
          <w:sz w:val="20"/>
          <w:szCs w:val="20"/>
        </w:rPr>
        <w:t xml:space="preserve"> </w:t>
      </w:r>
      <w:r w:rsidR="00B1342B">
        <w:rPr>
          <w:rFonts w:ascii="Courier New" w:eastAsia="Times New Roman" w:hAnsi="Courier New" w:cs="Courier New"/>
          <w:sz w:val="20"/>
          <w:szCs w:val="20"/>
        </w:rPr>
        <w:t>Required Base P</w:t>
      </w:r>
      <w:r w:rsidRPr="001178E7">
        <w:rPr>
          <w:rFonts w:ascii="Courier New" w:eastAsia="Times New Roman" w:hAnsi="Courier New" w:cs="Courier New"/>
          <w:sz w:val="20"/>
          <w:szCs w:val="20"/>
        </w:rPr>
        <w:t xml:space="preserve">roduct. </w:t>
      </w:r>
    </w:p>
    <w:p w14:paraId="5993074E"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4F"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50"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3. LICENSE RESTRICTIONS.  The License is subject to the express restrictions set forth below. Licensee shall not, and shall not permit any Third Party to:</w:t>
      </w:r>
    </w:p>
    <w:p w14:paraId="59930751"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52"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3.1. modify, or create any derivative work of, any part of the licensed Materials</w:t>
      </w:r>
      <w:r>
        <w:rPr>
          <w:rFonts w:ascii="Courier New" w:eastAsia="Times New Roman" w:hAnsi="Courier New" w:cs="Courier New"/>
          <w:sz w:val="20"/>
          <w:szCs w:val="20"/>
        </w:rPr>
        <w:t>;</w:t>
      </w:r>
      <w:r w:rsidRPr="001178E7">
        <w:rPr>
          <w:rFonts w:ascii="Courier New" w:eastAsia="Times New Roman" w:hAnsi="Courier New" w:cs="Courier New"/>
          <w:sz w:val="20"/>
          <w:szCs w:val="20"/>
        </w:rPr>
        <w:t xml:space="preserve"> </w:t>
      </w:r>
    </w:p>
    <w:p w14:paraId="59930753"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54"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3.2. adapt, translate, copy, or convert all or any part of the Materials in order to create software or other materials, a principal purpose of which is (a) to perform the same or similar functions as the Materials or any other technology or materials </w:t>
      </w:r>
      <w:r w:rsidR="00554D94">
        <w:rPr>
          <w:rFonts w:ascii="Courier New" w:eastAsia="Times New Roman" w:hAnsi="Courier New" w:cs="Courier New"/>
          <w:sz w:val="20"/>
          <w:szCs w:val="20"/>
        </w:rPr>
        <w:t xml:space="preserve">or any products </w:t>
      </w:r>
      <w:r w:rsidRPr="001178E7">
        <w:rPr>
          <w:rFonts w:ascii="Courier New" w:eastAsia="Times New Roman" w:hAnsi="Courier New" w:cs="Courier New"/>
          <w:sz w:val="20"/>
          <w:szCs w:val="20"/>
        </w:rPr>
        <w:t xml:space="preserve">licensed by MathWorks, or (b) to replace any component of the Materials or any other technology or materials </w:t>
      </w:r>
      <w:r w:rsidR="00554D94">
        <w:rPr>
          <w:rFonts w:ascii="Courier New" w:eastAsia="Times New Roman" w:hAnsi="Courier New" w:cs="Courier New"/>
          <w:sz w:val="20"/>
          <w:szCs w:val="20"/>
        </w:rPr>
        <w:t xml:space="preserve">or any products </w:t>
      </w:r>
      <w:r w:rsidRPr="001178E7">
        <w:rPr>
          <w:rFonts w:ascii="Courier New" w:eastAsia="Times New Roman" w:hAnsi="Courier New" w:cs="Courier New"/>
          <w:sz w:val="20"/>
          <w:szCs w:val="20"/>
        </w:rPr>
        <w:t xml:space="preserve">licensed by MathWorks; </w:t>
      </w:r>
    </w:p>
    <w:p w14:paraId="59930755"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56"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3.3. rent, lease, or loan the Materials; use the Materials for supporting Third Parties’ use of the Materials, time share the Materials, or provide service bureau use; </w:t>
      </w:r>
    </w:p>
    <w:p w14:paraId="59930757"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58"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3.4. disassemble, decompile, reverse engineer the Materials or otherwise attempt to gain access to its method of operation or source code (other than files provided for convenience in source code form by MathWorks); </w:t>
      </w:r>
    </w:p>
    <w:p w14:paraId="59930759"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5A"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3.5. sell, license, sublicense, publish, display, distribute, disseminate, assign, or otherwise transfer (whether by sale, exchange, lease, gift, or otherwise) to a Third Party the Materials, any copy or portion thereof, or any License or other rights thereto, in whole or in part, without MathWorks’ prior written consent; </w:t>
      </w:r>
    </w:p>
    <w:p w14:paraId="5993075B"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5C"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3.6. alter, remove, or obscure any copyright, trade secret, patent, trademark, logo, proprietary and/or other legal notices on or in copies of the Materials;</w:t>
      </w:r>
    </w:p>
    <w:p w14:paraId="5993075D"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5E"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3.</w:t>
      </w:r>
      <w:r w:rsidR="00610C70">
        <w:rPr>
          <w:rFonts w:ascii="Courier New" w:eastAsia="Times New Roman" w:hAnsi="Courier New" w:cs="Courier New"/>
          <w:sz w:val="20"/>
          <w:szCs w:val="20"/>
        </w:rPr>
        <w:t>7</w:t>
      </w:r>
      <w:r w:rsidRPr="001178E7">
        <w:rPr>
          <w:rFonts w:ascii="Courier New" w:eastAsia="Times New Roman" w:hAnsi="Courier New" w:cs="Courier New"/>
          <w:sz w:val="20"/>
          <w:szCs w:val="20"/>
        </w:rPr>
        <w:t xml:space="preserve">. provide access (directly or indirectly) to the Materials via a web or network application other than the licensee's internal network;  </w:t>
      </w:r>
    </w:p>
    <w:p w14:paraId="5993075F"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60"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3.</w:t>
      </w:r>
      <w:r w:rsidR="00610C70">
        <w:rPr>
          <w:rFonts w:ascii="Courier New" w:eastAsia="Times New Roman" w:hAnsi="Courier New" w:cs="Courier New"/>
          <w:sz w:val="20"/>
          <w:szCs w:val="20"/>
        </w:rPr>
        <w:t>8</w:t>
      </w:r>
      <w:r w:rsidRPr="001178E7">
        <w:rPr>
          <w:rFonts w:ascii="Courier New" w:eastAsia="Times New Roman" w:hAnsi="Courier New" w:cs="Courier New"/>
          <w:sz w:val="20"/>
          <w:szCs w:val="20"/>
        </w:rPr>
        <w:t>. copy, make available for copy, or otherwise reproduce the Materials, in whole or in part, except either (a) as may be required for their installation into computer memory for the purpose of executing the Materials in accordance with this Agreement; or (b) to make a reasonable number of copies solely for back-up purposes provided that any such permitted copies shall reproduce all copyright, trade secret, patent, logo, proprietary and/or other legal notices contained in the original copy obtained from MathWorks; and/or</w:t>
      </w:r>
    </w:p>
    <w:p w14:paraId="59930761"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62"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3.</w:t>
      </w:r>
      <w:r w:rsidR="00610C70">
        <w:rPr>
          <w:rFonts w:ascii="Courier New" w:eastAsia="Times New Roman" w:hAnsi="Courier New" w:cs="Courier New"/>
          <w:sz w:val="20"/>
          <w:szCs w:val="20"/>
        </w:rPr>
        <w:t>9</w:t>
      </w:r>
      <w:r w:rsidRPr="001178E7">
        <w:rPr>
          <w:rFonts w:ascii="Courier New" w:eastAsia="Times New Roman" w:hAnsi="Courier New" w:cs="Courier New"/>
          <w:sz w:val="20"/>
          <w:szCs w:val="20"/>
        </w:rPr>
        <w:t>. republish the Documentation.</w:t>
      </w:r>
    </w:p>
    <w:p w14:paraId="59930763"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64"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65"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4. RETENTION OF RIGHT, TITLE AND INTEREST BY MATHWORKS AND ITS LICENSORS; CONFIDENTIALITY.  The Materials shall at all times remain the property of MathWorks and/or its Licensors and Licensee shall have no right, title, or interest therein, except as expressly set forth in this Agreement.  The Materials are a commercially valuable product of MathWorks, the design and development of which reflect the efforts of skilled development experts and the investment of considerable time and expense. MathWorks claims and reserves all rights and benefits afforded under all relevant laws and </w:t>
      </w:r>
      <w:r w:rsidRPr="001178E7">
        <w:rPr>
          <w:rFonts w:ascii="Courier New" w:eastAsia="Times New Roman" w:hAnsi="Courier New" w:cs="Courier New"/>
          <w:sz w:val="20"/>
          <w:szCs w:val="20"/>
        </w:rPr>
        <w:lastRenderedPageBreak/>
        <w:t xml:space="preserve">regulations. Licensee shall take appropriate action by instruction, agreement, or otherwise with any persons permitted access to the Materials, so as to enable Licensee to satisfy its obligations under the terms of this Agreement.  The Materials are proprietary information of MathWorks, and are protected by copyright law, trade secret law and other applicable law.  </w:t>
      </w:r>
    </w:p>
    <w:p w14:paraId="59930766" w14:textId="77777777" w:rsidR="001B5B79" w:rsidRDefault="001B5B79"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67" w14:textId="20FBC0B2"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5. LICENSES FOR THIRD PARTY </w:t>
      </w:r>
      <w:r w:rsidR="005F26C8">
        <w:rPr>
          <w:rFonts w:ascii="Courier New" w:eastAsia="Times New Roman" w:hAnsi="Courier New" w:cs="Courier New"/>
          <w:sz w:val="20"/>
          <w:szCs w:val="20"/>
        </w:rPr>
        <w:t>MATERIALS</w:t>
      </w:r>
      <w:r w:rsidRPr="001178E7">
        <w:rPr>
          <w:rFonts w:ascii="Courier New" w:eastAsia="Times New Roman" w:hAnsi="Courier New" w:cs="Courier New"/>
          <w:sz w:val="20"/>
          <w:szCs w:val="20"/>
        </w:rPr>
        <w:t xml:space="preserve">.  </w:t>
      </w:r>
      <w:r w:rsidR="00554D94">
        <w:rPr>
          <w:rFonts w:ascii="Courier New" w:eastAsia="Times New Roman" w:hAnsi="Courier New" w:cs="Courier New"/>
          <w:sz w:val="20"/>
          <w:szCs w:val="20"/>
        </w:rPr>
        <w:t xml:space="preserve">If </w:t>
      </w:r>
      <w:r w:rsidR="005F26C8">
        <w:rPr>
          <w:rFonts w:ascii="Courier New" w:eastAsia="Times New Roman" w:hAnsi="Courier New" w:cs="Courier New"/>
          <w:sz w:val="20"/>
          <w:szCs w:val="20"/>
        </w:rPr>
        <w:t xml:space="preserve">the Materials contain software or other </w:t>
      </w:r>
      <w:r w:rsidR="003432E0">
        <w:rPr>
          <w:rFonts w:ascii="Courier New" w:eastAsia="Times New Roman" w:hAnsi="Courier New" w:cs="Courier New"/>
          <w:sz w:val="20"/>
          <w:szCs w:val="20"/>
        </w:rPr>
        <w:t>artifact</w:t>
      </w:r>
      <w:r w:rsidR="005F26C8">
        <w:rPr>
          <w:rFonts w:ascii="Courier New" w:eastAsia="Times New Roman" w:hAnsi="Courier New" w:cs="Courier New"/>
          <w:sz w:val="20"/>
          <w:szCs w:val="20"/>
        </w:rPr>
        <w:t xml:space="preserve">s from </w:t>
      </w:r>
      <w:r w:rsidR="00DC2A40">
        <w:rPr>
          <w:rFonts w:ascii="Courier New" w:eastAsia="Times New Roman" w:hAnsi="Courier New" w:cs="Courier New"/>
          <w:sz w:val="20"/>
          <w:szCs w:val="20"/>
        </w:rPr>
        <w:t xml:space="preserve">Licensors </w:t>
      </w:r>
      <w:r w:rsidR="005F26C8">
        <w:rPr>
          <w:rFonts w:ascii="Courier New" w:eastAsia="Times New Roman" w:hAnsi="Courier New" w:cs="Courier New"/>
          <w:sz w:val="20"/>
          <w:szCs w:val="20"/>
        </w:rPr>
        <w:t xml:space="preserve">who require that a separate license be accepted by Licensee in order </w:t>
      </w:r>
      <w:r w:rsidRPr="001178E7">
        <w:rPr>
          <w:rFonts w:ascii="Courier New" w:eastAsia="Times New Roman" w:hAnsi="Courier New" w:cs="Courier New"/>
          <w:sz w:val="20"/>
          <w:szCs w:val="20"/>
        </w:rPr>
        <w:t xml:space="preserve">to </w:t>
      </w:r>
      <w:r w:rsidR="005F26C8">
        <w:rPr>
          <w:rFonts w:ascii="Courier New" w:eastAsia="Times New Roman" w:hAnsi="Courier New" w:cs="Courier New"/>
          <w:sz w:val="20"/>
          <w:szCs w:val="20"/>
        </w:rPr>
        <w:t xml:space="preserve">use their </w:t>
      </w:r>
      <w:r w:rsidR="003432E0">
        <w:rPr>
          <w:rFonts w:ascii="Courier New" w:eastAsia="Times New Roman" w:hAnsi="Courier New" w:cs="Courier New"/>
          <w:sz w:val="20"/>
          <w:szCs w:val="20"/>
        </w:rPr>
        <w:t>software or artifacts</w:t>
      </w:r>
      <w:r w:rsidR="00610C70">
        <w:rPr>
          <w:rFonts w:ascii="Courier New" w:eastAsia="Times New Roman" w:hAnsi="Courier New" w:cs="Courier New"/>
          <w:sz w:val="20"/>
          <w:szCs w:val="20"/>
        </w:rPr>
        <w:t>,</w:t>
      </w:r>
      <w:r w:rsidR="005F26C8">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such </w:t>
      </w:r>
      <w:r w:rsidR="005F26C8">
        <w:rPr>
          <w:rFonts w:ascii="Courier New" w:eastAsia="Times New Roman" w:hAnsi="Courier New" w:cs="Courier New"/>
          <w:sz w:val="20"/>
          <w:szCs w:val="20"/>
        </w:rPr>
        <w:t xml:space="preserve">Third Party </w:t>
      </w:r>
      <w:r w:rsidR="00AC457E">
        <w:rPr>
          <w:rFonts w:ascii="Courier New" w:eastAsia="Times New Roman" w:hAnsi="Courier New" w:cs="Courier New"/>
          <w:sz w:val="20"/>
          <w:szCs w:val="20"/>
        </w:rPr>
        <w:t xml:space="preserve">licenses </w:t>
      </w:r>
      <w:r w:rsidR="005F26C8">
        <w:rPr>
          <w:rFonts w:ascii="Courier New" w:eastAsia="Times New Roman" w:hAnsi="Courier New" w:cs="Courier New"/>
          <w:sz w:val="20"/>
          <w:szCs w:val="20"/>
        </w:rPr>
        <w:t>are</w:t>
      </w:r>
      <w:r>
        <w:rPr>
          <w:rFonts w:ascii="Courier New" w:eastAsia="Times New Roman" w:hAnsi="Courier New" w:cs="Courier New"/>
          <w:sz w:val="20"/>
          <w:szCs w:val="20"/>
        </w:rPr>
        <w:t xml:space="preserve"> included in the zip file in whi</w:t>
      </w:r>
      <w:r w:rsidR="00610C70">
        <w:rPr>
          <w:rFonts w:ascii="Courier New" w:eastAsia="Times New Roman" w:hAnsi="Courier New" w:cs="Courier New"/>
          <w:sz w:val="20"/>
          <w:szCs w:val="20"/>
        </w:rPr>
        <w:t xml:space="preserve">ch the Materials are delivered </w:t>
      </w:r>
      <w:r>
        <w:rPr>
          <w:rFonts w:ascii="Courier New" w:eastAsia="Times New Roman" w:hAnsi="Courier New" w:cs="Courier New"/>
          <w:sz w:val="20"/>
          <w:szCs w:val="20"/>
        </w:rPr>
        <w:t>in a folder named “Third Party Licenses</w:t>
      </w:r>
      <w:r w:rsidR="00610C70">
        <w:rPr>
          <w:rFonts w:ascii="Courier New" w:eastAsia="Times New Roman" w:hAnsi="Courier New" w:cs="Courier New"/>
          <w:sz w:val="20"/>
          <w:szCs w:val="20"/>
        </w:rPr>
        <w:t>”</w:t>
      </w:r>
      <w:r w:rsidRPr="001178E7">
        <w:rPr>
          <w:rFonts w:ascii="Courier New" w:eastAsia="Times New Roman" w:hAnsi="Courier New" w:cs="Courier New"/>
          <w:sz w:val="20"/>
          <w:szCs w:val="20"/>
        </w:rPr>
        <w:t xml:space="preserve">.  Licensee agrees </w:t>
      </w:r>
      <w:r w:rsidR="003432E0">
        <w:rPr>
          <w:rFonts w:ascii="Courier New" w:eastAsia="Times New Roman" w:hAnsi="Courier New" w:cs="Courier New"/>
          <w:sz w:val="20"/>
          <w:szCs w:val="20"/>
        </w:rPr>
        <w:t xml:space="preserve">that </w:t>
      </w:r>
      <w:r w:rsidR="00035F7A">
        <w:rPr>
          <w:rFonts w:ascii="Courier New" w:eastAsia="Times New Roman" w:hAnsi="Courier New" w:cs="Courier New"/>
          <w:sz w:val="20"/>
          <w:szCs w:val="20"/>
        </w:rPr>
        <w:t xml:space="preserve">by accepting this Agreement, Licensee </w:t>
      </w:r>
      <w:r w:rsidR="003432E0">
        <w:rPr>
          <w:rFonts w:ascii="Courier New" w:eastAsia="Times New Roman" w:hAnsi="Courier New" w:cs="Courier New"/>
          <w:sz w:val="20"/>
          <w:szCs w:val="20"/>
        </w:rPr>
        <w:t xml:space="preserve">also accepts the terms of </w:t>
      </w:r>
      <w:r w:rsidR="00035F7A">
        <w:rPr>
          <w:rFonts w:ascii="Courier New" w:eastAsia="Times New Roman" w:hAnsi="Courier New" w:cs="Courier New"/>
          <w:sz w:val="20"/>
          <w:szCs w:val="20"/>
        </w:rPr>
        <w:t>the Third Party Licenses and that</w:t>
      </w:r>
      <w:r w:rsidR="00AC457E">
        <w:rPr>
          <w:rFonts w:ascii="Courier New" w:eastAsia="Times New Roman" w:hAnsi="Courier New" w:cs="Courier New"/>
          <w:sz w:val="20"/>
          <w:szCs w:val="20"/>
        </w:rPr>
        <w:t xml:space="preserve"> </w:t>
      </w:r>
      <w:r w:rsidRPr="001178E7">
        <w:rPr>
          <w:rFonts w:ascii="Courier New" w:eastAsia="Times New Roman" w:hAnsi="Courier New" w:cs="Courier New"/>
          <w:sz w:val="20"/>
          <w:szCs w:val="20"/>
        </w:rPr>
        <w:t>MathWorks bears no liability with respect to such Third Party software</w:t>
      </w:r>
      <w:r w:rsidR="000F3CBE">
        <w:rPr>
          <w:rFonts w:ascii="Courier New" w:eastAsia="Times New Roman" w:hAnsi="Courier New" w:cs="Courier New"/>
          <w:sz w:val="20"/>
          <w:szCs w:val="20"/>
        </w:rPr>
        <w:t xml:space="preserve"> or artifacts</w:t>
      </w:r>
      <w:r w:rsidRPr="001178E7">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14:paraId="59930768" w14:textId="77777777" w:rsidR="001B5B79" w:rsidRDefault="001B5B79"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69" w14:textId="77777777" w:rsid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6. TERMINATION.  </w:t>
      </w:r>
      <w:r w:rsidR="00193CF3">
        <w:rPr>
          <w:rFonts w:ascii="Courier New" w:eastAsia="Times New Roman" w:hAnsi="Courier New" w:cs="Courier New"/>
          <w:sz w:val="20"/>
          <w:szCs w:val="20"/>
        </w:rPr>
        <w:t>This License expires at the end of the term of the Required Base Product, except that e</w:t>
      </w:r>
      <w:r w:rsidRPr="001178E7">
        <w:rPr>
          <w:rFonts w:ascii="Courier New" w:eastAsia="Times New Roman" w:hAnsi="Courier New" w:cs="Courier New"/>
          <w:sz w:val="20"/>
          <w:szCs w:val="20"/>
        </w:rPr>
        <w:t xml:space="preserve">ither party may terminate this Agreement </w:t>
      </w:r>
      <w:r w:rsidR="005361A3">
        <w:rPr>
          <w:rFonts w:ascii="Courier New" w:eastAsia="Times New Roman" w:hAnsi="Courier New" w:cs="Courier New"/>
          <w:sz w:val="20"/>
          <w:szCs w:val="20"/>
        </w:rPr>
        <w:t xml:space="preserve">upon thirty (30) days’ written notice in the event of breach by the other party, unless the breaching party cures such breach within thirty (30) days of notice if such breach is curable.  </w:t>
      </w:r>
      <w:r w:rsidRPr="001178E7">
        <w:rPr>
          <w:rFonts w:ascii="Courier New" w:eastAsia="Times New Roman" w:hAnsi="Courier New" w:cs="Courier New"/>
          <w:sz w:val="20"/>
          <w:szCs w:val="20"/>
        </w:rPr>
        <w:t>Upon termination, Licensee shall promptly return all but archival copies of the Materials in Licensee’s possession or control, or promptly provide written certification of their destruction.</w:t>
      </w:r>
    </w:p>
    <w:p w14:paraId="5993076A" w14:textId="77777777" w:rsidR="003D0B57" w:rsidRDefault="003D0B5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6B" w14:textId="77777777" w:rsidR="001178E7" w:rsidRPr="001178E7" w:rsidRDefault="00082276"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Minion Pro" w:hAnsi="Minion Pro" w:cs="Minion Pro"/>
          <w:i/>
          <w:color w:val="000000"/>
          <w:sz w:val="24"/>
          <w:szCs w:val="24"/>
        </w:rPr>
        <w:tab/>
      </w:r>
    </w:p>
    <w:p w14:paraId="5993076C"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7. EXPORT CONTROL.  The Materials may be subject to U.S. export control laws or other (U.S. and non-U.S.) governmental export and import laws and regulations.   Licensee’s rights under this Agreement</w:t>
      </w:r>
      <w:r w:rsidR="00035F7A">
        <w:rPr>
          <w:rFonts w:ascii="Courier New" w:eastAsia="Times New Roman" w:hAnsi="Courier New" w:cs="Courier New"/>
          <w:sz w:val="20"/>
          <w:szCs w:val="20"/>
        </w:rPr>
        <w:t xml:space="preserve"> </w:t>
      </w:r>
      <w:r w:rsidRPr="001178E7">
        <w:rPr>
          <w:rFonts w:ascii="Courier New" w:eastAsia="Times New Roman" w:hAnsi="Courier New" w:cs="Courier New"/>
          <w:sz w:val="20"/>
          <w:szCs w:val="20"/>
        </w:rPr>
        <w:t>may not be exercised by Licensee or any Third Party in violation of such laws and regulations, nor may this Agreement be transferred to any party where doing so would result in such a violation. It shall be Licensee’s responsibility to comply with the latest United States or other governmental export and import regulations.</w:t>
      </w:r>
    </w:p>
    <w:p w14:paraId="5993076D"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6E"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8. FEDERAL ACQUISITION.  This provision applies to all acquisitions of the Materials and Documentation by, for, or through the federal government if the United States.  By accepting delivery of the Materials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Materials and Documentation by the federal government (or other entity acquiring for or through the federal government) and shall supersede any conflicting contractual terms or conditions.  </w:t>
      </w:r>
    </w:p>
    <w:p w14:paraId="5993076F" w14:textId="77777777" w:rsidR="001B5B79" w:rsidRDefault="001B5B79"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70"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9. FOR EUROPEAN UNION LICENSEES ONLY.  Any contractual provisions of this Agreement contrary to laws implemented under Article 6 of Appendix V of the European Union Software Directive or to the exceptions provided for in Article 5(2) and (3) of such Appendix shall be null and void solely to the extent decompiling, disassembling, or otherwise reverse-engineering of the Materials is necessary to enable the Licensee to create an independent program that is interoperable with the Materials or any other permitted objectives specified by such laws implemented under such directive (collectively, the “Permitted Objectives”), provided that any such information gained is used solely for such Permitted Objectives. </w:t>
      </w:r>
    </w:p>
    <w:p w14:paraId="59930771"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72"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lastRenderedPageBreak/>
        <w:t>10. ASSIGNMENT.  Licensee may not assign or otherwise transfer this Agreement and its rights and obligations hereunder, in whole or in part, by operation of law or otherwise, without the written consent of MathWorks.  In the case of any permitted assignment or transfer of or under this Agreement, this Agreement or the relevant provisions shall be binding upon, and inure to the benefit of, the successors, executors, heirs, representatives, administrators and assigns of the parties hereto.  MathWorks may charge Licensee an administrative fee for any permitted assignment.</w:t>
      </w:r>
    </w:p>
    <w:p w14:paraId="59930773"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74"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11. LIMITATION OF LIABILITY.  The Materials should not be relied on as the sole basis to solve a problem or implement a design whose incorrect solution or implementation could result in injury to person or property.  If the Materials are employed in such a manner, it is at the Licensee’s own risk and MathWorks and its Licensors explicitly disclaim all liability for such misuse to the extent allowed by law.  MathWorks’ and its Licensors’ liability for death or personal injury resulting from negligence or for any other matter in relation to which liability by law cannot be excluded or limited shall not be excluded or limited.  Except as aforesaid, (a) any other liability of MathWorks and its Licensors (whether in relation to breach of contract, negligence or otherwise) shall not in total exceed one hundred dollars ($100.00); and (b) MathWorks and its Licensors shall have no liability for any indirect or consequential loss (whether foreseeable or otherwise and including loss of profits, loss of business, loss of opportunity, and loss of use of any computer hardware or software).  Some states do not allow the exclusion or limitation of incidental or consequential damages, so the above exclusion or limitation may not apply to Licensee. </w:t>
      </w:r>
    </w:p>
    <w:p w14:paraId="59930775"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76" w14:textId="6390E07B" w:rsidR="00131E04"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 xml:space="preserve">12. </w:t>
      </w:r>
      <w:r w:rsidR="00131E04">
        <w:rPr>
          <w:rFonts w:ascii="Courier New" w:eastAsia="Times New Roman" w:hAnsi="Courier New" w:cs="Courier New"/>
          <w:sz w:val="20"/>
          <w:szCs w:val="20"/>
        </w:rPr>
        <w:t xml:space="preserve">SUPPORT. </w:t>
      </w:r>
      <w:r w:rsidR="000F3CBE">
        <w:rPr>
          <w:rFonts w:ascii="Courier New" w:eastAsia="Times New Roman" w:hAnsi="Courier New" w:cs="Courier New"/>
          <w:sz w:val="20"/>
          <w:szCs w:val="20"/>
        </w:rPr>
        <w:t>Provided that Lic</w:t>
      </w:r>
      <w:r w:rsidR="00AC457E">
        <w:rPr>
          <w:rFonts w:ascii="Courier New" w:eastAsia="Times New Roman" w:hAnsi="Courier New" w:cs="Courier New"/>
          <w:sz w:val="20"/>
          <w:szCs w:val="20"/>
        </w:rPr>
        <w:t xml:space="preserve">ensee is then receiving support </w:t>
      </w:r>
      <w:r w:rsidR="00267601">
        <w:rPr>
          <w:rFonts w:ascii="Courier New" w:eastAsia="Times New Roman" w:hAnsi="Courier New" w:cs="Courier New"/>
          <w:sz w:val="20"/>
          <w:szCs w:val="20"/>
        </w:rPr>
        <w:t xml:space="preserve">for the Required Base Product, </w:t>
      </w:r>
      <w:r w:rsidR="00743DF4">
        <w:rPr>
          <w:rFonts w:ascii="Courier New" w:eastAsia="Times New Roman" w:hAnsi="Courier New" w:cs="Courier New"/>
          <w:sz w:val="20"/>
          <w:szCs w:val="20"/>
        </w:rPr>
        <w:t xml:space="preserve">MathWorks shall </w:t>
      </w:r>
      <w:r w:rsidR="007B3FF8">
        <w:rPr>
          <w:rFonts w:ascii="Courier New" w:eastAsia="Times New Roman" w:hAnsi="Courier New" w:cs="Courier New"/>
          <w:sz w:val="20"/>
          <w:szCs w:val="20"/>
        </w:rPr>
        <w:t xml:space="preserve">provide support for the Materials in the same manner as if the </w:t>
      </w:r>
      <w:r w:rsidR="00610C70">
        <w:rPr>
          <w:rFonts w:ascii="Courier New" w:eastAsia="Times New Roman" w:hAnsi="Courier New" w:cs="Courier New"/>
          <w:sz w:val="20"/>
          <w:szCs w:val="20"/>
        </w:rPr>
        <w:t>M</w:t>
      </w:r>
      <w:r w:rsidR="007B3FF8">
        <w:rPr>
          <w:rFonts w:ascii="Courier New" w:eastAsia="Times New Roman" w:hAnsi="Courier New" w:cs="Courier New"/>
          <w:sz w:val="20"/>
          <w:szCs w:val="20"/>
        </w:rPr>
        <w:t>aterials were included in the Required Base Product.</w:t>
      </w:r>
    </w:p>
    <w:p w14:paraId="59930777" w14:textId="77777777" w:rsidR="00131E04" w:rsidRDefault="00131E04"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78" w14:textId="77777777" w:rsidR="001178E7" w:rsidRPr="001178E7" w:rsidRDefault="00131E04"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13. </w:t>
      </w:r>
      <w:r w:rsidR="001178E7" w:rsidRPr="001178E7">
        <w:rPr>
          <w:rFonts w:ascii="Courier New" w:eastAsia="Times New Roman" w:hAnsi="Courier New" w:cs="Courier New"/>
          <w:sz w:val="20"/>
          <w:szCs w:val="20"/>
        </w:rPr>
        <w:t>DISCLAIMER OF WARRANTIES.  The Materials are delivered “as is” and MathWorks makes and the Licensee receives no additional express or implied warranties.  MathWorks and its Licensors hereby expressly disclaim any and all other conditions, warranties, or other terms of any kind or nature concerning the Materials (including, without limitation, any with regard to infringement, merchantability, quality, accuracy, or fitness for a particular purpose or Licensee’s purpose).  MathWorks also expressly disclaims any warranties that may be implied from usage of trade, course of dealing, or course of performance.  The Materials are provided with all faults, and the entire risk of satisfactory quality, performance, accuracy, and effort is with Licensee.  MathWorks does not warrant that the Materials will operate without interruption or be error free.  Some states and countries do not allow limitations on how long an implied warranty lasts, so the above limitation may not apply to Licensee.  Licensee may also have other rights which vary from state to state and country to country.  Licensee accepts responsibility for its use of the Materials and the results obtained therefrom.</w:t>
      </w:r>
    </w:p>
    <w:p w14:paraId="59930779"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7A" w14:textId="77777777" w:rsidR="001178E7" w:rsidRPr="001178E7" w:rsidRDefault="00131E04"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1</w:t>
      </w:r>
      <w:r>
        <w:rPr>
          <w:rFonts w:ascii="Courier New" w:eastAsia="Times New Roman" w:hAnsi="Courier New" w:cs="Courier New"/>
          <w:sz w:val="20"/>
          <w:szCs w:val="20"/>
        </w:rPr>
        <w:t>4</w:t>
      </w:r>
      <w:r w:rsidR="001178E7" w:rsidRPr="001178E7">
        <w:rPr>
          <w:rFonts w:ascii="Courier New" w:eastAsia="Times New Roman" w:hAnsi="Courier New" w:cs="Courier New"/>
          <w:sz w:val="20"/>
          <w:szCs w:val="20"/>
        </w:rPr>
        <w:t xml:space="preserve">. GOVERNING LAW; JURISDICTION.  This Agreement shall be interpreted, enforced and construed and the rights of the parties hereunder governed in all respects by the laws of the Commonwealth of Massachusetts, United States of America, without regard to its conflicts of law provisions, and both parties consent to the jurisdiction of the federal and state courts located in said Commonwealth and consent to the service of process, pleadings and notices in connection with any and all actions initiated in such courts.  The </w:t>
      </w:r>
      <w:r w:rsidR="001178E7" w:rsidRPr="001178E7">
        <w:rPr>
          <w:rFonts w:ascii="Courier New" w:eastAsia="Times New Roman" w:hAnsi="Courier New" w:cs="Courier New"/>
          <w:sz w:val="20"/>
          <w:szCs w:val="20"/>
        </w:rPr>
        <w:lastRenderedPageBreak/>
        <w:t xml:space="preserve">parties agree that a final judgment in any such action or proceeding shall be conclusive and binding and may be enforced in any other jurisdiction.  To the extent any governing law, treaty, or regulation is in conflict with this Agreement, the conflicting terms of this Agreement shall be superseded only to the extent necessary by such law, treaty, or regulation.  If any provision of this Agreement shall be otherwise unlawful, void, or otherwise unenforceable, that provision shall be enforced to the maximum extent permissible.  In either case, the remainder of this Agreement shall not be affected.  The parties agree that the U.N. Convention on Contracts for the International Sale of Goods shall not apply to this Agreement.  The parties further agree that the Uniform Computer Information Transactions Act, or any version thereof, adopted by any state, in any form (“UCITA”), shall not apply to this Agreement.  To the extent that UCITA is applicable, the parties agree to opt out of the applicability of UCITA pursuant to the Opt-Out provision(s) contained therein. </w:t>
      </w:r>
    </w:p>
    <w:p w14:paraId="5993077B"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7C" w14:textId="77777777" w:rsidR="001178E7" w:rsidRPr="001178E7" w:rsidRDefault="00131E04"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1</w:t>
      </w:r>
      <w:r>
        <w:rPr>
          <w:rFonts w:ascii="Courier New" w:eastAsia="Times New Roman" w:hAnsi="Courier New" w:cs="Courier New"/>
          <w:sz w:val="20"/>
          <w:szCs w:val="20"/>
        </w:rPr>
        <w:t>5</w:t>
      </w:r>
      <w:r w:rsidR="001178E7" w:rsidRPr="001178E7">
        <w:rPr>
          <w:rFonts w:ascii="Courier New" w:eastAsia="Times New Roman" w:hAnsi="Courier New" w:cs="Courier New"/>
          <w:sz w:val="20"/>
          <w:szCs w:val="20"/>
        </w:rPr>
        <w:t>. HEADINGS.  The inclusion of headings is for convenience of reference only and shall not affect the construction or interpretation of this Agreement.</w:t>
      </w:r>
    </w:p>
    <w:p w14:paraId="5993077D"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7E" w14:textId="77777777" w:rsidR="001178E7" w:rsidRPr="001178E7" w:rsidRDefault="00131E04"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8E7">
        <w:rPr>
          <w:rFonts w:ascii="Courier New" w:eastAsia="Times New Roman" w:hAnsi="Courier New" w:cs="Courier New"/>
          <w:sz w:val="20"/>
          <w:szCs w:val="20"/>
        </w:rPr>
        <w:t>1</w:t>
      </w:r>
      <w:r>
        <w:rPr>
          <w:rFonts w:ascii="Courier New" w:eastAsia="Times New Roman" w:hAnsi="Courier New" w:cs="Courier New"/>
          <w:sz w:val="20"/>
          <w:szCs w:val="20"/>
        </w:rPr>
        <w:t>6</w:t>
      </w:r>
      <w:r w:rsidR="001178E7" w:rsidRPr="001178E7">
        <w:rPr>
          <w:rFonts w:ascii="Courier New" w:eastAsia="Times New Roman" w:hAnsi="Courier New" w:cs="Courier New"/>
          <w:sz w:val="20"/>
          <w:szCs w:val="20"/>
        </w:rPr>
        <w:t>. ENTIRE AGREEMENT.  This Agreement, together with any additional license_addendum.txt file included with the Materials, contains the entire understanding of the parties with reg</w:t>
      </w:r>
      <w:bookmarkStart w:id="0" w:name="_GoBack"/>
      <w:bookmarkEnd w:id="0"/>
      <w:r w:rsidR="001178E7" w:rsidRPr="001178E7">
        <w:rPr>
          <w:rFonts w:ascii="Courier New" w:eastAsia="Times New Roman" w:hAnsi="Courier New" w:cs="Courier New"/>
          <w:sz w:val="20"/>
          <w:szCs w:val="20"/>
        </w:rPr>
        <w:t xml:space="preserve">ard to the Materials, and may not be modified or amended except by written instrument, executed by authorized representatives of MathWorks and Licensee.  </w:t>
      </w:r>
    </w:p>
    <w:p w14:paraId="5993077F"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80" w14:textId="77777777" w:rsidR="001178E7" w:rsidRPr="001178E7" w:rsidRDefault="001178E7"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30781" w14:textId="46D05316" w:rsidR="001178E7" w:rsidRPr="001178E7" w:rsidRDefault="00AC457E" w:rsidP="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Version 2</w:t>
      </w:r>
      <w:r w:rsidR="001178E7" w:rsidRPr="001178E7">
        <w:rPr>
          <w:rFonts w:ascii="Courier New" w:eastAsia="Times New Roman" w:hAnsi="Courier New" w:cs="Courier New"/>
          <w:sz w:val="20"/>
          <w:szCs w:val="20"/>
        </w:rPr>
        <w:t>.0</w:t>
      </w:r>
    </w:p>
    <w:p w14:paraId="59930782" w14:textId="77777777" w:rsidR="006F4950" w:rsidRDefault="006F4950"/>
    <w:sectPr w:rsidR="006F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8E7"/>
    <w:rsid w:val="0003286A"/>
    <w:rsid w:val="00035F7A"/>
    <w:rsid w:val="0005508D"/>
    <w:rsid w:val="00082276"/>
    <w:rsid w:val="000F3CBE"/>
    <w:rsid w:val="001120B4"/>
    <w:rsid w:val="001178E7"/>
    <w:rsid w:val="00131E04"/>
    <w:rsid w:val="00193CF3"/>
    <w:rsid w:val="001B5B79"/>
    <w:rsid w:val="001C5DBA"/>
    <w:rsid w:val="002000B3"/>
    <w:rsid w:val="00267601"/>
    <w:rsid w:val="00281C6F"/>
    <w:rsid w:val="002820ED"/>
    <w:rsid w:val="002E040F"/>
    <w:rsid w:val="003432E0"/>
    <w:rsid w:val="003D0B57"/>
    <w:rsid w:val="004C219A"/>
    <w:rsid w:val="005361A3"/>
    <w:rsid w:val="00554D94"/>
    <w:rsid w:val="005E26BD"/>
    <w:rsid w:val="005F26C8"/>
    <w:rsid w:val="00610C70"/>
    <w:rsid w:val="006E281D"/>
    <w:rsid w:val="006F4950"/>
    <w:rsid w:val="00743DF4"/>
    <w:rsid w:val="007508FF"/>
    <w:rsid w:val="007B3FF8"/>
    <w:rsid w:val="007E1C42"/>
    <w:rsid w:val="009276DD"/>
    <w:rsid w:val="00AC457E"/>
    <w:rsid w:val="00B1342B"/>
    <w:rsid w:val="00B25E84"/>
    <w:rsid w:val="00C3304A"/>
    <w:rsid w:val="00C9124F"/>
    <w:rsid w:val="00DB5704"/>
    <w:rsid w:val="00DC2A40"/>
    <w:rsid w:val="00DF45BF"/>
    <w:rsid w:val="00F52C78"/>
    <w:rsid w:val="00FE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072D"/>
  <w15:docId w15:val="{2FD98C4A-D1E0-4625-A10E-34DA1256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8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7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8E7"/>
    <w:rPr>
      <w:rFonts w:ascii="Tahoma" w:hAnsi="Tahoma" w:cs="Tahoma"/>
      <w:sz w:val="16"/>
      <w:szCs w:val="16"/>
    </w:rPr>
  </w:style>
  <w:style w:type="character" w:customStyle="1" w:styleId="A6">
    <w:name w:val="A6"/>
    <w:uiPriority w:val="99"/>
    <w:rsid w:val="00131E04"/>
    <w:rPr>
      <w:rFonts w:cs="Minion Pro"/>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642A5F270BCF4FBF83E9A5ECA8B36C" ma:contentTypeVersion="12" ma:contentTypeDescription="Create a new document." ma:contentTypeScope="" ma:versionID="400468b0cca15f3940faad20a96c22b6">
  <xsd:schema xmlns:xsd="http://www.w3.org/2001/XMLSchema" xmlns:xs="http://www.w3.org/2001/XMLSchema" xmlns:p="http://schemas.microsoft.com/office/2006/metadata/properties" xmlns:ns3="bd53d30a-c3f9-42f1-8d0d-1f6999e74759" xmlns:ns4="b2ed610c-db0a-4b13-a85d-6ef497b60221" targetNamespace="http://schemas.microsoft.com/office/2006/metadata/properties" ma:root="true" ma:fieldsID="e961496189cf29d2521deaf59dd7956f" ns3:_="" ns4:_="">
    <xsd:import namespace="bd53d30a-c3f9-42f1-8d0d-1f6999e74759"/>
    <xsd:import namespace="b2ed610c-db0a-4b13-a85d-6ef497b602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3d30a-c3f9-42f1-8d0d-1f6999e7475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ed610c-db0a-4b13-a85d-6ef497b60221"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9395E6-2814-4656-9B3A-1F5616D3ACD9}">
  <ds:schemaRefs>
    <ds:schemaRef ds:uri="http://schemas.microsoft.com/sharepoint/v3/contenttype/forms"/>
  </ds:schemaRefs>
</ds:datastoreItem>
</file>

<file path=customXml/itemProps2.xml><?xml version="1.0" encoding="utf-8"?>
<ds:datastoreItem xmlns:ds="http://schemas.openxmlformats.org/officeDocument/2006/customXml" ds:itemID="{233FD11F-E8E4-4AA4-9F18-930DE3C4AD4E}">
  <ds:schemaRefs>
    <ds:schemaRef ds:uri="http://schemas.microsoft.com/office/2006/documentManagement/types"/>
    <ds:schemaRef ds:uri="bd53d30a-c3f9-42f1-8d0d-1f6999e74759"/>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b2ed610c-db0a-4b13-a85d-6ef497b60221"/>
    <ds:schemaRef ds:uri="http://www.w3.org/XML/1998/namespace"/>
    <ds:schemaRef ds:uri="http://purl.org/dc/dcmitype/"/>
  </ds:schemaRefs>
</ds:datastoreItem>
</file>

<file path=customXml/itemProps3.xml><?xml version="1.0" encoding="utf-8"?>
<ds:datastoreItem xmlns:ds="http://schemas.openxmlformats.org/officeDocument/2006/customXml" ds:itemID="{14C132A2-7800-4504-A61D-48B7C55CBC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53d30a-c3f9-42f1-8d0d-1f6999e74759"/>
    <ds:schemaRef ds:uri="b2ed610c-db0a-4b13-a85d-6ef497b602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MathWorks</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fcoe</dc:creator>
  <cp:lastModifiedBy>Niharika Kannepalli</cp:lastModifiedBy>
  <cp:revision>2</cp:revision>
  <dcterms:created xsi:type="dcterms:W3CDTF">2020-09-23T15:28:00Z</dcterms:created>
  <dcterms:modified xsi:type="dcterms:W3CDTF">2020-09-23T15:28:00Z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0x010100C8642A5F270BCF4FBF83E9A5ECA8B36C</vt:lpwstr>
  </property>
  <property fmtid="{D5CDD505-2E9C-101B-9397-08002B2CF9AE}" pid="4" name="_dlc_DocIdItemGuid">
    <vt:lpwstr>664828da-1887-45fe-b4a0-f3b7766f41a8</vt:lpwstr>
  </property>
  <property fmtid="{D5CDD505-2E9C-101B-9397-08002B2CF9AE}" pid="5" name="Order">
    <vt:r8>10200</vt:r8>
  </property>
</Properties>
</file>