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800"/>
        <w:jc w:val="center"/>
      </w:pPr>
      <w:r>
        <w:rPr>
          <w:rFonts w:ascii="Arial" w:cs="Arial" w:eastAsia="Arial" w:hAnsi="Arial"/>
          <w:b/>
          <w:bCs/>
          <w:color w:val="1E88E5"/>
          <w:sz w:val="52"/>
          <w:szCs w:val="52"/>
        </w:rPr>
        <w:t xml:space="preserve">ТЕХНІЧНЕ ЗАВДАННЯ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Сторінка «Ремонт авто з США під ключ»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My Master · mymastermyk.com.ua · Версія 4.0 · Травень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Проект: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Master — СТО преміум, м. Мукачево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Сторінка: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/remontavtozusa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Версія ТЗ: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— максимально конверсійна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Від v3: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Фокус повернуто на ремонт авто з США; видалено FAQ (блок 7); додано urgency-bar, scarcity, мікро-CTA, до/після блок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Ціль сторінки: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Отримати заявку / дзвінок від клієнта, який купує або планує купити авто з USA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KPI: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Конверсія форми &gt; 3%. CPL &lt; 200 грн.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88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ЩО НОВОГО У V4 VS V3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Ключова зміна: </w:t>
      </w:r>
      <w:r>
        <w:rPr>
          <w:rFonts w:ascii="Arial" w:cs="Arial" w:eastAsia="Arial" w:hAnsi="Arial"/>
          <w:sz w:val="22"/>
          <w:szCs w:val="22"/>
        </w:rPr>
        <w:t xml:space="preserve">сторінка повністю орієнтована на клієнта, який хоче відремонтувати авто з USA. Не «загальний ремонт», а конкретний продукт: відновлення під ключ від аукціону до номерів.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Urgency bar: «Приймаємо авто з США прямо зараз · Відповідь за 15 хв» — sticky зверху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Hero: заголовок «РЕМОНТ АВТО З США ПІД КЛЮЧ» + 4 pill-аргументи (гарантія / доставка / документи / 15 хв)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Bar: 5 цифр — додано «200+ авто з США відновлено» і «7 етапів під ключ»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Блок 03: 7-кроковий pipeline (візуальний) + 6 карток послуг з акцентом на USA-специфіку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Блок 04 (форма): urgency «3 місця для нових авто» + поле «посилання на лот / модель авто»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Блок 05: До/Після — 3 кейси з реальними авто (Dodge Ram, Ford F-150, BMW X5)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Блок 06: Порівняння + відгуки — 7 рядків і 3 відгуки з прив'язкою до USA-авто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Блок 07: Фінальний CTA з eyebrow «Зараз є вільні місця» + sticky FAB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FAQ повністю видалено</w:t>
      </w:r>
    </w:p>
    <w:p>
      <w:r>
        <w:br w:type="page"/>
      </w:r>
    </w:p>
    <w:p>
      <w:pPr>
        <w:pBdr>
          <w:bottom w:val="single" w:color="1E88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СТРУКТУРА СТОРІНКИ — 7 БЛОКІВ + URGENCY 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Ціль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561A"/>
                <w:sz w:val="20"/>
                <w:szCs w:val="20"/>
              </w:rPr>
              <w:t xml:space="preserve">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Urgency Bar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Тримати увагу, транслювати терміновість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20"/>
                <w:szCs w:val="20"/>
              </w:rPr>
              <w:t xml:space="preserve">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 (відео)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Перше враження, захоплення уваги, CTA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20"/>
                <w:szCs w:val="20"/>
              </w:rPr>
              <w:t xml:space="preserve">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Trust Bar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Соціальний доказ через цифри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20"/>
                <w:szCs w:val="20"/>
              </w:rPr>
              <w:t xml:space="preserve">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 етапів + Послуги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Пояснити цінність, зняти страх «не знаю як»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561A"/>
                <w:sz w:val="20"/>
                <w:szCs w:val="20"/>
              </w:rPr>
              <w:t xml:space="preserve">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Форма 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Основна конверсія — збір заявки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20"/>
                <w:szCs w:val="20"/>
              </w:rPr>
              <w:t xml:space="preserve">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До/Після (результати)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Підтвердження якості через кейси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 Важливий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20"/>
                <w:szCs w:val="20"/>
              </w:rPr>
              <w:t xml:space="preserve">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Порівняння + Відгуки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Зняти залишкові заперечення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 Важливий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561A"/>
                <w:sz w:val="20"/>
                <w:szCs w:val="20"/>
              </w:rPr>
              <w:t xml:space="preserve">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Фінальний CTA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Остання можливість конвертувати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 Важливий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Bdr>
          <w:top w:val="single" w:color="1E88E5" w:sz="1"/>
          <w:left w:val="single" w:color="1E88E5" w:sz="1"/>
          <w:bottom w:val="none" w:color="FFFFFF" w:sz="0"/>
          <w:right w:val="single" w:color="1E88E5" w:sz="1"/>
        </w:pBdr>
        <w:shd w:fill="E8561A" w:val="clear"/>
        <w:spacing w:after="0" w:before="3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БЛОК U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· URGENCY BAR — STICKY ЗВЕРХУ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8E5" w:sz="1"/>
              <w:bottom w:val="single" w:color="1E88E5" w:sz="1"/>
              <w:right w:val="single" w:color="1E88E5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Мета: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Тримати відчуття доступності і терміновості протягом всього скролу. Видимий завжди.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Текст: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🚗 Приймаємо авто з США прямо зараз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·  Відповідь протягом 15 хвилин · Безкоштовна оцінка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Стиль: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Фон: помаранчевий #E8561A → #C94010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Текст: білий, 0.85rem, font-weight 700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Position: sticky; top: 0; z-index: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Без закривання — завжди видимий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E88E5" w:sz="1"/>
          <w:left w:val="single" w:color="1E88E5" w:sz="1"/>
          <w:bottom w:val="none" w:color="FFFFFF" w:sz="0"/>
          <w:right w:val="single" w:color="1E88E5" w:sz="1"/>
        </w:pBdr>
        <w:shd w:fill="1E88E5" w:val="clear"/>
        <w:spacing w:after="0" w:before="3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БЛОК 01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· HERO — ВІДЕО + ЗАГОЛОВОК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8E5" w:sz="1"/>
              <w:bottom w:val="single" w:color="1E88E5" w:sz="1"/>
              <w:right w:val="single" w:color="1E88E5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Мета: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 3 секунди передати: «тут роблять авто з USA під ключ, це солідно і надійно». Відео додає довіри.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Відео-фон: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MP4, autoplay, muted, loop, playsinline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Контент відео: процес роботи (рихтування / фарбування / готове авто), або поїздка готового авто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Overlay: gradient rgba(0,0,0,0.88) зліва → rgba(0,0,0,0.25) справа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Fallback: темний градієнт #0d1e30 → #1a3050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Декоративні кола (outline-only, opacity 15-20%) — правий верхній кут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Poster image (перший кадр відео) — preload для швидкого LCP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Контент (зліва, max-width 660px):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BADGE: синій pill з пульсуючою крапкою · «My Master · Мукачево · Авто з США»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H1 (білий, 3rem, UPPERCASE, weight 900): «РЕМОНТ АВТО З США ПІД КЛЮЧ»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Tagline (rgba 255,255,255,0.65): «Від аукціону до номерних знаків. Дефектування → кузов → електроніка → документи — в одному місці без зайвих підрядників.»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CTA 1 (помаранчевий pill, великий): «🚀 Отримати безкоштовну оцінку» → скрол до форми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CTA 2 (ghost white border): «Що входить ↓» → скрол до #process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pill-аргументи: ✅ Гарантія 3 роки на ЛКП · 📦 Доставка зі Львова · 📋 Документи під ключ · ⚡ Відповідь за 15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Технічно: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Min-height: 600px. Padding: 80px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 мобільному: відео вимкнути, показати poster, H1 2rem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Анімація badge-крапки: CSS keyframe pulse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E88E5" w:sz="1"/>
          <w:left w:val="single" w:color="1E88E5" w:sz="1"/>
          <w:bottom w:val="none" w:color="FFFFFF" w:sz="0"/>
          <w:right w:val="single" w:color="1E88E5" w:sz="1"/>
        </w:pBdr>
        <w:shd w:fill="1E88E5" w:val="clear"/>
        <w:spacing w:after="0" w:before="3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БЛОК 02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· TRUST BAR — 5 ЦИФР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8E5" w:sz="1"/>
              <w:bottom w:val="single" w:color="1E88E5" w:sz="1"/>
              <w:right w:val="single" w:color="1E88E5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Мета: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Миттєвий соціальний доказ після hero. Білий фон, 5 рівних колонок.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25"/>
              <w:gridCol w:w="1725"/>
              <w:gridCol w:w="1725"/>
              <w:gridCol w:w="1725"/>
              <w:gridCol w:w="1726"/>
            </w:tblGrid>
            <w:tr>
              <w:tc>
                <w:tcPr>
                  <w:tcW w:type="dxa" w:w="1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DDDDD" w:sz="1"/>
                  </w:tcBorders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36"/>
                      <w:szCs w:val="36"/>
                    </w:rPr>
                    <w:t xml:space="preserve">200+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АВТО З США ВІДНОВЛЕНО</w:t>
                  </w:r>
                </w:p>
              </w:tc>
              <w:tc>
                <w:tcPr>
                  <w:tcW w:type="dxa" w:w="1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DDDDD" w:sz="1"/>
                  </w:tcBorders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36"/>
                      <w:szCs w:val="36"/>
                    </w:rPr>
                    <w:t xml:space="preserve">7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ЕТАПІВ ПІД КЛЮЧ</w:t>
                  </w:r>
                </w:p>
              </w:tc>
              <w:tc>
                <w:tcPr>
                  <w:tcW w:type="dxa" w:w="1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DDDDD" w:sz="1"/>
                  </w:tcBorders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36"/>
                      <w:szCs w:val="36"/>
                    </w:rPr>
                    <w:t xml:space="preserve">3 роки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ГАРАНТІЯ НА ЛКП</w:t>
                  </w:r>
                </w:p>
              </w:tc>
              <w:tc>
                <w:tcPr>
                  <w:tcW w:type="dxa" w:w="1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DDDDD" w:sz="1"/>
                  </w:tcBorders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36"/>
                      <w:szCs w:val="36"/>
                    </w:rPr>
                    <w:t xml:space="preserve">15+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АВТО ОДНОЧАСНО</w:t>
                  </w:r>
                </w:p>
              </w:tc>
              <w:tc>
                <w:tcPr>
                  <w:tcW w:type="dxa" w:w="1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DDDDD" w:sz="1"/>
                  </w:tcBorders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36"/>
                      <w:szCs w:val="36"/>
                    </w:rPr>
                    <w:t xml:space="preserve">7 р.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НА РИНКУ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Фон: #FFFFFF. Border-bottom: 2px solid #EBEBED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 мобільному — 3×2 grid (останній по центру)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Bdr>
          <w:top w:val="single" w:color="1E88E5" w:sz="1"/>
          <w:left w:val="single" w:color="1E88E5" w:sz="1"/>
          <w:bottom w:val="none" w:color="FFFFFF" w:sz="0"/>
          <w:right w:val="single" w:color="1E88E5" w:sz="1"/>
        </w:pBdr>
        <w:shd w:fill="1E88E5" w:val="clear"/>
        <w:spacing w:after="0" w:before="3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БЛОК 03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· 7 КРОКІВ + ПОСЛУГИ USA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8E5" w:sz="1"/>
              <w:bottom w:val="single" w:color="1E88E5" w:sz="1"/>
              <w:right w:val="single" w:color="1E88E5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Мета: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Пояснити весь шлях клієнта — зняти страх «не знаю як це все влаштовано». Після pipeline — детальний список послуг на кожному етапі.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А. Заголовок секції: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 (синій pill): «Як ми працюємо»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H2 UPPERCASE: «ПОВНИЙ ЦИКЛ ВІДНОВЛЕННЯ — 7 ЕТАПІВ ПІД ОДНИМ ДАХОМ»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Підзаголовок: «Клієнт вказує авто на аукціоні — ми робимо решту. Платіж один, контакт один, відповідальність одна.»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Б. 7-кроковий pipeline (горизонтальний):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Горизонтальний ряд із 7 кіл і підписів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Між колами — горизонтальна лінія-з'єднувач (синій градієнт)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Кроки 1–6: кола синій градієнт #1E88E5 → #0d5fa8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Крок 7 (фінальний): кола помаранчевий #E8561A → #C94010 (виділяє результат)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Підписи під кожним колом: заголовок + дрібний підзаголовок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61"/>
              <w:gridCol w:w="1261"/>
              <w:gridCol w:w="1261"/>
              <w:gridCol w:w="1261"/>
              <w:gridCol w:w="1261"/>
              <w:gridCol w:w="1261"/>
              <w:gridCol w:w="1260"/>
            </w:tblGrid>
            <w:tr>
              <w:tc>
                <w:tcPr>
                  <w:tcW w:type="dxa" w:w="126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4FD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18"/>
                      <w:szCs w:val="18"/>
                    </w:rPr>
                    <w:t xml:space="preserve">1
Підбір і купівля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Аукціон USA</w:t>
                  </w:r>
                </w:p>
              </w:tc>
              <w:tc>
                <w:tcPr>
                  <w:tcW w:type="dxa" w:w="126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4FD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18"/>
                      <w:szCs w:val="18"/>
                    </w:rPr>
                    <w:t xml:space="preserve">2
Доставка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Зі Львова</w:t>
                  </w:r>
                </w:p>
              </w:tc>
              <w:tc>
                <w:tcPr>
                  <w:tcW w:type="dxa" w:w="126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4FD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18"/>
                      <w:szCs w:val="18"/>
                    </w:rPr>
                    <w:t xml:space="preserve">3
Дефектування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Кузов, ходова, ДВЗ, ел-ка</w:t>
                  </w:r>
                </w:p>
              </w:tc>
              <w:tc>
                <w:tcPr>
                  <w:tcW w:type="dxa" w:w="126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4FD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18"/>
                      <w:szCs w:val="18"/>
                    </w:rPr>
                    <w:t xml:space="preserve">4
Кузов і фарб.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Гарантія 3 роки</w:t>
                  </w:r>
                </w:p>
              </w:tc>
              <w:tc>
                <w:tcPr>
                  <w:tcW w:type="dxa" w:w="126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4FD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18"/>
                      <w:szCs w:val="18"/>
                    </w:rPr>
                    <w:t xml:space="preserve">5
Електроніка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Airbag, SRS, адапт.</w:t>
                  </w:r>
                </w:p>
              </w:tc>
              <w:tc>
                <w:tcPr>
                  <w:tcW w:type="dxa" w:w="126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4FD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18"/>
                      <w:szCs w:val="18"/>
                    </w:rPr>
                    <w:t xml:space="preserve">6
ТО і підготовка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Масла, ходова, хімчистка</w:t>
                  </w:r>
                </w:p>
              </w:tc>
              <w:tc>
                <w:tcPr>
                  <w:tcW w:type="dxa" w:w="126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E0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61A"/>
                      <w:sz w:val="18"/>
                      <w:szCs w:val="18"/>
                    </w:rPr>
                    <w:t xml:space="preserve">7
Документи ★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777777"/>
                      <w:sz w:val="16"/>
                      <w:szCs w:val="16"/>
                    </w:rPr>
                    <w:t xml:space="preserve">Готове авто клієнту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В. Таблиця послуг (6 карток 3×2):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9026"/>
                  <w:gridSpan w:val="2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ЩО КОНКРЕТНО МИ РОБИМО — ПОВНИЙ ПЕРЕЛІК</w:t>
                  </w:r>
                </w:p>
              </w:tc>
            </w:tr>
            <w:tr>
              <w:tc>
                <w:tcPr>
                  <w:tcW w:type="dxa" w:w="45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61A"/>
                      <w:sz w:val="20"/>
                      <w:szCs w:val="20"/>
                    </w:rPr>
                    <w:t xml:space="preserve">🔧 Кузовний ремонт і фарбування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Рихтування після аварії (USA-авто часто з сильними пошкодженнями)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Повне / локальне фарбування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Точне підбирання кольору — заводський відтінок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Керамічне покриття, антигравійна плівка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ГАРАНТІЯ 3 РОКИ на лакофарбове покриття</w:t>
                  </w:r>
                </w:p>
              </w:tc>
              <w:tc>
                <w:tcPr>
                  <w:tcW w:type="dxa" w:w="45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61A"/>
                      <w:sz w:val="20"/>
                      <w:szCs w:val="20"/>
                    </w:rPr>
                    <w:t xml:space="preserve">💻 Електроніка і блоки безпеки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Зняття крешу з блоків airbag / SRS після ДТП USA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Ремонт і прошивка блоків безпеки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Авторизовані онлайн-роботи з виробниками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Заміна ременів безпеки після спрацювання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Адаптація фар під правостороннє світло</w:t>
                  </w:r>
                </w:p>
              </w:tc>
            </w:tr>
            <w:tr>
              <w:tc>
                <w:tcPr>
                  <w:tcW w:type="dxa" w:w="45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🚗 Ходова і двигун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Повне дефектування підвіски і рульового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Ремонт амортизаторів, стійок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Ремонт турбін — спеціалізація в регіоні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Ремонт КПП / зчеплення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Планове ТО (масла, фільтри, регламент)</w:t>
                  </w:r>
                </w:p>
              </w:tc>
              <w:tc>
                <w:tcPr>
                  <w:tcW w:type="dxa" w:w="45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📦 Доставка і логістика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Підбір авто на аукціонах Copart / IAAI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Участь у торгах від імені клієнта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Доставка зі Львова в Мукачево (клієнт не їде)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Пошук і замовлення запчастин (оригінал або аналог)</w:t>
                  </w:r>
                </w:p>
              </w:tc>
            </w:tr>
            <w:tr>
              <w:tc>
                <w:tcPr>
                  <w:tcW w:type="dxa" w:w="45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✨ Детейлінг і підготовка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Хімчистка салону (обов'язкова після USA)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Озонування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Поліровка кузова і фар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Полірування та захист</w:t>
                  </w:r>
                </w:p>
              </w:tc>
              <w:tc>
                <w:tcPr>
                  <w:tcW w:type="dxa" w:w="45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61A"/>
                      <w:sz w:val="20"/>
                      <w:szCs w:val="20"/>
                    </w:rPr>
                    <w:t xml:space="preserve">📋 Документи і реєстрація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Митне розмитнення і пакет документів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Сертифікація авто (українські норми)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Постановка на облік в Україні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КЛІЄНТ ОТРИМУЄ ГОТОВЕ АВТО З НОМЕРАМИ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Фон секції: #EBEBED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Картки виділені кольором border-left: 4px (помаранчевий для highlight-карток)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 мобільному — pipeline вертикальний, картки 1 колонка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Bdr>
          <w:top w:val="single" w:color="1E88E5" w:sz="1"/>
          <w:left w:val="single" w:color="1E88E5" w:sz="1"/>
          <w:bottom w:val="none" w:color="FFFFFF" w:sz="0"/>
          <w:right w:val="single" w:color="1E88E5" w:sz="1"/>
        </w:pBdr>
        <w:shd w:fill="E8561A" w:val="clear"/>
        <w:spacing w:after="0" w:before="3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БЛОК 04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· ГОЛОВНА CTA ФОРМА ★ — ПРІОРИТЕТ №1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8E5" w:sz="1"/>
              <w:bottom w:val="single" w:color="1E88E5" w:sz="1"/>
              <w:right w:val="single" w:color="1E88E5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Мета:</w:t>
            </w:r>
            <color>E8561A</colo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Основна конверсія. Поставити якомога раніше у сторінці (одразу після пояснення послуг). Двоколонний layout.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Urgency елемент у формі: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Помаранчева плашка зверху форми: «⏰ Зараз вільні 3 місця для нових авто»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Фон плашки: #FFF3E0, бордер: #FFB74D, текст: #E65100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Оновлювати вручну щотижня (або через CMS-поле)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Ліва частина (аргументи, синій фон):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Фон: gradient #1E88E5 → #0d5fa8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Декоративні кола (outline, opacity 8-12%): правий нижній і лівий верхній кути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H2 (білий UPPERCASE): «СКАЖІТЬ ЯКЕ АВТО — ДАМО ОЦІНКУ ЩЕ ДО КУПІВЛІ»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Підзаголовок: «Надішліть посилання на лот або опишіть авто — розрахуємо вартість відновлення і терміни. Безкоштовно і без зобов'язань.»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переваги (іконка + заголовок + підпис):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 Відповідь за 15 хвилин · Андрій особисто оцінює кожне авто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💰 Оцінка ще до купівлі · Знаєте кінцеву суму перед торгами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🛡 Один підрядник — нуль головного болю · Від аукціону до номерних знаків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Фото на кожному етапі · Прозорість процесу від початку до кінця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Права частина (форма, білий фон):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Заголовок форми: «Безкоштовна оцінка авто»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Підзаголовок: «Відповідаємо протягом 15 хвилин»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ПОЛЕ 1: «Ваше ім'я» — text, placeholder: Михайло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ПОЛЕ 2: «Телефон / Telegram» — tel, placeholder: +380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ПОЛЕ 3: «Посилання на лот або модель авто» — textarea, placeholder: «Наприклад: Ford F-150 2019, Copart лот №12345...»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КНОПКА: «🚀 Отримати безкоштовну оцінку» — 100% width, помаранчева pill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Note: «🔒 Без спаму · Ваші дані захищені»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Технічно: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Форма: Contact Form 7 або власний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 мобільному — колонки вертикально (спочатку urgency + форма, потім переваги)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секції: #cta-main — на нього скролять всі кнопки сторінки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Після відправки — inline success message (не редирект): «Дякуємо! Андрій зв'яжеться з вами протягом 15 хвилин.»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E88E5" w:sz="1"/>
          <w:left w:val="single" w:color="1E88E5" w:sz="1"/>
          <w:bottom w:val="none" w:color="FFFFFF" w:sz="0"/>
          <w:right w:val="single" w:color="1E88E5" w:sz="1"/>
        </w:pBdr>
        <w:shd w:fill="1E88E5" w:val="clear"/>
        <w:spacing w:after="0" w:before="3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БЛОК 05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· РЕЗУЛЬТАТИ — КЕЙСИ ДО/ПІСЛЯ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8E5" w:sz="1"/>
              <w:bottom w:val="single" w:color="1E88E5" w:sz="1"/>
              <w:right w:val="single" w:color="1E88E5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Мета: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Підтвердити якість через реальні приклади. «Брухт з аукціону → готове авто» — найсильніша візуальна аргументація для USA-напрямку.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Структура (3 картки):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Кожна картка: зображення до/після (розділене лінією по центру) + заголовок авто + опис робіт + теги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Мобільний: картки у 1 колонку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плейсхолдери для реальних фото: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400"/>
              <w:gridCol w:w="2400"/>
              <w:gridCol w:w="2426"/>
            </w:tblGrid>
            <w:tr>
              <w:tc>
                <w:tcPr>
                  <w:tcW w:type="dxa" w:w="1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Авто</w:t>
                  </w:r>
                </w:p>
              </w:tc>
              <w:tc>
                <w:tcPr>
                  <w:tcW w:type="dxa" w:w="2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Пошкодження</w:t>
                  </w:r>
                </w:p>
              </w:tc>
              <w:tc>
                <w:tcPr>
                  <w:tcW w:type="dxa" w:w="2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Роботи</w:t>
                  </w:r>
                </w:p>
              </w:tc>
              <w:tc>
                <w:tcPr>
                  <w:tcW w:type="dxa" w:w="24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Теги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Dodge Ram 1500 · 2020</w:t>
                  </w:r>
                </w:p>
              </w:tc>
              <w:tc>
                <w:tcPr>
                  <w:tcW w:type="dxa" w:w="2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Фронтальне ДТП Copart</w:t>
                  </w:r>
                </w:p>
              </w:tc>
              <w:tc>
                <w:tcPr>
                  <w:tcW w:type="dxa" w:w="2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Кузов, ходова, airbag, документи</w:t>
                  </w:r>
                </w:p>
              </w:tc>
              <w:tc>
                <w:tcPr>
                  <w:tcW w:type="dxa" w:w="24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Кузов · Airbag · Документи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Ford F-150 · 2021</w:t>
                  </w:r>
                </w:p>
              </w:tc>
              <w:tc>
                <w:tcPr>
                  <w:tcW w:type="dxa" w:w="2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Бічне зіткнення IAAI</w:t>
                  </w:r>
                </w:p>
              </w:tc>
              <w:tc>
                <w:tcPr>
                  <w:tcW w:type="dxa" w:w="2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Пороги, фарбування, SRS, ТО</w:t>
                  </w:r>
                </w:p>
              </w:tc>
              <w:tc>
                <w:tcPr>
                  <w:tcW w:type="dxa" w:w="24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Фарбування · SRS · ТО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BMW X5 · 2019</w:t>
                  </w:r>
                </w:p>
              </w:tc>
              <w:tc>
                <w:tcPr>
                  <w:tcW w:type="dxa" w:w="2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Повінь (flood car)</w:t>
                  </w:r>
                </w:p>
              </w:tc>
              <w:tc>
                <w:tcPr>
                  <w:tcW w:type="dxa" w:w="2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Двигун, салон, електроніка</w:t>
                  </w:r>
                </w:p>
              </w:tc>
              <w:tc>
                <w:tcPr>
                  <w:tcW w:type="dxa" w:w="24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Двигун · Хімчистка · Кузов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Важлива деталь: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Замінити placeholder-картки реальними фото ДО ЗАПУСКУ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кожного кейсу потрібно мінімум 2 фото: «як авто прийшло з аукціону» і «готовий результат»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Мікро-CTA після блоку: «Хочу так само — отримати оцінку» → скрол до форми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Bdr>
          <w:top w:val="single" w:color="1E88E5" w:sz="1"/>
          <w:left w:val="single" w:color="1E88E5" w:sz="1"/>
          <w:bottom w:val="none" w:color="FFFFFF" w:sz="0"/>
          <w:right w:val="single" w:color="1E88E5" w:sz="1"/>
        </w:pBdr>
        <w:shd w:fill="1E88E5" w:val="clear"/>
        <w:spacing w:after="0" w:before="3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БЛОК 06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· ПОРІВНЯННЯ + ВІДГУКИ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8E5" w:sz="1"/>
              <w:bottom w:val="single" w:color="1E88E5" w:sz="1"/>
              <w:right w:val="single" w:color="1E88E5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Мета: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Зняти залишкові заперечення перед фінальним CTA. Два компоненти пліч-о-пліч.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А. Таблиця порівняння (ліва колонка):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613"/>
              <w:gridCol w:w="2613"/>
            </w:tblGrid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Параметр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My Master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Інші підрядники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Повний цикл 7 етапів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✅ Так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❌ 1–2 етапи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Зняття крешу airbag / SRS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✅ Авторизовано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❌ Відмовляють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Гарантія на фарбування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✅ 3 роки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❌ До 6 місяців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Доставка зі Львова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✅ Включена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❌ Самостійно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Документи і постановка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✅ Під ключ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❌ Бігати самому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Оцінка до купівлі авто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✅ Безкоштовно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❌ Немає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Фото-звіт на кожному етапі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BF4F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8E5"/>
                      <w:sz w:val="20"/>
                      <w:szCs w:val="20"/>
                    </w:rPr>
                    <w:t xml:space="preserve">✅ Завжди</w:t>
                  </w:r>
                </w:p>
              </w:tc>
              <w:tc>
                <w:tcPr>
                  <w:tcW w:type="dxa" w:w="2613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❌ Рідко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Б. 3 відгуки (права колонка):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Відгук 1 — Олег М., Виноградів: Dodge Ram з Copart, повний цикл, оцінка ще до купівлі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Відгук 2 — Тарас Г., Мукачево: BMW X5 з Copart, airbag в інших відмовляли, у нас — зробили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Відгук 3 — Василь К., Ужгород: Toyota Camry, платив поетапно, фото надсилали постійно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Кожен відгук: зірки ★★★★★, текст курсивом, аватар з ініціалом, ім'я + місто + модель авто + «Google Maps ✓»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ВАЖЛИВО: замінити placeholder-відгуки реальними з Google Maps перед запуском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E88E5" w:sz="1"/>
          <w:left w:val="single" w:color="1E88E5" w:sz="1"/>
          <w:bottom w:val="none" w:color="FFFFFF" w:sz="0"/>
          <w:right w:val="single" w:color="1E88E5" w:sz="1"/>
        </w:pBdr>
        <w:shd w:fill="E8561A" w:val="clear"/>
        <w:spacing w:after="0" w:before="3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БЛОК 07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· ФІНАЛЬНИЙ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8E5" w:sz="1"/>
              <w:bottom w:val="single" w:color="1E88E5" w:sz="1"/>
              <w:right w:val="single" w:color="1E88E5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Мета: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Остання конверсійна точка для тих, хто дочитав до кінця. Максимально простий — одна дія.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Фон: темний градієнт #0d1e30 → #1a3050 + декоративні кола (outline, opacity 8-12%)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Eyebrow (помаранчевий pill): «🔥 Зараз є вільні місця»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H2 (білий UPPERCASE): «ГОТОВІ ПОЧАТИ? НАДІШЛІТЬ АВТО — ДАМО ОЦІНКУ ЗА 15 ХВИЛИН»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Підзаголовок: «Безкоштовно. Без зобов'язань. Андрій особисто відповідає на кожен запит.»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CTA 1 (помаранчевий, великий): «🚀 Отримати безкоштовну оцінку» → скрол до форми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CTA 2 (білий pill): «📞 Зателефонувати» → href=tel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Footer note: «м. Мукачево, Закарпатська обл. · Пн–Сб 8:00–19:00 · mymastermyk.com.ua»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E88E5" w:sz="1"/>
          <w:left w:val="single" w:color="1E88E5" w:sz="1"/>
          <w:bottom w:val="none" w:color="FFFFFF" w:sz="0"/>
          <w:right w:val="single" w:color="1E88E5" w:sz="1"/>
        </w:pBdr>
        <w:shd w:fill="1E88E5" w:val="clear"/>
        <w:spacing w:after="0" w:before="3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БЛОК 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· STICKY FAB — ЗАВЖДИ ВИДИМИЙ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8E5" w:sz="1"/>
              <w:bottom w:val="single" w:color="1E88E5" w:sz="1"/>
              <w:right w:val="single" w:color="1E88E5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Position: fixed, bottom: 28px, right: 28px, z-index: 999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Помаранчеве коло 56×56px з іконкою 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Мітка «Записатись» — чорний pill зліва від кнопки (з'являється при hover)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CSS pulse animation кожні 4 секунди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 мобільному — більший розмір (64px)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E88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КОНВЕРСІЙНА СТРАТЕГІЯ СТОРІНКИ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Тригер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Елемент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Як підвищує конверсію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19"/>
                <w:szCs w:val="19"/>
              </w:rPr>
              <w:t xml:space="preserve">Терміновість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Urgency bar + «3 місця»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Стимулює до дії, знижує відкладання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19"/>
                <w:szCs w:val="19"/>
              </w:rPr>
              <w:t xml:space="preserve">Довіра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200+ авто, 7 р., 3 роки гарантія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Знімає страх «чи можу я довіряти»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19"/>
                <w:szCs w:val="19"/>
              </w:rPr>
              <w:t xml:space="preserve">Чіткість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7-крокова схема + картки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«Я розумію весь процес» → знижує бар'єр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19"/>
                <w:szCs w:val="19"/>
              </w:rPr>
              <w:t xml:space="preserve">Соц. доказ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відгуки з USA-авто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Підтвердження від схожих клієнтів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19"/>
                <w:szCs w:val="19"/>
              </w:rPr>
              <w:t xml:space="preserve">Порівняння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 Master vs інші (7 рядків)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Логічне обґрунтування вибору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19"/>
                <w:szCs w:val="19"/>
              </w:rPr>
              <w:t xml:space="preserve">Візуал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До/Після 3 кейси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«Я бачу результат» — найсильніший аргумент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19"/>
                <w:szCs w:val="19"/>
              </w:rPr>
              <w:t xml:space="preserve">Мікро-CTA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Кнопка після кейсів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Фіксує інтерес у момент пікового бажання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19"/>
                <w:szCs w:val="19"/>
              </w:rPr>
              <w:t xml:space="preserve">Легкий вхід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«Оцінка до купівлі» у формі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Знижує бар'єр: не треба вже мати авто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88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ТЕХНІЧНІ ВИМОГИ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Палітра кольорів: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Синій акцент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8E5"/>
                <w:sz w:val="19"/>
                <w:szCs w:val="19"/>
              </w:rPr>
              <w:t xml:space="preserve">#1E88E5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Кола pipeline, карток border, кнопки secondary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Помаранчевий CTA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561A"/>
                <w:sz w:val="19"/>
                <w:szCs w:val="19"/>
              </w:rPr>
              <w:t xml:space="preserve">#E8561A → #C94010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Всі основні кнопки, urgency bar, крок 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Фон сторінки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#EBEBED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Основний фон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 / Dark секції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#0d1e30 → #1a3050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Hero, Форма (ліва), Фінальний CTA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Текст основний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#1A1A1A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Весь текст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Title: «Ремонт авто з США під ключ — My Master, Мукачево»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 description: «Відновлення авто з аукціонів USA від дефектування до номерних знаків. Кузов, airbag, документи — все в одному місці. Гарантія 3 роки. ☎ Оцінка безкоштовно.»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H1: один, унікальний. Schema.org: LocalBusiness +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 тексти для всіх фото До/Після — з назвою авто і типом роботи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Адаптивність: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Desktop ≥1024px — повна 2-3 колонна верстка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Tablet 768–1023px — 2 колонки, pipeline по 4+3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&lt;768px — все у 1 колонку, H1 2rem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LCP &lt; 2.5s (відео: poster preload, lazy load самого відео)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88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ЧЕКЛИСТ ПЕРЕД ЗАПУСКОМ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44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 bar: текст актуальний, sticky працює на всіх пристроях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Hero: відео завантажується і відтворюється, poster є, overlay коректний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Pipeline: всі 7 кіл, крок 7 — помаранчевий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Картки послуг: 6 карток, виділені 3 помаранчевим border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Форма: 3 поля, urgency-плашка «3 місця», кнопка, success message після відправки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До/Після: замінити placeholder реальними фото (мін. 2 фото на кейс)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Порівняння: 7 рядків, синє підсвічення колонки My Master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Відгуки: замінити placeholder реальними відгуками Google Maps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Фінальний CTA: 2 кнопки, tel-посилання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 FAB: відображається, анімація pulse, tel-посилання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тест: 375px + 390px + 768px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PageSpeed: LCP &lt; 2.5s, CLS &lt; 0.1</w:t>
            </w:r>
          </w:p>
        </w:tc>
      </w:tr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☐</w:t>
            </w:r>
          </w:p>
        </w:tc>
        <w:tc>
          <w:tcPr>
            <w:tcW w:type="dxa" w:w="84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title + description + canonical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E88E5" w:sz="4" w:space="4"/>
        </w:pBdr>
        <w:spacing w:before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My Master · ТЗ v4.0 · Травень 2026 · mymastermyk.com.ua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Сторінка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| My Master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4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My Master · ТЗ v4.0 · Ремонт авто з США під ключ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mymastermyk.com.ua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2026-05-21T14:51:20.140Z</dcterms:created>
  <dcterms:modified xsi:type="dcterms:W3CDTF">2026-05-21T14:51:20.140Z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