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0D1E5D90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2A3699">
        <w:t>3.</w:t>
      </w:r>
      <w:r w:rsidR="006755A8">
        <w:t>6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13562C22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2A3699">
        <w:t>0</w:t>
      </w:r>
      <w:r w:rsidR="0009283B">
        <w:t>4</w:t>
      </w:r>
      <w:r w:rsidR="008966E6">
        <w:t>.</w:t>
      </w:r>
      <w:r w:rsidR="002A3699">
        <w:t>01</w:t>
      </w:r>
      <w:r w:rsidR="00B43EB5" w:rsidRPr="002073B1">
        <w:t>.202</w:t>
      </w:r>
      <w:r w:rsidR="002A3699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3589B515" w:rsidR="00A263DA" w:rsidRPr="00A263DA" w:rsidRDefault="00EB2DDA" w:rsidP="00A263DA">
      <w:pPr>
        <w:pStyle w:val="Heading2"/>
      </w:pPr>
      <w:r>
        <w:t xml:space="preserve">Lista </w:t>
      </w:r>
      <w:r w:rsidR="006755A8">
        <w:t>cykliczna</w:t>
      </w:r>
      <w:r>
        <w:t>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6103D33C" w14:textId="7BF0B529" w:rsidR="00722C1F" w:rsidRPr="00722C1F" w:rsidRDefault="006755A8" w:rsidP="006755A8">
      <w:r>
        <w:t xml:space="preserve">Lista cykliczna to struktura danych oparta na liście, w której ostatni element posiada odniesienie do pierwszego. Może występować zarówno jako lista jednokierunkowa, jak i dwukierunkowa, jednak ja skupię się na tej pierwszej, zaprezentowanej na wykładach. </w:t>
      </w:r>
      <w:r w:rsidR="00A07550">
        <w:t xml:space="preserve">Przeciwnie niż </w:t>
      </w:r>
      <w:r>
        <w:t>w przypadku listy jednokierunkowej, k</w:t>
      </w:r>
      <w:r w:rsidR="00C676DF">
        <w:t>lasa ją implementująca posiada odniesienie do</w:t>
      </w:r>
      <w:r w:rsidR="00A07550">
        <w:t xml:space="preserve"> ostatniego elementu, co w połączeniu z łącznikiem między pierwszym, a ostatnim z nich umożliwia pominięcie sprawdzania dodatkowych warunków.</w:t>
      </w:r>
    </w:p>
    <w:p w14:paraId="26FA1311" w14:textId="5D78602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1B8B9DC2" w14:textId="579CDB76" w:rsidR="00C676DF" w:rsidRDefault="00097DAF" w:rsidP="00C676DF">
      <w:pPr>
        <w:pStyle w:val="ListParagraph"/>
        <w:numPr>
          <w:ilvl w:val="0"/>
          <w:numId w:val="1"/>
        </w:numPr>
      </w:pPr>
      <w:r>
        <w:t>Dodawanie elementów</w:t>
      </w:r>
      <w:r w:rsidR="00F06E35">
        <w:t xml:space="preserve"> (</w:t>
      </w:r>
      <m:oMath>
        <m:r>
          <w:rPr>
            <w:rFonts w:ascii="Cambria Math" w:hAnsi="Cambria Math"/>
          </w:rPr>
          <m:t>insert</m:t>
        </m:r>
      </m:oMath>
      <w:r w:rsidR="00F06E35">
        <w:t>)</w:t>
      </w:r>
      <w:r>
        <w:t>.</w:t>
      </w:r>
    </w:p>
    <w:p w14:paraId="26BD9B25" w14:textId="06F64AE2" w:rsidR="00C676DF" w:rsidRDefault="00C676DF" w:rsidP="00C676DF">
      <w:r>
        <w:t>Dodanie elementu do pustej listy polega na stworzeniu nowego węzła</w:t>
      </w:r>
      <w:r w:rsidR="006755A8">
        <w:t xml:space="preserve"> z referencją do samego siebie</w:t>
      </w:r>
      <w:r>
        <w:t xml:space="preserve"> i zapisaniu odniesienia do niego w klasie.</w:t>
      </w:r>
    </w:p>
    <w:p w14:paraId="79AA9EFA" w14:textId="3FFF6ADB" w:rsidR="00C676DF" w:rsidRDefault="006755A8" w:rsidP="00512B38">
      <w:pPr>
        <w:pStyle w:val="Caption"/>
      </w:pPr>
      <w:r w:rsidRPr="006755A8">
        <w:drawing>
          <wp:inline distT="0" distB="0" distL="0" distR="0" wp14:anchorId="373E5D22" wp14:editId="4024A1CA">
            <wp:extent cx="614697" cy="987819"/>
            <wp:effectExtent l="0" t="0" r="0" b="3175"/>
            <wp:docPr id="2044983118" name="Picture 1" descr="A diagram of a rectangle with arrows pointing at the e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3118" name="Picture 1" descr="A diagram of a rectangle with arrows pointing at the e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24" cy="10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B38">
        <w:br/>
        <w:t xml:space="preserve">Rysunek </w:t>
      </w:r>
      <w:r w:rsidR="00512B38">
        <w:fldChar w:fldCharType="begin"/>
      </w:r>
      <w:r w:rsidR="00512B38">
        <w:instrText xml:space="preserve"> SEQ Rysunek \* ARABIC </w:instrText>
      </w:r>
      <w:r w:rsidR="00512B38">
        <w:fldChar w:fldCharType="separate"/>
      </w:r>
      <w:r w:rsidR="00ED4B86">
        <w:rPr>
          <w:noProof/>
        </w:rPr>
        <w:t>1</w:t>
      </w:r>
      <w:r w:rsidR="00512B38">
        <w:fldChar w:fldCharType="end"/>
      </w:r>
      <w:r w:rsidR="00512B38">
        <w:t xml:space="preserve"> Dodawanie do listy pierwszego elementu.</w:t>
      </w:r>
    </w:p>
    <w:p w14:paraId="17590466" w14:textId="77777777" w:rsidR="00A07550" w:rsidRDefault="00A07550">
      <w:r>
        <w:br w:type="page"/>
      </w:r>
    </w:p>
    <w:p w14:paraId="1243B7AA" w14:textId="58DFA8BB" w:rsidR="00512B38" w:rsidRDefault="006755A8" w:rsidP="006755A8">
      <w:r>
        <w:lastRenderedPageBreak/>
        <w:t xml:space="preserve">Ponieważ klasa posiada odniesienie do ostatniego elementu, dodając kolejne elementy na </w:t>
      </w:r>
      <w:r w:rsidR="00A07550">
        <w:t>końcu</w:t>
      </w:r>
      <w:r>
        <w:t xml:space="preserve"> listy trzeba koniecznie pamiętać, aby zaktualizować </w:t>
      </w:r>
      <w:r w:rsidR="004E3299">
        <w:t>tą</w:t>
      </w:r>
      <w:r>
        <w:t xml:space="preserve"> referencj</w:t>
      </w:r>
      <w:r w:rsidR="004E3299">
        <w:t>ę</w:t>
      </w:r>
      <w:r>
        <w:t>.</w:t>
      </w:r>
    </w:p>
    <w:p w14:paraId="7072AD36" w14:textId="7C1CB977" w:rsidR="004E3299" w:rsidRDefault="00A07550" w:rsidP="004E3299">
      <w:pPr>
        <w:pStyle w:val="Caption"/>
      </w:pPr>
      <w:r w:rsidRPr="00A07550">
        <w:drawing>
          <wp:inline distT="0" distB="0" distL="0" distR="0" wp14:anchorId="4E409C6C" wp14:editId="5B2FEE8E">
            <wp:extent cx="4591630" cy="5159352"/>
            <wp:effectExtent l="0" t="0" r="6350" b="0"/>
            <wp:docPr id="169119405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4059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6230" cy="516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299">
        <w:br/>
        <w:t xml:space="preserve">Rysunek </w:t>
      </w:r>
      <w:r w:rsidR="004E3299">
        <w:fldChar w:fldCharType="begin"/>
      </w:r>
      <w:r w:rsidR="004E3299">
        <w:instrText xml:space="preserve"> SEQ Rysunek \* ARABIC </w:instrText>
      </w:r>
      <w:r w:rsidR="004E3299">
        <w:fldChar w:fldCharType="separate"/>
      </w:r>
      <w:r w:rsidR="00ED4B86">
        <w:rPr>
          <w:noProof/>
        </w:rPr>
        <w:t>2</w:t>
      </w:r>
      <w:r w:rsidR="004E3299">
        <w:fldChar w:fldCharType="end"/>
      </w:r>
      <w:r w:rsidR="004E3299">
        <w:t xml:space="preserve"> Dodawanie elementu na </w:t>
      </w:r>
      <w:r>
        <w:t>końcu</w:t>
      </w:r>
      <w:r w:rsidR="004E3299">
        <w:t xml:space="preserve"> listy.</w:t>
      </w:r>
    </w:p>
    <w:p w14:paraId="378006BF" w14:textId="76700CE3" w:rsidR="004E3299" w:rsidRDefault="004E3299" w:rsidP="00A07550">
      <w:r>
        <w:t xml:space="preserve">Program zatrzyma się najpierw na elemencie poprzedzającym docelową pozycję, w tym wypadku na jedynym elemencie listy, </w:t>
      </w:r>
      <w:r w:rsidRPr="004E3299">
        <w:rPr>
          <w:i/>
          <w:iCs/>
          <w:shd w:val="clear" w:color="auto" w:fill="E59EDC" w:themeFill="accent5" w:themeFillTint="66"/>
        </w:rPr>
        <w:t>1</w:t>
      </w:r>
      <w:r>
        <w:t xml:space="preserve">. Następnie przełoży referencje tak, aby następnikiem elementu </w:t>
      </w:r>
      <w:r w:rsidRPr="004E3299">
        <w:rPr>
          <w:i/>
          <w:iCs/>
          <w:shd w:val="clear" w:color="auto" w:fill="E59EDC" w:themeFill="accent5" w:themeFillTint="66"/>
        </w:rPr>
        <w:t>1</w:t>
      </w:r>
      <w:r>
        <w:t xml:space="preserve"> był nowo utworzony węzeł </w:t>
      </w:r>
      <w:r w:rsidRPr="004E3299">
        <w:rPr>
          <w:i/>
          <w:iCs/>
          <w:shd w:val="clear" w:color="auto" w:fill="84E290" w:themeFill="accent3" w:themeFillTint="66"/>
        </w:rPr>
        <w:t>2</w:t>
      </w:r>
      <w:r>
        <w:t xml:space="preserve"> oraz utworzy z niego nową referencję do elementu następnego. Na sam koniec algorytm przestawi referencję do ostatniego elementu na ten nowo utworzony (wstawiamy przecież wartość na </w:t>
      </w:r>
      <w:r w:rsidR="00A07550">
        <w:t>końcu</w:t>
      </w:r>
      <w:r>
        <w:t>).</w:t>
      </w:r>
    </w:p>
    <w:p w14:paraId="5A27B2FC" w14:textId="4EA00611" w:rsidR="0061081D" w:rsidRDefault="00A07550" w:rsidP="00A07550">
      <w:r>
        <w:t>Dodawanie wartości na wybranej pozycji odbywa się w analogiczny sposób. Program przechodząc przez kolejne węzły odlicza indeksy, a gdy trafi na właściwy, rozpina referencje i wpisuje między nie nowy element. Przykładowo, aby wstawić</w:t>
      </w:r>
      <w:r w:rsidR="0061081D">
        <w:t xml:space="preserve"> wartość </w:t>
      </w:r>
      <w:r w:rsidR="0061081D" w:rsidRPr="0061081D">
        <w:rPr>
          <w:i/>
          <w:iCs/>
        </w:rPr>
        <w:t>3</w:t>
      </w:r>
      <w:r>
        <w:t xml:space="preserve"> na pozycji </w:t>
      </w:r>
      <w:r w:rsidR="0061081D" w:rsidRPr="0061081D">
        <w:rPr>
          <w:i/>
          <w:iCs/>
        </w:rPr>
        <w:t>1</w:t>
      </w:r>
      <w:r w:rsidR="0061081D">
        <w:t xml:space="preserve"> (czyli między wartości </w:t>
      </w:r>
      <w:r w:rsidR="0061081D" w:rsidRPr="0061081D">
        <w:rPr>
          <w:i/>
          <w:iCs/>
        </w:rPr>
        <w:t>1</w:t>
      </w:r>
      <w:r w:rsidR="0061081D">
        <w:t xml:space="preserve"> i </w:t>
      </w:r>
      <w:r w:rsidR="0061081D" w:rsidRPr="0061081D">
        <w:rPr>
          <w:i/>
          <w:iCs/>
        </w:rPr>
        <w:t>2</w:t>
      </w:r>
      <w:r w:rsidR="0061081D">
        <w:t>) program wykona następujące czynności.</w:t>
      </w:r>
    </w:p>
    <w:p w14:paraId="2B791A42" w14:textId="77777777" w:rsidR="0061081D" w:rsidRDefault="0061081D">
      <w:r>
        <w:br w:type="page"/>
      </w:r>
    </w:p>
    <w:p w14:paraId="1F5808A8" w14:textId="0DD5C6CD" w:rsidR="00A07550" w:rsidRDefault="0061081D" w:rsidP="00A07550">
      <w:r>
        <w:lastRenderedPageBreak/>
        <w:t xml:space="preserve">Algorytm odlicza od elementu końcowego jedną pozycję i staje na wartości </w:t>
      </w:r>
      <w:r w:rsidRPr="0061081D">
        <w:rPr>
          <w:i/>
          <w:iCs/>
          <w:shd w:val="clear" w:color="auto" w:fill="E59EDC" w:themeFill="accent5" w:themeFillTint="66"/>
        </w:rPr>
        <w:t>1</w:t>
      </w:r>
      <w:r>
        <w:t xml:space="preserve">. Następnie tworzy nowy element i łączy go odpowiednio z tymi otaczającymi – dodaje do </w:t>
      </w:r>
      <w:r w:rsidRPr="0061081D">
        <w:rPr>
          <w:i/>
          <w:iCs/>
          <w:shd w:val="clear" w:color="auto" w:fill="84E290" w:themeFill="accent3" w:themeFillTint="66"/>
        </w:rPr>
        <w:t>3</w:t>
      </w:r>
      <w:r>
        <w:t xml:space="preserve"> odniesienie do elementu poprzednio następującego po </w:t>
      </w:r>
      <w:r w:rsidRPr="0061081D">
        <w:rPr>
          <w:i/>
          <w:iCs/>
          <w:shd w:val="clear" w:color="auto" w:fill="E59EDC" w:themeFill="accent5" w:themeFillTint="66"/>
        </w:rPr>
        <w:t>1</w:t>
      </w:r>
      <w:r>
        <w:t xml:space="preserve"> oraz aktualizuje odniesienie do elementu następującego po </w:t>
      </w:r>
      <w:r w:rsidRPr="0061081D">
        <w:rPr>
          <w:i/>
          <w:iCs/>
          <w:shd w:val="clear" w:color="auto" w:fill="E59EDC" w:themeFill="accent5" w:themeFillTint="66"/>
        </w:rPr>
        <w:t>1</w:t>
      </w:r>
      <w:r>
        <w:t xml:space="preserve"> na samego siebie.</w:t>
      </w:r>
    </w:p>
    <w:p w14:paraId="42433D88" w14:textId="6CE3B0AE" w:rsidR="0061081D" w:rsidRDefault="0061081D" w:rsidP="0061081D">
      <w:pPr>
        <w:pStyle w:val="Caption"/>
      </w:pPr>
      <w:r w:rsidRPr="0061081D">
        <w:drawing>
          <wp:inline distT="0" distB="0" distL="0" distR="0" wp14:anchorId="0C45DC79" wp14:editId="07DB13E9">
            <wp:extent cx="4317729" cy="2676456"/>
            <wp:effectExtent l="0" t="0" r="635" b="3810"/>
            <wp:docPr id="47116855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68558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545" cy="269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D4B86">
        <w:rPr>
          <w:noProof/>
        </w:rPr>
        <w:t>3</w:t>
      </w:r>
      <w:r>
        <w:fldChar w:fldCharType="end"/>
      </w:r>
      <w:r>
        <w:t xml:space="preserve"> </w:t>
      </w:r>
      <w:r w:rsidRPr="00C97DE7">
        <w:t>Dodawanie elementu na</w:t>
      </w:r>
      <w:r>
        <w:t xml:space="preserve"> wybranej pozycji w liście</w:t>
      </w:r>
      <w:r w:rsidRPr="00C97DE7">
        <w:t>.</w:t>
      </w:r>
    </w:p>
    <w:p w14:paraId="61275E2B" w14:textId="5F28E5C9" w:rsidR="008E4CFB" w:rsidRDefault="0053083E" w:rsidP="0061081D">
      <w:pPr>
        <w:pStyle w:val="ListParagraph"/>
        <w:numPr>
          <w:ilvl w:val="0"/>
          <w:numId w:val="1"/>
        </w:numPr>
      </w:pPr>
      <w:r>
        <w:t>Usuwanie elementów</w:t>
      </w:r>
      <w:r w:rsidR="00F06E35">
        <w:t xml:space="preserve"> (</w:t>
      </w:r>
      <m:oMath>
        <m:r>
          <w:rPr>
            <w:rFonts w:ascii="Cambria Math" w:hAnsi="Cambria Math"/>
          </w:rPr>
          <m:t>remove</m:t>
        </m:r>
      </m:oMath>
      <w:r w:rsidR="00F06E35">
        <w:t>)</w:t>
      </w:r>
      <w:r>
        <w:t>.</w:t>
      </w:r>
    </w:p>
    <w:p w14:paraId="5CFECE61" w14:textId="02F56C09" w:rsidR="008E4CFB" w:rsidRDefault="008E4CFB" w:rsidP="008E4CFB">
      <w:r>
        <w:t>Usuwanie elementów odbywa się na podobnej zasadzie do ich dodawania. Program odlicza indeksy</w:t>
      </w:r>
      <w:r w:rsidR="0061081D">
        <w:t xml:space="preserve"> od ostatniego</w:t>
      </w:r>
      <w:r>
        <w:t xml:space="preserve">, aż </w:t>
      </w:r>
      <w:r w:rsidR="0061081D">
        <w:t>momentu, gdy natrafi na ten właściwy</w:t>
      </w:r>
      <w:r>
        <w:t xml:space="preserve">, a następnie przepina referencje w taki sposób, aby </w:t>
      </w:r>
      <w:r w:rsidR="00D27365">
        <w:t>omijały wybraną wartość.</w:t>
      </w:r>
    </w:p>
    <w:p w14:paraId="59135794" w14:textId="77777777" w:rsidR="0061081D" w:rsidRDefault="0061081D" w:rsidP="0061081D">
      <w:r>
        <w:t xml:space="preserve">Dla przykładu, aby usunąć element na pozycji </w:t>
      </w:r>
      <w:r w:rsidRPr="0061081D">
        <w:rPr>
          <w:i/>
          <w:iCs/>
        </w:rPr>
        <w:t>1</w:t>
      </w:r>
      <w:r>
        <w:t xml:space="preserve"> (czyli dodaną przed momentem </w:t>
      </w:r>
      <w:r w:rsidRPr="0061081D">
        <w:rPr>
          <w:i/>
          <w:iCs/>
        </w:rPr>
        <w:t>3</w:t>
      </w:r>
      <w:r>
        <w:t xml:space="preserve">), program przejdzie najpierw na element go poprzedzający, </w:t>
      </w:r>
      <w:r w:rsidRPr="0061081D">
        <w:rPr>
          <w:i/>
          <w:iCs/>
          <w:shd w:val="clear" w:color="auto" w:fill="E59EDC" w:themeFill="accent5" w:themeFillTint="66"/>
        </w:rPr>
        <w:t>1</w:t>
      </w:r>
      <w:r>
        <w:t>, po czym odpowiednio zmieni odniesienia, aby te go pomijały.</w:t>
      </w:r>
    </w:p>
    <w:p w14:paraId="7F0C518A" w14:textId="62D628CA" w:rsidR="00ED4B86" w:rsidRDefault="00ED4B86" w:rsidP="00ED4B86">
      <w:pPr>
        <w:pStyle w:val="Caption"/>
      </w:pPr>
      <w:r w:rsidRPr="00ED4B86">
        <w:drawing>
          <wp:inline distT="0" distB="0" distL="0" distR="0" wp14:anchorId="16EDC4AF" wp14:editId="241B28EB">
            <wp:extent cx="5212747" cy="3135387"/>
            <wp:effectExtent l="0" t="0" r="0" b="1905"/>
            <wp:docPr id="62577192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1926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924" cy="314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Usuwanie elementu na wybranej pozycji w liście.</w:t>
      </w:r>
    </w:p>
    <w:p w14:paraId="4E9B758D" w14:textId="1F45F6B9" w:rsidR="00D27365" w:rsidRDefault="0061081D" w:rsidP="00ED4B86">
      <w:r>
        <w:lastRenderedPageBreak/>
        <w:t xml:space="preserve">Nie ma konieczności pozbywania się odniesienia wychodzącego z usuwanego węzła, ponieważ zostanie ono </w:t>
      </w:r>
      <w:r w:rsidR="00ED4B86">
        <w:t>ostatecznie</w:t>
      </w:r>
      <w:r>
        <w:t xml:space="preserve"> usunięte wraz z zakończeniem działania funkcji.</w:t>
      </w:r>
    </w:p>
    <w:p w14:paraId="7C6514E0" w14:textId="5680452D" w:rsidR="00ED4B86" w:rsidRDefault="003F47DC" w:rsidP="00ED4B86">
      <w:pPr>
        <w:pStyle w:val="Caption"/>
      </w:pPr>
      <w:r w:rsidRPr="003F47DC">
        <w:drawing>
          <wp:inline distT="0" distB="0" distL="0" distR="0" wp14:anchorId="11EAA37F" wp14:editId="793EC00D">
            <wp:extent cx="3971299" cy="3420439"/>
            <wp:effectExtent l="0" t="0" r="3810" b="0"/>
            <wp:docPr id="35780858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8586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8305" cy="34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B86">
        <w:br/>
        <w:t xml:space="preserve">Rysunek </w:t>
      </w:r>
      <w:r w:rsidR="00ED4B86">
        <w:fldChar w:fldCharType="begin"/>
      </w:r>
      <w:r w:rsidR="00ED4B86">
        <w:instrText xml:space="preserve"> SEQ Rysunek \* ARABIC </w:instrText>
      </w:r>
      <w:r w:rsidR="00ED4B86">
        <w:fldChar w:fldCharType="separate"/>
      </w:r>
      <w:r w:rsidR="00ED4B86">
        <w:rPr>
          <w:noProof/>
        </w:rPr>
        <w:t>5</w:t>
      </w:r>
      <w:r w:rsidR="00ED4B86">
        <w:fldChar w:fldCharType="end"/>
      </w:r>
      <w:r w:rsidR="00ED4B86">
        <w:t xml:space="preserve"> Usuwanie ostatniego elementu listy cyklicznej.</w:t>
      </w:r>
    </w:p>
    <w:p w14:paraId="6FF66EEB" w14:textId="6F216DBC" w:rsidR="0006624E" w:rsidRPr="003F47DC" w:rsidRDefault="00ED4B86" w:rsidP="0006624E">
      <w:r>
        <w:t>W przypadku ingerencji w ostatni element listy (ten, do którego klasa posiada odniesienie), konieczna jest także aktualizacja tejże referencji na element go poprzedzający.</w:t>
      </w:r>
    </w:p>
    <w:p w14:paraId="51B7131E" w14:textId="77777777" w:rsidR="003F47DC" w:rsidRDefault="003F47DC">
      <w:r>
        <w:br w:type="page"/>
      </w:r>
    </w:p>
    <w:p w14:paraId="39AED2BD" w14:textId="238F7638" w:rsidR="003F47DC" w:rsidRDefault="0006624E" w:rsidP="003F47DC">
      <w:pPr>
        <w:pStyle w:val="ListParagraph"/>
        <w:numPr>
          <w:ilvl w:val="0"/>
          <w:numId w:val="1"/>
        </w:numPr>
      </w:pPr>
      <w:r>
        <w:lastRenderedPageBreak/>
        <w:t>Wyszukiwanie wartości w liście</w:t>
      </w:r>
      <w:r w:rsidR="00F06E35">
        <w:t xml:space="preserve"> (</w:t>
      </w:r>
      <m:oMath>
        <m:r>
          <w:rPr>
            <w:rFonts w:ascii="Cambria Math" w:hAnsi="Cambria Math"/>
          </w:rPr>
          <m:t>index</m:t>
        </m:r>
      </m:oMath>
      <w:r w:rsidR="00F06E35">
        <w:t>)</w:t>
      </w:r>
      <w:r w:rsidR="001A09C8">
        <w:t>.</w:t>
      </w:r>
    </w:p>
    <w:p w14:paraId="099D2AB2" w14:textId="323F40DD" w:rsidR="0006624E" w:rsidRDefault="003F47DC" w:rsidP="003F47DC">
      <w:r>
        <w:t xml:space="preserve">Wyszukiwanie w liście cyklicznej pozycji elementu po jego wartości polega na przejściu przez wszystkie węzły aż do momentu napotkania tej poszukiwanej i wypisania jego pozycji. </w:t>
      </w:r>
      <w:r w:rsidR="0006624E">
        <w:t>W</w:t>
      </w:r>
      <w:r>
        <w:t> </w:t>
      </w:r>
      <w:r w:rsidR="0006624E">
        <w:t xml:space="preserve">przypadku gdy </w:t>
      </w:r>
      <w:r>
        <w:t>program</w:t>
      </w:r>
      <w:r w:rsidR="0006624E">
        <w:t xml:space="preserve"> dojdzie do</w:t>
      </w:r>
      <w:r w:rsidR="00512B38">
        <w:t> </w:t>
      </w:r>
      <w:r w:rsidR="0006624E">
        <w:t>jej końca (</w:t>
      </w:r>
      <w:r>
        <w:t>sprawdzanym elementem będzie ten na który wskazuje klasa</w:t>
      </w:r>
      <w:r w:rsidR="0006624E">
        <w:t>)</w:t>
      </w:r>
      <w:r w:rsidR="00512B38">
        <w:t xml:space="preserve"> zwracana jest wartość wskazująca na niepowodzenie, na przykład </w:t>
      </w:r>
      <w:r w:rsidR="00512B38" w:rsidRPr="00512B38">
        <w:rPr>
          <w:i/>
          <w:iCs/>
        </w:rPr>
        <w:t>-1</w:t>
      </w:r>
      <w:r w:rsidR="00512B38">
        <w:t>.</w:t>
      </w:r>
    </w:p>
    <w:p w14:paraId="0E99A06C" w14:textId="5F7379A7" w:rsidR="00512B38" w:rsidRDefault="00512B38" w:rsidP="0006624E">
      <w:r>
        <w:t xml:space="preserve">Zaprezentujmy </w:t>
      </w:r>
      <w:r w:rsidR="003F47DC">
        <w:t xml:space="preserve">to </w:t>
      </w:r>
      <w:r>
        <w:t xml:space="preserve">na przykładzie </w:t>
      </w:r>
      <w:r w:rsidR="003F47DC">
        <w:t>poszukując</w:t>
      </w:r>
      <w:r>
        <w:t xml:space="preserve"> w poniższej liście wartości </w:t>
      </w:r>
      <w:r w:rsidR="003F47DC">
        <w:rPr>
          <w:i/>
          <w:iCs/>
        </w:rPr>
        <w:t>8</w:t>
      </w:r>
      <w:r>
        <w:t>.</w:t>
      </w:r>
    </w:p>
    <w:p w14:paraId="52A6FE9A" w14:textId="45F3E6E8" w:rsidR="00512B38" w:rsidRDefault="003F47DC" w:rsidP="00512B38">
      <w:pPr>
        <w:pStyle w:val="Caption"/>
      </w:pPr>
      <w:r w:rsidRPr="003F47DC">
        <w:drawing>
          <wp:inline distT="0" distB="0" distL="0" distR="0" wp14:anchorId="38EE2CB8" wp14:editId="24491AA2">
            <wp:extent cx="2824646" cy="4952444"/>
            <wp:effectExtent l="0" t="0" r="0" b="635"/>
            <wp:docPr id="1583472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723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5712" cy="49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B38">
        <w:br/>
        <w:t xml:space="preserve">Rysunek </w:t>
      </w:r>
      <w:r w:rsidR="00512B38">
        <w:fldChar w:fldCharType="begin"/>
      </w:r>
      <w:r w:rsidR="00512B38">
        <w:instrText xml:space="preserve"> SEQ Rysunek \* ARABIC </w:instrText>
      </w:r>
      <w:r w:rsidR="00512B38">
        <w:fldChar w:fldCharType="separate"/>
      </w:r>
      <w:r w:rsidR="00ED4B86">
        <w:rPr>
          <w:noProof/>
        </w:rPr>
        <w:t>8</w:t>
      </w:r>
      <w:r w:rsidR="00512B38">
        <w:fldChar w:fldCharType="end"/>
      </w:r>
      <w:r w:rsidR="00512B38">
        <w:t xml:space="preserve"> Wyszukiwanie wartości w liście.</w:t>
      </w:r>
    </w:p>
    <w:p w14:paraId="2B0BC80D" w14:textId="728BA416" w:rsidR="00512B38" w:rsidRPr="00512B38" w:rsidRDefault="00512B38" w:rsidP="00512B38">
      <w:r>
        <w:t xml:space="preserve">Program na początku napotyka na wartość </w:t>
      </w:r>
      <w:r w:rsidR="003F47DC">
        <w:rPr>
          <w:i/>
          <w:iCs/>
          <w:shd w:val="clear" w:color="auto" w:fill="F6C5AC" w:themeFill="accent2" w:themeFillTint="66"/>
        </w:rPr>
        <w:t>7</w:t>
      </w:r>
      <w:r>
        <w:t xml:space="preserve">, a ponieważ jest ona różna od </w:t>
      </w:r>
      <w:r w:rsidR="003F47DC">
        <w:rPr>
          <w:i/>
          <w:iCs/>
        </w:rPr>
        <w:t>8</w:t>
      </w:r>
      <w:r>
        <w:t xml:space="preserve">, algorytm przechodzi do kolejnego węzła. Tym razem odczytana wartość wynosi </w:t>
      </w:r>
      <w:r w:rsidR="003F47DC">
        <w:rPr>
          <w:i/>
          <w:iCs/>
          <w:shd w:val="clear" w:color="auto" w:fill="F6C5AC" w:themeFill="accent2" w:themeFillTint="66"/>
        </w:rPr>
        <w:t>9</w:t>
      </w:r>
      <w:r>
        <w:t xml:space="preserve">, co również nie odpowiada szukanej liczbie, dlatego program przechodzi do następnego elementu. Tym razem natrafia na wartość </w:t>
      </w:r>
      <w:r w:rsidR="003F47DC">
        <w:rPr>
          <w:i/>
          <w:iCs/>
          <w:shd w:val="clear" w:color="auto" w:fill="A5C9EB" w:themeFill="text2" w:themeFillTint="40"/>
        </w:rPr>
        <w:t>8</w:t>
      </w:r>
      <w:r>
        <w:t xml:space="preserve"> i wypisuje na ekran indeks </w:t>
      </w:r>
      <w:r w:rsidR="003F47DC">
        <w:rPr>
          <w:i/>
          <w:iCs/>
        </w:rPr>
        <w:t>1</w:t>
      </w:r>
      <w:r>
        <w:t xml:space="preserve"> odpowiadający </w:t>
      </w:r>
      <w:r w:rsidR="003F47DC">
        <w:t>indeksowi elementu</w:t>
      </w:r>
      <w:r>
        <w:t>.</w:t>
      </w:r>
    </w:p>
    <w:sectPr w:rsidR="00512B38" w:rsidRPr="00512B38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979C" w14:textId="77777777" w:rsidR="008F23DC" w:rsidRDefault="008F23DC" w:rsidP="00BD01BD">
      <w:pPr>
        <w:spacing w:after="0" w:line="240" w:lineRule="auto"/>
      </w:pPr>
      <w:r>
        <w:separator/>
      </w:r>
    </w:p>
  </w:endnote>
  <w:endnote w:type="continuationSeparator" w:id="0">
    <w:p w14:paraId="1DAF1876" w14:textId="77777777" w:rsidR="008F23DC" w:rsidRDefault="008F23DC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5417" w14:textId="77777777" w:rsidR="008F23DC" w:rsidRDefault="008F23DC" w:rsidP="00BD01BD">
      <w:pPr>
        <w:spacing w:after="0" w:line="240" w:lineRule="auto"/>
      </w:pPr>
      <w:r>
        <w:separator/>
      </w:r>
    </w:p>
  </w:footnote>
  <w:footnote w:type="continuationSeparator" w:id="0">
    <w:p w14:paraId="70BED7BF" w14:textId="77777777" w:rsidR="008F23DC" w:rsidRDefault="008F23DC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E5"/>
    <w:multiLevelType w:val="hybridMultilevel"/>
    <w:tmpl w:val="B8926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38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6624E"/>
    <w:rsid w:val="00085C04"/>
    <w:rsid w:val="000861B7"/>
    <w:rsid w:val="0009283B"/>
    <w:rsid w:val="00093BB0"/>
    <w:rsid w:val="00097DAF"/>
    <w:rsid w:val="00143957"/>
    <w:rsid w:val="001674B0"/>
    <w:rsid w:val="001A09C8"/>
    <w:rsid w:val="001A7257"/>
    <w:rsid w:val="002073B1"/>
    <w:rsid w:val="0023281B"/>
    <w:rsid w:val="002377E1"/>
    <w:rsid w:val="00251D74"/>
    <w:rsid w:val="00281B68"/>
    <w:rsid w:val="002A3699"/>
    <w:rsid w:val="002F66F2"/>
    <w:rsid w:val="00357C09"/>
    <w:rsid w:val="003D29DC"/>
    <w:rsid w:val="003F47DC"/>
    <w:rsid w:val="003F63AA"/>
    <w:rsid w:val="00407B3F"/>
    <w:rsid w:val="00441DC0"/>
    <w:rsid w:val="004D7276"/>
    <w:rsid w:val="004E3299"/>
    <w:rsid w:val="00512B38"/>
    <w:rsid w:val="00530706"/>
    <w:rsid w:val="0053083E"/>
    <w:rsid w:val="00566778"/>
    <w:rsid w:val="00570572"/>
    <w:rsid w:val="005C39D1"/>
    <w:rsid w:val="006069A9"/>
    <w:rsid w:val="0061081D"/>
    <w:rsid w:val="00643B6B"/>
    <w:rsid w:val="006755A8"/>
    <w:rsid w:val="00686ED6"/>
    <w:rsid w:val="006E6B7A"/>
    <w:rsid w:val="00722C1F"/>
    <w:rsid w:val="00763C81"/>
    <w:rsid w:val="007924B4"/>
    <w:rsid w:val="007F1B94"/>
    <w:rsid w:val="008228A4"/>
    <w:rsid w:val="00830051"/>
    <w:rsid w:val="00844E28"/>
    <w:rsid w:val="00882DE3"/>
    <w:rsid w:val="00882FA5"/>
    <w:rsid w:val="008966E6"/>
    <w:rsid w:val="008E4CFB"/>
    <w:rsid w:val="008F23DC"/>
    <w:rsid w:val="009A10D6"/>
    <w:rsid w:val="009A230F"/>
    <w:rsid w:val="00A02400"/>
    <w:rsid w:val="00A07550"/>
    <w:rsid w:val="00A14003"/>
    <w:rsid w:val="00A263DA"/>
    <w:rsid w:val="00A64B69"/>
    <w:rsid w:val="00A70F44"/>
    <w:rsid w:val="00A91012"/>
    <w:rsid w:val="00AA48DF"/>
    <w:rsid w:val="00AA5861"/>
    <w:rsid w:val="00B43EB5"/>
    <w:rsid w:val="00B612A4"/>
    <w:rsid w:val="00B921CC"/>
    <w:rsid w:val="00BC01D9"/>
    <w:rsid w:val="00BD01BD"/>
    <w:rsid w:val="00BF10DD"/>
    <w:rsid w:val="00C12C04"/>
    <w:rsid w:val="00C676DF"/>
    <w:rsid w:val="00CD18C4"/>
    <w:rsid w:val="00CF36CD"/>
    <w:rsid w:val="00D039C0"/>
    <w:rsid w:val="00D27365"/>
    <w:rsid w:val="00DD77BA"/>
    <w:rsid w:val="00E555A3"/>
    <w:rsid w:val="00E654B7"/>
    <w:rsid w:val="00E94E40"/>
    <w:rsid w:val="00EA2025"/>
    <w:rsid w:val="00EB0F80"/>
    <w:rsid w:val="00EB2DDA"/>
    <w:rsid w:val="00ED4B86"/>
    <w:rsid w:val="00EF4196"/>
    <w:rsid w:val="00F02CFF"/>
    <w:rsid w:val="00F06E35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35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5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16</cp:revision>
  <dcterms:created xsi:type="dcterms:W3CDTF">2025-11-03T01:43:00Z</dcterms:created>
  <dcterms:modified xsi:type="dcterms:W3CDTF">2026-01-04T01:56:00Z</dcterms:modified>
</cp:coreProperties>
</file>