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F83C9C" w:rsidRPr="005829AF" w:rsidRDefault="00F83C9C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29AF">
        <w:rPr>
          <w:rFonts w:ascii="Times New Roman" w:hAnsi="Times New Roman" w:cs="Times New Roman"/>
          <w:b/>
          <w:bCs/>
          <w:sz w:val="52"/>
          <w:szCs w:val="52"/>
        </w:rPr>
        <w:t>Aplikacje internetowe i rozproszone - projekt</w:t>
      </w:r>
    </w:p>
    <w:p w:rsidR="00F83C9C" w:rsidRPr="00F2192B" w:rsidRDefault="00F83C9C">
      <w:pPr>
        <w:rPr>
          <w:rFonts w:ascii="Times New Roman" w:hAnsi="Times New Roman" w:cs="Times New Roman"/>
        </w:rPr>
      </w:pPr>
    </w:p>
    <w:p w:rsidR="00F83C9C" w:rsidRPr="005829AF" w:rsidRDefault="005829AF" w:rsidP="005829A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29AF">
        <w:rPr>
          <w:rFonts w:ascii="Times New Roman" w:hAnsi="Times New Roman" w:cs="Times New Roman"/>
          <w:sz w:val="36"/>
          <w:szCs w:val="36"/>
        </w:rPr>
        <w:t>Testowanie czy zadana liczba naturalna jest pierwsza.</w:t>
      </w:r>
    </w:p>
    <w:p w:rsidR="00F2192B" w:rsidRPr="00363675" w:rsidRDefault="00363675" w:rsidP="0036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675">
        <w:rPr>
          <w:rFonts w:ascii="Times New Roman" w:hAnsi="Times New Roman" w:cs="Times New Roman"/>
          <w:sz w:val="24"/>
          <w:szCs w:val="24"/>
        </w:rPr>
        <w:t>Prowadzący</w:t>
      </w:r>
      <w:r w:rsidRPr="00363675">
        <w:rPr>
          <w:rFonts w:ascii="Times New Roman" w:hAnsi="Times New Roman" w:cs="Times New Roman"/>
          <w:color w:val="000000" w:themeColor="text1"/>
          <w:sz w:val="24"/>
          <w:szCs w:val="24"/>
        </w:rPr>
        <w:t>: Dr inż. Henryk Maciejewski</w:t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5829AF" w:rsidRDefault="005829AF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Skład grupy: </w:t>
      </w:r>
      <w:r w:rsidRPr="005829AF">
        <w:rPr>
          <w:rFonts w:ascii="Times New Roman" w:hAnsi="Times New Roman" w:cs="Times New Roman"/>
          <w:b/>
        </w:rPr>
        <w:t xml:space="preserve">Bartosz </w:t>
      </w:r>
      <w:proofErr w:type="spellStart"/>
      <w:r w:rsidRPr="005829AF">
        <w:rPr>
          <w:rFonts w:ascii="Times New Roman" w:hAnsi="Times New Roman" w:cs="Times New Roman"/>
          <w:b/>
        </w:rPr>
        <w:t>Miącz</w:t>
      </w:r>
      <w:proofErr w:type="spellEnd"/>
    </w:p>
    <w:p w:rsidR="005829AF" w:rsidRDefault="005829AF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Tomasz Stankiewicz</w:t>
      </w:r>
    </w:p>
    <w:p w:rsidR="005829AF" w:rsidRDefault="005829AF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Stanisław Nowak</w:t>
      </w:r>
    </w:p>
    <w:p w:rsidR="005829AF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Łukasz </w:t>
      </w:r>
      <w:proofErr w:type="spellStart"/>
      <w:r>
        <w:rPr>
          <w:rFonts w:ascii="Times New Roman" w:hAnsi="Times New Roman" w:cs="Times New Roman"/>
        </w:rPr>
        <w:t>Sobolak</w:t>
      </w:r>
      <w:proofErr w:type="spellEnd"/>
    </w:p>
    <w:p w:rsidR="00363675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Kamil Matusiak</w:t>
      </w:r>
    </w:p>
    <w:p w:rsidR="00363675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Paweł Brodziak 200749</w:t>
      </w:r>
    </w:p>
    <w:p w:rsidR="00363675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</w:p>
    <w:bookmarkStart w:id="0" w:name="_GoBack"/>
    <w:bookmarkEnd w:id="0"/>
    <w:p w:rsidR="00457E60" w:rsidRDefault="00363675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TOC \h \z \t "Nag 1;1;Nag 2;2;Nag 3;3" </w:instrText>
      </w:r>
      <w:r>
        <w:rPr>
          <w:rFonts w:ascii="Times New Roman" w:hAnsi="Times New Roman" w:cs="Times New Roman"/>
        </w:rPr>
        <w:fldChar w:fldCharType="separate"/>
      </w:r>
      <w:hyperlink w:anchor="_Toc421275970" w:history="1">
        <w:r w:rsidR="00457E60" w:rsidRPr="004753D4">
          <w:rPr>
            <w:rStyle w:val="Hipercze"/>
            <w:noProof/>
          </w:rPr>
          <w:t>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Temat i cel projektu</w:t>
        </w:r>
        <w:r w:rsidR="00457E60">
          <w:rPr>
            <w:noProof/>
            <w:webHidden/>
          </w:rPr>
          <w:tab/>
        </w:r>
        <w:r w:rsidR="00457E60"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_Toc421275970 \h </w:instrText>
        </w:r>
        <w:r w:rsidR="00457E60">
          <w:rPr>
            <w:noProof/>
            <w:webHidden/>
          </w:rPr>
        </w:r>
        <w:r w:rsidR="00457E60"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3</w:t>
        </w:r>
        <w:r w:rsidR="00457E60"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1" w:history="1">
        <w:r w:rsidRPr="004753D4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2" w:history="1">
        <w:r w:rsidRPr="004753D4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Architektura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3" w:history="1">
        <w:r w:rsidRPr="004753D4">
          <w:rPr>
            <w:rStyle w:val="Hipercze"/>
            <w:noProof/>
          </w:rPr>
          <w:t>3.1.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Architektura backendu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4" w:history="1">
        <w:r w:rsidRPr="004753D4">
          <w:rPr>
            <w:rStyle w:val="Hipercze"/>
            <w:noProof/>
          </w:rPr>
          <w:t>3.2.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Architektura frontendu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5" w:history="1">
        <w:r w:rsidRPr="004753D4">
          <w:rPr>
            <w:rStyle w:val="Hipercze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Dokumentacja powykonawcza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6" w:history="1">
        <w:r w:rsidRPr="004753D4">
          <w:rPr>
            <w:rStyle w:val="Hipercze"/>
            <w:noProof/>
          </w:rPr>
          <w:t>4.1.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Klaser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7" w:history="1">
        <w:r w:rsidRPr="004753D4">
          <w:rPr>
            <w:rStyle w:val="Hipercze"/>
            <w:noProof/>
          </w:rPr>
          <w:t>4.1.1.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Konfiguracja wirtualnych maszyn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8" w:history="1">
        <w:r w:rsidRPr="004753D4">
          <w:rPr>
            <w:rStyle w:val="Hipercze"/>
            <w:noProof/>
          </w:rPr>
          <w:t>4.1.2.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Ustawienia interfejsów sieciowych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9" w:history="1">
        <w:r w:rsidRPr="004753D4">
          <w:rPr>
            <w:rStyle w:val="Hipercze"/>
            <w:noProof/>
          </w:rPr>
          <w:t>4.1.3.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0" w:history="1">
        <w:r w:rsidRPr="004753D4">
          <w:rPr>
            <w:rStyle w:val="Hipercze"/>
            <w:noProof/>
          </w:rPr>
          <w:t>4.1.4.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1" w:history="1">
        <w:r w:rsidRPr="004753D4">
          <w:rPr>
            <w:rStyle w:val="Hipercze"/>
            <w:noProof/>
          </w:rPr>
          <w:t>4.1.5.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MPICH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2" w:history="1">
        <w:r w:rsidRPr="004753D4">
          <w:rPr>
            <w:rStyle w:val="Hipercze"/>
            <w:noProof/>
          </w:rPr>
          <w:t>4.2.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3" w:history="1">
        <w:r w:rsidRPr="004753D4">
          <w:rPr>
            <w:rStyle w:val="Hipercze"/>
            <w:noProof/>
          </w:rPr>
          <w:t>4.2.1.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Sposób wykonania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4" w:history="1">
        <w:r w:rsidRPr="004753D4">
          <w:rPr>
            <w:rStyle w:val="Hipercze"/>
            <w:noProof/>
          </w:rPr>
          <w:t>4.2.2.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E60" w:rsidRDefault="00457E60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5" w:history="1">
        <w:r w:rsidRPr="004753D4">
          <w:rPr>
            <w:rStyle w:val="Hipercze"/>
            <w:noProof/>
          </w:rPr>
          <w:t>4.2.3.</w:t>
        </w:r>
        <w:r>
          <w:rPr>
            <w:rFonts w:eastAsiaTheme="minorEastAsia"/>
            <w:noProof/>
            <w:lang w:eastAsia="pl-PL"/>
          </w:rPr>
          <w:tab/>
        </w:r>
        <w:r w:rsidRPr="004753D4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29AF" w:rsidRDefault="00363675" w:rsidP="00363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>
      <w:pPr>
        <w:rPr>
          <w:rFonts w:ascii="Times New Roman" w:hAnsi="Times New Roman" w:cs="Times New Roman"/>
        </w:rPr>
      </w:pPr>
    </w:p>
    <w:p w:rsidR="00F2192B" w:rsidRPr="00F2192B" w:rsidRDefault="0058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4356" w:rsidRPr="00F2192B" w:rsidRDefault="00F83C9C" w:rsidP="00814356">
      <w:pPr>
        <w:pStyle w:val="Nag1"/>
      </w:pPr>
      <w:bookmarkStart w:id="1" w:name="_Toc421275970"/>
      <w:r w:rsidRPr="00F2192B">
        <w:lastRenderedPageBreak/>
        <w:t>Temat i cel projektu</w:t>
      </w:r>
      <w:bookmarkEnd w:id="1"/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 xml:space="preserve">Temat: 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  <w:t>Testowanie czy zadana liczba naturalna jest pierwsza.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>Cel:</w:t>
      </w:r>
    </w:p>
    <w:p w:rsidR="00814356" w:rsidRPr="00F2192B" w:rsidRDefault="00814356" w:rsidP="00814356">
      <w:pPr>
        <w:tabs>
          <w:tab w:val="left" w:pos="709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hAnsi="Times New Roman" w:cs="Times New Roman"/>
        </w:rPr>
        <w:tab/>
        <w:t xml:space="preserve">Celem projektu jest stworzenie aplikacji, udostępniającej poprzez przeglądarkę WWW użytkownikowi klastra obliczeniowego. </w:t>
      </w:r>
      <w:r w:rsidRPr="00F2192B">
        <w:rPr>
          <w:rFonts w:ascii="Times New Roman" w:eastAsia="Times New Roman" w:hAnsi="Times New Roman" w:cs="Times New Roman"/>
          <w:lang w:eastAsia="pl-PL"/>
        </w:rPr>
        <w:t>Zadaniem do wykonania jest przeprowadzenie testu czy zadana liczba naturalna jest pierwsza, za pomocą jednego z wielu znanych algorytmów wykonywanego na klastrze stacji roboczych w środowisku rozproszonym.</w:t>
      </w:r>
    </w:p>
    <w:p w:rsidR="00814356" w:rsidRPr="00F2192B" w:rsidRDefault="00F83C9C" w:rsidP="00814356">
      <w:pPr>
        <w:pStyle w:val="Nag1"/>
      </w:pPr>
      <w:bookmarkStart w:id="2" w:name="_Toc421275971"/>
      <w:r w:rsidRPr="00F2192B">
        <w:t>Opis systemu</w:t>
      </w:r>
      <w:bookmarkEnd w:id="2"/>
    </w:p>
    <w:p w:rsidR="00814356" w:rsidRPr="00F2192B" w:rsidRDefault="00814356" w:rsidP="008E10D6">
      <w:pPr>
        <w:tabs>
          <w:tab w:val="left" w:pos="426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ab/>
        <w:t>System ma za zadanie przeprowadzeniu testu Millera-Rabina na liczbie podanej przez użytkownika. Składa się on z dwóch modułów</w:t>
      </w:r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</w:p>
    <w:p w:rsidR="00814356" w:rsidRDefault="00814356" w:rsidP="008E10D6">
      <w:pPr>
        <w:pStyle w:val="Standard"/>
        <w:ind w:left="426" w:firstLine="142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aplikacja internetowa oraz baza danych. Aplikacja umożliwia użytkownikowi wykorzystanie klastra obliczeniowego w celu przeprowadzeniu testu pierwszości liczby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 xml:space="preserve">naturalnej. 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>Aplikacja obejmuje:</w:t>
      </w:r>
    </w:p>
    <w:p w:rsidR="008E10D6" w:rsidRPr="00F2192B" w:rsidRDefault="008E10D6" w:rsidP="00814356">
      <w:pPr>
        <w:pStyle w:val="Standard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 xml:space="preserve">- rejestrację w systemie oraz logowanie. 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zarządzanie zadaniami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planowanie i kolejkowanie zadań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komunikację z bazą danych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Baza danych przechowuje wyniki zadań oraz ich harmonogram i dostarcza tych informacji aplikacji.</w:t>
      </w:r>
    </w:p>
    <w:p w:rsidR="00814356" w:rsidRPr="00F2192B" w:rsidRDefault="00814356" w:rsidP="0081435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dwie aplikacje zawarte w jednym pliku wykonywalnym. Pierwsza odpowiada za rozdzielanie zadań na pozostałe maszyny oraz komunikację z </w:t>
      </w: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frontendem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>. Druga wykonuje test Millera-Rabina i zwraca wyniki.</w:t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Pr="00F2192B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F83C9C" w:rsidRPr="00F2192B" w:rsidRDefault="00F83C9C" w:rsidP="00814356">
      <w:pPr>
        <w:pStyle w:val="Nag1"/>
      </w:pPr>
      <w:bookmarkStart w:id="3" w:name="_Toc421275972"/>
      <w:r w:rsidRPr="00F2192B">
        <w:lastRenderedPageBreak/>
        <w:t>Architektura systemu</w:t>
      </w:r>
      <w:bookmarkEnd w:id="3"/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479597D" wp14:editId="0E6ABFFE">
            <wp:extent cx="5760720" cy="399923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itektura system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F83C9C" w:rsidP="00814356">
      <w:pPr>
        <w:pStyle w:val="Nag2"/>
      </w:pPr>
      <w:bookmarkStart w:id="4" w:name="_Toc421275973"/>
      <w:r w:rsidRPr="00F2192B">
        <w:t xml:space="preserve">Architektura </w:t>
      </w:r>
      <w:proofErr w:type="spellStart"/>
      <w:r w:rsidRPr="00F2192B">
        <w:t>backendu</w:t>
      </w:r>
      <w:bookmarkEnd w:id="4"/>
      <w:proofErr w:type="spellEnd"/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  <w:r w:rsidRPr="00F2192B">
        <w:rPr>
          <w:rFonts w:ascii="Times New Roman" w:hAnsi="Times New Roman" w:cs="Times New Roman"/>
        </w:rPr>
        <w:t xml:space="preserve"> aplikacji do sprawdzania pierwszości liczb zrealizowany został z wykorzystaniem technologii MPICH która jest realizacją standardu MPI. Taki podejście pozwala na rozproszenie obliczeń w chmurze obliczeniowej. Do testowania pierwszości zadanych liczb zaimplementowany został algorytm Millera-Rabina.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Pseudokod dla powyższego algorytmu przedstawia się następująco: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Wejście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702"/>
        <w:gridCol w:w="5680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–   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liczba badana na pierwszość,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46EE9637" wp14:editId="4A05A302">
                  <wp:extent cx="76200" cy="76200"/>
                  <wp:effectExtent l="0" t="0" r="0" b="0"/>
                  <wp:docPr id="9" name="Obraz 9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&gt; 2,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jest nieparzyste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ilość powtórzeń testu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554B5433" wp14:editId="45EA0583">
                  <wp:extent cx="76200" cy="76200"/>
                  <wp:effectExtent l="0" t="0" r="0" b="0"/>
                  <wp:docPr id="8" name="Obraz 8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proofErr w:type="spellEnd"/>
          </w:p>
        </w:tc>
      </w:tr>
    </w:tbl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Wyjście: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 xml:space="preserve">TAK,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pierwsze lub silnie pseudopierwsze z prawdopodobieństwem (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1</w:t>
      </w:r>
      <w:r w:rsidRPr="00F2192B">
        <w:rPr>
          <w:rFonts w:ascii="Times New Roman" w:eastAsia="Times New Roman" w:hAnsi="Times New Roman" w:cs="Times New Roman"/>
          <w:lang w:eastAsia="pl-PL"/>
        </w:rPr>
        <w:t>/</w:t>
      </w:r>
      <w:r w:rsidRPr="00F2192B">
        <w:rPr>
          <w:rFonts w:ascii="Times New Roman" w:eastAsia="Times New Roman" w:hAnsi="Times New Roman" w:cs="Times New Roman"/>
          <w:vertAlign w:val="subscript"/>
          <w:lang w:eastAsia="pl-PL"/>
        </w:rPr>
        <w:t>4</w:t>
      </w:r>
      <w:r w:rsidRPr="00F2192B">
        <w:rPr>
          <w:rFonts w:ascii="Times New Roman" w:eastAsia="Times New Roman" w:hAnsi="Times New Roman" w:cs="Times New Roman"/>
          <w:lang w:eastAsia="pl-PL"/>
        </w:rPr>
        <w:t>)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n</w:t>
      </w:r>
      <w:r w:rsidRPr="00F2192B">
        <w:rPr>
          <w:rFonts w:ascii="Times New Roman" w:eastAsia="Times New Roman" w:hAnsi="Times New Roman" w:cs="Times New Roman"/>
          <w:lang w:eastAsia="pl-PL"/>
        </w:rPr>
        <w:t>.</w:t>
      </w:r>
      <w:r w:rsidRPr="00F2192B">
        <w:rPr>
          <w:rFonts w:ascii="Times New Roman" w:eastAsia="Times New Roman" w:hAnsi="Times New Roman" w:cs="Times New Roman"/>
          <w:lang w:eastAsia="pl-PL"/>
        </w:rPr>
        <w:br/>
        <w:t xml:space="preserve">NIE 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liczbą złożoną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Elementy pomocnicze: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647"/>
        <w:gridCol w:w="4273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 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wykładnik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3DE25C64" wp14:editId="2FFF2E16">
                  <wp:extent cx="76200" cy="76200"/>
                  <wp:effectExtent l="0" t="0" r="0" b="0"/>
                  <wp:docPr id="7" name="Obraz 7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mnożnik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6B97DFF3" wp14:editId="3C7764F0">
                  <wp:extent cx="76200" cy="76200"/>
                  <wp:effectExtent l="0" t="0" r="0" b="0"/>
                  <wp:docPr id="6" name="Obraz 6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wykonane testy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4B68282C" wp14:editId="75DA09C8">
                  <wp:extent cx="76200" cy="76200"/>
                  <wp:effectExtent l="0" t="0" r="0" b="0"/>
                  <wp:docPr id="5" name="Obraz 5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baza.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48B629C7" wp14:editId="0F6D9555">
                  <wp:extent cx="76200" cy="76200"/>
                  <wp:effectExtent l="0" t="0" r="0" b="0"/>
                  <wp:docPr id="4" name="Obraz 4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7A068FC7" wp14:editId="68C6C472">
                  <wp:extent cx="76200" cy="76200"/>
                  <wp:effectExtent l="0" t="0" r="0" b="0"/>
                  <wp:docPr id="3" name="Obraz 3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&lt;2,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-2&gt;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wyraz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2C6B2CB2" wp14:editId="269E75FE">
                  <wp:extent cx="76200" cy="76200"/>
                  <wp:effectExtent l="0" t="0" r="0" b="0"/>
                  <wp:docPr id="2" name="Obraz 2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wyrazy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 wp14:anchorId="28215622" wp14:editId="21F22D6C">
                  <wp:extent cx="76200" cy="76200"/>
                  <wp:effectExtent l="0" t="0" r="0" b="0"/>
                  <wp:docPr id="1" name="Obraz 1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814356" w:rsidRPr="00F2192B" w:rsidRDefault="00FB610C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hyperlink r:id="rId10" w:anchor="prezentacja" w:history="1">
        <w:r w:rsidR="00814356" w:rsidRPr="00F2192B">
          <w:rPr>
            <w:rFonts w:ascii="Times New Roman" w:eastAsia="Times New Roman" w:hAnsi="Times New Roman" w:cs="Times New Roman"/>
            <w:b/>
            <w:bCs/>
            <w:u w:val="single"/>
            <w:lang w:eastAsia="pl-PL"/>
          </w:rPr>
          <w:t>Lista kroków:</w:t>
        </w:r>
      </w:hyperlink>
    </w:p>
    <w:tbl>
      <w:tblPr>
        <w:tblW w:w="0" w:type="auto"/>
        <w:tblInd w:w="-149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7"/>
        <w:gridCol w:w="3636"/>
        <w:gridCol w:w="4658"/>
      </w:tblGrid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s i d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0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 = 0,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K04...K05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usuwamy z p - 1 dzielniki 2 zliczając je w s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div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1,2,...,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K07...K15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wykonujemy n testów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Losuj(2,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-2)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losujemy bazę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K08: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wyliczamy pierwszy wyraz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K09: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∨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to następny obieg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K06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jeśli x nie spełnia warunku, wybieramy inne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K10: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&lt;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∧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K12...K14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rozpoczynamy generację kolejnych wyrazów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vertAlign w:val="superscript"/>
                <w:lang w:eastAsia="pl-PL"/>
              </w:rPr>
              <w:t>2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kolejny wyraz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to idź do 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tylko ostatni wyraz ciągu Millera-Rabina może mieć wartość 1!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≠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to idź do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przedostatni wyraz ciągu Millera-Rabina musi być równy p - 1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"TAK"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pętla wykonała n testów i zakończyła się naturalnie.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"NIE"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liczba p nie przeszła testów Millera-Rabina</w:t>
            </w:r>
          </w:p>
        </w:tc>
      </w:tr>
    </w:tbl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Kroki od K01 do K05 wykonywane są sekwencyjnie, natomiast pętla z kroku K06 może zostać w pełni zrównoleglona ponieważ każda jej iteracja jest niezależna.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Program został wykonany w klasycznej architekturze typu master-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. Master wykonuje część sekwencyjną oraz oblicza losowy wektor niepowtarzających się baz „a”. Następnie master rozsyła dane wyliczone w części sekwencyjnej (można to zrobić raz dla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ponieważ dane te nie ulegają zmianie) oraz kolejne bazy obliczeń. Limitem pętli z kroku K06 jest minimum z ilości dostępnych baz oraz zadanej ilości obliczeń.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rozesłaniu pierwszej partii zadań master oczekuje na sygnały zakończenia przez danego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.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wykonuje całą jedna iterację pętli z kroku K06. Jeżeli zwrócił wartość mówiącą że liczba jest pierwsza, dostaje on kolejne zadanie z puli. Po wyczerpaniu wszystkich zadań z puli, master oczekuje na zakończenie wszystkich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 xml:space="preserve"> obliczając prawdopodobieństwo tego że liczba jest pierwsza. Jeżeli chociaż jeden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zwróci wartość mówiącą że liczba nie jest pierwsza rozsyłanie dalszych </w:t>
      </w:r>
      <w:r w:rsidRPr="00F2192B">
        <w:rPr>
          <w:rFonts w:ascii="Times New Roman" w:hAnsi="Times New Roman" w:cs="Times New Roman"/>
        </w:rPr>
        <w:lastRenderedPageBreak/>
        <w:t xml:space="preserve">zadań jest zatrzymywane a master oczekuje na zakończenie pozostałych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>. Następnie na ekran drukowany jest wynik.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Jak widać z powyższego opisu instancja mastera podczas głównych obliczeń, praktycznie nic nie robi dzięki czemu może ona być odpalona na maszynie na której jest równiej serwer </w:t>
      </w:r>
      <w:proofErr w:type="spellStart"/>
      <w:r w:rsidRPr="00F2192B">
        <w:rPr>
          <w:rFonts w:ascii="Times New Roman" w:hAnsi="Times New Roman" w:cs="Times New Roman"/>
        </w:rPr>
        <w:t>frontendu</w:t>
      </w:r>
      <w:proofErr w:type="spellEnd"/>
      <w:r w:rsidRPr="00F2192B">
        <w:rPr>
          <w:rFonts w:ascii="Times New Roman" w:hAnsi="Times New Roman" w:cs="Times New Roman"/>
        </w:rPr>
        <w:t xml:space="preserve"> ponieważ praktycznie nie będzie obciążać tej maszyny.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Ponieważ potęgowanie z kroku K08 może odbyć się na bardzo dużych liczbach, zastosowano algorytm szybkiego potęgowania oraz bibliotekę pozwalającą przeprowadzać operacje arytmetyczne na bardzo dużych liczbach całkowitych.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Algorytm szybkiego potęgowania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2192B">
        <w:rPr>
          <w:rFonts w:ascii="Times New Roman" w:hAnsi="Times New Roman" w:cs="Times New Roman"/>
        </w:rPr>
        <w:t xml:space="preserve"> został zrealizowany według poniższego schematu: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wynik = 1</w:t>
      </w:r>
      <w:r w:rsidRPr="00F2192B">
        <w:rPr>
          <w:rFonts w:ascii="Times New Roman" w:hAnsi="Times New Roman" w:cs="Times New Roman"/>
        </w:rPr>
        <w:br/>
        <w:t>potęga = n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baza = a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Dopóki potęga &gt; 0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  <w:sz w:val="28"/>
        </w:rPr>
      </w:pPr>
      <w:r w:rsidRPr="00F2192B">
        <w:rPr>
          <w:rFonts w:ascii="Times New Roman" w:hAnsi="Times New Roman" w:cs="Times New Roman"/>
        </w:rPr>
        <w:t>Jeżeli potęga jest nieparzysta:</w:t>
      </w:r>
      <w:r w:rsidRPr="00F2192B">
        <w:rPr>
          <w:rFonts w:ascii="Times New Roman" w:hAnsi="Times New Roman" w:cs="Times New Roman"/>
        </w:rPr>
        <w:br/>
      </w:r>
      <w:r w:rsidRPr="00F2192B">
        <w:rPr>
          <w:rFonts w:ascii="Times New Roman" w:hAnsi="Times New Roman" w:cs="Times New Roman"/>
        </w:rPr>
        <w:tab/>
        <w:t>wynik = wynik*baza</w:t>
      </w:r>
      <w:r w:rsidRPr="00F2192B">
        <w:rPr>
          <w:rFonts w:ascii="Times New Roman" w:hAnsi="Times New Roman" w:cs="Times New Roman"/>
        </w:rPr>
        <w:br/>
      </w:r>
      <w:proofErr w:type="spellStart"/>
      <w:r w:rsidRPr="00F2192B">
        <w:rPr>
          <w:rFonts w:ascii="Times New Roman" w:hAnsi="Times New Roman" w:cs="Times New Roman"/>
        </w:rPr>
        <w:t>baza</w:t>
      </w:r>
      <w:proofErr w:type="spellEnd"/>
      <w:r w:rsidRPr="00F2192B">
        <w:rPr>
          <w:rFonts w:ascii="Times New Roman" w:hAnsi="Times New Roman" w:cs="Times New Roman"/>
        </w:rPr>
        <w:t xml:space="preserve"> = baza*baza</w:t>
      </w:r>
      <w:r w:rsidRPr="00F2192B">
        <w:rPr>
          <w:rFonts w:ascii="Times New Roman" w:hAnsi="Times New Roman" w:cs="Times New Roman"/>
        </w:rPr>
        <w:br/>
        <w:t>potęga = potęga/2</w:t>
      </w: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6E602D" w:rsidRPr="00F2192B" w:rsidRDefault="00F83C9C" w:rsidP="00814356">
      <w:pPr>
        <w:pStyle w:val="Nag2"/>
      </w:pPr>
      <w:bookmarkStart w:id="5" w:name="_Toc421275974"/>
      <w:r w:rsidRPr="00F2192B">
        <w:t xml:space="preserve">Architektura </w:t>
      </w:r>
      <w:proofErr w:type="spellStart"/>
      <w:r w:rsidRPr="00F2192B">
        <w:t>frontendu</w:t>
      </w:r>
      <w:bookmarkEnd w:id="5"/>
      <w:proofErr w:type="spellEnd"/>
    </w:p>
    <w:p w:rsidR="00A2195F" w:rsidRPr="00F2192B" w:rsidRDefault="00A2195F" w:rsidP="008E10D6">
      <w:pPr>
        <w:ind w:left="277" w:firstLine="211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  <w:r w:rsidRPr="00F2192B">
        <w:rPr>
          <w:rFonts w:ascii="Times New Roman" w:hAnsi="Times New Roman" w:cs="Times New Roman"/>
        </w:rPr>
        <w:t xml:space="preserve"> zawiera system autoryzacji użytkowników oparty na wbudowanych mechanizmach </w:t>
      </w:r>
      <w:proofErr w:type="spellStart"/>
      <w:r w:rsidRPr="00F2192B">
        <w:rPr>
          <w:rFonts w:ascii="Times New Roman" w:hAnsi="Times New Roman" w:cs="Times New Roman"/>
        </w:rPr>
        <w:t>Django</w:t>
      </w:r>
      <w:proofErr w:type="spellEnd"/>
      <w:r w:rsidRPr="00F2192B">
        <w:rPr>
          <w:rFonts w:ascii="Times New Roman" w:hAnsi="Times New Roman" w:cs="Times New Roman"/>
        </w:rPr>
        <w:t xml:space="preserve"> w wersji 1.8. Umożliwia on rejestrację oraz bezpieczną pracę wielu użytkowników.</w:t>
      </w:r>
      <w:r w:rsidRPr="00F2192B">
        <w:rPr>
          <w:rFonts w:ascii="Times New Roman" w:hAnsi="Times New Roman" w:cs="Times New Roman"/>
        </w:rPr>
        <w:br/>
        <w:t xml:space="preserve">Użytkownik systemu dodaje zadania do zrealizowania na klastrze obliczeniowym. Dla każdego </w:t>
      </w:r>
      <w:r w:rsidRPr="00F2192B">
        <w:rPr>
          <w:rFonts w:ascii="Times New Roman" w:hAnsi="Times New Roman" w:cs="Times New Roman"/>
        </w:rPr>
        <w:br/>
        <w:t>z nich wprowadza dane wejściowe, które są przetwarzane. Zadanie fizycznie jest rekordem bazy danych o następujących atrybutach: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ID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Number</w:t>
      </w:r>
      <w:proofErr w:type="spellEnd"/>
      <w:r w:rsidRPr="00F2192B">
        <w:rPr>
          <w:rFonts w:ascii="Times New Roman" w:hAnsi="Times New Roman" w:cs="Times New Roman"/>
        </w:rPr>
        <w:t xml:space="preserve"> - badana liczba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result</w:t>
      </w:r>
      <w:proofErr w:type="spellEnd"/>
      <w:r w:rsidRPr="00F2192B">
        <w:rPr>
          <w:rFonts w:ascii="Times New Roman" w:hAnsi="Times New Roman" w:cs="Times New Roman"/>
        </w:rPr>
        <w:t xml:space="preserve"> - tutaj będzie wynik </w:t>
      </w:r>
      <w:proofErr w:type="spellStart"/>
      <w:r w:rsidRPr="00F2192B">
        <w:rPr>
          <w:rFonts w:ascii="Times New Roman" w:hAnsi="Times New Roman" w:cs="Times New Roman"/>
        </w:rPr>
        <w:t>true</w:t>
      </w:r>
      <w:proofErr w:type="spellEnd"/>
      <w:r w:rsidRPr="00F2192B">
        <w:rPr>
          <w:rFonts w:ascii="Times New Roman" w:hAnsi="Times New Roman" w:cs="Times New Roman"/>
        </w:rPr>
        <w:t xml:space="preserve"> albo </w:t>
      </w:r>
      <w:proofErr w:type="spellStart"/>
      <w:r w:rsidRPr="00F2192B">
        <w:rPr>
          <w:rFonts w:ascii="Times New Roman" w:hAnsi="Times New Roman" w:cs="Times New Roman"/>
        </w:rPr>
        <w:t>false</w:t>
      </w:r>
      <w:proofErr w:type="spellEnd"/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probability</w:t>
      </w:r>
      <w:proofErr w:type="spellEnd"/>
      <w:r w:rsidRPr="00F2192B">
        <w:rPr>
          <w:rFonts w:ascii="Times New Roman" w:hAnsi="Times New Roman" w:cs="Times New Roman"/>
        </w:rPr>
        <w:t xml:space="preserve"> - prawdopodobieństwo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create_date</w:t>
      </w:r>
      <w:proofErr w:type="spellEnd"/>
      <w:r w:rsidRPr="00F2192B">
        <w:rPr>
          <w:rFonts w:ascii="Times New Roman" w:hAnsi="Times New Roman" w:cs="Times New Roman"/>
        </w:rPr>
        <w:t xml:space="preserve"> - data utworzenia zadania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start_date</w:t>
      </w:r>
      <w:proofErr w:type="spellEnd"/>
      <w:r w:rsidRPr="00F2192B">
        <w:rPr>
          <w:rFonts w:ascii="Times New Roman" w:hAnsi="Times New Roman" w:cs="Times New Roman"/>
        </w:rPr>
        <w:t xml:space="preserve"> - data odpalenia zadania przez </w:t>
      </w: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finish_date</w:t>
      </w:r>
      <w:proofErr w:type="spellEnd"/>
      <w:r w:rsidRPr="00F2192B">
        <w:rPr>
          <w:rFonts w:ascii="Times New Roman" w:hAnsi="Times New Roman" w:cs="Times New Roman"/>
        </w:rPr>
        <w:t xml:space="preserve"> - data ukończenia zadania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user</w:t>
      </w:r>
      <w:proofErr w:type="spellEnd"/>
      <w:r w:rsidRPr="00F2192B">
        <w:rPr>
          <w:rFonts w:ascii="Times New Roman" w:hAnsi="Times New Roman" w:cs="Times New Roman"/>
        </w:rPr>
        <w:t xml:space="preserve"> - klucz obcy do użytkownika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status - </w:t>
      </w:r>
      <w:proofErr w:type="spellStart"/>
      <w:r w:rsidRPr="00F2192B">
        <w:rPr>
          <w:rFonts w:ascii="Times New Roman" w:hAnsi="Times New Roman" w:cs="Times New Roman"/>
          <w:lang w:val="en-US"/>
        </w:rPr>
        <w:t>są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lang w:val="en-US"/>
        </w:rPr>
        <w:t>cztery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192B">
        <w:rPr>
          <w:rFonts w:ascii="Times New Roman" w:hAnsi="Times New Roman" w:cs="Times New Roman"/>
          <w:lang w:val="en-US"/>
        </w:rPr>
        <w:t>In_queue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192B">
        <w:rPr>
          <w:rFonts w:ascii="Times New Roman" w:hAnsi="Times New Roman" w:cs="Times New Roman"/>
          <w:lang w:val="en-US"/>
        </w:rPr>
        <w:t>In_progress</w:t>
      </w:r>
      <w:proofErr w:type="spellEnd"/>
      <w:r w:rsidRPr="00F2192B">
        <w:rPr>
          <w:rFonts w:ascii="Times New Roman" w:hAnsi="Times New Roman" w:cs="Times New Roman"/>
          <w:lang w:val="en-US"/>
        </w:rPr>
        <w:t>, Finished, Aborted}</w:t>
      </w:r>
    </w:p>
    <w:p w:rsidR="008C144D" w:rsidRPr="00F2192B" w:rsidRDefault="008C144D" w:rsidP="008E10D6">
      <w:pPr>
        <w:pStyle w:val="NormalnyWeb"/>
        <w:ind w:left="277" w:firstLine="205"/>
        <w:jc w:val="both"/>
        <w:rPr>
          <w:sz w:val="22"/>
          <w:szCs w:val="22"/>
        </w:rPr>
      </w:pPr>
      <w:r w:rsidRPr="00F2192B">
        <w:rPr>
          <w:sz w:val="22"/>
          <w:szCs w:val="22"/>
        </w:rPr>
        <w:t xml:space="preserve">Komunikacja pomiędzy </w:t>
      </w:r>
      <w:proofErr w:type="spellStart"/>
      <w:r w:rsidRPr="00F2192B">
        <w:rPr>
          <w:sz w:val="22"/>
          <w:szCs w:val="22"/>
        </w:rPr>
        <w:t>frontend</w:t>
      </w:r>
      <w:r w:rsidR="008344E7" w:rsidRPr="00F2192B">
        <w:rPr>
          <w:sz w:val="22"/>
          <w:szCs w:val="22"/>
        </w:rPr>
        <w:t>’</w:t>
      </w:r>
      <w:r w:rsidRPr="00F2192B">
        <w:rPr>
          <w:sz w:val="22"/>
          <w:szCs w:val="22"/>
        </w:rPr>
        <w:t>em</w:t>
      </w:r>
      <w:proofErr w:type="spellEnd"/>
      <w:r w:rsidRPr="00F2192B">
        <w:rPr>
          <w:sz w:val="22"/>
          <w:szCs w:val="22"/>
        </w:rPr>
        <w:t xml:space="preserve"> a </w:t>
      </w:r>
      <w:proofErr w:type="spellStart"/>
      <w:r w:rsidRPr="00F2192B">
        <w:rPr>
          <w:sz w:val="22"/>
          <w:szCs w:val="22"/>
        </w:rPr>
        <w:t>backend</w:t>
      </w:r>
      <w:r w:rsidR="008344E7" w:rsidRPr="00F2192B">
        <w:rPr>
          <w:sz w:val="22"/>
          <w:szCs w:val="22"/>
        </w:rPr>
        <w:t>’em</w:t>
      </w:r>
      <w:proofErr w:type="spellEnd"/>
      <w:r w:rsidRPr="00F2192B">
        <w:rPr>
          <w:sz w:val="22"/>
          <w:szCs w:val="22"/>
        </w:rPr>
        <w:t xml:space="preserve"> odb</w:t>
      </w:r>
      <w:r w:rsidR="00C762D4" w:rsidRPr="00F2192B">
        <w:rPr>
          <w:sz w:val="22"/>
          <w:szCs w:val="22"/>
        </w:rPr>
        <w:t>y</w:t>
      </w:r>
      <w:r w:rsidRPr="00F2192B">
        <w:rPr>
          <w:sz w:val="22"/>
          <w:szCs w:val="22"/>
        </w:rPr>
        <w:t xml:space="preserve">wa się poprzez bazę danych </w:t>
      </w:r>
      <w:proofErr w:type="spellStart"/>
      <w:r w:rsidRPr="00F2192B">
        <w:rPr>
          <w:sz w:val="22"/>
          <w:szCs w:val="22"/>
        </w:rPr>
        <w:t>SQLite</w:t>
      </w:r>
      <w:proofErr w:type="spellEnd"/>
      <w:r w:rsidR="001369F4" w:rsidRPr="00F2192B">
        <w:rPr>
          <w:sz w:val="22"/>
          <w:szCs w:val="22"/>
        </w:rPr>
        <w:t xml:space="preserve"> </w:t>
      </w:r>
      <w:r w:rsidR="001369F4" w:rsidRPr="00F2192B">
        <w:rPr>
          <w:sz w:val="22"/>
          <w:szCs w:val="22"/>
        </w:rPr>
        <w:br/>
        <w:t>w wersji 3</w:t>
      </w:r>
      <w:r w:rsidRPr="00F2192B">
        <w:rPr>
          <w:sz w:val="22"/>
          <w:szCs w:val="22"/>
        </w:rPr>
        <w:t>. Aplikacja zawiera skrypt</w:t>
      </w:r>
      <w:r w:rsidR="001369F4" w:rsidRPr="00F2192B">
        <w:rPr>
          <w:sz w:val="22"/>
          <w:szCs w:val="22"/>
        </w:rPr>
        <w:t xml:space="preserve"> napisany w języku </w:t>
      </w:r>
      <w:proofErr w:type="spellStart"/>
      <w:r w:rsidR="001369F4" w:rsidRPr="00F2192B">
        <w:rPr>
          <w:sz w:val="22"/>
          <w:szCs w:val="22"/>
        </w:rPr>
        <w:t>Python</w:t>
      </w:r>
      <w:proofErr w:type="spellEnd"/>
      <w:r w:rsidR="001369F4" w:rsidRPr="00F2192B">
        <w:rPr>
          <w:sz w:val="22"/>
          <w:szCs w:val="22"/>
        </w:rPr>
        <w:t xml:space="preserve"> w wersji 3</w:t>
      </w:r>
      <w:r w:rsidRPr="00F2192B">
        <w:rPr>
          <w:sz w:val="22"/>
          <w:szCs w:val="22"/>
        </w:rPr>
        <w:t xml:space="preserve">, który co 60 sekund wysyła zapytanie do bazy o jeden wpis, którego status to </w:t>
      </w:r>
      <w:proofErr w:type="spellStart"/>
      <w:r w:rsidRPr="00F2192B">
        <w:rPr>
          <w:sz w:val="22"/>
          <w:szCs w:val="22"/>
        </w:rPr>
        <w:t>In_queue</w:t>
      </w:r>
      <w:proofErr w:type="spellEnd"/>
      <w:r w:rsidRPr="00F2192B">
        <w:rPr>
          <w:sz w:val="22"/>
          <w:szCs w:val="22"/>
        </w:rPr>
        <w:t xml:space="preserve">, który został najdawniej dodany do bazy. Następnie przekazuje zadanie do </w:t>
      </w:r>
      <w:proofErr w:type="spellStart"/>
      <w:r w:rsidRPr="00F2192B">
        <w:rPr>
          <w:sz w:val="22"/>
          <w:szCs w:val="22"/>
        </w:rPr>
        <w:t>backendu</w:t>
      </w:r>
      <w:proofErr w:type="spellEnd"/>
      <w:r w:rsidRPr="00F2192B">
        <w:rPr>
          <w:sz w:val="22"/>
          <w:szCs w:val="22"/>
        </w:rPr>
        <w:t>, czeka na wynik i aktualizuje wpis w bazie.</w:t>
      </w:r>
    </w:p>
    <w:p w:rsidR="00431F36" w:rsidRPr="002D3A6B" w:rsidRDefault="008344E7" w:rsidP="002D3A6B">
      <w:pPr>
        <w:pStyle w:val="Nag1"/>
      </w:pPr>
      <w:bookmarkStart w:id="6" w:name="_Toc421275975"/>
      <w:r w:rsidRPr="00F2192B">
        <w:lastRenderedPageBreak/>
        <w:t>Dokumentacja powykonawcza</w:t>
      </w:r>
      <w:bookmarkEnd w:id="6"/>
    </w:p>
    <w:p w:rsidR="00431F36" w:rsidRDefault="00431F36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Poniższy rozdział dokumentacji będzie opisywała sposób w jaki można przygotować klastry do pracy. Pokazuje co jest potrzebne do ich działania oraz  przebiega proces ich konfiguracji. W dalszej części dokumentu przedstawione zostaną testy wydajnościowe aplikacji zajmującej się sprawdzaniem czy liczba jest pierwsza.</w:t>
      </w:r>
    </w:p>
    <w:p w:rsidR="002D3A6B" w:rsidRPr="002D3A6B" w:rsidRDefault="002D3A6B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431F36" w:rsidRPr="00F2192B" w:rsidRDefault="00BF1E72" w:rsidP="00814356">
      <w:pPr>
        <w:pStyle w:val="Nag2"/>
      </w:pPr>
      <w:bookmarkStart w:id="7" w:name="_Toc421275976"/>
      <w:r w:rsidRPr="00F2192B">
        <w:t>Klaser</w:t>
      </w:r>
      <w:bookmarkEnd w:id="7"/>
    </w:p>
    <w:p w:rsidR="00431F36" w:rsidRPr="00F2192B" w:rsidRDefault="00431F36" w:rsidP="002D3A6B">
      <w:pPr>
        <w:ind w:left="360" w:firstLine="12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wykonania testów należało postawić klaster dzięki, któremu maszyny będą mogły korzystać z MPI. Ogólny proces tworzenia klastra składał się z: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(1)</w:t>
      </w:r>
      <w:r w:rsidRPr="00F2192B">
        <w:rPr>
          <w:rFonts w:ascii="Times New Roman" w:hAnsi="Times New Roman" w:cs="Times New Roman"/>
        </w:rPr>
        <w:tab/>
        <w:t xml:space="preserve">postawienia wirtualnych maszyn, 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(2)</w:t>
      </w:r>
      <w:r w:rsidRPr="00F2192B">
        <w:rPr>
          <w:rFonts w:ascii="Times New Roman" w:hAnsi="Times New Roman" w:cs="Times New Roman"/>
        </w:rPr>
        <w:tab/>
        <w:t>stworzeniu interfejsów sieciowych na których będzie miało miejsce połączenie,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(3)</w:t>
      </w:r>
      <w:r w:rsidRPr="00F2192B">
        <w:rPr>
          <w:rFonts w:ascii="Times New Roman" w:hAnsi="Times New Roman" w:cs="Times New Roman"/>
        </w:rPr>
        <w:tab/>
        <w:t xml:space="preserve">stworzenia </w:t>
      </w:r>
      <w:r w:rsidR="000C7D81" w:rsidRPr="00F2192B">
        <w:rPr>
          <w:rFonts w:ascii="Times New Roman" w:hAnsi="Times New Roman" w:cs="Times New Roman"/>
        </w:rPr>
        <w:t>bez hasłowego</w:t>
      </w:r>
      <w:r w:rsidRPr="00F2192B">
        <w:rPr>
          <w:rFonts w:ascii="Times New Roman" w:hAnsi="Times New Roman" w:cs="Times New Roman"/>
        </w:rPr>
        <w:t xml:space="preserve"> połączenia SSH, 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(4)</w:t>
      </w:r>
      <w:r w:rsidRPr="00F2192B">
        <w:rPr>
          <w:rFonts w:ascii="Times New Roman" w:hAnsi="Times New Roman" w:cs="Times New Roman"/>
        </w:rPr>
        <w:tab/>
        <w:t>stworzenia sieciowego systemu plików NFS,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(5)</w:t>
      </w:r>
      <w:r w:rsidRPr="00F2192B">
        <w:rPr>
          <w:rFonts w:ascii="Times New Roman" w:hAnsi="Times New Roman" w:cs="Times New Roman"/>
        </w:rPr>
        <w:tab/>
        <w:t xml:space="preserve">wgranie do niego części </w:t>
      </w:r>
      <w:proofErr w:type="spellStart"/>
      <w:r w:rsidRPr="00F2192B">
        <w:rPr>
          <w:rFonts w:ascii="Times New Roman" w:hAnsi="Times New Roman" w:cs="Times New Roman"/>
        </w:rPr>
        <w:t>backend’owej</w:t>
      </w:r>
      <w:proofErr w:type="spellEnd"/>
      <w:r w:rsidRPr="00F2192B">
        <w:rPr>
          <w:rFonts w:ascii="Times New Roman" w:hAnsi="Times New Roman" w:cs="Times New Roman"/>
        </w:rPr>
        <w:t xml:space="preserve"> aplikacji którą opisuje ten dokument.</w:t>
      </w:r>
    </w:p>
    <w:p w:rsidR="00431F36" w:rsidRPr="00F2192B" w:rsidRDefault="00431F36" w:rsidP="00431F36">
      <w:pPr>
        <w:pStyle w:val="Akapitzlist"/>
        <w:ind w:left="792"/>
        <w:jc w:val="both"/>
        <w:rPr>
          <w:rFonts w:ascii="Times New Roman" w:hAnsi="Times New Roman" w:cs="Times New Roman"/>
        </w:rPr>
      </w:pPr>
    </w:p>
    <w:p w:rsidR="00D70579" w:rsidRPr="00F2192B" w:rsidRDefault="00814356" w:rsidP="00814356">
      <w:pPr>
        <w:pStyle w:val="Nag3"/>
      </w:pPr>
      <w:r w:rsidRPr="00F2192B">
        <w:t xml:space="preserve"> </w:t>
      </w:r>
      <w:bookmarkStart w:id="8" w:name="_Toc421275977"/>
      <w:r w:rsidR="00D70579" w:rsidRPr="00F2192B">
        <w:t>Konfiguracja wirtualnych maszyn</w:t>
      </w:r>
      <w:bookmarkEnd w:id="8"/>
    </w:p>
    <w:p w:rsidR="00D70579" w:rsidRPr="002D3A6B" w:rsidRDefault="00D70579" w:rsidP="008E10D6">
      <w:pPr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postawienia maszyn wirtualnych użyto programu </w:t>
      </w:r>
      <w:proofErr w:type="spellStart"/>
      <w:r w:rsidRPr="00F2192B">
        <w:rPr>
          <w:rFonts w:ascii="Times New Roman" w:hAnsi="Times New Roman" w:cs="Times New Roman"/>
          <w:b/>
        </w:rPr>
        <w:t>VirtualBox</w:t>
      </w:r>
      <w:proofErr w:type="spellEnd"/>
      <w:r w:rsidRPr="00F2192B">
        <w:rPr>
          <w:rFonts w:ascii="Times New Roman" w:hAnsi="Times New Roman" w:cs="Times New Roman"/>
          <w:b/>
        </w:rPr>
        <w:t xml:space="preserve"> 4.3.28</w:t>
      </w:r>
      <w:r w:rsidRPr="00F2192B">
        <w:rPr>
          <w:rFonts w:ascii="Times New Roman" w:hAnsi="Times New Roman" w:cs="Times New Roman"/>
        </w:rPr>
        <w:t xml:space="preserve">. Jako bazę wybrano system </w:t>
      </w:r>
      <w:proofErr w:type="spellStart"/>
      <w:r w:rsidRPr="00F2192B">
        <w:rPr>
          <w:rFonts w:ascii="Times New Roman" w:hAnsi="Times New Roman" w:cs="Times New Roman"/>
          <w:b/>
        </w:rPr>
        <w:t>Ubuntu</w:t>
      </w:r>
      <w:proofErr w:type="spellEnd"/>
      <w:r w:rsidRPr="00F2192B">
        <w:rPr>
          <w:rFonts w:ascii="Times New Roman" w:hAnsi="Times New Roman" w:cs="Times New Roman"/>
        </w:rPr>
        <w:t xml:space="preserve"> w </w:t>
      </w:r>
      <w:r w:rsidRPr="00F2192B">
        <w:rPr>
          <w:rFonts w:ascii="Times New Roman" w:hAnsi="Times New Roman" w:cs="Times New Roman"/>
          <w:b/>
        </w:rPr>
        <w:t>wersji</w:t>
      </w:r>
      <w:r w:rsidRPr="00F2192B">
        <w:rPr>
          <w:rFonts w:ascii="Times New Roman" w:hAnsi="Times New Roman" w:cs="Times New Roman"/>
        </w:rPr>
        <w:t xml:space="preserve"> </w:t>
      </w:r>
      <w:r w:rsidRPr="00F2192B">
        <w:rPr>
          <w:rFonts w:ascii="Times New Roman" w:hAnsi="Times New Roman" w:cs="Times New Roman"/>
          <w:b/>
        </w:rPr>
        <w:t>15.04</w:t>
      </w:r>
      <w:r w:rsidRPr="00F2192B">
        <w:rPr>
          <w:rFonts w:ascii="Times New Roman" w:hAnsi="Times New Roman" w:cs="Times New Roman"/>
        </w:rPr>
        <w:t xml:space="preserve">. Do obsługi węzła master wykorzystano jego pełną, natomiast dla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ograniczono się do wydania </w:t>
      </w:r>
      <w:proofErr w:type="spellStart"/>
      <w:r w:rsidRPr="00F2192B">
        <w:rPr>
          <w:rFonts w:ascii="Times New Roman" w:hAnsi="Times New Roman" w:cs="Times New Roman"/>
        </w:rPr>
        <w:t>MinimalCD</w:t>
      </w:r>
      <w:proofErr w:type="spellEnd"/>
      <w:r w:rsidRPr="00F2192B">
        <w:rPr>
          <w:rFonts w:ascii="Times New Roman" w:hAnsi="Times New Roman" w:cs="Times New Roman"/>
        </w:rPr>
        <w:t xml:space="preserve">, pozbawionej między innymi GUI. Dzięki temu zaoszczędzono dużo miejsca, gdyż taka wersja waży jedynie kilkadziesiąt </w:t>
      </w:r>
      <w:r w:rsidR="000C7D81" w:rsidRPr="00F2192B">
        <w:rPr>
          <w:rFonts w:ascii="Times New Roman" w:hAnsi="Times New Roman" w:cs="Times New Roman"/>
        </w:rPr>
        <w:t>MB. Każdej maszynie przydzielono</w:t>
      </w:r>
      <w:r w:rsidRPr="00F2192B">
        <w:rPr>
          <w:rFonts w:ascii="Times New Roman" w:hAnsi="Times New Roman" w:cs="Times New Roman"/>
        </w:rPr>
        <w:t xml:space="preserve"> 1 rdzeń procesora o prędkości 2.5GHz. Instalacja wszystkich systemów przebiegała na ustawieniach domyślnych z wyjątkiem wybrania opcji inst</w:t>
      </w:r>
      <w:r w:rsidR="002D3A6B">
        <w:rPr>
          <w:rFonts w:ascii="Times New Roman" w:hAnsi="Times New Roman" w:cs="Times New Roman"/>
        </w:rPr>
        <w:t xml:space="preserve">alowania </w:t>
      </w:r>
      <w:proofErr w:type="spellStart"/>
      <w:r w:rsidR="002D3A6B">
        <w:rPr>
          <w:rFonts w:ascii="Times New Roman" w:hAnsi="Times New Roman" w:cs="Times New Roman"/>
        </w:rPr>
        <w:t>OpenSSH</w:t>
      </w:r>
      <w:proofErr w:type="spellEnd"/>
      <w:r w:rsidR="002D3A6B">
        <w:rPr>
          <w:rFonts w:ascii="Times New Roman" w:hAnsi="Times New Roman" w:cs="Times New Roman"/>
        </w:rPr>
        <w:t xml:space="preserve"> na </w:t>
      </w:r>
      <w:proofErr w:type="spellStart"/>
      <w:r w:rsidR="002D3A6B">
        <w:rPr>
          <w:rFonts w:ascii="Times New Roman" w:hAnsi="Times New Roman" w:cs="Times New Roman"/>
        </w:rPr>
        <w:t>slave’ach</w:t>
      </w:r>
      <w:proofErr w:type="spellEnd"/>
      <w:r w:rsidR="002D3A6B">
        <w:rPr>
          <w:rFonts w:ascii="Times New Roman" w:hAnsi="Times New Roman" w:cs="Times New Roman"/>
        </w:rPr>
        <w:t xml:space="preserve">. </w:t>
      </w:r>
    </w:p>
    <w:p w:rsidR="000C7D81" w:rsidRPr="002D3A6B" w:rsidRDefault="00814356" w:rsidP="002D3A6B">
      <w:pPr>
        <w:pStyle w:val="Nag3"/>
      </w:pPr>
      <w:r w:rsidRPr="00F2192B">
        <w:t xml:space="preserve"> </w:t>
      </w:r>
      <w:bookmarkStart w:id="9" w:name="_Toc421275978"/>
      <w:r w:rsidR="000C7D81" w:rsidRPr="00F2192B">
        <w:t>Ustawienia interfejsów sieciowyc</w:t>
      </w:r>
      <w:r w:rsidR="002D3A6B">
        <w:t>h</w:t>
      </w:r>
      <w:bookmarkEnd w:id="9"/>
    </w:p>
    <w:p w:rsidR="000C7D81" w:rsidRPr="00F2192B" w:rsidRDefault="000C7D81" w:rsidP="008E10D6">
      <w:pPr>
        <w:pStyle w:val="Akapitzlist"/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możliwości komunikacji między maszynami należy skonfigurować interfejs na którym będzie dochodziło do łączenia. W celu sprawdzenia obecnych interfejsów, można w terminalu użyć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Ifconfig</w:t>
      </w:r>
      <w:proofErr w:type="spellEnd"/>
    </w:p>
    <w:p w:rsidR="000C7D81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2D3A6B" w:rsidRPr="00F2192B" w:rsidRDefault="002D3A6B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54510331" wp14:editId="42F45C59">
            <wp:extent cx="5753103" cy="1504946"/>
            <wp:effectExtent l="0" t="0" r="0" b="4"/>
            <wp:docPr id="11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504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1: </w:t>
      </w:r>
      <w:r w:rsidRPr="00F2192B">
        <w:rPr>
          <w:rFonts w:ascii="Times New Roman" w:hAnsi="Times New Roman" w:cs="Times New Roman"/>
        </w:rPr>
        <w:t xml:space="preserve">Wynik polecenia </w:t>
      </w:r>
      <w:proofErr w:type="spellStart"/>
      <w:r w:rsidRPr="00F2192B">
        <w:rPr>
          <w:rFonts w:ascii="Times New Roman" w:hAnsi="Times New Roman" w:cs="Times New Roman"/>
        </w:rPr>
        <w:t>ifconfig</w:t>
      </w:r>
      <w:proofErr w:type="spellEnd"/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Aby zmodyfikować interfejsy należy otworzyć plik /</w:t>
      </w:r>
      <w:proofErr w:type="spellStart"/>
      <w:r w:rsidRPr="00F2192B">
        <w:rPr>
          <w:rFonts w:ascii="Times New Roman" w:hAnsi="Times New Roman" w:cs="Times New Roman"/>
        </w:rPr>
        <w:t>etc</w:t>
      </w:r>
      <w:proofErr w:type="spellEnd"/>
      <w:r w:rsidRPr="00F2192B">
        <w:rPr>
          <w:rFonts w:ascii="Times New Roman" w:hAnsi="Times New Roman" w:cs="Times New Roman"/>
        </w:rPr>
        <w:t>/network/</w:t>
      </w:r>
      <w:proofErr w:type="spellStart"/>
      <w:r w:rsidRPr="00F2192B">
        <w:rPr>
          <w:rFonts w:ascii="Times New Roman" w:hAnsi="Times New Roman" w:cs="Times New Roman"/>
        </w:rPr>
        <w:t>interfaces</w:t>
      </w:r>
      <w:proofErr w:type="spellEnd"/>
      <w:r w:rsidRPr="00F2192B">
        <w:rPr>
          <w:rFonts w:ascii="Times New Roman" w:hAnsi="Times New Roman" w:cs="Times New Roman"/>
        </w:rPr>
        <w:t xml:space="preserve"> w dowolnym edytorze np. pico: </w:t>
      </w:r>
    </w:p>
    <w:p w:rsidR="000C7D81" w:rsidRPr="00F2192B" w:rsidRDefault="000C7D81" w:rsidP="000C7D81">
      <w:pPr>
        <w:pStyle w:val="Akapitzlist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pico /</w:t>
      </w:r>
      <w:proofErr w:type="spellStart"/>
      <w:r w:rsidRPr="00F2192B">
        <w:rPr>
          <w:rFonts w:ascii="Times New Roman" w:hAnsi="Times New Roman" w:cs="Times New Roman"/>
          <w:b/>
        </w:rPr>
        <w:t>etc</w:t>
      </w:r>
      <w:proofErr w:type="spellEnd"/>
      <w:r w:rsidRPr="00F2192B">
        <w:rPr>
          <w:rFonts w:ascii="Times New Roman" w:hAnsi="Times New Roman" w:cs="Times New Roman"/>
          <w:b/>
        </w:rPr>
        <w:t>/network/</w:t>
      </w:r>
      <w:proofErr w:type="spellStart"/>
      <w:r w:rsidRPr="00F2192B">
        <w:rPr>
          <w:rFonts w:ascii="Times New Roman" w:hAnsi="Times New Roman" w:cs="Times New Roman"/>
          <w:b/>
        </w:rPr>
        <w:t>interfaces</w:t>
      </w:r>
      <w:proofErr w:type="spellEnd"/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dodania interfejsu trzeba dopisać treść przedstawioną na rysunku 2.</w:t>
      </w:r>
      <w:r w:rsidR="00ED50C9" w:rsidRPr="00F2192B">
        <w:rPr>
          <w:rFonts w:ascii="Times New Roman" w:hAnsi="Times New Roman" w:cs="Times New Roman"/>
        </w:rPr>
        <w:t xml:space="preserve"> </w:t>
      </w: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C06716F">
            <wp:extent cx="4803775" cy="14020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2: </w:t>
      </w:r>
      <w:r w:rsidRPr="00F2192B">
        <w:rPr>
          <w:rFonts w:ascii="Times New Roman" w:hAnsi="Times New Roman" w:cs="Times New Roman"/>
        </w:rPr>
        <w:t>Dodanie interfejsu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CE56FB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tym momencie warto przedstawić</w:t>
      </w:r>
      <w:r w:rsidR="00ED50C9" w:rsidRPr="00F2192B">
        <w:rPr>
          <w:rFonts w:ascii="Times New Roman" w:hAnsi="Times New Roman" w:cs="Times New Roman"/>
        </w:rPr>
        <w:t xml:space="preserve"> przykładową</w:t>
      </w:r>
      <w:r w:rsidRPr="00F2192B">
        <w:rPr>
          <w:rFonts w:ascii="Times New Roman" w:hAnsi="Times New Roman" w:cs="Times New Roman"/>
        </w:rPr>
        <w:t xml:space="preserve"> adresację maszyn</w:t>
      </w:r>
      <w:r w:rsidR="00ED50C9" w:rsidRPr="00F2192B">
        <w:rPr>
          <w:rFonts w:ascii="Times New Roman" w:hAnsi="Times New Roman" w:cs="Times New Roman"/>
        </w:rPr>
        <w:t xml:space="preserve"> która została użyta podczas testów</w:t>
      </w:r>
      <w:r w:rsidRPr="00F2192B">
        <w:rPr>
          <w:rFonts w:ascii="Times New Roman" w:hAnsi="Times New Roman" w:cs="Times New Roman"/>
        </w:rPr>
        <w:t>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1: </w:t>
      </w:r>
      <w:r w:rsidRPr="00F2192B">
        <w:rPr>
          <w:rFonts w:ascii="Times New Roman" w:hAnsi="Times New Roman" w:cs="Times New Roman"/>
        </w:rPr>
        <w:t>Adresacja maszyn</w:t>
      </w:r>
    </w:p>
    <w:tbl>
      <w:tblPr>
        <w:tblW w:w="567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3"/>
        <w:gridCol w:w="3397"/>
      </w:tblGrid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Adres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master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192.168.100.100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0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192.168.100.101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192.168.100.102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192.168.100.103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192.168.100.104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4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192.168.100.105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5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192.168.100.106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192.168.100.107</w:t>
            </w:r>
          </w:p>
        </w:tc>
      </w:tr>
    </w:tbl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Komunikację między maszynami można sprawdzić za pomocą wykorzystania w terminalu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r w:rsidRPr="00F2192B">
        <w:rPr>
          <w:rFonts w:ascii="Times New Roman" w:hAnsi="Times New Roman" w:cs="Times New Roman"/>
          <w:b/>
        </w:rPr>
        <w:t xml:space="preserve">ping </w:t>
      </w:r>
      <w:proofErr w:type="spellStart"/>
      <w:r w:rsidRPr="00F2192B">
        <w:rPr>
          <w:rFonts w:ascii="Times New Roman" w:hAnsi="Times New Roman" w:cs="Times New Roman"/>
          <w:b/>
        </w:rPr>
        <w:t>adres_ip</w:t>
      </w:r>
      <w:proofErr w:type="spellEnd"/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64BE406" wp14:editId="7877846E">
            <wp:extent cx="5400675" cy="685800"/>
            <wp:effectExtent l="0" t="0" r="9525" b="0"/>
            <wp:docPr id="14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3: </w:t>
      </w:r>
      <w:r w:rsidR="00ED50C9" w:rsidRPr="00F2192B">
        <w:rPr>
          <w:rFonts w:ascii="Times New Roman" w:hAnsi="Times New Roman" w:cs="Times New Roman"/>
        </w:rPr>
        <w:t>Sprawdzanie połączenia pomiędzy</w:t>
      </w:r>
      <w:r w:rsidRPr="00F2192B">
        <w:rPr>
          <w:rFonts w:ascii="Times New Roman" w:hAnsi="Times New Roman" w:cs="Times New Roman"/>
        </w:rPr>
        <w:t xml:space="preserve"> </w:t>
      </w:r>
      <w:proofErr w:type="spellStart"/>
      <w:r w:rsidR="00ED50C9" w:rsidRPr="00F2192B">
        <w:rPr>
          <w:rFonts w:ascii="Times New Roman" w:hAnsi="Times New Roman" w:cs="Times New Roman"/>
        </w:rPr>
        <w:t>master’em</w:t>
      </w:r>
      <w:proofErr w:type="spellEnd"/>
      <w:r w:rsidR="00ED50C9" w:rsidRPr="00F2192B">
        <w:rPr>
          <w:rFonts w:ascii="Times New Roman" w:hAnsi="Times New Roman" w:cs="Times New Roman"/>
        </w:rPr>
        <w:t xml:space="preserve"> i </w:t>
      </w:r>
      <w:r w:rsidRPr="00F2192B">
        <w:rPr>
          <w:rFonts w:ascii="Times New Roman" w:hAnsi="Times New Roman" w:cs="Times New Roman"/>
        </w:rPr>
        <w:t>slave</w:t>
      </w:r>
      <w:r w:rsidR="00ED50C9" w:rsidRPr="00F2192B">
        <w:rPr>
          <w:rFonts w:ascii="Times New Roman" w:hAnsi="Times New Roman" w:cs="Times New Roman"/>
        </w:rPr>
        <w:t>0 za pomocą komendy ping.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Ewentualne błędy</w:t>
      </w:r>
      <w:r w:rsidR="00ED50C9" w:rsidRPr="00F2192B">
        <w:rPr>
          <w:rFonts w:ascii="Times New Roman" w:hAnsi="Times New Roman" w:cs="Times New Roman"/>
        </w:rPr>
        <w:t xml:space="preserve"> w połączeniu</w:t>
      </w:r>
      <w:r w:rsidRPr="00F2192B">
        <w:rPr>
          <w:rFonts w:ascii="Times New Roman" w:hAnsi="Times New Roman" w:cs="Times New Roman"/>
        </w:rPr>
        <w:t xml:space="preserve"> mogą być spowodowane źle skonfigurowanym </w:t>
      </w:r>
      <w:proofErr w:type="spellStart"/>
      <w:r w:rsidRPr="00F2192B">
        <w:rPr>
          <w:rFonts w:ascii="Times New Roman" w:hAnsi="Times New Roman" w:cs="Times New Roman"/>
        </w:rPr>
        <w:t>firewall’em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3D1B20" w:rsidRPr="00F2192B" w:rsidRDefault="003D1B20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CE56FB" w:rsidRPr="00F2192B" w:rsidRDefault="00814356" w:rsidP="00814356">
      <w:pPr>
        <w:pStyle w:val="Nag3"/>
      </w:pPr>
      <w:r w:rsidRPr="00F2192B">
        <w:t xml:space="preserve"> </w:t>
      </w:r>
      <w:bookmarkStart w:id="10" w:name="_Toc421275979"/>
      <w:r w:rsidR="00CE56FB" w:rsidRPr="00F2192B">
        <w:t>SSH</w:t>
      </w:r>
      <w:bookmarkEnd w:id="10"/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Przed instalacją SSH warto stworzyć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user’a</w:t>
      </w:r>
      <w:proofErr w:type="spellEnd"/>
      <w:r w:rsidRPr="00F2192B">
        <w:rPr>
          <w:rFonts w:ascii="Times New Roman" w:hAnsi="Times New Roman" w:cs="Times New Roman"/>
        </w:rPr>
        <w:t xml:space="preserve"> o takiej samej nazwie oraz posiadającego wszystkie prawa. W konsoli należy wpisać: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adduser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nazwa_usera</w:t>
      </w:r>
      <w:proofErr w:type="spellEnd"/>
    </w:p>
    <w:p w:rsidR="00CE56FB" w:rsidRPr="00F2192B" w:rsidRDefault="00CE56FB" w:rsidP="00CE56FB">
      <w:pPr>
        <w:ind w:left="72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 wybraniu domyślnych opcji wpisujemy: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visudo</w:t>
      </w:r>
      <w:proofErr w:type="spellEnd"/>
    </w:p>
    <w:p w:rsidR="00CE56FB" w:rsidRPr="00F2192B" w:rsidRDefault="00CE56FB" w:rsidP="00CE56FB">
      <w:pPr>
        <w:ind w:left="12" w:firstLine="708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Pod </w:t>
      </w:r>
      <w:proofErr w:type="spellStart"/>
      <w:r w:rsidRPr="00F2192B">
        <w:rPr>
          <w:rFonts w:ascii="Times New Roman" w:hAnsi="Times New Roman" w:cs="Times New Roman"/>
          <w:lang w:val="en-US"/>
        </w:rPr>
        <w:t>linijką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root ALL=(ALL:ALL) ALL </w:t>
      </w:r>
      <w:proofErr w:type="spellStart"/>
      <w:r w:rsidRPr="00F2192B">
        <w:rPr>
          <w:rFonts w:ascii="Times New Roman" w:hAnsi="Times New Roman" w:cs="Times New Roman"/>
          <w:lang w:val="en-US"/>
        </w:rPr>
        <w:t>dopisujemy</w:t>
      </w:r>
      <w:proofErr w:type="spellEnd"/>
      <w:r w:rsidRPr="00F2192B">
        <w:rPr>
          <w:rFonts w:ascii="Times New Roman" w:hAnsi="Times New Roman" w:cs="Times New Roman"/>
          <w:lang w:val="en-US"/>
        </w:rPr>
        <w:t>:</w:t>
      </w:r>
    </w:p>
    <w:p w:rsidR="00CE56FB" w:rsidRPr="00F2192B" w:rsidRDefault="00CE56FB" w:rsidP="00CE56F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nazwa_usera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ALL=(ALL:ALL) ALL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należy przelogować się na nowo stworzonego użytkownika. 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Kolejnym krokiem jest instalacja serwera SSH na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master. Można </w:t>
      </w:r>
      <w:r w:rsidR="00B41924" w:rsidRPr="00F2192B">
        <w:rPr>
          <w:rFonts w:ascii="Times New Roman" w:hAnsi="Times New Roman" w:cs="Times New Roman"/>
        </w:rPr>
        <w:t>tego dokonać</w:t>
      </w:r>
      <w:r w:rsidRPr="00F2192B">
        <w:rPr>
          <w:rFonts w:ascii="Times New Roman" w:hAnsi="Times New Roman" w:cs="Times New Roman"/>
        </w:rPr>
        <w:t xml:space="preserve"> za pomocą polecenia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openssh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-server</w:t>
      </w:r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stworzenia bez hasłowego połączenia będzie </w:t>
      </w:r>
      <w:r w:rsidR="00B41924" w:rsidRPr="00F2192B">
        <w:rPr>
          <w:rFonts w:ascii="Times New Roman" w:hAnsi="Times New Roman" w:cs="Times New Roman"/>
        </w:rPr>
        <w:t>potrzebny</w:t>
      </w:r>
      <w:r w:rsidRPr="00F2192B">
        <w:rPr>
          <w:rFonts w:ascii="Times New Roman" w:hAnsi="Times New Roman" w:cs="Times New Roman"/>
        </w:rPr>
        <w:t xml:space="preserve"> folder .SSH. Najłatwiej stworzyć go poprzez jednorazowe połączenie się </w:t>
      </w:r>
      <w:proofErr w:type="spellStart"/>
      <w:r w:rsidRPr="00F2192B">
        <w:rPr>
          <w:rFonts w:ascii="Times New Roman" w:hAnsi="Times New Roman" w:cs="Times New Roman"/>
        </w:rPr>
        <w:t>master’em</w:t>
      </w:r>
      <w:proofErr w:type="spellEnd"/>
      <w:r w:rsidRPr="00F2192B">
        <w:rPr>
          <w:rFonts w:ascii="Times New Roman" w:hAnsi="Times New Roman" w:cs="Times New Roman"/>
        </w:rPr>
        <w:t xml:space="preserve"> do każdego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i odwrotnie. Dzięki temu na każdej maszynie otrzymamy folder .SSH zawierający plik </w:t>
      </w:r>
      <w:proofErr w:type="spellStart"/>
      <w:r w:rsidRPr="00F2192B">
        <w:rPr>
          <w:rFonts w:ascii="Times New Roman" w:hAnsi="Times New Roman" w:cs="Times New Roman"/>
          <w:i/>
        </w:rPr>
        <w:t>known_hosts</w:t>
      </w:r>
      <w:proofErr w:type="spellEnd"/>
      <w:r w:rsidRPr="00F2192B">
        <w:rPr>
          <w:rFonts w:ascii="Times New Roman" w:hAnsi="Times New Roman" w:cs="Times New Roman"/>
          <w:i/>
        </w:rPr>
        <w:t xml:space="preserve">. </w:t>
      </w:r>
      <w:r w:rsidRPr="00F2192B">
        <w:rPr>
          <w:rFonts w:ascii="Times New Roman" w:hAnsi="Times New Roman" w:cs="Times New Roman"/>
        </w:rPr>
        <w:t>Wchodzimy do folderu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za pomocą </w:t>
      </w:r>
      <w:r w:rsidRPr="00F2192B">
        <w:rPr>
          <w:rFonts w:ascii="Times New Roman" w:hAnsi="Times New Roman" w:cs="Times New Roman"/>
          <w:i/>
        </w:rPr>
        <w:t>cd</w:t>
      </w:r>
      <w:r w:rsidRPr="00F2192B">
        <w:rPr>
          <w:rFonts w:ascii="Times New Roman" w:hAnsi="Times New Roman" w:cs="Times New Roman"/>
        </w:rPr>
        <w:t xml:space="preserve">, a następnie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klucz publiczny za pomocą polecenia 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ssh-keygen</w:t>
      </w:r>
      <w:proofErr w:type="spellEnd"/>
      <w:r w:rsidRPr="00F2192B">
        <w:rPr>
          <w:rFonts w:ascii="Times New Roman" w:hAnsi="Times New Roman" w:cs="Times New Roman"/>
          <w:b/>
        </w:rPr>
        <w:t xml:space="preserve"> –t </w:t>
      </w:r>
      <w:proofErr w:type="spellStart"/>
      <w:r w:rsidRPr="00F2192B">
        <w:rPr>
          <w:rFonts w:ascii="Times New Roman" w:hAnsi="Times New Roman" w:cs="Times New Roman"/>
          <w:b/>
        </w:rPr>
        <w:t>dsa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wybraniu opcji domyślnych w naszym katalogu stworzył się plik id_dsa.pub, który należy wysłać do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na przykład za pomocą komendy </w:t>
      </w:r>
      <w:proofErr w:type="spellStart"/>
      <w:r w:rsidRPr="00F2192B">
        <w:rPr>
          <w:rFonts w:ascii="Times New Roman" w:hAnsi="Times New Roman" w:cs="Times New Roman"/>
        </w:rPr>
        <w:t>scp</w:t>
      </w:r>
      <w:proofErr w:type="spellEnd"/>
      <w:r w:rsidRPr="00F2192B">
        <w:rPr>
          <w:rFonts w:ascii="Times New Roman" w:hAnsi="Times New Roman" w:cs="Times New Roman"/>
        </w:rPr>
        <w:t>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scp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id_dsa.pub nazwa_usera@192.168.100.10x:~/.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/id_dsa.pub</w:t>
      </w:r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w katalogu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pojawił się plik id_dsa.pub, który otwieramy: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 xml:space="preserve">cat id_dsa.pub &gt;&gt;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authorized_keys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Połączenie do innej maszyny wykonuje się za pomocą polecenia</w:t>
      </w:r>
    </w:p>
    <w:p w:rsidR="00CE56FB" w:rsidRPr="00F2192B" w:rsidRDefault="00CE56FB" w:rsidP="003B6EAA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ssh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192.168.100.10x </w:t>
      </w:r>
      <w:r w:rsidRPr="00F2192B">
        <w:rPr>
          <w:rFonts w:ascii="Times New Roman" w:hAnsi="Times New Roman" w:cs="Times New Roman"/>
        </w:rPr>
        <w:t>(</w:t>
      </w:r>
      <w:r w:rsidRPr="00F2192B">
        <w:rPr>
          <w:rFonts w:ascii="Times New Roman" w:hAnsi="Times New Roman" w:cs="Times New Roman"/>
          <w:i/>
        </w:rPr>
        <w:t>x</w:t>
      </w:r>
      <w:r w:rsidRPr="00F2192B">
        <w:rPr>
          <w:rFonts w:ascii="Times New Roman" w:hAnsi="Times New Roman" w:cs="Times New Roman"/>
        </w:rPr>
        <w:t xml:space="preserve"> – w zależności od numeru </w:t>
      </w:r>
      <w:proofErr w:type="spellStart"/>
      <w:r w:rsidRPr="00F2192B">
        <w:rPr>
          <w:rFonts w:ascii="Times New Roman" w:hAnsi="Times New Roman" w:cs="Times New Roman"/>
        </w:rPr>
        <w:t>slave’u</w:t>
      </w:r>
      <w:proofErr w:type="spellEnd"/>
      <w:r w:rsidRPr="00F2192B">
        <w:rPr>
          <w:rFonts w:ascii="Times New Roman" w:hAnsi="Times New Roman" w:cs="Times New Roman"/>
        </w:rPr>
        <w:t>, tabela 1)</w:t>
      </w:r>
    </w:p>
    <w:p w:rsidR="00CE56FB" w:rsidRDefault="00CE56F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2D3A6B" w:rsidRPr="00F2192B" w:rsidRDefault="002D3A6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3D1B20" w:rsidRPr="008E10D6" w:rsidRDefault="00814356" w:rsidP="008E10D6">
      <w:pPr>
        <w:pStyle w:val="Nag3"/>
      </w:pPr>
      <w:r w:rsidRPr="00F2192B">
        <w:lastRenderedPageBreak/>
        <w:t xml:space="preserve"> </w:t>
      </w:r>
      <w:bookmarkStart w:id="11" w:name="_Toc421275980"/>
      <w:r w:rsidR="00B41924" w:rsidRPr="00F2192B">
        <w:t>NFS</w:t>
      </w:r>
      <w:bookmarkEnd w:id="11"/>
    </w:p>
    <w:p w:rsidR="003D1B20" w:rsidRPr="00F2192B" w:rsidRDefault="003D1B20" w:rsidP="003D1B20">
      <w:pPr>
        <w:pStyle w:val="Akapitzlist"/>
        <w:spacing w:after="360"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instalujemy serwer NFS za pomocą komendy:</w:t>
      </w:r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-kernel server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portmap</w:t>
      </w:r>
      <w:proofErr w:type="spellEnd"/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Natomiast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wystarczy komenda: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apt-get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install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nfs-common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portmap</w:t>
      </w:r>
      <w:proofErr w:type="spellEnd"/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folder, który udostępnimy oraz zmieniamy jego prawa na nienależące do nikogo i do żadnej grupy.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mkdir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chown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nobody:nogroup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pliku /</w:t>
      </w:r>
      <w:proofErr w:type="spellStart"/>
      <w:r w:rsidRPr="00F2192B">
        <w:rPr>
          <w:rFonts w:ascii="Times New Roman" w:hAnsi="Times New Roman" w:cs="Times New Roman"/>
        </w:rPr>
        <w:t>etc</w:t>
      </w:r>
      <w:proofErr w:type="spellEnd"/>
      <w:r w:rsidRPr="00F2192B">
        <w:rPr>
          <w:rFonts w:ascii="Times New Roman" w:hAnsi="Times New Roman" w:cs="Times New Roman"/>
        </w:rPr>
        <w:t>/</w:t>
      </w:r>
      <w:proofErr w:type="spellStart"/>
      <w:r w:rsidRPr="00F2192B">
        <w:rPr>
          <w:rFonts w:ascii="Times New Roman" w:hAnsi="Times New Roman" w:cs="Times New Roman"/>
        </w:rPr>
        <w:t>exports</w:t>
      </w:r>
      <w:proofErr w:type="spellEnd"/>
      <w:r w:rsidRPr="00F2192B">
        <w:rPr>
          <w:rFonts w:ascii="Times New Roman" w:hAnsi="Times New Roman" w:cs="Times New Roman"/>
        </w:rPr>
        <w:t xml:space="preserve"> dopisujemy na samym dole „/mirror *(</w:t>
      </w:r>
      <w:proofErr w:type="spellStart"/>
      <w:r w:rsidRPr="00F2192B">
        <w:rPr>
          <w:rFonts w:ascii="Times New Roman" w:hAnsi="Times New Roman" w:cs="Times New Roman"/>
        </w:rPr>
        <w:t>rw,sync</w:t>
      </w:r>
      <w:proofErr w:type="spellEnd"/>
      <w:r w:rsidRPr="00F2192B">
        <w:rPr>
          <w:rFonts w:ascii="Times New Roman" w:hAnsi="Times New Roman" w:cs="Times New Roman"/>
        </w:rPr>
        <w:t>)”. Włączamy serwer: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service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-kernel-server start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Folder jest gotowy do udostępnienia.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analogicznie tworzymy folder /mirror i montujemy go za pomocą polecenia: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mount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192.168.100.100:/mirror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  <w:i/>
        </w:rPr>
      </w:pPr>
      <w:r w:rsidRPr="00F2192B">
        <w:rPr>
          <w:rFonts w:ascii="Times New Roman" w:hAnsi="Times New Roman" w:cs="Times New Roman"/>
        </w:rPr>
        <w:t xml:space="preserve">Poprawność można sprawić za pomocą polecenia </w:t>
      </w:r>
      <w:proofErr w:type="spellStart"/>
      <w:r w:rsidRPr="00F2192B">
        <w:rPr>
          <w:rFonts w:ascii="Times New Roman" w:hAnsi="Times New Roman" w:cs="Times New Roman"/>
          <w:i/>
        </w:rPr>
        <w:t>df</w:t>
      </w:r>
      <w:proofErr w:type="spellEnd"/>
      <w:r w:rsidRPr="00F2192B">
        <w:rPr>
          <w:rFonts w:ascii="Times New Roman" w:hAnsi="Times New Roman" w:cs="Times New Roman"/>
          <w:i/>
        </w:rPr>
        <w:t xml:space="preserve"> –h</w:t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i/>
          <w:noProof/>
          <w:lang w:eastAsia="pl-PL"/>
        </w:rPr>
        <w:drawing>
          <wp:inline distT="0" distB="0" distL="0" distR="0" wp14:anchorId="5DD82EDA" wp14:editId="498A4A3F">
            <wp:extent cx="4981578" cy="1562096"/>
            <wp:effectExtent l="0" t="0" r="9522" b="4"/>
            <wp:docPr id="15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8" cy="156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4: </w:t>
      </w:r>
      <w:r w:rsidRPr="00F2192B">
        <w:rPr>
          <w:rFonts w:ascii="Times New Roman" w:hAnsi="Times New Roman" w:cs="Times New Roman"/>
        </w:rPr>
        <w:t>Sprawdzenie zamontowania folderu NFS.</w:t>
      </w:r>
    </w:p>
    <w:p w:rsidR="003D1B20" w:rsidRDefault="003D1B20" w:rsidP="008E10D6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każdy plik umieszczony w folderze /mirror jest widoczny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>. W nim umi</w:t>
      </w:r>
      <w:r w:rsidR="008E10D6">
        <w:rPr>
          <w:rFonts w:ascii="Times New Roman" w:hAnsi="Times New Roman" w:cs="Times New Roman"/>
        </w:rPr>
        <w:t xml:space="preserve">eszczamy aplikację </w:t>
      </w:r>
      <w:proofErr w:type="spellStart"/>
      <w:r w:rsidR="008E10D6">
        <w:rPr>
          <w:rFonts w:ascii="Times New Roman" w:hAnsi="Times New Roman" w:cs="Times New Roman"/>
        </w:rPr>
        <w:t>backend’ową</w:t>
      </w:r>
      <w:proofErr w:type="spellEnd"/>
      <w:r w:rsidR="008E10D6">
        <w:rPr>
          <w:rFonts w:ascii="Times New Roman" w:hAnsi="Times New Roman" w:cs="Times New Roman"/>
        </w:rPr>
        <w:t>.</w:t>
      </w:r>
    </w:p>
    <w:p w:rsidR="008E10D6" w:rsidRPr="008E10D6" w:rsidRDefault="008E10D6" w:rsidP="008E10D6">
      <w:pPr>
        <w:ind w:left="792"/>
        <w:jc w:val="both"/>
        <w:rPr>
          <w:rFonts w:ascii="Times New Roman" w:hAnsi="Times New Roman" w:cs="Times New Roman"/>
        </w:rPr>
      </w:pPr>
    </w:p>
    <w:p w:rsidR="004F734F" w:rsidRPr="002D3A6B" w:rsidRDefault="00814356" w:rsidP="002D3A6B">
      <w:pPr>
        <w:pStyle w:val="Nag3"/>
      </w:pPr>
      <w:r w:rsidRPr="00F2192B">
        <w:t xml:space="preserve"> </w:t>
      </w:r>
      <w:bookmarkStart w:id="12" w:name="_Toc421275981"/>
      <w:r w:rsidR="003D1B20" w:rsidRPr="00F2192B">
        <w:t>MPIC</w:t>
      </w:r>
      <w:r w:rsidR="002D3A6B">
        <w:t>H</w:t>
      </w:r>
      <w:bookmarkEnd w:id="12"/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Aby zainstalować MPICH należy ściągnąć jego wersję </w:t>
      </w:r>
      <w:proofErr w:type="spellStart"/>
      <w:r w:rsidRPr="00F2192B">
        <w:rPr>
          <w:rFonts w:ascii="Times New Roman" w:hAnsi="Times New Roman" w:cs="Times New Roman"/>
        </w:rPr>
        <w:t>source</w:t>
      </w:r>
      <w:proofErr w:type="spellEnd"/>
      <w:r w:rsidRPr="00F2192B">
        <w:rPr>
          <w:rFonts w:ascii="Times New Roman" w:hAnsi="Times New Roman" w:cs="Times New Roman"/>
        </w:rPr>
        <w:t xml:space="preserve">, rozpakować, skonfigurować oraz </w:t>
      </w:r>
      <w:proofErr w:type="spellStart"/>
      <w:r w:rsidRPr="00F2192B">
        <w:rPr>
          <w:rFonts w:ascii="Times New Roman" w:hAnsi="Times New Roman" w:cs="Times New Roman"/>
        </w:rPr>
        <w:t>zbuildować</w:t>
      </w:r>
      <w:proofErr w:type="spellEnd"/>
      <w:r w:rsidRPr="00F2192B">
        <w:rPr>
          <w:rFonts w:ascii="Times New Roman" w:hAnsi="Times New Roman" w:cs="Times New Roman"/>
        </w:rPr>
        <w:t xml:space="preserve">. W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wchodzimy do folderu /mirror i wpisujemy polecenie: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wget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http://www.mpich.org/static/downloads/3.0.4/mpich-3.0.4.tar.gz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tar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xvf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cd mpich-3.0.4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./configure –prefix=/mirror/mpich2 –disable-f77 –disable-fc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lastRenderedPageBreak/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make</w:t>
      </w:r>
      <w:proofErr w:type="spellEnd"/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make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install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Następnie należy ustawić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PATH=/mirror/mpich2/bin:$PATH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LD_LIBRARY_PATH=”/mirror/mpich2/lib:$LD_LIBRARY_PATH”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Ostatnim krokiem jest dodanie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 do /</w:t>
      </w:r>
      <w:proofErr w:type="spellStart"/>
      <w:r w:rsidRPr="00F2192B">
        <w:rPr>
          <w:rFonts w:ascii="Times New Roman" w:hAnsi="Times New Roman" w:cs="Times New Roman"/>
        </w:rPr>
        <w:t>etc</w:t>
      </w:r>
      <w:proofErr w:type="spellEnd"/>
      <w:r w:rsidRPr="00F2192B">
        <w:rPr>
          <w:rFonts w:ascii="Times New Roman" w:hAnsi="Times New Roman" w:cs="Times New Roman"/>
        </w:rPr>
        <w:t>/</w:t>
      </w:r>
      <w:proofErr w:type="spellStart"/>
      <w:r w:rsidRPr="00F2192B">
        <w:rPr>
          <w:rFonts w:ascii="Times New Roman" w:hAnsi="Times New Roman" w:cs="Times New Roman"/>
        </w:rPr>
        <w:t>enviroment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8F8FD69" wp14:editId="731E7218">
            <wp:extent cx="5753103" cy="295278"/>
            <wp:effectExtent l="0" t="0" r="0" b="9522"/>
            <wp:docPr id="19" name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29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5: </w:t>
      </w:r>
      <w:r w:rsidR="004F734F" w:rsidRPr="00F2192B">
        <w:rPr>
          <w:rFonts w:ascii="Times New Roman" w:hAnsi="Times New Roman" w:cs="Times New Roman"/>
        </w:rPr>
        <w:t>D</w:t>
      </w:r>
      <w:r w:rsidRPr="00F2192B">
        <w:rPr>
          <w:rFonts w:ascii="Times New Roman" w:hAnsi="Times New Roman" w:cs="Times New Roman"/>
        </w:rPr>
        <w:t>odanie ścieżki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 miejscu pliku wykonywalnego </w:t>
      </w:r>
      <w:proofErr w:type="spellStart"/>
      <w:r w:rsidRPr="00F2192B">
        <w:rPr>
          <w:rFonts w:ascii="Times New Roman" w:hAnsi="Times New Roman" w:cs="Times New Roman"/>
        </w:rPr>
        <w:t>backend’u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r w:rsidR="004F734F" w:rsidRPr="00F2192B">
        <w:rPr>
          <w:rFonts w:ascii="Times New Roman" w:hAnsi="Times New Roman" w:cs="Times New Roman"/>
        </w:rPr>
        <w:t>trzeba stworzyć</w:t>
      </w:r>
      <w:r w:rsidRPr="00F2192B">
        <w:rPr>
          <w:rFonts w:ascii="Times New Roman" w:hAnsi="Times New Roman" w:cs="Times New Roman"/>
        </w:rPr>
        <w:t xml:space="preserve"> plik zawierający listę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20BF176" wp14:editId="4F3B27B0">
            <wp:extent cx="4937760" cy="1280160"/>
            <wp:effectExtent l="0" t="0" r="0" b="0"/>
            <wp:docPr id="20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80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6: </w:t>
      </w:r>
      <w:r w:rsidR="004F734F" w:rsidRPr="00F2192B">
        <w:rPr>
          <w:rFonts w:ascii="Times New Roman" w:hAnsi="Times New Roman" w:cs="Times New Roman"/>
        </w:rPr>
        <w:t>P</w:t>
      </w:r>
      <w:r w:rsidRPr="00F2192B">
        <w:rPr>
          <w:rFonts w:ascii="Times New Roman" w:hAnsi="Times New Roman" w:cs="Times New Roman"/>
        </w:rPr>
        <w:t>lik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Wykonanie pliku odbywa się poprzez komendę</w:t>
      </w:r>
      <w:r w:rsidR="004F734F" w:rsidRPr="00F2192B">
        <w:rPr>
          <w:rFonts w:ascii="Times New Roman" w:hAnsi="Times New Roman" w:cs="Times New Roman"/>
        </w:rPr>
        <w:t>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mpiexec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–n </w:t>
      </w:r>
      <w:r w:rsidRPr="00F2192B">
        <w:rPr>
          <w:rFonts w:ascii="Times New Roman" w:hAnsi="Times New Roman" w:cs="Times New Roman"/>
          <w:i/>
          <w:lang w:val="en-US"/>
        </w:rPr>
        <w:t>A</w:t>
      </w:r>
      <w:r w:rsidRPr="00F2192B">
        <w:rPr>
          <w:rFonts w:ascii="Times New Roman" w:hAnsi="Times New Roman" w:cs="Times New Roman"/>
          <w:lang w:val="en-US"/>
        </w:rPr>
        <w:t xml:space="preserve"> </w:t>
      </w:r>
      <w:r w:rsidRPr="00F2192B">
        <w:rPr>
          <w:rFonts w:ascii="Times New Roman" w:hAnsi="Times New Roman" w:cs="Times New Roman"/>
          <w:b/>
          <w:lang w:val="en-US"/>
        </w:rPr>
        <w:t xml:space="preserve">–f </w:t>
      </w:r>
      <w:r w:rsidRPr="00F2192B">
        <w:rPr>
          <w:rFonts w:ascii="Times New Roman" w:hAnsi="Times New Roman" w:cs="Times New Roman"/>
          <w:i/>
          <w:lang w:val="en-US"/>
        </w:rPr>
        <w:t>B</w:t>
      </w:r>
      <w:r w:rsidRPr="00F2192B">
        <w:rPr>
          <w:rFonts w:ascii="Times New Roman" w:hAnsi="Times New Roman" w:cs="Times New Roman"/>
          <w:b/>
          <w:lang w:val="en-US"/>
        </w:rPr>
        <w:t xml:space="preserve"> ./Main </w:t>
      </w:r>
      <w:r w:rsidRPr="00F2192B">
        <w:rPr>
          <w:rFonts w:ascii="Times New Roman" w:hAnsi="Times New Roman" w:cs="Times New Roman"/>
          <w:i/>
          <w:lang w:val="en-US"/>
        </w:rPr>
        <w:t>C D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 – liczba procesów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 – nazwa pliku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C – kandydat na liczbę pierwszą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 – liczba testów</w:t>
      </w:r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Poprawne działanie MPI można zaobserwować poprzez program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uruchomiony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, który podczas wykonywania zadania zleconego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pokazuje użycie procesora oraz procesy jak na rysunku 7.</w:t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B6E7377" wp14:editId="47505E9E">
            <wp:extent cx="5753103" cy="1400175"/>
            <wp:effectExtent l="0" t="0" r="0" b="9525"/>
            <wp:docPr id="21" name="Obraz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7: </w:t>
      </w:r>
      <w:r w:rsidR="004F734F" w:rsidRPr="00F2192B">
        <w:rPr>
          <w:rFonts w:ascii="Times New Roman" w:hAnsi="Times New Roman" w:cs="Times New Roman"/>
        </w:rPr>
        <w:t>W</w:t>
      </w:r>
      <w:r w:rsidRPr="00F2192B">
        <w:rPr>
          <w:rFonts w:ascii="Times New Roman" w:hAnsi="Times New Roman" w:cs="Times New Roman"/>
        </w:rPr>
        <w:t xml:space="preserve">ykaz z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na slave0.</w:t>
      </w:r>
    </w:p>
    <w:p w:rsidR="00023FB5" w:rsidRPr="00F2192B" w:rsidRDefault="00023FB5" w:rsidP="00023FB5">
      <w:pPr>
        <w:ind w:left="709"/>
        <w:jc w:val="both"/>
        <w:rPr>
          <w:rFonts w:ascii="Times New Roman" w:hAnsi="Times New Roman" w:cs="Times New Roman"/>
        </w:rPr>
      </w:pPr>
    </w:p>
    <w:p w:rsidR="00023FB5" w:rsidRPr="00F2192B" w:rsidRDefault="00023FB5" w:rsidP="003D1B20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BF1E72" w:rsidRPr="00F2192B" w:rsidRDefault="004F734F" w:rsidP="00814356">
      <w:pPr>
        <w:pStyle w:val="Nag2"/>
      </w:pPr>
      <w:bookmarkStart w:id="13" w:name="_Toc421275982"/>
      <w:r w:rsidRPr="00F2192B">
        <w:t>Testy</w:t>
      </w:r>
      <w:bookmarkEnd w:id="13"/>
    </w:p>
    <w:p w:rsidR="00814356" w:rsidRPr="002D3A6B" w:rsidRDefault="00814356" w:rsidP="002D3A6B">
      <w:pPr>
        <w:pStyle w:val="Nag3"/>
      </w:pPr>
      <w:r w:rsidRPr="00F2192B">
        <w:t xml:space="preserve"> </w:t>
      </w:r>
      <w:bookmarkStart w:id="14" w:name="_Toc421275983"/>
      <w:r w:rsidR="004F734F" w:rsidRPr="00F2192B">
        <w:t>Sposób wykonania</w:t>
      </w:r>
      <w:bookmarkEnd w:id="14"/>
    </w:p>
    <w:p w:rsidR="00814356" w:rsidRPr="00F2192B" w:rsidRDefault="00814356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Pomiarów dokonano za pomocą funkcji </w:t>
      </w:r>
      <w:proofErr w:type="spellStart"/>
      <w:r w:rsidRPr="00F2192B">
        <w:rPr>
          <w:rFonts w:ascii="Times New Roman" w:hAnsi="Times New Roman" w:cs="Times New Roman"/>
          <w:i/>
        </w:rPr>
        <w:t>clock</w:t>
      </w:r>
      <w:proofErr w:type="spellEnd"/>
      <w:r w:rsidRPr="00F2192B">
        <w:rPr>
          <w:rFonts w:ascii="Times New Roman" w:hAnsi="Times New Roman" w:cs="Times New Roman"/>
          <w:i/>
        </w:rPr>
        <w:t>()</w:t>
      </w:r>
      <w:r w:rsidRPr="00F2192B">
        <w:rPr>
          <w:rFonts w:ascii="Times New Roman" w:hAnsi="Times New Roman" w:cs="Times New Roman"/>
        </w:rPr>
        <w:t xml:space="preserve">, z biblioteki </w:t>
      </w:r>
      <w:proofErr w:type="spellStart"/>
      <w:r w:rsidRPr="00F2192B">
        <w:rPr>
          <w:rFonts w:ascii="Times New Roman" w:hAnsi="Times New Roman" w:cs="Times New Roman"/>
          <w:i/>
        </w:rPr>
        <w:t>time.h</w:t>
      </w:r>
      <w:proofErr w:type="spellEnd"/>
      <w:r w:rsidRPr="00F2192B">
        <w:rPr>
          <w:rFonts w:ascii="Times New Roman" w:hAnsi="Times New Roman" w:cs="Times New Roman"/>
          <w:i/>
        </w:rPr>
        <w:t>.</w:t>
      </w:r>
      <w:r w:rsidRPr="00F2192B">
        <w:rPr>
          <w:rFonts w:ascii="Times New Roman" w:hAnsi="Times New Roman" w:cs="Times New Roman"/>
        </w:rPr>
        <w:t xml:space="preserve"> Na </w:t>
      </w:r>
      <w:proofErr w:type="spellStart"/>
      <w:r w:rsidRPr="00F2192B">
        <w:rPr>
          <w:rFonts w:ascii="Times New Roman" w:hAnsi="Times New Roman" w:cs="Times New Roman"/>
        </w:rPr>
        <w:t>listiningu</w:t>
      </w:r>
      <w:proofErr w:type="spellEnd"/>
      <w:r w:rsidRPr="00F2192B">
        <w:rPr>
          <w:rFonts w:ascii="Times New Roman" w:hAnsi="Times New Roman" w:cs="Times New Roman"/>
        </w:rPr>
        <w:t xml:space="preserve"> 1 pokazano koncept według którego robi</w:t>
      </w:r>
      <w:r w:rsidR="002D3A6B">
        <w:rPr>
          <w:rFonts w:ascii="Times New Roman" w:hAnsi="Times New Roman" w:cs="Times New Roman"/>
        </w:rPr>
        <w:t>ono pomiary.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clock_t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start,end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2192B">
        <w:rPr>
          <w:rFonts w:ascii="Times New Roman" w:hAnsi="Times New Roman" w:cs="Times New Roman"/>
          <w:sz w:val="18"/>
          <w:szCs w:val="18"/>
        </w:rPr>
        <w:t xml:space="preserve">start = </w:t>
      </w:r>
      <w:proofErr w:type="spellStart"/>
      <w:r w:rsidRPr="00F2192B">
        <w:rPr>
          <w:rFonts w:ascii="Times New Roman" w:hAnsi="Times New Roman" w:cs="Times New Roman"/>
          <w:sz w:val="18"/>
          <w:szCs w:val="18"/>
        </w:rPr>
        <w:t>clock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>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sz w:val="18"/>
          <w:szCs w:val="18"/>
        </w:rPr>
        <w:tab/>
        <w:t>//sprawdzanie liczby pierwszej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2192B">
        <w:rPr>
          <w:rFonts w:ascii="Times New Roman" w:hAnsi="Times New Roman" w:cs="Times New Roman"/>
          <w:sz w:val="18"/>
          <w:szCs w:val="18"/>
        </w:rPr>
        <w:t xml:space="preserve">end = </w:t>
      </w:r>
      <w:proofErr w:type="spellStart"/>
      <w:r w:rsidRPr="00F2192B">
        <w:rPr>
          <w:rFonts w:ascii="Times New Roman" w:hAnsi="Times New Roman" w:cs="Times New Roman"/>
          <w:sz w:val="18"/>
          <w:szCs w:val="18"/>
        </w:rPr>
        <w:t>clock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>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std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&lt;&lt; (double)(end-start)/CLOCKS_PER_SEC &lt;&lt;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F2192B" w:rsidRDefault="00814356" w:rsidP="00814356">
      <w:pPr>
        <w:ind w:left="372" w:firstLine="348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Listining</w:t>
      </w:r>
      <w:proofErr w:type="spellEnd"/>
      <w:r w:rsidRPr="00F2192B">
        <w:rPr>
          <w:rFonts w:ascii="Times New Roman" w:hAnsi="Times New Roman" w:cs="Times New Roman"/>
          <w:b/>
        </w:rPr>
        <w:t xml:space="preserve"> 1: </w:t>
      </w:r>
      <w:r w:rsidRPr="00F2192B">
        <w:rPr>
          <w:rFonts w:ascii="Times New Roman" w:hAnsi="Times New Roman" w:cs="Times New Roman"/>
        </w:rPr>
        <w:t>Pomiar czasu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Tak dokonane pomiary dają dokładność rzędu jednej mikrosekundy. Testy przeprowadzono dla 10 liczb. Połowa z nich była pierwsza. Liczby dobrano tak, aby sprawdzić wyniki dla liczb rzędu setek, tysięcy, dziesiątek tysięcy itp. Wybrane liczby zostały przedstawione w tabeli 2.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2: </w:t>
      </w:r>
      <w:r w:rsidRPr="00F2192B">
        <w:rPr>
          <w:rFonts w:ascii="Times New Roman" w:hAnsi="Times New Roman" w:cs="Times New Roman"/>
        </w:rPr>
        <w:t>Testowane liczby</w:t>
      </w:r>
    </w:p>
    <w:tbl>
      <w:tblPr>
        <w:tblW w:w="424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8"/>
        <w:gridCol w:w="2190"/>
      </w:tblGrid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814356" w:rsidRPr="00F2192B" w:rsidRDefault="00814356" w:rsidP="00814356">
      <w:pPr>
        <w:pStyle w:val="Akapitzlist"/>
        <w:spacing w:line="240" w:lineRule="auto"/>
        <w:ind w:left="1224"/>
        <w:jc w:val="both"/>
        <w:rPr>
          <w:rFonts w:ascii="Times New Roman" w:hAnsi="Times New Roman" w:cs="Times New Roman"/>
        </w:rPr>
      </w:pPr>
    </w:p>
    <w:p w:rsidR="00F2192B" w:rsidRPr="00F2192B" w:rsidRDefault="00F2192B" w:rsidP="002D3A6B">
      <w:pPr>
        <w:pStyle w:val="Nag3"/>
      </w:pPr>
      <w:r w:rsidRPr="00F2192B">
        <w:lastRenderedPageBreak/>
        <w:t xml:space="preserve"> </w:t>
      </w:r>
      <w:bookmarkStart w:id="15" w:name="_Toc421275984"/>
      <w:r w:rsidRPr="00F2192B">
        <w:t>Wyniki</w:t>
      </w:r>
      <w:bookmarkEnd w:id="15"/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klastra składającego się z jednego mastera i jednego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przedstawiają tabele 3-6.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3: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4: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4 testy</w:t>
      </w:r>
      <w:r w:rsidRPr="00F2192B">
        <w:rPr>
          <w:rFonts w:ascii="Times New Roman" w:hAnsi="Times New Roman" w:cs="Times New Roman"/>
        </w:rPr>
        <w:tab/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5"/>
        <w:gridCol w:w="741"/>
        <w:gridCol w:w="1164"/>
        <w:gridCol w:w="960"/>
        <w:gridCol w:w="924"/>
        <w:gridCol w:w="851"/>
        <w:gridCol w:w="1105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0,378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81,675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5: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6: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0"/>
        <w:gridCol w:w="948"/>
        <w:gridCol w:w="1052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0,01134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0,018144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0,081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0,1215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0,459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0,6426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1,1718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2,3436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0,4536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0,95256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1,4365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2,44205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141,57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311,454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186,219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2534,4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4815,36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1609,4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2575,04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8E10D6">
      <w:pPr>
        <w:ind w:left="792" w:firstLine="20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Powyższe wyniki zestawiono w wykres dodając do niego regresję liniową. Można zauważyć, że dla dwu-</w:t>
      </w:r>
      <w:proofErr w:type="spellStart"/>
      <w:r w:rsidRPr="00F2192B">
        <w:rPr>
          <w:rFonts w:ascii="Times New Roman" w:hAnsi="Times New Roman" w:cs="Times New Roman"/>
        </w:rPr>
        <w:t>nodowego</w:t>
      </w:r>
      <w:proofErr w:type="spellEnd"/>
      <w:r w:rsidRPr="00F2192B">
        <w:rPr>
          <w:rFonts w:ascii="Times New Roman" w:hAnsi="Times New Roman" w:cs="Times New Roman"/>
        </w:rPr>
        <w:t xml:space="preserve"> klastra zwiększenie ziarna podziału zwiększa czas wykonywania algorytmu jednak różnice </w:t>
      </w:r>
      <w:r w:rsidR="002D3A6B" w:rsidRPr="00F2192B">
        <w:rPr>
          <w:rFonts w:ascii="Times New Roman" w:hAnsi="Times New Roman" w:cs="Times New Roman"/>
        </w:rPr>
        <w:t>nie przekraczają</w:t>
      </w:r>
      <w:r w:rsidRPr="00F2192B">
        <w:rPr>
          <w:rFonts w:ascii="Times New Roman" w:hAnsi="Times New Roman" w:cs="Times New Roman"/>
        </w:rPr>
        <w:t xml:space="preserve"> 30%.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3CBFE287" wp14:editId="286216E8">
            <wp:extent cx="5760720" cy="3686175"/>
            <wp:effectExtent l="0" t="0" r="0" b="0"/>
            <wp:docPr id="22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1: </w:t>
      </w:r>
      <w:r w:rsidRPr="00F2192B">
        <w:rPr>
          <w:rFonts w:ascii="Times New Roman" w:hAnsi="Times New Roman" w:cs="Times New Roman"/>
        </w:rPr>
        <w:t>1 Master 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Slave</w:t>
      </w:r>
      <w:proofErr w:type="spellEnd"/>
      <w:r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3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7-10.</w:t>
      </w: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7: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8: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851"/>
        <w:gridCol w:w="1105"/>
        <w:gridCol w:w="960"/>
        <w:gridCol w:w="880"/>
        <w:gridCol w:w="948"/>
        <w:gridCol w:w="1052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0,0063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0,2244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0,294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0,69615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79,86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57,1725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1036,8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694,44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lastRenderedPageBreak/>
        <w:t xml:space="preserve">Tabela 9: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10: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"/>
        <w:gridCol w:w="1037"/>
        <w:gridCol w:w="1004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0,006804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0,0088452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0,04536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0,06804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0,751905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1,203048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0,27216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0,435456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0,663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0,8619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91,476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146,3616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58,806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94,0896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1626,24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1788,864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1048,586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wykresie drugim widać, że przy zwiększeniu liczby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do czterech najbardziej optymalny podział to 4 oraz 16, natomiast najgorszy 2. Przy odpowiednim podziale zyskujemy około 50% lepszy wynik w stosunku do najgorszego.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6158F28" wp14:editId="1421D94F">
            <wp:extent cx="5760720" cy="3990971"/>
            <wp:effectExtent l="0" t="0" r="0" b="0"/>
            <wp:docPr id="23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2: </w:t>
      </w:r>
      <w:r w:rsidRPr="00F2192B">
        <w:rPr>
          <w:rFonts w:ascii="Times New Roman" w:hAnsi="Times New Roman" w:cs="Times New Roman"/>
        </w:rPr>
        <w:t xml:space="preserve">1 Master 3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lastRenderedPageBreak/>
        <w:t xml:space="preserve">Wyniki testów dla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11-14.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11: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12: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"/>
        <w:gridCol w:w="851"/>
        <w:gridCol w:w="1105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0,005103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0,20412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0,5967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83,853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66,825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49,005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1478,4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1114,2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13: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14: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3"/>
        <w:gridCol w:w="1118"/>
        <w:gridCol w:w="960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0,0040824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0,0057154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0,031752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0,0381024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0,12852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0,179928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0,451143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0,5864859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0,13608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0,149688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0,3315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0,4641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45,738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59,4594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35,2836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49,39704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1138,368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1366,0416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476,63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524,293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 wykres 3 widać, że można zaobserwować wyraźny podział na dwa poziomy czasowe. Przy podziale na 2 oraz 4 testy czas jest około 40% gorszy w stosunku do podziału na 16 i 32.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19A7520" wp14:editId="4D8C4D20">
            <wp:extent cx="5760720" cy="3095628"/>
            <wp:effectExtent l="0" t="0" r="0" b="0"/>
            <wp:docPr id="24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3: </w:t>
      </w:r>
      <w:r w:rsidRPr="00F2192B">
        <w:rPr>
          <w:rFonts w:ascii="Times New Roman" w:hAnsi="Times New Roman" w:cs="Times New Roman"/>
        </w:rPr>
        <w:t xml:space="preserve">1 Master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Dokonano również pomiarów dla stałej ilości testów, a różnej ilości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 Wyniki przedstawione zostały na wykresach 4-7.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Dla dwóch testów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nie ma większego znaczenia i różnice w pomiarach można uznać za błąd pomiarowy.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A77B23F" wp14:editId="7CFDEAC2">
            <wp:extent cx="5760720" cy="2943855"/>
            <wp:effectExtent l="0" t="0" r="0" b="0"/>
            <wp:docPr id="25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4: </w:t>
      </w:r>
      <w:r w:rsidRPr="00F2192B">
        <w:rPr>
          <w:rFonts w:ascii="Times New Roman" w:hAnsi="Times New Roman" w:cs="Times New Roman"/>
        </w:rPr>
        <w:t xml:space="preserve">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4 testach widać wyraźną poprawę dla klastrów 4 i 8 </w:t>
      </w:r>
      <w:proofErr w:type="spellStart"/>
      <w:r w:rsidRPr="00F2192B">
        <w:rPr>
          <w:rFonts w:ascii="Times New Roman" w:hAnsi="Times New Roman" w:cs="Times New Roman"/>
        </w:rPr>
        <w:t>nodowych</w:t>
      </w:r>
      <w:proofErr w:type="spellEnd"/>
      <w:r w:rsidRPr="00F2192B">
        <w:rPr>
          <w:rFonts w:ascii="Times New Roman" w:hAnsi="Times New Roman" w:cs="Times New Roman"/>
        </w:rPr>
        <w:t xml:space="preserve"> w porównaniu do 2 </w:t>
      </w:r>
      <w:proofErr w:type="spellStart"/>
      <w:r w:rsidRPr="00F2192B">
        <w:rPr>
          <w:rFonts w:ascii="Times New Roman" w:hAnsi="Times New Roman" w:cs="Times New Roman"/>
        </w:rPr>
        <w:t>nodowego</w:t>
      </w:r>
      <w:proofErr w:type="spellEnd"/>
      <w:r w:rsidRPr="00F2192B">
        <w:rPr>
          <w:rFonts w:ascii="Times New Roman" w:hAnsi="Times New Roman" w:cs="Times New Roman"/>
        </w:rPr>
        <w:t xml:space="preserve">. Poprawa jest prawie dwukrotna.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34240672" wp14:editId="65180187">
            <wp:extent cx="5760720" cy="2943855"/>
            <wp:effectExtent l="0" t="0" r="0" b="0"/>
            <wp:docPr id="12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F2192B">
        <w:rPr>
          <w:rFonts w:ascii="Times New Roman" w:hAnsi="Times New Roman" w:cs="Times New Roman"/>
        </w:rPr>
        <w:t xml:space="preserve">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5: </w:t>
      </w:r>
      <w:r w:rsidRPr="00F2192B">
        <w:rPr>
          <w:rFonts w:ascii="Times New Roman" w:hAnsi="Times New Roman" w:cs="Times New Roman"/>
        </w:rPr>
        <w:t xml:space="preserve">4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16 testach wyraźnie widać trzy poziomy tworzone przez klaster 2, 4 i 8 </w:t>
      </w:r>
      <w:proofErr w:type="spellStart"/>
      <w:r w:rsidRPr="00F2192B">
        <w:rPr>
          <w:rFonts w:ascii="Times New Roman" w:hAnsi="Times New Roman" w:cs="Times New Roman"/>
        </w:rPr>
        <w:t>nodowy</w:t>
      </w:r>
      <w:proofErr w:type="spellEnd"/>
      <w:r w:rsidRPr="00F2192B">
        <w:rPr>
          <w:rFonts w:ascii="Times New Roman" w:hAnsi="Times New Roman" w:cs="Times New Roman"/>
        </w:rPr>
        <w:t>. Każdy kolejny poziom powoduje polepszenie czasu o około 40%.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4FF8822" wp14:editId="3A16765D">
            <wp:extent cx="5760720" cy="2943855"/>
            <wp:effectExtent l="0" t="0" r="0" b="0"/>
            <wp:docPr id="26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6: </w:t>
      </w:r>
      <w:r w:rsidRPr="00F2192B">
        <w:rPr>
          <w:rFonts w:ascii="Times New Roman" w:hAnsi="Times New Roman" w:cs="Times New Roman"/>
        </w:rPr>
        <w:t xml:space="preserve">16 testów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Wykres 7 jest analogiczny do wykresu 6, jednak różnice na poszczególnych poziomach są jeszcze bardziej widoczne, wynoszą około 45%.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0AC7AADA" wp14:editId="28F2113D">
            <wp:extent cx="5760720" cy="2943855"/>
            <wp:effectExtent l="0" t="0" r="0" b="0"/>
            <wp:docPr id="27" name="Wykres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2192B" w:rsidRPr="00F2192B" w:rsidRDefault="00F2192B" w:rsidP="00F2192B">
      <w:pPr>
        <w:ind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7: </w:t>
      </w:r>
      <w:r w:rsidRPr="00F2192B">
        <w:rPr>
          <w:rFonts w:ascii="Times New Roman" w:hAnsi="Times New Roman" w:cs="Times New Roman"/>
        </w:rPr>
        <w:t xml:space="preserve">32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</w:pPr>
      <w:bookmarkStart w:id="16" w:name="_Toc421275985"/>
      <w:r w:rsidRPr="00F2192B">
        <w:t>Wnioski</w:t>
      </w:r>
      <w:bookmarkEnd w:id="16"/>
      <w:r w:rsidRPr="00F2192B">
        <w:t xml:space="preserve"> </w:t>
      </w:r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wykonaniu testów można zauważyć następujące zależności. Wzrost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nigdy nie pogarsza czasu wykonywania się programu, natomiast poprawia go przy mniejszym ziarnie podziału (wykres 2 i 3). Dzieje się tak, bo przy małej ilości testów kilka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może być bezczynnych (sytuacja na wykresie 5), natomiast przy dużej ilości testów każdy </w:t>
      </w:r>
      <w:proofErr w:type="spellStart"/>
      <w:r w:rsidRPr="00F2192B">
        <w:rPr>
          <w:rFonts w:ascii="Times New Roman" w:hAnsi="Times New Roman" w:cs="Times New Roman"/>
        </w:rPr>
        <w:t>nod</w:t>
      </w:r>
      <w:proofErr w:type="spellEnd"/>
      <w:r w:rsidRPr="00F2192B">
        <w:rPr>
          <w:rFonts w:ascii="Times New Roman" w:hAnsi="Times New Roman" w:cs="Times New Roman"/>
        </w:rPr>
        <w:t xml:space="preserve"> coś robi (wykres 6 i 7). Gdy zwiększamy dwukrotnie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i testów otrzymujemy dwukrotną poprawę (widać to między innymi w tabeli 4 i 8). Tak więc optymalnym rozwiązaniem jest ilość testów nieznacznie przekraczająca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. Za małe ziarno podziału powoduje zwiększenie czasu wykonaniu algorytmu co spowodowane jest czasem potrzebnym na przesyłanie informacji przez MPI. </w:t>
      </w: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sectPr w:rsidR="00F2192B" w:rsidRPr="00F2192B" w:rsidSect="00031B2D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0C" w:rsidRDefault="00FB610C" w:rsidP="00762D0C">
      <w:pPr>
        <w:spacing w:after="0" w:line="240" w:lineRule="auto"/>
      </w:pPr>
      <w:r>
        <w:separator/>
      </w:r>
    </w:p>
  </w:endnote>
  <w:endnote w:type="continuationSeparator" w:id="0">
    <w:p w:rsidR="00FB610C" w:rsidRDefault="00FB610C" w:rsidP="007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6985"/>
      <w:docPartObj>
        <w:docPartGallery w:val="Page Numbers (Bottom of Page)"/>
        <w:docPartUnique/>
      </w:docPartObj>
    </w:sdtPr>
    <w:sdtEndPr/>
    <w:sdtContent>
      <w:sdt>
        <w:sdtPr>
          <w:id w:val="810570607"/>
          <w:docPartObj>
            <w:docPartGallery w:val="Page Numbers (Top of Page)"/>
            <w:docPartUnique/>
          </w:docPartObj>
        </w:sdtPr>
        <w:sdtEndPr/>
        <w:sdtContent>
          <w:p w:rsidR="00235B32" w:rsidRDefault="00235B32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7E60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7E60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5B32" w:rsidRDefault="00235B3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0C" w:rsidRDefault="00FB610C" w:rsidP="00762D0C">
      <w:pPr>
        <w:spacing w:after="0" w:line="240" w:lineRule="auto"/>
      </w:pPr>
      <w:r>
        <w:separator/>
      </w:r>
    </w:p>
  </w:footnote>
  <w:footnote w:type="continuationSeparator" w:id="0">
    <w:p w:rsidR="00FB610C" w:rsidRDefault="00FB610C" w:rsidP="0076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857"/>
    <w:multiLevelType w:val="multilevel"/>
    <w:tmpl w:val="92EABB24"/>
    <w:lvl w:ilvl="0">
      <w:start w:val="1"/>
      <w:numFmt w:val="decimal"/>
      <w:pStyle w:val="Nag1"/>
      <w:lvlText w:val="%1."/>
      <w:lvlJc w:val="left"/>
      <w:pPr>
        <w:ind w:left="360" w:hanging="360"/>
      </w:pPr>
    </w:lvl>
    <w:lvl w:ilvl="1">
      <w:start w:val="1"/>
      <w:numFmt w:val="decimal"/>
      <w:pStyle w:val="Nag2"/>
      <w:lvlText w:val="%1.%2."/>
      <w:lvlJc w:val="left"/>
      <w:pPr>
        <w:ind w:left="792" w:hanging="432"/>
      </w:pPr>
    </w:lvl>
    <w:lvl w:ilvl="2">
      <w:start w:val="1"/>
      <w:numFmt w:val="decimal"/>
      <w:pStyle w:val="Na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669D1"/>
    <w:multiLevelType w:val="multilevel"/>
    <w:tmpl w:val="66C88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776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36D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70E46"/>
    <w:multiLevelType w:val="hybridMultilevel"/>
    <w:tmpl w:val="AB64A25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5370578"/>
    <w:multiLevelType w:val="hybridMultilevel"/>
    <w:tmpl w:val="D9ECB434"/>
    <w:lvl w:ilvl="0" w:tplc="27C4F9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93369DF"/>
    <w:multiLevelType w:val="multilevel"/>
    <w:tmpl w:val="AA6C885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4C701D13"/>
    <w:multiLevelType w:val="multilevel"/>
    <w:tmpl w:val="0F98B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B66B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9C"/>
    <w:rsid w:val="000054E2"/>
    <w:rsid w:val="00023FB5"/>
    <w:rsid w:val="00031B2D"/>
    <w:rsid w:val="000C7D81"/>
    <w:rsid w:val="000D464F"/>
    <w:rsid w:val="000F039A"/>
    <w:rsid w:val="000F1A88"/>
    <w:rsid w:val="00130173"/>
    <w:rsid w:val="001369F4"/>
    <w:rsid w:val="001C288A"/>
    <w:rsid w:val="00235B32"/>
    <w:rsid w:val="002D3A6B"/>
    <w:rsid w:val="002E693A"/>
    <w:rsid w:val="002F2442"/>
    <w:rsid w:val="00363675"/>
    <w:rsid w:val="003B6EAA"/>
    <w:rsid w:val="003C4F62"/>
    <w:rsid w:val="003D1B20"/>
    <w:rsid w:val="00405C37"/>
    <w:rsid w:val="00431F36"/>
    <w:rsid w:val="0044350C"/>
    <w:rsid w:val="00457E60"/>
    <w:rsid w:val="004B0314"/>
    <w:rsid w:val="004F734F"/>
    <w:rsid w:val="00511B7A"/>
    <w:rsid w:val="005829AF"/>
    <w:rsid w:val="00634C81"/>
    <w:rsid w:val="0065205E"/>
    <w:rsid w:val="006E602D"/>
    <w:rsid w:val="00762D0C"/>
    <w:rsid w:val="00814356"/>
    <w:rsid w:val="00823051"/>
    <w:rsid w:val="008344E7"/>
    <w:rsid w:val="008B5FCB"/>
    <w:rsid w:val="008C144D"/>
    <w:rsid w:val="008E10D6"/>
    <w:rsid w:val="008E67E4"/>
    <w:rsid w:val="008F0C14"/>
    <w:rsid w:val="00904516"/>
    <w:rsid w:val="00A2195F"/>
    <w:rsid w:val="00A41E45"/>
    <w:rsid w:val="00B41924"/>
    <w:rsid w:val="00B828AE"/>
    <w:rsid w:val="00B963F8"/>
    <w:rsid w:val="00BF1E72"/>
    <w:rsid w:val="00C500AD"/>
    <w:rsid w:val="00C762D4"/>
    <w:rsid w:val="00CE56FB"/>
    <w:rsid w:val="00D42917"/>
    <w:rsid w:val="00D70579"/>
    <w:rsid w:val="00DF13E0"/>
    <w:rsid w:val="00ED50C9"/>
    <w:rsid w:val="00F2192B"/>
    <w:rsid w:val="00F83C9C"/>
    <w:rsid w:val="00FB610C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BEFBD-D6E7-4F92-8884-F8B9D18F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31B2D"/>
  </w:style>
  <w:style w:type="paragraph" w:styleId="Nagwek1">
    <w:name w:val="heading 1"/>
    <w:basedOn w:val="Normalny"/>
    <w:next w:val="Normalny"/>
    <w:link w:val="Nagwek1Znak"/>
    <w:rsid w:val="008344E7"/>
    <w:pPr>
      <w:keepNext/>
      <w:keepLines/>
      <w:suppressAutoHyphens/>
      <w:autoSpaceDN w:val="0"/>
      <w:spacing w:before="240" w:after="0" w:line="247" w:lineRule="auto"/>
      <w:textAlignment w:val="baseline"/>
      <w:outlineLvl w:val="0"/>
    </w:pPr>
    <w:rPr>
      <w:rFonts w:ascii="Calibri Light" w:eastAsia="MS Gothic" w:hAnsi="Calibri Light" w:cs="Times New Roman"/>
      <w:sz w:val="36"/>
      <w:szCs w:val="32"/>
      <w:lang w:eastAsia="ja-JP"/>
    </w:rPr>
  </w:style>
  <w:style w:type="paragraph" w:styleId="Nagwek2">
    <w:name w:val="heading 2"/>
    <w:basedOn w:val="Normalny"/>
    <w:next w:val="Normalny"/>
    <w:link w:val="Nagwek2Znak"/>
    <w:rsid w:val="008344E7"/>
    <w:pPr>
      <w:keepNext/>
      <w:keepLines/>
      <w:suppressAutoHyphens/>
      <w:autoSpaceDN w:val="0"/>
      <w:spacing w:before="40" w:after="0" w:line="247" w:lineRule="auto"/>
      <w:textAlignment w:val="baseline"/>
      <w:outlineLvl w:val="1"/>
    </w:pPr>
    <w:rPr>
      <w:rFonts w:ascii="Calibri Light" w:eastAsia="MS Gothic" w:hAnsi="Calibri Light" w:cs="Times New Roman"/>
      <w:sz w:val="28"/>
      <w:szCs w:val="26"/>
      <w:lang w:eastAsia="ja-JP"/>
    </w:rPr>
  </w:style>
  <w:style w:type="paragraph" w:styleId="Nagwek3">
    <w:name w:val="heading 3"/>
    <w:basedOn w:val="Normalny"/>
    <w:link w:val="Nagwek3Znak"/>
    <w:rsid w:val="008344E7"/>
    <w:pPr>
      <w:suppressAutoHyphens/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83C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link w:val="AkapitzlistZnak"/>
    <w:qFormat/>
    <w:rsid w:val="00F83C9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93A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A2195F"/>
  </w:style>
  <w:style w:type="paragraph" w:styleId="NormalnyWeb">
    <w:name w:val="Normal (Web)"/>
    <w:basedOn w:val="Normalny"/>
    <w:uiPriority w:val="99"/>
    <w:semiHidden/>
    <w:unhideWhenUsed/>
    <w:rsid w:val="008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62D0C"/>
  </w:style>
  <w:style w:type="paragraph" w:styleId="Stopka">
    <w:name w:val="footer"/>
    <w:basedOn w:val="Normalny"/>
    <w:link w:val="Stopka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62D0C"/>
  </w:style>
  <w:style w:type="character" w:customStyle="1" w:styleId="Nagwek1Znak">
    <w:name w:val="Nagłówek 1 Znak"/>
    <w:basedOn w:val="Domylnaczcionkaakapitu"/>
    <w:link w:val="Nagwek1"/>
    <w:rsid w:val="008344E7"/>
    <w:rPr>
      <w:rFonts w:ascii="Calibri Light" w:eastAsia="MS Gothic" w:hAnsi="Calibri Light" w:cs="Times New Roman"/>
      <w:sz w:val="36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rsid w:val="008344E7"/>
    <w:rPr>
      <w:rFonts w:ascii="Calibri Light" w:eastAsia="MS Gothic" w:hAnsi="Calibri Light" w:cs="Times New Roman"/>
      <w:sz w:val="28"/>
      <w:szCs w:val="26"/>
      <w:lang w:eastAsia="ja-JP"/>
    </w:rPr>
  </w:style>
  <w:style w:type="character" w:customStyle="1" w:styleId="Nagwek3Znak">
    <w:name w:val="Nagłówek 3 Znak"/>
    <w:basedOn w:val="Domylnaczcionkaakapitu"/>
    <w:link w:val="Nagwek3"/>
    <w:rsid w:val="008344E7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customStyle="1" w:styleId="Default">
    <w:name w:val="Default"/>
    <w:rsid w:val="008344E7"/>
    <w:pPr>
      <w:suppressAutoHyphens/>
      <w:autoSpaceDE w:val="0"/>
      <w:autoSpaceDN w:val="0"/>
      <w:spacing w:after="0" w:line="240" w:lineRule="auto"/>
      <w:textAlignment w:val="baseline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character" w:styleId="Hipercze">
    <w:name w:val="Hyperlink"/>
    <w:basedOn w:val="Domylnaczcionkaakapitu"/>
    <w:uiPriority w:val="99"/>
    <w:rsid w:val="008344E7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8344E7"/>
  </w:style>
  <w:style w:type="paragraph" w:styleId="Bezodstpw">
    <w:name w:val="No Spacing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lang w:eastAsia="ja-JP"/>
    </w:rPr>
  </w:style>
  <w:style w:type="paragraph" w:styleId="Tekstprzypisudolnego">
    <w:name w:val="footnote text"/>
    <w:basedOn w:val="Normalny"/>
    <w:link w:val="TekstprzypisudolnegoZnak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sz w:val="20"/>
      <w:szCs w:val="20"/>
      <w:lang w:eastAsia="ja-JP"/>
    </w:rPr>
  </w:style>
  <w:style w:type="character" w:customStyle="1" w:styleId="TekstprzypisudolnegoZnak">
    <w:name w:val="Tekst przypisu dolnego Znak"/>
    <w:basedOn w:val="Domylnaczcionkaakapitu"/>
    <w:link w:val="Tekstprzypisudolnego"/>
    <w:rsid w:val="008344E7"/>
    <w:rPr>
      <w:rFonts w:ascii="Calibri" w:eastAsia="MS Mincho" w:hAnsi="Calibri" w:cs="Times New Roman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rsid w:val="008344E7"/>
    <w:rPr>
      <w:position w:val="0"/>
      <w:vertAlign w:val="superscript"/>
    </w:rPr>
  </w:style>
  <w:style w:type="paragraph" w:customStyle="1" w:styleId="Nag1">
    <w:name w:val="Nag 1"/>
    <w:basedOn w:val="Akapitzlist"/>
    <w:link w:val="Nag1Znak"/>
    <w:qFormat/>
    <w:rsid w:val="00814356"/>
    <w:pPr>
      <w:numPr>
        <w:numId w:val="1"/>
      </w:numPr>
      <w:ind w:left="482" w:hanging="425"/>
    </w:pPr>
    <w:rPr>
      <w:rFonts w:ascii="Times New Roman" w:hAnsi="Times New Roman" w:cs="Times New Roman"/>
      <w:sz w:val="36"/>
      <w:szCs w:val="36"/>
    </w:rPr>
  </w:style>
  <w:style w:type="paragraph" w:customStyle="1" w:styleId="Nag2">
    <w:name w:val="Nag 2"/>
    <w:basedOn w:val="Akapitzlist"/>
    <w:link w:val="Nag2Znak"/>
    <w:qFormat/>
    <w:rsid w:val="00814356"/>
    <w:pPr>
      <w:numPr>
        <w:ilvl w:val="1"/>
        <w:numId w:val="1"/>
      </w:numPr>
      <w:ind w:left="488" w:hanging="431"/>
    </w:pPr>
    <w:rPr>
      <w:rFonts w:ascii="Times New Roman" w:hAnsi="Times New Roman" w:cs="Times New Roman"/>
      <w:sz w:val="32"/>
      <w:szCs w:val="32"/>
    </w:rPr>
  </w:style>
  <w:style w:type="character" w:customStyle="1" w:styleId="AkapitzlistZnak">
    <w:name w:val="Akapit z listą Znak"/>
    <w:basedOn w:val="Domylnaczcionkaakapitu"/>
    <w:link w:val="Akapitzlist"/>
    <w:rsid w:val="00814356"/>
  </w:style>
  <w:style w:type="character" w:customStyle="1" w:styleId="Nag1Znak">
    <w:name w:val="Nag 1 Znak"/>
    <w:basedOn w:val="AkapitzlistZnak"/>
    <w:link w:val="Nag1"/>
    <w:rsid w:val="00814356"/>
    <w:rPr>
      <w:rFonts w:ascii="Times New Roman" w:hAnsi="Times New Roman" w:cs="Times New Roman"/>
      <w:sz w:val="36"/>
      <w:szCs w:val="36"/>
    </w:rPr>
  </w:style>
  <w:style w:type="paragraph" w:customStyle="1" w:styleId="Nag3">
    <w:name w:val="Nag 3"/>
    <w:basedOn w:val="Akapitzlist"/>
    <w:link w:val="Nag3Znak"/>
    <w:qFormat/>
    <w:rsid w:val="00814356"/>
    <w:pPr>
      <w:numPr>
        <w:ilvl w:val="2"/>
        <w:numId w:val="1"/>
      </w:numPr>
      <w:ind w:left="562" w:hanging="50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g2Znak">
    <w:name w:val="Nag 2 Znak"/>
    <w:basedOn w:val="AkapitzlistZnak"/>
    <w:link w:val="Nag2"/>
    <w:rsid w:val="00814356"/>
    <w:rPr>
      <w:rFonts w:ascii="Times New Roman" w:hAnsi="Times New Roman" w:cs="Times New Roman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63675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pl-PL"/>
    </w:rPr>
  </w:style>
  <w:style w:type="character" w:customStyle="1" w:styleId="Nag3Znak">
    <w:name w:val="Nag 3 Znak"/>
    <w:basedOn w:val="AkapitzlistZnak"/>
    <w:link w:val="Nag3"/>
    <w:rsid w:val="00814356"/>
    <w:rPr>
      <w:rFonts w:ascii="Times New Roman" w:hAnsi="Times New Roman" w:cs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3675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63675"/>
    <w:pPr>
      <w:spacing w:after="100"/>
      <w:ind w:left="660"/>
    </w:pPr>
  </w:style>
  <w:style w:type="paragraph" w:styleId="Spistreci2">
    <w:name w:val="toc 2"/>
    <w:basedOn w:val="Normalny"/>
    <w:next w:val="Normalny"/>
    <w:autoRedefine/>
    <w:uiPriority w:val="39"/>
    <w:unhideWhenUsed/>
    <w:rsid w:val="003636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636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6.xml"/><Relationship Id="rId10" Type="http://schemas.openxmlformats.org/officeDocument/2006/relationships/hyperlink" Target="http://edu.i-lo.tarnow.pl/inf/alg/001_search/0001.php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 Slave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5.3999999999999999E-2</c:v>
              </c:pt>
              <c:pt idx="2">
                <c:v>0.34</c:v>
              </c:pt>
              <c:pt idx="3">
                <c:v>1.085</c:v>
              </c:pt>
              <c:pt idx="4">
                <c:v>0.42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1.0799999999999999E-2</c:v>
              </c:pt>
              <c:pt idx="1">
                <c:v>6.4799999999999996E-2</c:v>
              </c:pt>
              <c:pt idx="2">
                <c:v>0.37400000000000005</c:v>
              </c:pt>
              <c:pt idx="3">
                <c:v>1.3019999999999998</c:v>
              </c:pt>
              <c:pt idx="4">
                <c:v>0.46200000000000002</c:v>
              </c:pt>
              <c:pt idx="5">
                <c:v>1.2155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1.0799999999999999E-2</c:v>
              </c:pt>
              <c:pt idx="1">
                <c:v>7.7759999999999996E-2</c:v>
              </c:pt>
              <c:pt idx="2">
                <c:v>0.44880000000000003</c:v>
              </c:pt>
              <c:pt idx="3">
                <c:v>1.3019999999999998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1.188E-2</c:v>
              </c:pt>
              <c:pt idx="1">
                <c:v>8.5536000000000001E-2</c:v>
              </c:pt>
              <c:pt idx="2">
                <c:v>0.49368000000000006</c:v>
              </c:pt>
              <c:pt idx="3">
                <c:v>1.4321999999999999</c:v>
              </c:pt>
              <c:pt idx="4">
                <c:v>0.55902000000000018</c:v>
              </c:pt>
              <c:pt idx="5">
                <c:v>1.3370500000000001</c:v>
              </c:pt>
              <c:pt idx="6">
                <c:v>175.69200000000001</c:v>
              </c:pt>
              <c:pt idx="7">
                <c:v>123.94799999999998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24896"/>
        <c:axId val="419774248"/>
      </c:scatterChart>
      <c:valAx>
        <c:axId val="419774248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4896"/>
        <c:crosses val="autoZero"/>
        <c:crossBetween val="midCat"/>
      </c:valAx>
      <c:valAx>
        <c:axId val="414924896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977424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 Slave'y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5.4000000000000006E-2</c:v>
              </c:pt>
              <c:pt idx="2">
                <c:v>0.30599999999999999</c:v>
              </c:pt>
              <c:pt idx="3">
                <c:v>1.085</c:v>
              </c:pt>
              <c:pt idx="4">
                <c:v>0.42000000000000004</c:v>
              </c:pt>
              <c:pt idx="5">
                <c:v>0.99450000000000005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6.4799999999999996E-3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0.31762500000000005</c:v>
              </c:pt>
              <c:pt idx="5">
                <c:v>0.75968750000000007</c:v>
              </c:pt>
              <c:pt idx="6">
                <c:v>90.75</c:v>
              </c:pt>
              <c:pt idx="7">
                <c:v>52.818749999999994</c:v>
              </c:pt>
              <c:pt idx="8">
                <c:v>1080</c:v>
              </c:pt>
              <c:pt idx="9">
                <c:v>987.9375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6.4799999999999996E-3</c:v>
              </c:pt>
              <c:pt idx="1">
                <c:v>4.0499999999999994E-2</c:v>
              </c:pt>
              <c:pt idx="2">
                <c:v>0.23141250000000002</c:v>
              </c:pt>
              <c:pt idx="3">
                <c:v>0.87884999999999991</c:v>
              </c:pt>
              <c:pt idx="4">
                <c:v>0.38115000000000004</c:v>
              </c:pt>
              <c:pt idx="5">
                <c:v>0.91162500000000013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7.7759999999999999E-3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0.87884999999999991</c:v>
              </c:pt>
              <c:pt idx="4">
                <c:v>0.45738000000000001</c:v>
              </c:pt>
              <c:pt idx="5">
                <c:v>0.91162500000000013</c:v>
              </c:pt>
              <c:pt idx="6">
                <c:v>99.825000000000003</c:v>
              </c:pt>
              <c:pt idx="7">
                <c:v>69.720749999999995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26072"/>
        <c:axId val="414925680"/>
      </c:scatterChart>
      <c:valAx>
        <c:axId val="414925680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6072"/>
        <c:crosses val="autoZero"/>
        <c:crossBetween val="midCat"/>
      </c:valAx>
      <c:valAx>
        <c:axId val="414926072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568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7 Slave'ów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4.8600000000000004E-2</c:v>
              </c:pt>
              <c:pt idx="2">
                <c:v>0.30599999999999999</c:v>
              </c:pt>
              <c:pt idx="3">
                <c:v>0.97650000000000003</c:v>
              </c:pt>
              <c:pt idx="4">
                <c:v>0.378</c:v>
              </c:pt>
              <c:pt idx="5">
                <c:v>0.99450000000000005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1163.9699999999998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8.4239999999999992E-3</c:v>
              </c:pt>
              <c:pt idx="1">
                <c:v>4.4549999999999992E-2</c:v>
              </c:pt>
              <c:pt idx="2">
                <c:v>0.23141250000000002</c:v>
              </c:pt>
              <c:pt idx="3">
                <c:v>0.87884999999999991</c:v>
              </c:pt>
              <c:pt idx="4">
                <c:v>0.41291250000000002</c:v>
              </c:pt>
              <c:pt idx="5">
                <c:v>0.75968750000000007</c:v>
              </c:pt>
              <c:pt idx="6">
                <c:v>117.97499999999999</c:v>
              </c:pt>
              <c:pt idx="7">
                <c:v>68.664374999999993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5.0543999999999997E-3</c:v>
              </c:pt>
              <c:pt idx="1">
                <c:v>3.1184999999999994E-2</c:v>
              </c:pt>
              <c:pt idx="2">
                <c:v>0.18513000000000002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0.60775000000000001</c:v>
              </c:pt>
              <c:pt idx="6">
                <c:v>82.582499999999996</c:v>
              </c:pt>
              <c:pt idx="7">
                <c:v>48.065062499999996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5.0543999999999997E-3</c:v>
              </c:pt>
              <c:pt idx="1">
                <c:v>3.1184999999999997E-2</c:v>
              </c:pt>
              <c:pt idx="2">
                <c:v>0.22215600000000002</c:v>
              </c:pt>
              <c:pt idx="3">
                <c:v>0.67671449999999989</c:v>
              </c:pt>
              <c:pt idx="4">
                <c:v>0.31794262500000003</c:v>
              </c:pt>
              <c:pt idx="5">
                <c:v>0.66852500000000004</c:v>
              </c:pt>
              <c:pt idx="6">
                <c:v>99.099000000000004</c:v>
              </c:pt>
              <c:pt idx="7">
                <c:v>57.678074999999993</c:v>
              </c:pt>
              <c:pt idx="8">
                <c:v>855.3599999999999</c:v>
              </c:pt>
              <c:pt idx="9">
                <c:v>948.42000000000007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27248"/>
        <c:axId val="414926856"/>
      </c:scatterChart>
      <c:valAx>
        <c:axId val="414926856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7248"/>
        <c:crosses val="autoZero"/>
        <c:crossBetween val="midCat"/>
      </c:valAx>
      <c:valAx>
        <c:axId val="414927248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6856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2 testy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5.3999999999999999E-2</c:v>
              </c:pt>
              <c:pt idx="2">
                <c:v>0.34</c:v>
              </c:pt>
              <c:pt idx="3">
                <c:v>1.085</c:v>
              </c:pt>
              <c:pt idx="4">
                <c:v>0.42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5.4000000000000006E-2</c:v>
              </c:pt>
              <c:pt idx="2">
                <c:v>0.30599999999999999</c:v>
              </c:pt>
              <c:pt idx="3">
                <c:v>1.085</c:v>
              </c:pt>
              <c:pt idx="4">
                <c:v>0.42000000000000004</c:v>
              </c:pt>
              <c:pt idx="5">
                <c:v>0.99450000000000005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8.9999999999999993E-3</c:v>
              </c:pt>
              <c:pt idx="1">
                <c:v>4.8600000000000004E-2</c:v>
              </c:pt>
              <c:pt idx="2">
                <c:v>0.30599999999999999</c:v>
              </c:pt>
              <c:pt idx="3">
                <c:v>0.97650000000000003</c:v>
              </c:pt>
              <c:pt idx="4">
                <c:v>0.378</c:v>
              </c:pt>
              <c:pt idx="5">
                <c:v>0.99450000000000005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1163.9699999999998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28424"/>
        <c:axId val="414928032"/>
      </c:scatterChart>
      <c:valAx>
        <c:axId val="414928032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8424"/>
        <c:crosses val="autoZero"/>
        <c:crossBetween val="midCat"/>
      </c:valAx>
      <c:valAx>
        <c:axId val="414928424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4928032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4 testy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1.0799999999999999E-2</c:v>
              </c:pt>
              <c:pt idx="1">
                <c:v>6.4799999999999996E-2</c:v>
              </c:pt>
              <c:pt idx="2">
                <c:v>0.37400000000000005</c:v>
              </c:pt>
              <c:pt idx="3">
                <c:v>1.3019999999999998</c:v>
              </c:pt>
              <c:pt idx="4">
                <c:v>0.46200000000000002</c:v>
              </c:pt>
              <c:pt idx="5">
                <c:v>1.2155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6.4799999999999996E-3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0.31762500000000005</c:v>
              </c:pt>
              <c:pt idx="5">
                <c:v>0.75968750000000007</c:v>
              </c:pt>
              <c:pt idx="6">
                <c:v>90.75</c:v>
              </c:pt>
              <c:pt idx="7">
                <c:v>52.818749999999994</c:v>
              </c:pt>
              <c:pt idx="8">
                <c:v>1080</c:v>
              </c:pt>
              <c:pt idx="9">
                <c:v>987.9375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8.4239999999999992E-3</c:v>
              </c:pt>
              <c:pt idx="1">
                <c:v>4.4549999999999992E-2</c:v>
              </c:pt>
              <c:pt idx="2">
                <c:v>0.23141250000000002</c:v>
              </c:pt>
              <c:pt idx="3">
                <c:v>0.87884999999999991</c:v>
              </c:pt>
              <c:pt idx="4">
                <c:v>0.41291250000000002</c:v>
              </c:pt>
              <c:pt idx="5">
                <c:v>0.75968750000000007</c:v>
              </c:pt>
              <c:pt idx="6">
                <c:v>117.97499999999999</c:v>
              </c:pt>
              <c:pt idx="7">
                <c:v>68.664374999999993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097944"/>
        <c:axId val="390097552"/>
      </c:scatterChart>
      <c:valAx>
        <c:axId val="390097552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097944"/>
        <c:crosses val="autoZero"/>
        <c:crossBetween val="midCat"/>
      </c:valAx>
      <c:valAx>
        <c:axId val="390097944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097552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16 testów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1.0799999999999999E-2</c:v>
              </c:pt>
              <c:pt idx="1">
                <c:v>7.7759999999999996E-2</c:v>
              </c:pt>
              <c:pt idx="2">
                <c:v>0.44880000000000003</c:v>
              </c:pt>
              <c:pt idx="3">
                <c:v>1.3019999999999998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6.4799999999999996E-3</c:v>
              </c:pt>
              <c:pt idx="1">
                <c:v>4.0499999999999994E-2</c:v>
              </c:pt>
              <c:pt idx="2">
                <c:v>0.23141250000000002</c:v>
              </c:pt>
              <c:pt idx="3">
                <c:v>0.87884999999999991</c:v>
              </c:pt>
              <c:pt idx="4">
                <c:v>0.38115000000000004</c:v>
              </c:pt>
              <c:pt idx="5">
                <c:v>0.91162500000000013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5.0543999999999997E-3</c:v>
              </c:pt>
              <c:pt idx="1">
                <c:v>3.1184999999999994E-2</c:v>
              </c:pt>
              <c:pt idx="2">
                <c:v>0.18513000000000002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0.60775000000000001</c:v>
              </c:pt>
              <c:pt idx="6">
                <c:v>82.582499999999996</c:v>
              </c:pt>
              <c:pt idx="7">
                <c:v>48.065062499999996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099120"/>
        <c:axId val="390098728"/>
      </c:scatterChart>
      <c:valAx>
        <c:axId val="390098728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099120"/>
        <c:crosses val="autoZero"/>
        <c:crossBetween val="midCat"/>
      </c:valAx>
      <c:valAx>
        <c:axId val="390099120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09872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32 testy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1.188E-2</c:v>
              </c:pt>
              <c:pt idx="1">
                <c:v>8.5536000000000001E-2</c:v>
              </c:pt>
              <c:pt idx="2">
                <c:v>0.49368000000000006</c:v>
              </c:pt>
              <c:pt idx="3">
                <c:v>1.4321999999999999</c:v>
              </c:pt>
              <c:pt idx="4">
                <c:v>0.55902000000000018</c:v>
              </c:pt>
              <c:pt idx="5">
                <c:v>1.3370500000000001</c:v>
              </c:pt>
              <c:pt idx="6">
                <c:v>175.69200000000001</c:v>
              </c:pt>
              <c:pt idx="7">
                <c:v>123.94799999999998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7.7759999999999999E-3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0.87884999999999991</c:v>
              </c:pt>
              <c:pt idx="4">
                <c:v>0.45738000000000001</c:v>
              </c:pt>
              <c:pt idx="5">
                <c:v>0.91162500000000013</c:v>
              </c:pt>
              <c:pt idx="6">
                <c:v>99.825000000000003</c:v>
              </c:pt>
              <c:pt idx="7">
                <c:v>69.720749999999995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5.0543999999999997E-3</c:v>
              </c:pt>
              <c:pt idx="1">
                <c:v>3.1184999999999997E-2</c:v>
              </c:pt>
              <c:pt idx="2">
                <c:v>0.22215600000000002</c:v>
              </c:pt>
              <c:pt idx="3">
                <c:v>0.67671449999999989</c:v>
              </c:pt>
              <c:pt idx="4">
                <c:v>0.31794262500000003</c:v>
              </c:pt>
              <c:pt idx="5">
                <c:v>0.66852500000000004</c:v>
              </c:pt>
              <c:pt idx="6">
                <c:v>99.099000000000004</c:v>
              </c:pt>
              <c:pt idx="7">
                <c:v>57.678074999999993</c:v>
              </c:pt>
              <c:pt idx="8">
                <c:v>855.3599999999999</c:v>
              </c:pt>
              <c:pt idx="9">
                <c:v>948.42000000000007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100296"/>
        <c:axId val="390099904"/>
      </c:scatterChart>
      <c:valAx>
        <c:axId val="390099904"/>
        <c:scaling>
          <c:orientation val="minMax"/>
          <c:min val="0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100296"/>
        <c:crosses val="autoZero"/>
        <c:crossBetween val="midCat"/>
      </c:valAx>
      <c:valAx>
        <c:axId val="390100296"/>
        <c:scaling>
          <c:orientation val="minMax"/>
          <c:min val="0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39009990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3528-5199-4690-A4EE-31D505CF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2898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Pawel</cp:lastModifiedBy>
  <cp:revision>15</cp:revision>
  <dcterms:created xsi:type="dcterms:W3CDTF">2015-06-04T18:08:00Z</dcterms:created>
  <dcterms:modified xsi:type="dcterms:W3CDTF">2015-06-05T11:57:00Z</dcterms:modified>
</cp:coreProperties>
</file>