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2DFB4" w14:textId="77777777" w:rsidR="00F277AD" w:rsidRPr="00ED0930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inorHAnsi" w:eastAsia="Times New Roman" w:hAnsiTheme="minorHAnsi" w:cstheme="minorHAnsi"/>
          <w:b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b/>
          <w:sz w:val="22"/>
          <w:lang w:val="pl-PL"/>
        </w:rPr>
        <w:t xml:space="preserve">SPRAWOZDANIE </w:t>
      </w:r>
    </w:p>
    <w:p w14:paraId="236CB50A" w14:textId="74A2124D" w:rsidR="00F277AD" w:rsidRPr="00ED0930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240" w:lineRule="auto"/>
        <w:jc w:val="center"/>
        <w:rPr>
          <w:rFonts w:asciiTheme="minorHAnsi" w:eastAsia="Times New Roman" w:hAnsiTheme="minorHAnsi" w:cstheme="minorHAnsi"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sz w:val="22"/>
          <w:lang w:val="pl-PL"/>
        </w:rPr>
        <w:t xml:space="preserve">Zajęcia: </w:t>
      </w:r>
      <w:r>
        <w:rPr>
          <w:rFonts w:asciiTheme="minorHAnsi" w:eastAsia="Times New Roman" w:hAnsiTheme="minorHAnsi" w:cstheme="minorHAnsi"/>
          <w:sz w:val="22"/>
          <w:lang w:val="pl-PL"/>
        </w:rPr>
        <w:t>Grafika i Multimedia</w:t>
      </w:r>
      <w:r w:rsidRPr="00ED0930">
        <w:rPr>
          <w:rFonts w:asciiTheme="minorHAnsi" w:eastAsia="Times New Roman" w:hAnsiTheme="minorHAnsi" w:cstheme="minorHAnsi"/>
          <w:sz w:val="22"/>
          <w:lang w:val="pl-PL"/>
        </w:rPr>
        <w:t xml:space="preserve"> </w:t>
      </w:r>
    </w:p>
    <w:p w14:paraId="1C6A0066" w14:textId="77777777" w:rsidR="00F277AD" w:rsidRPr="00ED0930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jc w:val="center"/>
        <w:rPr>
          <w:rFonts w:asciiTheme="minorHAnsi" w:eastAsia="Times New Roman" w:hAnsiTheme="minorHAnsi" w:cstheme="minorHAnsi"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sz w:val="22"/>
          <w:lang w:val="pl-PL"/>
        </w:rPr>
        <w:t xml:space="preserve">Prowadzący: prof. dr hab. </w:t>
      </w:r>
      <w:proofErr w:type="spellStart"/>
      <w:r w:rsidRPr="00ED0930">
        <w:rPr>
          <w:rFonts w:asciiTheme="minorHAnsi" w:eastAsia="Times New Roman" w:hAnsiTheme="minorHAnsi" w:cstheme="minorHAnsi"/>
          <w:sz w:val="22"/>
          <w:lang w:val="pl-PL"/>
        </w:rPr>
        <w:t>Vasyl</w:t>
      </w:r>
      <w:proofErr w:type="spellEnd"/>
      <w:r w:rsidRPr="00ED0930">
        <w:rPr>
          <w:rFonts w:asciiTheme="minorHAnsi" w:eastAsia="Times New Roman" w:hAnsiTheme="minorHAnsi" w:cstheme="minorHAnsi"/>
          <w:sz w:val="22"/>
          <w:lang w:val="pl-PL"/>
        </w:rPr>
        <w:t xml:space="preserve"> </w:t>
      </w:r>
      <w:proofErr w:type="spellStart"/>
      <w:r w:rsidRPr="00ED0930">
        <w:rPr>
          <w:rFonts w:asciiTheme="minorHAnsi" w:eastAsia="Times New Roman" w:hAnsiTheme="minorHAnsi" w:cstheme="minorHAnsi"/>
          <w:sz w:val="22"/>
          <w:lang w:val="pl-PL"/>
        </w:rPr>
        <w:t>Martsenyuk</w:t>
      </w:r>
      <w:proofErr w:type="spellEnd"/>
      <w:r w:rsidRPr="00ED0930">
        <w:rPr>
          <w:rFonts w:asciiTheme="minorHAnsi" w:eastAsia="Times New Roman" w:hAnsiTheme="minorHAnsi" w:cstheme="minorHAnsi"/>
          <w:sz w:val="22"/>
          <w:lang w:val="pl-PL"/>
        </w:rPr>
        <w:t xml:space="preserve"> </w:t>
      </w:r>
    </w:p>
    <w:p w14:paraId="299E12A3" w14:textId="704B42B7" w:rsidR="00F277AD" w:rsidRPr="00ED0930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27" w:line="240" w:lineRule="auto"/>
        <w:jc w:val="center"/>
        <w:rPr>
          <w:rFonts w:asciiTheme="minorHAnsi" w:eastAsia="Times New Roman" w:hAnsiTheme="minorHAnsi" w:cstheme="minorHAnsi"/>
          <w:b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b/>
          <w:sz w:val="22"/>
          <w:lang w:val="pl-PL"/>
        </w:rPr>
        <w:t xml:space="preserve">Laboratorium </w:t>
      </w:r>
      <w:r w:rsidR="00375DF2">
        <w:rPr>
          <w:rFonts w:asciiTheme="minorHAnsi" w:eastAsia="Times New Roman" w:hAnsiTheme="minorHAnsi" w:cstheme="minorHAnsi"/>
          <w:b/>
          <w:sz w:val="22"/>
          <w:lang w:val="pl-PL"/>
        </w:rPr>
        <w:t>4</w:t>
      </w:r>
    </w:p>
    <w:p w14:paraId="303DB8EE" w14:textId="0D47D969" w:rsidR="00F277AD" w:rsidRPr="00374C01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jc w:val="center"/>
        <w:rPr>
          <w:rFonts w:asciiTheme="minorHAnsi" w:eastAsia="Times New Roman" w:hAnsiTheme="minorHAnsi" w:cstheme="minorHAnsi"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b/>
          <w:sz w:val="22"/>
          <w:lang w:val="pl-PL"/>
        </w:rPr>
        <w:t xml:space="preserve">Temat: </w:t>
      </w:r>
      <w:r w:rsidR="00375DF2" w:rsidRPr="00375DF2">
        <w:rPr>
          <w:lang w:val="pl-PL"/>
        </w:rPr>
        <w:t>TWORZENIE ANIMACJI Z UŻYCIEM MASZYNY STANÓW MECANIM: ANIMACJI NONCHARACTER</w:t>
      </w:r>
    </w:p>
    <w:p w14:paraId="4AEC4166" w14:textId="6B8DECF4" w:rsidR="00F277AD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jc w:val="center"/>
        <w:rPr>
          <w:rFonts w:asciiTheme="minorHAnsi" w:eastAsia="Times New Roman" w:hAnsiTheme="minorHAnsi" w:cstheme="minorHAnsi"/>
          <w:b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b/>
          <w:sz w:val="22"/>
          <w:lang w:val="pl-PL"/>
        </w:rPr>
        <w:t xml:space="preserve">Wariant </w:t>
      </w:r>
      <w:r>
        <w:rPr>
          <w:rFonts w:asciiTheme="minorHAnsi" w:eastAsia="Times New Roman" w:hAnsiTheme="minorHAnsi" w:cstheme="minorHAnsi"/>
          <w:b/>
          <w:sz w:val="22"/>
          <w:lang w:val="pl-PL"/>
        </w:rPr>
        <w:t>2</w:t>
      </w:r>
    </w:p>
    <w:p w14:paraId="63425F95" w14:textId="77777777" w:rsidR="00F277AD" w:rsidRPr="00ED0930" w:rsidRDefault="00F277AD" w:rsidP="00375D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0" w:firstLine="0"/>
        <w:rPr>
          <w:rFonts w:asciiTheme="minorHAnsi" w:eastAsia="Times New Roman" w:hAnsiTheme="minorHAnsi" w:cstheme="minorHAnsi"/>
          <w:b/>
          <w:sz w:val="22"/>
          <w:lang w:val="pl-PL"/>
        </w:rPr>
      </w:pPr>
    </w:p>
    <w:p w14:paraId="0459B851" w14:textId="77777777" w:rsidR="00F277AD" w:rsidRPr="00ED0930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86" w:line="240" w:lineRule="auto"/>
        <w:ind w:left="0" w:firstLine="0"/>
        <w:rPr>
          <w:rFonts w:asciiTheme="minorHAnsi" w:eastAsia="Times New Roman" w:hAnsiTheme="minorHAnsi" w:cstheme="minorHAnsi"/>
          <w:sz w:val="22"/>
          <w:lang w:val="pl-PL"/>
        </w:rPr>
      </w:pPr>
      <w:r>
        <w:rPr>
          <w:rFonts w:asciiTheme="minorHAnsi" w:eastAsia="Times New Roman" w:hAnsiTheme="minorHAnsi" w:cstheme="minorHAnsi"/>
          <w:sz w:val="22"/>
          <w:lang w:val="pl-PL"/>
        </w:rPr>
        <w:t>Bartłomiej Zoń, 51505</w:t>
      </w:r>
    </w:p>
    <w:p w14:paraId="01009F19" w14:textId="77777777" w:rsidR="00F277AD" w:rsidRPr="007E4A2B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right="27"/>
        <w:rPr>
          <w:rFonts w:asciiTheme="minorHAnsi" w:eastAsia="Times New Roman" w:hAnsiTheme="minorHAnsi" w:cstheme="minorHAnsi"/>
          <w:sz w:val="22"/>
          <w:lang w:val="pl-PL"/>
        </w:rPr>
      </w:pPr>
      <w:r w:rsidRPr="00ED0930">
        <w:rPr>
          <w:rFonts w:asciiTheme="minorHAnsi" w:eastAsia="Times New Roman" w:hAnsiTheme="minorHAnsi" w:cstheme="minorHAnsi"/>
          <w:sz w:val="22"/>
          <w:lang w:val="pl-PL"/>
        </w:rPr>
        <w:t>Informatyka II stopień</w:t>
      </w:r>
      <w:r>
        <w:rPr>
          <w:rFonts w:asciiTheme="minorHAnsi" w:eastAsia="Times New Roman" w:hAnsiTheme="minorHAnsi" w:cstheme="minorHAnsi"/>
          <w:sz w:val="22"/>
          <w:lang w:val="pl-PL"/>
        </w:rPr>
        <w:t>,  Zaoczne</w:t>
      </w:r>
    </w:p>
    <w:p w14:paraId="0FE420E1" w14:textId="77777777" w:rsidR="00F277AD" w:rsidRDefault="00F277AD" w:rsidP="00F27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right="20"/>
        <w:rPr>
          <w:rFonts w:asciiTheme="minorHAnsi" w:eastAsia="Times New Roman" w:hAnsiTheme="minorHAnsi" w:cstheme="minorHAnsi"/>
          <w:sz w:val="22"/>
        </w:rPr>
      </w:pPr>
      <w:r>
        <w:rPr>
          <w:rFonts w:asciiTheme="minorHAnsi" w:eastAsia="Times New Roman" w:hAnsiTheme="minorHAnsi" w:cstheme="minorHAnsi"/>
          <w:sz w:val="22"/>
        </w:rPr>
        <w:t>Semester 1</w:t>
      </w:r>
    </w:p>
    <w:p w14:paraId="486572D9" w14:textId="2D7FF182" w:rsidR="0050210E" w:rsidRPr="00DB7C05" w:rsidRDefault="00F277AD" w:rsidP="00DB7C05">
      <w:pPr>
        <w:pStyle w:val="Akapitzlist"/>
        <w:numPr>
          <w:ilvl w:val="0"/>
          <w:numId w:val="1"/>
        </w:numPr>
      </w:pPr>
      <w:proofErr w:type="spellStart"/>
      <w:r>
        <w:lastRenderedPageBreak/>
        <w:t>Polecenie</w:t>
      </w:r>
      <w:proofErr w:type="spellEnd"/>
      <w:r w:rsidR="00E308A9">
        <w:t>:</w:t>
      </w:r>
    </w:p>
    <w:p w14:paraId="05C68499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 xml:space="preserve">Opracować grę używając </w:t>
      </w:r>
      <w:proofErr w:type="spellStart"/>
      <w:r w:rsidRPr="00DB7C05">
        <w:rPr>
          <w:lang w:val="pl-PL"/>
        </w:rPr>
        <w:t>ThirdPersonController</w:t>
      </w:r>
      <w:proofErr w:type="spellEnd"/>
      <w:r w:rsidRPr="00DB7C05">
        <w:rPr>
          <w:lang w:val="pl-PL"/>
        </w:rPr>
        <w:t xml:space="preserve"> jako gracza oraz </w:t>
      </w:r>
      <w:proofErr w:type="spellStart"/>
      <w:r w:rsidRPr="00DB7C05">
        <w:rPr>
          <w:lang w:val="pl-PL"/>
        </w:rPr>
        <w:t>Terrain</w:t>
      </w:r>
      <w:proofErr w:type="spellEnd"/>
      <w:r w:rsidRPr="00DB7C05">
        <w:rPr>
          <w:lang w:val="pl-PL"/>
        </w:rPr>
        <w:t xml:space="preserve"> jako</w:t>
      </w:r>
    </w:p>
    <w:p w14:paraId="2BD98F11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podstawę. Celem jest zdobycie punktów w wyniku otwarcia ukrytych drzwi w ścianie</w:t>
      </w:r>
    </w:p>
    <w:p w14:paraId="54523C77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Przy trafianiu gracza w obiekt-”</w:t>
      </w:r>
      <w:proofErr w:type="spellStart"/>
      <w:r w:rsidRPr="00DB7C05">
        <w:rPr>
          <w:lang w:val="pl-PL"/>
        </w:rPr>
        <w:t>trigger</w:t>
      </w:r>
      <w:proofErr w:type="spellEnd"/>
      <w:r w:rsidRPr="00DB7C05">
        <w:rPr>
          <w:lang w:val="pl-PL"/>
        </w:rPr>
        <w:t>” drzwi otwierają się w sposób (wg wariantu)</w:t>
      </w:r>
    </w:p>
    <w:p w14:paraId="71E69165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1. Obrót wokół osi OY</w:t>
      </w:r>
    </w:p>
    <w:p w14:paraId="3564CCAC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2. Przesunięcie wzdłuż ściany</w:t>
      </w:r>
    </w:p>
    <w:p w14:paraId="770CBB6C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3. Opuszczanie do dołu</w:t>
      </w:r>
    </w:p>
    <w:p w14:paraId="3E7F0F60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Zamykanie odbywa się automatycznie w sposób odpowiedni po wyjściu gracza przez drzwi</w:t>
      </w:r>
    </w:p>
    <w:p w14:paraId="2B7DBA81" w14:textId="77777777" w:rsidR="00DB7C05" w:rsidRPr="00DB7C05" w:rsidRDefault="00DB7C05" w:rsidP="00DB7C05">
      <w:pPr>
        <w:pStyle w:val="Akapitzlist"/>
        <w:ind w:firstLine="0"/>
        <w:rPr>
          <w:lang w:val="pl-PL"/>
        </w:rPr>
      </w:pPr>
      <w:proofErr w:type="spellStart"/>
      <w:r w:rsidRPr="00DB7C05">
        <w:rPr>
          <w:lang w:val="pl-PL"/>
        </w:rPr>
        <w:t>Triggery</w:t>
      </w:r>
      <w:proofErr w:type="spellEnd"/>
      <w:r w:rsidRPr="00DB7C05">
        <w:rPr>
          <w:lang w:val="pl-PL"/>
        </w:rPr>
        <w:t xml:space="preserve"> dla otwarcia drzwi mają takie postaci (wg wariantu)</w:t>
      </w:r>
    </w:p>
    <w:p w14:paraId="1168BE88" w14:textId="77777777" w:rsidR="00DB7C05" w:rsidRDefault="00DB7C05" w:rsidP="00DB7C05">
      <w:pPr>
        <w:pStyle w:val="Akapitzlist"/>
        <w:ind w:firstLine="0"/>
      </w:pPr>
      <w:r>
        <w:t xml:space="preserve">1. </w:t>
      </w:r>
      <w:proofErr w:type="spellStart"/>
      <w:r>
        <w:t>Sześcian</w:t>
      </w:r>
      <w:proofErr w:type="spellEnd"/>
    </w:p>
    <w:p w14:paraId="7A622ECF" w14:textId="77777777" w:rsidR="00DB7C05" w:rsidRDefault="00DB7C05" w:rsidP="00DB7C05">
      <w:pPr>
        <w:pStyle w:val="Akapitzlist"/>
        <w:ind w:firstLine="0"/>
      </w:pPr>
      <w:r>
        <w:t>2. Kula</w:t>
      </w:r>
    </w:p>
    <w:p w14:paraId="2060D687" w14:textId="687C893C" w:rsidR="00DB7C05" w:rsidRDefault="00DB7C05" w:rsidP="00DB7C05">
      <w:pPr>
        <w:pStyle w:val="Akapitzlist"/>
        <w:ind w:firstLine="0"/>
      </w:pPr>
      <w:r>
        <w:t xml:space="preserve">3. </w:t>
      </w:r>
      <w:proofErr w:type="spellStart"/>
      <w:r>
        <w:t>Kapsula</w:t>
      </w:r>
      <w:proofErr w:type="spellEnd"/>
    </w:p>
    <w:p w14:paraId="0CA9A7F4" w14:textId="77777777" w:rsidR="00DB7C05" w:rsidRPr="0050210E" w:rsidRDefault="00DB7C05" w:rsidP="00DB7C05">
      <w:pPr>
        <w:pStyle w:val="Akapitzlist"/>
        <w:ind w:firstLine="0"/>
      </w:pPr>
    </w:p>
    <w:p w14:paraId="479C9C89" w14:textId="0C1B87F8" w:rsidR="00014CC4" w:rsidRDefault="00E308A9" w:rsidP="0050210E">
      <w:pPr>
        <w:pStyle w:val="Akapitzlist"/>
        <w:numPr>
          <w:ilvl w:val="0"/>
          <w:numId w:val="1"/>
        </w:numPr>
      </w:pPr>
      <w:proofErr w:type="spellStart"/>
      <w:r>
        <w:t>Opis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>:</w:t>
      </w:r>
    </w:p>
    <w:p w14:paraId="173BE893" w14:textId="08042A20" w:rsidR="00DB7C05" w:rsidRDefault="00DB7C05" w:rsidP="00DB7C05">
      <w:pPr>
        <w:pStyle w:val="Akapitzlist"/>
        <w:ind w:firstLine="0"/>
        <w:rPr>
          <w:lang w:val="pl-PL"/>
        </w:rPr>
      </w:pPr>
      <w:r w:rsidRPr="00DB7C05">
        <w:rPr>
          <w:lang w:val="pl-PL"/>
        </w:rPr>
        <w:t>Celem gry jest uruchamianie m</w:t>
      </w:r>
      <w:r>
        <w:rPr>
          <w:lang w:val="pl-PL"/>
        </w:rPr>
        <w:t>echanizmu „otwierania drzwi” w momencie zbliżenia się do nich.</w:t>
      </w:r>
    </w:p>
    <w:p w14:paraId="22D0B33E" w14:textId="3B790C0B" w:rsidR="00DB7C05" w:rsidRDefault="00DB7C05" w:rsidP="00DB7C05">
      <w:pPr>
        <w:pStyle w:val="Akapitzlist"/>
        <w:ind w:firstLine="0"/>
        <w:rPr>
          <w:lang w:val="pl-PL"/>
        </w:rPr>
      </w:pPr>
    </w:p>
    <w:p w14:paraId="2DCFD684" w14:textId="46BB74FF" w:rsidR="00DB7C05" w:rsidRDefault="00DB7C05" w:rsidP="00DB7C05">
      <w:pPr>
        <w:pStyle w:val="Akapitzlist"/>
        <w:ind w:firstLine="0"/>
        <w:rPr>
          <w:lang w:val="pl-PL"/>
        </w:rPr>
      </w:pPr>
      <w:r>
        <w:rPr>
          <w:lang w:val="pl-PL"/>
        </w:rPr>
        <w:t xml:space="preserve">W tym celu wykorzystuje szkielet programu z poprzedniego ćwiczenia – </w:t>
      </w:r>
      <w:proofErr w:type="spellStart"/>
      <w:r>
        <w:rPr>
          <w:lang w:val="pl-PL"/>
        </w:rPr>
        <w:t>terrafin</w:t>
      </w:r>
      <w:proofErr w:type="spellEnd"/>
      <w:r>
        <w:rPr>
          <w:lang w:val="pl-PL"/>
        </w:rPr>
        <w:t xml:space="preserve"> wraz z elementem typu </w:t>
      </w:r>
      <w:proofErr w:type="spellStart"/>
      <w:r>
        <w:rPr>
          <w:lang w:val="pl-PL"/>
        </w:rPr>
        <w:t>player</w:t>
      </w:r>
      <w:proofErr w:type="spellEnd"/>
      <w:r>
        <w:rPr>
          <w:lang w:val="pl-PL"/>
        </w:rPr>
        <w:t>:</w:t>
      </w:r>
    </w:p>
    <w:p w14:paraId="2084409E" w14:textId="77777777" w:rsidR="000B2FAB" w:rsidRDefault="000B2FAB" w:rsidP="00DB7C05">
      <w:pPr>
        <w:pStyle w:val="Akapitzlist"/>
        <w:ind w:firstLine="0"/>
        <w:rPr>
          <w:lang w:val="pl-PL"/>
        </w:rPr>
      </w:pPr>
    </w:p>
    <w:p w14:paraId="0CE2A9F1" w14:textId="0CAFA90B" w:rsidR="00DB7C05" w:rsidRDefault="000B2FAB" w:rsidP="00DB7C05">
      <w:pPr>
        <w:pStyle w:val="Akapitzlist"/>
        <w:ind w:firstLine="0"/>
        <w:rPr>
          <w:lang w:val="pl-PL"/>
        </w:rPr>
      </w:pPr>
      <w:r w:rsidRPr="000B2FAB">
        <w:rPr>
          <w:noProof/>
          <w:lang w:val="pl-PL"/>
        </w:rPr>
        <w:drawing>
          <wp:inline distT="0" distB="0" distL="0" distR="0" wp14:anchorId="7B4CD764" wp14:editId="199A1244">
            <wp:extent cx="5731510" cy="3261995"/>
            <wp:effectExtent l="0" t="0" r="2540" b="0"/>
            <wp:docPr id="1" name="Obraz 1" descr="Obraz zawierający wo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wod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D4F3" w14:textId="509A52D5" w:rsidR="000B2FAB" w:rsidRDefault="000B2FAB" w:rsidP="00DB7C05">
      <w:pPr>
        <w:pStyle w:val="Akapitzlist"/>
        <w:ind w:firstLine="0"/>
        <w:rPr>
          <w:lang w:val="pl-PL"/>
        </w:rPr>
      </w:pPr>
    </w:p>
    <w:p w14:paraId="4B688614" w14:textId="28887433" w:rsidR="000B2FAB" w:rsidRDefault="000B2FAB" w:rsidP="00DB7C05">
      <w:pPr>
        <w:pStyle w:val="Akapitzlist"/>
        <w:ind w:firstLine="0"/>
        <w:rPr>
          <w:lang w:val="pl-PL"/>
        </w:rPr>
      </w:pPr>
      <w:r>
        <w:rPr>
          <w:lang w:val="pl-PL"/>
        </w:rPr>
        <w:t xml:space="preserve">Przygotowałem „drzwi” składające się z 4 obiektów typu </w:t>
      </w:r>
      <w:proofErr w:type="spellStart"/>
      <w:r>
        <w:rPr>
          <w:lang w:val="pl-PL"/>
        </w:rPr>
        <w:t>cube</w:t>
      </w:r>
      <w:proofErr w:type="spellEnd"/>
      <w:r>
        <w:rPr>
          <w:lang w:val="pl-PL"/>
        </w:rPr>
        <w:t xml:space="preserve"> – obiekt znajdujący się w środku powinien służyć jako otwierające się drzwi.</w:t>
      </w:r>
    </w:p>
    <w:p w14:paraId="15DE8D77" w14:textId="15E5C5E8" w:rsidR="000B2FAB" w:rsidRDefault="000B2FAB" w:rsidP="00DB7C05">
      <w:pPr>
        <w:pStyle w:val="Akapitzlist"/>
        <w:ind w:firstLine="0"/>
        <w:rPr>
          <w:lang w:val="pl-PL"/>
        </w:rPr>
      </w:pPr>
    </w:p>
    <w:p w14:paraId="2AE6072F" w14:textId="0FC5A34E" w:rsidR="000B2FAB" w:rsidRDefault="000B2FAB" w:rsidP="00DB7C05">
      <w:pPr>
        <w:pStyle w:val="Akapitzlist"/>
        <w:ind w:firstLine="0"/>
        <w:rPr>
          <w:lang w:val="pl-PL"/>
        </w:rPr>
      </w:pPr>
      <w:r>
        <w:rPr>
          <w:lang w:val="pl-PL"/>
        </w:rPr>
        <w:t xml:space="preserve">Otwieranie drzwi będzie uruchamiane przez przejście przez obiekt </w:t>
      </w:r>
      <w:proofErr w:type="spellStart"/>
      <w:r>
        <w:rPr>
          <w:lang w:val="pl-PL"/>
        </w:rPr>
        <w:t>sphere</w:t>
      </w:r>
      <w:proofErr w:type="spellEnd"/>
      <w:r>
        <w:rPr>
          <w:lang w:val="pl-PL"/>
        </w:rPr>
        <w:t>, dodany w centralnym punkcie drzwi:</w:t>
      </w:r>
    </w:p>
    <w:p w14:paraId="2C16921F" w14:textId="78F07E3C" w:rsidR="000B2FAB" w:rsidRDefault="000B2FAB" w:rsidP="00DB7C05">
      <w:pPr>
        <w:pStyle w:val="Akapitzlist"/>
        <w:ind w:firstLine="0"/>
        <w:rPr>
          <w:lang w:val="pl-PL"/>
        </w:rPr>
      </w:pPr>
    </w:p>
    <w:p w14:paraId="3D27AEDF" w14:textId="79E98355" w:rsidR="000B2FAB" w:rsidRDefault="000B2FAB" w:rsidP="000B2FAB">
      <w:pPr>
        <w:pStyle w:val="Akapitzlist"/>
        <w:ind w:firstLine="0"/>
        <w:jc w:val="center"/>
        <w:rPr>
          <w:lang w:val="pl-PL"/>
        </w:rPr>
      </w:pPr>
      <w:r w:rsidRPr="000B2FAB">
        <w:rPr>
          <w:noProof/>
          <w:lang w:val="pl-PL"/>
        </w:rPr>
        <w:drawing>
          <wp:inline distT="0" distB="0" distL="0" distR="0" wp14:anchorId="49C572A4" wp14:editId="30604FFE">
            <wp:extent cx="5731510" cy="2149475"/>
            <wp:effectExtent l="0" t="0" r="2540" b="3175"/>
            <wp:docPr id="9" name="Obraz 9" descr="Obraz zawierający tekst, wod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woda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FB3" w14:textId="2DE86D72" w:rsidR="000B2FAB" w:rsidRDefault="000B2FAB" w:rsidP="00DB7C05">
      <w:pPr>
        <w:pStyle w:val="Akapitzlist"/>
        <w:ind w:firstLine="0"/>
        <w:rPr>
          <w:lang w:val="pl-PL"/>
        </w:rPr>
      </w:pPr>
    </w:p>
    <w:p w14:paraId="48BB69AF" w14:textId="37A3BD96" w:rsidR="000B2FAB" w:rsidRDefault="000B2FAB" w:rsidP="00DB7C05">
      <w:pPr>
        <w:pStyle w:val="Akapitzlist"/>
        <w:ind w:firstLine="0"/>
        <w:rPr>
          <w:lang w:val="pl-PL"/>
        </w:rPr>
      </w:pPr>
      <w:proofErr w:type="spellStart"/>
      <w:r w:rsidRPr="000B2FAB">
        <w:t>Dodany</w:t>
      </w:r>
      <w:proofErr w:type="spellEnd"/>
      <w:r w:rsidRPr="000B2FAB">
        <w:t xml:space="preserve"> </w:t>
      </w:r>
      <w:proofErr w:type="spellStart"/>
      <w:r w:rsidRPr="000B2FAB">
        <w:t>został</w:t>
      </w:r>
      <w:proofErr w:type="spellEnd"/>
      <w:r w:rsidRPr="000B2FAB">
        <w:t xml:space="preserve"> component Sphere Collider </w:t>
      </w:r>
      <w:proofErr w:type="spellStart"/>
      <w:r w:rsidRPr="000B2FAB">
        <w:t>wraz</w:t>
      </w:r>
      <w:proofErr w:type="spellEnd"/>
      <w:r w:rsidRPr="000B2FAB">
        <w:t xml:space="preserve"> z „Is Trigge</w:t>
      </w:r>
      <w:r>
        <w:t xml:space="preserve">r”. </w:t>
      </w:r>
      <w:r w:rsidRPr="000B2FAB">
        <w:rPr>
          <w:lang w:val="pl-PL"/>
        </w:rPr>
        <w:t>Dodany został również component s</w:t>
      </w:r>
      <w:r>
        <w:rPr>
          <w:lang w:val="pl-PL"/>
        </w:rPr>
        <w:t>kryptu, który będzie służył za uruchomienie odpowiedniej animacji animatora:</w:t>
      </w:r>
    </w:p>
    <w:p w14:paraId="1FAD0726" w14:textId="4BF8069C" w:rsidR="000B2FAB" w:rsidRDefault="000B2FAB" w:rsidP="00DB7C05">
      <w:pPr>
        <w:pStyle w:val="Akapitzlist"/>
        <w:ind w:firstLine="0"/>
        <w:rPr>
          <w:lang w:val="pl-PL"/>
        </w:rPr>
      </w:pPr>
    </w:p>
    <w:p w14:paraId="2CD96260" w14:textId="11B38E01" w:rsidR="000B2FAB" w:rsidRDefault="000B2FAB" w:rsidP="000B2FAB">
      <w:pPr>
        <w:pStyle w:val="Akapitzlist"/>
        <w:ind w:firstLine="0"/>
        <w:jc w:val="center"/>
        <w:rPr>
          <w:lang w:val="pl-PL"/>
        </w:rPr>
      </w:pPr>
      <w:r w:rsidRPr="000B2FAB">
        <w:rPr>
          <w:noProof/>
          <w:lang w:val="pl-PL"/>
        </w:rPr>
        <w:drawing>
          <wp:inline distT="0" distB="0" distL="0" distR="0" wp14:anchorId="4BCD6D81" wp14:editId="22EECC33">
            <wp:extent cx="4706007" cy="5163271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7383" w14:textId="2B4B1FFF" w:rsidR="000B2FAB" w:rsidRPr="000B2FAB" w:rsidRDefault="000B2FAB" w:rsidP="000B2FAB">
      <w:pPr>
        <w:pStyle w:val="Akapitzlist"/>
        <w:ind w:firstLine="0"/>
        <w:rPr>
          <w:lang w:val="pl-PL"/>
        </w:rPr>
      </w:pPr>
      <w:r>
        <w:rPr>
          <w:lang w:val="pl-PL"/>
        </w:rPr>
        <w:t>Sam obiekt Sphere jest „przeźroczysty” dzięki wybraniu odpowiedniego materiału:</w:t>
      </w:r>
    </w:p>
    <w:p w14:paraId="230AA340" w14:textId="6A259940" w:rsidR="000B2FAB" w:rsidRPr="000B2FAB" w:rsidRDefault="000B2FAB" w:rsidP="00DB7C05">
      <w:pPr>
        <w:pStyle w:val="Akapitzlist"/>
        <w:ind w:firstLine="0"/>
        <w:rPr>
          <w:lang w:val="pl-PL"/>
        </w:rPr>
      </w:pPr>
    </w:p>
    <w:p w14:paraId="3F7525A2" w14:textId="7C17368D" w:rsidR="000B2FAB" w:rsidRDefault="000B2FAB" w:rsidP="000B2FAB">
      <w:pPr>
        <w:pStyle w:val="Akapitzlist"/>
        <w:ind w:firstLine="0"/>
        <w:jc w:val="center"/>
      </w:pPr>
      <w:r w:rsidRPr="000B2FAB">
        <w:rPr>
          <w:noProof/>
        </w:rPr>
        <w:drawing>
          <wp:inline distT="0" distB="0" distL="0" distR="0" wp14:anchorId="7E83FEDA" wp14:editId="2999F431">
            <wp:extent cx="5731510" cy="4124325"/>
            <wp:effectExtent l="0" t="0" r="254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938A" w14:textId="53F9F02B" w:rsidR="000B2FAB" w:rsidRDefault="000B2FAB" w:rsidP="000B2FAB">
      <w:pPr>
        <w:pStyle w:val="Akapitzlist"/>
        <w:ind w:firstLine="0"/>
      </w:pPr>
    </w:p>
    <w:p w14:paraId="367F9610" w14:textId="6170CBAA" w:rsidR="000B2FAB" w:rsidRDefault="000B2FAB" w:rsidP="000B2FAB">
      <w:pPr>
        <w:pStyle w:val="Akapitzlist"/>
        <w:ind w:firstLine="0"/>
        <w:rPr>
          <w:lang w:val="pl-PL"/>
        </w:rPr>
      </w:pPr>
      <w:r w:rsidRPr="000B2FAB">
        <w:rPr>
          <w:lang w:val="pl-PL"/>
        </w:rPr>
        <w:t>Tak jak wcześniej wspomniałem, o</w:t>
      </w:r>
      <w:r>
        <w:rPr>
          <w:lang w:val="pl-PL"/>
        </w:rPr>
        <w:t>twieranie drzwi odbywa się przez wykorzystanie Animatora:</w:t>
      </w:r>
    </w:p>
    <w:p w14:paraId="3F421B97" w14:textId="3EA8E385" w:rsidR="000B2FAB" w:rsidRDefault="000B2FAB" w:rsidP="000B2FAB">
      <w:pPr>
        <w:pStyle w:val="Akapitzlist"/>
        <w:ind w:firstLine="0"/>
        <w:rPr>
          <w:lang w:val="pl-PL"/>
        </w:rPr>
      </w:pPr>
      <w:r w:rsidRPr="000B2FAB">
        <w:rPr>
          <w:noProof/>
          <w:lang w:val="pl-PL"/>
        </w:rPr>
        <w:drawing>
          <wp:inline distT="0" distB="0" distL="0" distR="0" wp14:anchorId="5D926DEF" wp14:editId="2DC0206E">
            <wp:extent cx="5731510" cy="3145155"/>
            <wp:effectExtent l="0" t="0" r="254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AB3" w14:textId="7F6EB481" w:rsidR="000B2FAB" w:rsidRDefault="000B2FAB" w:rsidP="000B2FAB">
      <w:pPr>
        <w:pStyle w:val="Akapitzlist"/>
        <w:ind w:firstLine="0"/>
        <w:rPr>
          <w:lang w:val="pl-PL"/>
        </w:rPr>
      </w:pPr>
    </w:p>
    <w:p w14:paraId="7F8A1228" w14:textId="62B4BC11" w:rsidR="000B2FAB" w:rsidRDefault="000B2FAB" w:rsidP="000B2FAB">
      <w:pPr>
        <w:pStyle w:val="Akapitzlist"/>
        <w:ind w:firstLine="0"/>
        <w:rPr>
          <w:lang w:val="pl-PL"/>
        </w:rPr>
      </w:pPr>
      <w:r w:rsidRPr="008B72E3">
        <w:rPr>
          <w:lang w:val="pl-PL"/>
        </w:rPr>
        <w:t>Animacje Open i Close</w:t>
      </w:r>
      <w:r w:rsidR="008B72E3" w:rsidRPr="008B72E3">
        <w:rPr>
          <w:lang w:val="pl-PL"/>
        </w:rPr>
        <w:t xml:space="preserve"> są </w:t>
      </w:r>
      <w:r w:rsidR="008B72E3">
        <w:rPr>
          <w:lang w:val="pl-PL"/>
        </w:rPr>
        <w:t xml:space="preserve">przygotowane tak aby zmieniać położenie obiektu </w:t>
      </w:r>
      <w:proofErr w:type="spellStart"/>
      <w:r w:rsidR="008B72E3">
        <w:rPr>
          <w:lang w:val="pl-PL"/>
        </w:rPr>
        <w:t>Cube</w:t>
      </w:r>
      <w:proofErr w:type="spellEnd"/>
      <w:r w:rsidR="008B72E3">
        <w:rPr>
          <w:lang w:val="pl-PL"/>
        </w:rPr>
        <w:t xml:space="preserve"> – drzwi – w określonym wycinku czasu – w tym przypadku 15s:</w:t>
      </w:r>
    </w:p>
    <w:p w14:paraId="4A9FC7D2" w14:textId="6EC18F7D" w:rsidR="008B72E3" w:rsidRDefault="008B72E3" w:rsidP="000B2FAB">
      <w:pPr>
        <w:pStyle w:val="Akapitzlist"/>
        <w:ind w:firstLine="0"/>
        <w:rPr>
          <w:lang w:val="pl-PL"/>
        </w:rPr>
      </w:pPr>
    </w:p>
    <w:p w14:paraId="12AAA433" w14:textId="5EB00C29" w:rsidR="008B72E3" w:rsidRPr="008B72E3" w:rsidRDefault="008B72E3" w:rsidP="000B2FAB">
      <w:pPr>
        <w:pStyle w:val="Akapitzlist"/>
        <w:ind w:firstLine="0"/>
        <w:rPr>
          <w:lang w:val="pl-PL"/>
        </w:rPr>
      </w:pPr>
      <w:r w:rsidRPr="008B72E3">
        <w:rPr>
          <w:noProof/>
          <w:lang w:val="pl-PL"/>
        </w:rPr>
        <w:lastRenderedPageBreak/>
        <w:drawing>
          <wp:inline distT="0" distB="0" distL="0" distR="0" wp14:anchorId="22CF5C89" wp14:editId="096C8843">
            <wp:extent cx="5731510" cy="2480310"/>
            <wp:effectExtent l="0" t="0" r="254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5EC6" w14:textId="77777777" w:rsidR="000B2FAB" w:rsidRPr="008B72E3" w:rsidRDefault="000B2FAB" w:rsidP="000B2FAB">
      <w:pPr>
        <w:pStyle w:val="Akapitzlist"/>
        <w:ind w:firstLine="0"/>
        <w:rPr>
          <w:lang w:val="pl-PL"/>
        </w:rPr>
      </w:pPr>
    </w:p>
    <w:p w14:paraId="17CA5559" w14:textId="23B422BF" w:rsidR="00DB7C05" w:rsidRDefault="00DB7C05" w:rsidP="00DB7C05">
      <w:pPr>
        <w:pStyle w:val="Akapitzlist"/>
        <w:ind w:firstLine="0"/>
        <w:rPr>
          <w:lang w:val="pl-PL"/>
        </w:rPr>
      </w:pPr>
    </w:p>
    <w:p w14:paraId="50A5B9E6" w14:textId="6326E113" w:rsidR="008B72E3" w:rsidRDefault="008B72E3" w:rsidP="00DB7C05">
      <w:pPr>
        <w:pStyle w:val="Akapitzlist"/>
        <w:ind w:firstLine="0"/>
        <w:rPr>
          <w:lang w:val="pl-PL"/>
        </w:rPr>
      </w:pPr>
      <w:r>
        <w:rPr>
          <w:lang w:val="pl-PL"/>
        </w:rPr>
        <w:t>Działanie programu:</w:t>
      </w:r>
    </w:p>
    <w:p w14:paraId="659581B9" w14:textId="339E7EA8" w:rsidR="008B72E3" w:rsidRDefault="008B72E3" w:rsidP="00DB7C05">
      <w:pPr>
        <w:pStyle w:val="Akapitzlist"/>
        <w:ind w:firstLine="0"/>
        <w:rPr>
          <w:lang w:val="pl-PL"/>
        </w:rPr>
      </w:pPr>
    </w:p>
    <w:p w14:paraId="626DD4D0" w14:textId="7DA9EA1E" w:rsidR="008B72E3" w:rsidRDefault="008B72E3" w:rsidP="00DB7C05">
      <w:pPr>
        <w:pStyle w:val="Akapitzlist"/>
        <w:ind w:firstLine="0"/>
        <w:rPr>
          <w:lang w:val="pl-PL"/>
        </w:rPr>
      </w:pPr>
      <w:r w:rsidRPr="008B72E3">
        <w:rPr>
          <w:noProof/>
          <w:lang w:val="pl-PL"/>
        </w:rPr>
        <w:drawing>
          <wp:inline distT="0" distB="0" distL="0" distR="0" wp14:anchorId="411B2A28" wp14:editId="5B08DA42">
            <wp:extent cx="5731510" cy="3507105"/>
            <wp:effectExtent l="0" t="0" r="2540" b="0"/>
            <wp:docPr id="14" name="Obraz 14" descr="Obraz zawierający tekst, monitor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monitor, sprzęt elektroniczny, wyświetl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806C" w14:textId="075DA2E7" w:rsidR="008B72E3" w:rsidRDefault="008B72E3" w:rsidP="00DB7C05">
      <w:pPr>
        <w:pStyle w:val="Akapitzlist"/>
        <w:ind w:firstLine="0"/>
        <w:rPr>
          <w:lang w:val="pl-PL"/>
        </w:rPr>
      </w:pPr>
    </w:p>
    <w:p w14:paraId="2E3F36EF" w14:textId="4DD70405" w:rsidR="008B72E3" w:rsidRDefault="008B72E3" w:rsidP="00DB7C05">
      <w:pPr>
        <w:pStyle w:val="Akapitzlist"/>
        <w:ind w:firstLine="0"/>
        <w:rPr>
          <w:lang w:val="pl-PL"/>
        </w:rPr>
      </w:pPr>
      <w:r w:rsidRPr="008B72E3">
        <w:rPr>
          <w:noProof/>
          <w:lang w:val="pl-PL"/>
        </w:rPr>
        <w:lastRenderedPageBreak/>
        <w:drawing>
          <wp:inline distT="0" distB="0" distL="0" distR="0" wp14:anchorId="4CC20184" wp14:editId="7577C313">
            <wp:extent cx="5731510" cy="4890135"/>
            <wp:effectExtent l="0" t="0" r="2540" b="5715"/>
            <wp:docPr id="15" name="Obraz 15" descr="Obraz zawierający niebo, zewnętrzne, stojąc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niebo, zewnętrzne, stojąc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685F" w14:textId="77777777" w:rsidR="008B72E3" w:rsidRPr="008B72E3" w:rsidRDefault="008B72E3" w:rsidP="00DB7C05">
      <w:pPr>
        <w:pStyle w:val="Akapitzlist"/>
        <w:ind w:firstLine="0"/>
        <w:rPr>
          <w:lang w:val="pl-PL"/>
        </w:rPr>
      </w:pPr>
    </w:p>
    <w:p w14:paraId="6C103B1F" w14:textId="5619E57B" w:rsidR="00B5658B" w:rsidRDefault="00B5658B" w:rsidP="00B5658B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Wnioski</w:t>
      </w:r>
    </w:p>
    <w:p w14:paraId="3A8587C2" w14:textId="1A5B702B" w:rsidR="00B5658B" w:rsidRDefault="008B72E3" w:rsidP="00B5658B">
      <w:pPr>
        <w:pStyle w:val="Akapitzlist"/>
        <w:ind w:firstLine="0"/>
        <w:rPr>
          <w:lang w:val="pl-PL"/>
        </w:rPr>
      </w:pPr>
      <w:r>
        <w:rPr>
          <w:lang w:val="pl-PL"/>
        </w:rPr>
        <w:t>Wykorzystanie kombinacji animacji wraz ze skryptami pozwoliło na przygotowanie zachowania obiektów, zgodnie ze zmieniającym się położeniem zawodnika. Same animacje animatora oferują szeroki wachlarz możliwości.</w:t>
      </w:r>
    </w:p>
    <w:p w14:paraId="40EAD9BE" w14:textId="77777777" w:rsidR="00172E9C" w:rsidRDefault="00172E9C" w:rsidP="00B5658B">
      <w:pPr>
        <w:pStyle w:val="Akapitzlist"/>
        <w:ind w:firstLine="0"/>
        <w:rPr>
          <w:lang w:val="pl-PL"/>
        </w:rPr>
      </w:pPr>
    </w:p>
    <w:p w14:paraId="529D3995" w14:textId="77777777" w:rsidR="00172E9C" w:rsidRPr="00172E9C" w:rsidRDefault="00172E9C" w:rsidP="00172E9C">
      <w:pPr>
        <w:pStyle w:val="Akapitzlist"/>
        <w:numPr>
          <w:ilvl w:val="0"/>
          <w:numId w:val="1"/>
        </w:numPr>
        <w:rPr>
          <w:lang w:val="pl-PL"/>
        </w:rPr>
      </w:pPr>
      <w:r w:rsidRPr="00172E9C">
        <w:rPr>
          <w:lang w:val="pl-PL"/>
        </w:rPr>
        <w:t>Link do repozytorium:</w:t>
      </w:r>
    </w:p>
    <w:p w14:paraId="3F9A8E23" w14:textId="77777777" w:rsidR="00172E9C" w:rsidRPr="00F6740A" w:rsidRDefault="00172E9C" w:rsidP="00172E9C">
      <w:pPr>
        <w:pStyle w:val="Akapitzlist"/>
        <w:ind w:firstLine="0"/>
        <w:rPr>
          <w:lang w:val="pl-PL"/>
        </w:rPr>
      </w:pPr>
      <w:r w:rsidRPr="00172E9C">
        <w:rPr>
          <w:lang w:val="pl-PL"/>
        </w:rPr>
        <w:t>https://github.com/bartlomiej96/GIM</w:t>
      </w:r>
    </w:p>
    <w:sectPr w:rsidR="00172E9C" w:rsidRPr="00F67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53D15"/>
    <w:multiLevelType w:val="hybridMultilevel"/>
    <w:tmpl w:val="92CAB4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7AD"/>
    <w:rsid w:val="00014CC4"/>
    <w:rsid w:val="000B2FAB"/>
    <w:rsid w:val="00172E9C"/>
    <w:rsid w:val="00194F2D"/>
    <w:rsid w:val="00374C01"/>
    <w:rsid w:val="00375DF2"/>
    <w:rsid w:val="004305BB"/>
    <w:rsid w:val="00494A6E"/>
    <w:rsid w:val="0050210E"/>
    <w:rsid w:val="00562E9A"/>
    <w:rsid w:val="007468F1"/>
    <w:rsid w:val="008B72E3"/>
    <w:rsid w:val="00B5658B"/>
    <w:rsid w:val="00CE58B4"/>
    <w:rsid w:val="00D54075"/>
    <w:rsid w:val="00D71802"/>
    <w:rsid w:val="00DB7C05"/>
    <w:rsid w:val="00E308A9"/>
    <w:rsid w:val="00EC041F"/>
    <w:rsid w:val="00EF213C"/>
    <w:rsid w:val="00F277AD"/>
    <w:rsid w:val="00F6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8AA8"/>
  <w15:docId w15:val="{EC47984E-422D-4E50-A357-705257E4C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277AD"/>
    <w:pPr>
      <w:spacing w:after="274" w:line="247" w:lineRule="auto"/>
      <w:ind w:left="420" w:right="933" w:hanging="420"/>
      <w:jc w:val="both"/>
    </w:pPr>
    <w:rPr>
      <w:rFonts w:ascii="Calibri" w:eastAsia="Calibri" w:hAnsi="Calibri" w:cs="Calibri"/>
      <w:color w:val="000000"/>
      <w:sz w:val="24"/>
      <w:lang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27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Zoń</dc:creator>
  <cp:keywords/>
  <dc:description/>
  <cp:lastModifiedBy>Bartłomiej Zoń</cp:lastModifiedBy>
  <cp:revision>5</cp:revision>
  <dcterms:created xsi:type="dcterms:W3CDTF">2022-02-02T23:54:00Z</dcterms:created>
  <dcterms:modified xsi:type="dcterms:W3CDTF">2022-02-04T15:49:00Z</dcterms:modified>
</cp:coreProperties>
</file>