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6DCE4" w14:textId="00F2912C" w:rsidR="008D6DDD" w:rsidRPr="001F3F5C" w:rsidRDefault="001F0904" w:rsidP="001F3F5C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b/>
          <w:bCs/>
          <w:color w:val="4C94D8" w:themeColor="text2" w:themeTint="80"/>
        </w:rPr>
      </w:pPr>
      <w:r w:rsidRPr="001F3F5C">
        <w:rPr>
          <w:rFonts w:asciiTheme="minorHAnsi" w:hAnsiTheme="minorHAnsi"/>
          <w:b/>
          <w:bCs/>
          <w:color w:val="4C94D8" w:themeColor="text2" w:themeTint="80"/>
        </w:rPr>
        <w:t>Nicola</w:t>
      </w:r>
      <w:r w:rsidR="00B20FF7">
        <w:rPr>
          <w:rFonts w:asciiTheme="minorHAnsi" w:hAnsiTheme="minorHAnsi"/>
          <w:b/>
          <w:bCs/>
          <w:color w:val="4C94D8" w:themeColor="text2" w:themeTint="80"/>
        </w:rPr>
        <w:t xml:space="preserve"> W</w:t>
      </w:r>
      <w:r w:rsidR="00B20FF7" w:rsidRPr="00B20FF7">
        <w:rPr>
          <w:rFonts w:asciiTheme="minorHAnsi" w:hAnsiTheme="minorHAnsi"/>
          <w:b/>
          <w:bCs/>
          <w:color w:val="4C94D8" w:themeColor="text2" w:themeTint="80"/>
        </w:rPr>
        <w:t>iechens</w:t>
      </w:r>
      <w:r w:rsidR="00B20FF7">
        <w:rPr>
          <w:rFonts w:asciiTheme="minorHAnsi" w:hAnsiTheme="minorHAnsi"/>
          <w:b/>
          <w:bCs/>
          <w:color w:val="4C94D8" w:themeColor="text2" w:themeTint="80"/>
        </w:rPr>
        <w:t xml:space="preserve">’s </w:t>
      </w:r>
      <w:r w:rsidRPr="001F3F5C">
        <w:rPr>
          <w:rFonts w:asciiTheme="minorHAnsi" w:hAnsiTheme="minorHAnsi"/>
          <w:b/>
          <w:bCs/>
          <w:color w:val="4C94D8" w:themeColor="text2" w:themeTint="80"/>
        </w:rPr>
        <w:t>ATAC-seq</w:t>
      </w:r>
      <w:r w:rsidR="00C96ADD" w:rsidRPr="001F3F5C">
        <w:rPr>
          <w:rFonts w:asciiTheme="minorHAnsi" w:hAnsiTheme="minorHAnsi"/>
          <w:b/>
          <w:bCs/>
          <w:color w:val="4C94D8" w:themeColor="text2" w:themeTint="80"/>
        </w:rPr>
        <w:t xml:space="preserve"> — Project Proposal</w:t>
      </w:r>
    </w:p>
    <w:p w14:paraId="004AAE74" w14:textId="19D362F1" w:rsidR="007848D5" w:rsidRPr="00F01181" w:rsidRDefault="008D6DDD" w:rsidP="00296397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 w:rsidRPr="00F01181">
        <w:rPr>
          <w:rFonts w:asciiTheme="minorHAnsi" w:hAnsiTheme="minorHAnsi"/>
          <w:color w:val="212121"/>
        </w:rPr>
        <w:t>We would like DAG to</w:t>
      </w:r>
      <w:r w:rsidR="007848D5" w:rsidRPr="00F01181">
        <w:rPr>
          <w:rFonts w:asciiTheme="minorHAnsi" w:hAnsiTheme="minorHAnsi"/>
          <w:color w:val="212121"/>
        </w:rPr>
        <w:t>:</w:t>
      </w:r>
    </w:p>
    <w:p w14:paraId="0C273C45" w14:textId="24C5F67E" w:rsidR="000B5A5D" w:rsidRPr="00F01181" w:rsidRDefault="007848D5" w:rsidP="007848D5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F01181">
        <w:rPr>
          <w:rFonts w:asciiTheme="minorHAnsi" w:hAnsiTheme="minorHAnsi"/>
          <w:color w:val="212121"/>
        </w:rPr>
        <w:t>A</w:t>
      </w:r>
      <w:r w:rsidR="00BE7323" w:rsidRPr="00F01181">
        <w:rPr>
          <w:rFonts w:asciiTheme="minorHAnsi" w:hAnsiTheme="minorHAnsi"/>
          <w:color w:val="212121"/>
        </w:rPr>
        <w:t xml:space="preserve">nalyse </w:t>
      </w:r>
      <w:r w:rsidR="001F0904" w:rsidRPr="00F01181">
        <w:rPr>
          <w:rFonts w:asciiTheme="minorHAnsi" w:hAnsiTheme="minorHAnsi"/>
          <w:color w:val="212121"/>
        </w:rPr>
        <w:t>ATAC-seq</w:t>
      </w:r>
      <w:r w:rsidR="008D6DDD" w:rsidRPr="00F01181">
        <w:rPr>
          <w:rFonts w:asciiTheme="minorHAnsi" w:hAnsiTheme="minorHAnsi"/>
          <w:color w:val="212121"/>
        </w:rPr>
        <w:t xml:space="preserve"> samples</w:t>
      </w:r>
      <w:r w:rsidR="00BE7323" w:rsidRPr="00F01181">
        <w:rPr>
          <w:rFonts w:asciiTheme="minorHAnsi" w:hAnsiTheme="minorHAnsi"/>
          <w:color w:val="212121"/>
        </w:rPr>
        <w:t xml:space="preserve"> in human iPSCs </w:t>
      </w:r>
      <w:r w:rsidR="003066FC">
        <w:rPr>
          <w:rFonts w:asciiTheme="minorHAnsi" w:hAnsiTheme="minorHAnsi"/>
          <w:color w:val="212121"/>
        </w:rPr>
        <w:t xml:space="preserve">before </w:t>
      </w:r>
      <w:r w:rsidR="002F4F1F" w:rsidRPr="00F01181">
        <w:rPr>
          <w:rFonts w:asciiTheme="minorHAnsi" w:hAnsiTheme="minorHAnsi"/>
          <w:color w:val="212121"/>
        </w:rPr>
        <w:t>(</w:t>
      </w:r>
      <w:r w:rsidR="00424413" w:rsidRPr="00424413">
        <w:rPr>
          <w:rFonts w:asciiTheme="minorHAnsi" w:hAnsiTheme="minorHAnsi"/>
          <w:color w:val="212121"/>
        </w:rPr>
        <w:t>0h</w:t>
      </w:r>
      <w:r w:rsidR="002F4F1F" w:rsidRPr="00F01181">
        <w:rPr>
          <w:rFonts w:asciiTheme="minorHAnsi" w:hAnsiTheme="minorHAnsi"/>
          <w:color w:val="212121"/>
        </w:rPr>
        <w:t xml:space="preserve">) </w:t>
      </w:r>
      <w:r w:rsidR="00BE7323" w:rsidRPr="00F01181">
        <w:rPr>
          <w:rFonts w:asciiTheme="minorHAnsi" w:hAnsiTheme="minorHAnsi"/>
          <w:color w:val="212121"/>
        </w:rPr>
        <w:t xml:space="preserve">and </w:t>
      </w:r>
      <w:r w:rsidR="002F4F1F" w:rsidRPr="00F01181">
        <w:rPr>
          <w:rFonts w:asciiTheme="minorHAnsi" w:hAnsiTheme="minorHAnsi"/>
          <w:color w:val="212121"/>
        </w:rPr>
        <w:t xml:space="preserve">after </w:t>
      </w:r>
      <w:r w:rsidR="003066FC">
        <w:rPr>
          <w:rFonts w:asciiTheme="minorHAnsi" w:hAnsiTheme="minorHAnsi"/>
          <w:color w:val="212121"/>
        </w:rPr>
        <w:t>48 hr of</w:t>
      </w:r>
      <w:r w:rsidR="002F4F1F" w:rsidRPr="00F01181">
        <w:rPr>
          <w:rFonts w:asciiTheme="minorHAnsi" w:hAnsiTheme="minorHAnsi"/>
          <w:color w:val="212121"/>
        </w:rPr>
        <w:t xml:space="preserve"> differentiation </w:t>
      </w:r>
      <w:r w:rsidR="003066FC">
        <w:rPr>
          <w:rFonts w:asciiTheme="minorHAnsi" w:hAnsiTheme="minorHAnsi"/>
          <w:color w:val="212121"/>
        </w:rPr>
        <w:t>along the</w:t>
      </w:r>
      <w:r w:rsidR="002F4F1F" w:rsidRPr="00F01181">
        <w:rPr>
          <w:rFonts w:asciiTheme="minorHAnsi" w:hAnsiTheme="minorHAnsi"/>
          <w:color w:val="212121"/>
        </w:rPr>
        <w:t xml:space="preserve"> mesoderm pathway (</w:t>
      </w:r>
      <w:r w:rsidR="00424413" w:rsidRPr="00424413">
        <w:rPr>
          <w:rFonts w:asciiTheme="minorHAnsi" w:hAnsiTheme="minorHAnsi"/>
          <w:color w:val="212121"/>
        </w:rPr>
        <w:t>48h</w:t>
      </w:r>
      <w:r w:rsidR="002F4F1F" w:rsidRPr="00F01181">
        <w:rPr>
          <w:rFonts w:asciiTheme="minorHAnsi" w:hAnsiTheme="minorHAnsi"/>
          <w:color w:val="212121"/>
        </w:rPr>
        <w:t>).</w:t>
      </w:r>
    </w:p>
    <w:p w14:paraId="050F31E3" w14:textId="44F870E6" w:rsidR="007848D5" w:rsidRPr="00F01181" w:rsidRDefault="007848D5" w:rsidP="007848D5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F01181">
        <w:rPr>
          <w:rFonts w:asciiTheme="minorHAnsi" w:hAnsiTheme="minorHAnsi"/>
          <w:color w:val="212121"/>
        </w:rPr>
        <w:t>Compare ATAC-seq</w:t>
      </w:r>
      <w:r w:rsidR="00817A08">
        <w:rPr>
          <w:rFonts w:asciiTheme="minorHAnsi" w:hAnsiTheme="minorHAnsi"/>
          <w:color w:val="212121"/>
        </w:rPr>
        <w:t xml:space="preserve"> </w:t>
      </w:r>
      <w:r w:rsidR="001F3F5C">
        <w:rPr>
          <w:rFonts w:asciiTheme="minorHAnsi" w:hAnsiTheme="minorHAnsi"/>
          <w:color w:val="212121"/>
        </w:rPr>
        <w:t xml:space="preserve">(from Nicola) </w:t>
      </w:r>
      <w:r w:rsidR="002F4F1F" w:rsidRPr="00F01181">
        <w:rPr>
          <w:rFonts w:asciiTheme="minorHAnsi" w:hAnsiTheme="minorHAnsi"/>
          <w:color w:val="212121"/>
        </w:rPr>
        <w:t>and</w:t>
      </w:r>
      <w:r w:rsidRPr="00F01181">
        <w:rPr>
          <w:rFonts w:asciiTheme="minorHAnsi" w:hAnsiTheme="minorHAnsi"/>
          <w:color w:val="212121"/>
        </w:rPr>
        <w:t xml:space="preserve"> H3K9me3</w:t>
      </w:r>
      <w:r w:rsidR="00817A08">
        <w:rPr>
          <w:rFonts w:asciiTheme="minorHAnsi" w:hAnsiTheme="minorHAnsi"/>
          <w:color w:val="212121"/>
        </w:rPr>
        <w:t>-</w:t>
      </w:r>
      <w:r w:rsidRPr="00F01181">
        <w:rPr>
          <w:rFonts w:asciiTheme="minorHAnsi" w:hAnsiTheme="minorHAnsi"/>
          <w:color w:val="212121"/>
        </w:rPr>
        <w:t xml:space="preserve">CUT&amp;TAG </w:t>
      </w:r>
      <w:r w:rsidR="00817A08">
        <w:rPr>
          <w:rFonts w:asciiTheme="minorHAnsi" w:hAnsiTheme="minorHAnsi"/>
          <w:color w:val="212121"/>
        </w:rPr>
        <w:t>(</w:t>
      </w:r>
      <w:r w:rsidR="001F3F5C">
        <w:rPr>
          <w:rFonts w:asciiTheme="minorHAnsi" w:hAnsiTheme="minorHAnsi"/>
          <w:color w:val="212121"/>
        </w:rPr>
        <w:t xml:space="preserve">from </w:t>
      </w:r>
      <w:r w:rsidR="00817A08">
        <w:rPr>
          <w:rFonts w:asciiTheme="minorHAnsi" w:hAnsiTheme="minorHAnsi"/>
          <w:color w:val="212121"/>
        </w:rPr>
        <w:t>Jane)</w:t>
      </w:r>
    </w:p>
    <w:p w14:paraId="3AFAA38A" w14:textId="760113EA" w:rsidR="00D425AD" w:rsidRPr="00F01181" w:rsidRDefault="00D425AD" w:rsidP="00B6044C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212121"/>
          <w:u w:val="single"/>
        </w:rPr>
      </w:pPr>
    </w:p>
    <w:p w14:paraId="3A115C00" w14:textId="707F8D10" w:rsidR="008D6DDD" w:rsidRPr="001F3F5C" w:rsidRDefault="006233EC" w:rsidP="00296397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4C94D8" w:themeColor="text2" w:themeTint="80"/>
        </w:rPr>
      </w:pPr>
      <w:r w:rsidRPr="001F3F5C">
        <w:rPr>
          <w:rFonts w:asciiTheme="minorHAnsi" w:hAnsiTheme="minorHAnsi"/>
          <w:b/>
          <w:bCs/>
          <w:color w:val="4C94D8" w:themeColor="text2" w:themeTint="80"/>
        </w:rPr>
        <w:t>Context</w:t>
      </w:r>
    </w:p>
    <w:p w14:paraId="2F8668AD" w14:textId="1DD713CF" w:rsidR="00A264CA" w:rsidRPr="00246807" w:rsidRDefault="00B917EF" w:rsidP="00274769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 w:rsidRPr="00F01181">
        <w:rPr>
          <w:rFonts w:asciiTheme="minorHAnsi" w:hAnsiTheme="minorHAnsi"/>
          <w:color w:val="212121"/>
        </w:rPr>
        <w:t xml:space="preserve">Upon differentiation, cells acquire a new transcription </w:t>
      </w:r>
      <w:r w:rsidRPr="00080A6D">
        <w:rPr>
          <w:rFonts w:asciiTheme="minorHAnsi" w:hAnsiTheme="minorHAnsi"/>
          <w:color w:val="212121"/>
        </w:rPr>
        <w:t>program</w:t>
      </w:r>
      <w:r w:rsidRPr="00F01181">
        <w:rPr>
          <w:rFonts w:asciiTheme="minorHAnsi" w:hAnsiTheme="minorHAnsi"/>
          <w:color w:val="212121"/>
        </w:rPr>
        <w:t xml:space="preserve"> driven by TFs and profound changes in chromatin </w:t>
      </w:r>
      <w:r w:rsidRPr="00080A6D">
        <w:rPr>
          <w:rFonts w:asciiTheme="minorHAnsi" w:hAnsiTheme="minorHAnsi"/>
          <w:color w:val="212121"/>
        </w:rPr>
        <w:t>architecture. Underlying cellular process that elicit these changes remain poorly understood</w:t>
      </w:r>
      <w:r w:rsidR="0005415F" w:rsidRPr="00080A6D">
        <w:rPr>
          <w:rFonts w:asciiTheme="minorHAnsi" w:hAnsiTheme="minorHAnsi"/>
          <w:color w:val="212121"/>
        </w:rPr>
        <w:t>.</w:t>
      </w:r>
      <w:r w:rsidR="00A264CA" w:rsidRPr="00080A6D">
        <w:rPr>
          <w:rFonts w:asciiTheme="minorHAnsi" w:hAnsiTheme="minorHAnsi"/>
          <w:color w:val="212121"/>
        </w:rPr>
        <w:t xml:space="preserve"> During cell fate transitions</w:t>
      </w:r>
      <w:r w:rsidR="00274769" w:rsidRPr="00080A6D">
        <w:rPr>
          <w:rFonts w:asciiTheme="minorHAnsi" w:hAnsiTheme="minorHAnsi"/>
          <w:color w:val="212121"/>
        </w:rPr>
        <w:t xml:space="preserve">, </w:t>
      </w:r>
      <w:r w:rsidR="00BE7323" w:rsidRPr="00080A6D">
        <w:rPr>
          <w:rFonts w:asciiTheme="minorHAnsi" w:hAnsiTheme="minorHAnsi"/>
          <w:color w:val="212121"/>
        </w:rPr>
        <w:t>iPSCs switch</w:t>
      </w:r>
      <w:r w:rsidRPr="00080A6D">
        <w:rPr>
          <w:rFonts w:asciiTheme="minorHAnsi" w:hAnsiTheme="minorHAnsi"/>
          <w:color w:val="212121"/>
        </w:rPr>
        <w:t xml:space="preserve"> from largely open </w:t>
      </w:r>
      <w:r w:rsidR="00BE7323" w:rsidRPr="00080A6D">
        <w:rPr>
          <w:rFonts w:asciiTheme="minorHAnsi" w:hAnsiTheme="minorHAnsi"/>
          <w:color w:val="212121"/>
        </w:rPr>
        <w:t xml:space="preserve">chromatin structures </w:t>
      </w:r>
      <w:r w:rsidRPr="00080A6D">
        <w:rPr>
          <w:rFonts w:asciiTheme="minorHAnsi" w:hAnsiTheme="minorHAnsi"/>
          <w:color w:val="212121"/>
        </w:rPr>
        <w:t>to heterochromatin</w:t>
      </w:r>
      <w:r w:rsidRPr="00F01181">
        <w:rPr>
          <w:rFonts w:asciiTheme="minorHAnsi" w:hAnsiTheme="minorHAnsi"/>
          <w:color w:val="212121"/>
        </w:rPr>
        <w:t xml:space="preserve"> formation, more specifically: silencing of repetitive regions</w:t>
      </w:r>
      <w:r w:rsidR="00697588" w:rsidRPr="00F01181">
        <w:rPr>
          <w:rFonts w:asciiTheme="minorHAnsi" w:hAnsiTheme="minorHAnsi"/>
          <w:color w:val="212121"/>
        </w:rPr>
        <w:t xml:space="preserve">, </w:t>
      </w:r>
      <w:r w:rsidRPr="00F01181">
        <w:rPr>
          <w:rFonts w:asciiTheme="minorHAnsi" w:hAnsiTheme="minorHAnsi"/>
          <w:color w:val="212121"/>
        </w:rPr>
        <w:t>pluripotent genes</w:t>
      </w:r>
      <w:r w:rsidR="00697588" w:rsidRPr="00F01181">
        <w:rPr>
          <w:rFonts w:asciiTheme="minorHAnsi" w:hAnsiTheme="minorHAnsi"/>
          <w:color w:val="212121"/>
        </w:rPr>
        <w:t xml:space="preserve"> and alternative lineages</w:t>
      </w:r>
      <w:r w:rsidRPr="00F01181">
        <w:rPr>
          <w:rFonts w:asciiTheme="minorHAnsi" w:hAnsiTheme="minorHAnsi"/>
          <w:color w:val="212121"/>
        </w:rPr>
        <w:t>, and activation of lineage specific genes.</w:t>
      </w:r>
      <w:r w:rsidR="0005415F" w:rsidRPr="00F01181">
        <w:rPr>
          <w:rFonts w:asciiTheme="minorHAnsi" w:hAnsiTheme="minorHAnsi"/>
          <w:color w:val="212121"/>
        </w:rPr>
        <w:t xml:space="preserve"> </w:t>
      </w:r>
      <w:r w:rsidR="00F46A10" w:rsidRPr="00F01181">
        <w:rPr>
          <w:rFonts w:asciiTheme="minorHAnsi" w:hAnsiTheme="minorHAnsi"/>
          <w:color w:val="212121"/>
        </w:rPr>
        <w:t>A large body of work show</w:t>
      </w:r>
      <w:r w:rsidR="0005415F" w:rsidRPr="00F01181">
        <w:rPr>
          <w:rFonts w:asciiTheme="minorHAnsi" w:hAnsiTheme="minorHAnsi"/>
          <w:color w:val="212121"/>
        </w:rPr>
        <w:t>s</w:t>
      </w:r>
      <w:r w:rsidR="00F46A10" w:rsidRPr="00F01181">
        <w:rPr>
          <w:rFonts w:asciiTheme="minorHAnsi" w:hAnsiTheme="minorHAnsi"/>
          <w:color w:val="212121"/>
        </w:rPr>
        <w:t xml:space="preserve"> that DNA replication alter</w:t>
      </w:r>
      <w:r w:rsidR="0005415F" w:rsidRPr="00F01181">
        <w:rPr>
          <w:rFonts w:asciiTheme="minorHAnsi" w:hAnsiTheme="minorHAnsi"/>
          <w:color w:val="212121"/>
        </w:rPr>
        <w:t>s</w:t>
      </w:r>
      <w:r w:rsidR="00F46A10" w:rsidRPr="00F01181">
        <w:rPr>
          <w:rFonts w:asciiTheme="minorHAnsi" w:hAnsiTheme="minorHAnsi"/>
          <w:color w:val="212121"/>
        </w:rPr>
        <w:t xml:space="preserve"> chromatin </w:t>
      </w:r>
      <w:r w:rsidR="0005415F" w:rsidRPr="00F01181">
        <w:rPr>
          <w:rFonts w:asciiTheme="minorHAnsi" w:hAnsiTheme="minorHAnsi"/>
          <w:color w:val="212121"/>
        </w:rPr>
        <w:t>and could promote cell fate changes. For instance, r</w:t>
      </w:r>
      <w:r w:rsidR="00274769" w:rsidRPr="00F01181">
        <w:rPr>
          <w:rFonts w:asciiTheme="minorHAnsi" w:hAnsiTheme="minorHAnsi"/>
          <w:color w:val="212121"/>
        </w:rPr>
        <w:t xml:space="preserve">ecent evidence revealed that </w:t>
      </w:r>
      <w:r w:rsidR="00F46A10" w:rsidRPr="00F01181">
        <w:rPr>
          <w:rFonts w:asciiTheme="minorHAnsi" w:hAnsiTheme="minorHAnsi"/>
          <w:color w:val="212121"/>
        </w:rPr>
        <w:t>changes in accessibility for lineage specific TF</w:t>
      </w:r>
      <w:r w:rsidR="00274769" w:rsidRPr="00F01181">
        <w:rPr>
          <w:rFonts w:asciiTheme="minorHAnsi" w:hAnsiTheme="minorHAnsi"/>
          <w:color w:val="212121"/>
        </w:rPr>
        <w:t xml:space="preserve"> appear first</w:t>
      </w:r>
      <w:r w:rsidR="00397ACD" w:rsidRPr="00F01181">
        <w:rPr>
          <w:rFonts w:asciiTheme="minorHAnsi" w:hAnsiTheme="minorHAnsi"/>
          <w:color w:val="212121"/>
        </w:rPr>
        <w:t xml:space="preserve"> </w:t>
      </w:r>
      <w:r w:rsidR="00F46A10" w:rsidRPr="00F01181">
        <w:rPr>
          <w:rFonts w:asciiTheme="minorHAnsi" w:hAnsiTheme="minorHAnsi"/>
          <w:color w:val="212121"/>
        </w:rPr>
        <w:t xml:space="preserve">on </w:t>
      </w:r>
      <w:r w:rsidR="00F46A10" w:rsidRPr="00246807">
        <w:rPr>
          <w:rFonts w:asciiTheme="minorHAnsi" w:hAnsiTheme="minorHAnsi"/>
          <w:color w:val="212121"/>
        </w:rPr>
        <w:t xml:space="preserve">newly replicated DNA </w:t>
      </w:r>
      <w:r w:rsidR="00397ACD" w:rsidRPr="00246807">
        <w:rPr>
          <w:rFonts w:asciiTheme="minorHAnsi" w:hAnsiTheme="minorHAnsi"/>
          <w:color w:val="212121"/>
        </w:rPr>
        <w:t>(Knudsen et al 2026)</w:t>
      </w:r>
      <w:r w:rsidR="00274769" w:rsidRPr="00246807">
        <w:rPr>
          <w:rFonts w:asciiTheme="minorHAnsi" w:hAnsiTheme="minorHAnsi"/>
          <w:color w:val="212121"/>
        </w:rPr>
        <w:t>.</w:t>
      </w:r>
      <w:r w:rsidR="0005415F" w:rsidRPr="00246807">
        <w:rPr>
          <w:rFonts w:asciiTheme="minorHAnsi" w:hAnsiTheme="minorHAnsi"/>
          <w:color w:val="212121"/>
        </w:rPr>
        <w:t xml:space="preserve"> However, the molecular mechanisms driving these changes remain to be identified.</w:t>
      </w:r>
    </w:p>
    <w:p w14:paraId="59CECBB1" w14:textId="77777777" w:rsidR="00A264CA" w:rsidRPr="00246807" w:rsidRDefault="00A264CA" w:rsidP="00274769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63265CCA" w14:textId="526A79C8" w:rsidR="00274769" w:rsidRPr="00246807" w:rsidRDefault="00274769" w:rsidP="00274769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 w:rsidRPr="00246807">
        <w:rPr>
          <w:rFonts w:asciiTheme="minorHAnsi" w:hAnsiTheme="minorHAnsi"/>
          <w:color w:val="212121"/>
        </w:rPr>
        <w:t xml:space="preserve">Jane’s project aims to identify </w:t>
      </w:r>
      <w:r w:rsidR="00634D55" w:rsidRPr="00246807">
        <w:rPr>
          <w:rFonts w:asciiTheme="minorHAnsi" w:hAnsiTheme="minorHAnsi"/>
          <w:color w:val="212121"/>
        </w:rPr>
        <w:t xml:space="preserve">factors and </w:t>
      </w:r>
      <w:r w:rsidR="00397ACD" w:rsidRPr="00246807">
        <w:rPr>
          <w:rFonts w:asciiTheme="minorHAnsi" w:hAnsiTheme="minorHAnsi"/>
          <w:color w:val="212121"/>
        </w:rPr>
        <w:t>replication coupled</w:t>
      </w:r>
      <w:r w:rsidRPr="00246807">
        <w:rPr>
          <w:rFonts w:asciiTheme="minorHAnsi" w:hAnsiTheme="minorHAnsi"/>
          <w:color w:val="212121"/>
        </w:rPr>
        <w:t xml:space="preserve"> mechanisms that enable cell fate changes</w:t>
      </w:r>
      <w:r w:rsidR="00397ACD" w:rsidRPr="00246807">
        <w:rPr>
          <w:rFonts w:asciiTheme="minorHAnsi" w:hAnsiTheme="minorHAnsi"/>
          <w:color w:val="212121"/>
        </w:rPr>
        <w:t>. We used</w:t>
      </w:r>
      <w:r w:rsidRPr="00246807">
        <w:rPr>
          <w:rFonts w:asciiTheme="minorHAnsi" w:hAnsiTheme="minorHAnsi"/>
          <w:color w:val="212121"/>
        </w:rPr>
        <w:t xml:space="preserve"> </w:t>
      </w:r>
      <w:r w:rsidR="00BA22C0" w:rsidRPr="00246807">
        <w:rPr>
          <w:rFonts w:asciiTheme="minorHAnsi" w:hAnsiTheme="minorHAnsi"/>
          <w:color w:val="212121"/>
        </w:rPr>
        <w:t xml:space="preserve">human </w:t>
      </w:r>
      <w:r w:rsidRPr="00246807">
        <w:rPr>
          <w:rFonts w:asciiTheme="minorHAnsi" w:hAnsiTheme="minorHAnsi"/>
          <w:color w:val="212121"/>
        </w:rPr>
        <w:t>iPSCs as a model as they exit pluripotency and engage into mesoderm differentiation.</w:t>
      </w:r>
    </w:p>
    <w:p w14:paraId="4042DE06" w14:textId="77777777" w:rsidR="00274769" w:rsidRPr="00246807" w:rsidRDefault="00274769" w:rsidP="00296397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4D2269CE" w14:textId="691B17DA" w:rsidR="00A56742" w:rsidRPr="00246807" w:rsidRDefault="00A56742" w:rsidP="00A56742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246807">
        <w:rPr>
          <w:rFonts w:asciiTheme="minorHAnsi" w:hAnsiTheme="minorHAnsi"/>
          <w:color w:val="212121"/>
        </w:rPr>
        <w:t xml:space="preserve">We have identified </w:t>
      </w:r>
      <w:r w:rsidR="005F7089" w:rsidRPr="00246807">
        <w:rPr>
          <w:rFonts w:asciiTheme="minorHAnsi" w:hAnsiTheme="minorHAnsi"/>
          <w:color w:val="212121"/>
        </w:rPr>
        <w:t>over</w:t>
      </w:r>
      <w:r w:rsidR="000B5A5D" w:rsidRPr="00246807">
        <w:rPr>
          <w:rFonts w:asciiTheme="minorHAnsi" w:hAnsiTheme="minorHAnsi"/>
          <w:color w:val="212121"/>
        </w:rPr>
        <w:t xml:space="preserve">100 proteins </w:t>
      </w:r>
      <w:r w:rsidRPr="00246807">
        <w:rPr>
          <w:rFonts w:asciiTheme="minorHAnsi" w:hAnsiTheme="minorHAnsi"/>
          <w:color w:val="212121"/>
        </w:rPr>
        <w:t>that are recruited to replication fork</w:t>
      </w:r>
      <w:r w:rsidR="00BE7323" w:rsidRPr="00246807">
        <w:rPr>
          <w:rFonts w:asciiTheme="minorHAnsi" w:hAnsiTheme="minorHAnsi"/>
          <w:color w:val="212121"/>
        </w:rPr>
        <w:t>s</w:t>
      </w:r>
      <w:r w:rsidRPr="00246807">
        <w:rPr>
          <w:rFonts w:asciiTheme="minorHAnsi" w:hAnsiTheme="minorHAnsi"/>
          <w:color w:val="212121"/>
        </w:rPr>
        <w:t xml:space="preserve"> </w:t>
      </w:r>
      <w:r w:rsidR="00BE7323" w:rsidRPr="00246807">
        <w:rPr>
          <w:rFonts w:asciiTheme="minorHAnsi" w:hAnsiTheme="minorHAnsi"/>
          <w:color w:val="212121"/>
        </w:rPr>
        <w:t>upon differentiation</w:t>
      </w:r>
      <w:r w:rsidR="00634D55" w:rsidRPr="00246807">
        <w:rPr>
          <w:rFonts w:asciiTheme="minorHAnsi" w:hAnsiTheme="minorHAnsi"/>
          <w:color w:val="212121"/>
        </w:rPr>
        <w:t>.</w:t>
      </w:r>
    </w:p>
    <w:p w14:paraId="5083FA30" w14:textId="525CEC41" w:rsidR="00634D55" w:rsidRPr="00246807" w:rsidRDefault="00634D55" w:rsidP="00634D55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246807">
        <w:rPr>
          <w:rFonts w:asciiTheme="minorHAnsi" w:hAnsiTheme="minorHAnsi"/>
          <w:color w:val="212121"/>
        </w:rPr>
        <w:t xml:space="preserve">We have identified the ones that may act as first responders as they </w:t>
      </w:r>
      <w:r w:rsidR="001E61F4" w:rsidRPr="00246807">
        <w:rPr>
          <w:rFonts w:asciiTheme="minorHAnsi" w:hAnsiTheme="minorHAnsi"/>
          <w:color w:val="212121"/>
        </w:rPr>
        <w:t>are</w:t>
      </w:r>
      <w:r w:rsidRPr="00246807">
        <w:rPr>
          <w:rFonts w:asciiTheme="minorHAnsi" w:hAnsiTheme="minorHAnsi"/>
          <w:color w:val="212121"/>
        </w:rPr>
        <w:t xml:space="preserve"> already present in iPSCs – this includes the H3K9me</w:t>
      </w:r>
      <w:r w:rsidR="00260850" w:rsidRPr="00246807">
        <w:rPr>
          <w:rFonts w:asciiTheme="minorHAnsi" w:hAnsiTheme="minorHAnsi"/>
          <w:color w:val="212121"/>
        </w:rPr>
        <w:t>1/2/</w:t>
      </w:r>
      <w:r w:rsidRPr="00246807">
        <w:rPr>
          <w:rFonts w:asciiTheme="minorHAnsi" w:hAnsiTheme="minorHAnsi"/>
          <w:color w:val="212121"/>
        </w:rPr>
        <w:t>3 methyltransferase SETDB1.</w:t>
      </w:r>
    </w:p>
    <w:p w14:paraId="24368E9A" w14:textId="4B9A9487" w:rsidR="00260850" w:rsidRPr="00246807" w:rsidRDefault="00260850" w:rsidP="00634D55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246807">
        <w:rPr>
          <w:rFonts w:asciiTheme="minorHAnsi" w:hAnsiTheme="minorHAnsi"/>
          <w:color w:val="212121"/>
        </w:rPr>
        <w:t>We showed that SETDB1 is important for differentiation of iPSCs into PSM cells</w:t>
      </w:r>
    </w:p>
    <w:p w14:paraId="3803CD83" w14:textId="77777777" w:rsidR="00B92293" w:rsidRPr="00246807" w:rsidRDefault="00B92293" w:rsidP="00B92293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121"/>
        </w:rPr>
      </w:pPr>
    </w:p>
    <w:p w14:paraId="0297CBB1" w14:textId="44E85799" w:rsidR="00C756A5" w:rsidRPr="00246807" w:rsidRDefault="00B92293" w:rsidP="00FD027F">
      <w:pPr>
        <w:pStyle w:val="NormalWeb"/>
        <w:spacing w:before="0" w:beforeAutospacing="0" w:after="0" w:afterAutospacing="0"/>
        <w:rPr>
          <w:rFonts w:asciiTheme="minorHAnsi" w:hAnsiTheme="minorHAnsi"/>
          <w:i/>
          <w:iCs/>
          <w:color w:val="212121"/>
        </w:rPr>
      </w:pPr>
      <w:r w:rsidRPr="00246807">
        <w:rPr>
          <w:rFonts w:asciiTheme="minorHAnsi" w:hAnsiTheme="minorHAnsi"/>
          <w:color w:val="212121"/>
        </w:rPr>
        <w:t xml:space="preserve">Therefore, </w:t>
      </w:r>
      <w:r w:rsidRPr="00246807">
        <w:rPr>
          <w:rFonts w:asciiTheme="minorHAnsi" w:hAnsiTheme="minorHAnsi"/>
          <w:b/>
          <w:bCs/>
          <w:color w:val="212121"/>
          <w:u w:val="single"/>
        </w:rPr>
        <w:t xml:space="preserve">our </w:t>
      </w:r>
      <w:r w:rsidR="002266FD" w:rsidRPr="00246807">
        <w:rPr>
          <w:rFonts w:asciiTheme="minorHAnsi" w:hAnsiTheme="minorHAnsi"/>
          <w:b/>
          <w:bCs/>
          <w:color w:val="212121"/>
          <w:u w:val="single"/>
        </w:rPr>
        <w:t xml:space="preserve">working </w:t>
      </w:r>
      <w:r w:rsidRPr="00246807">
        <w:rPr>
          <w:rFonts w:asciiTheme="minorHAnsi" w:hAnsiTheme="minorHAnsi"/>
          <w:b/>
          <w:bCs/>
          <w:color w:val="212121"/>
          <w:u w:val="single"/>
        </w:rPr>
        <w:t>hypothesis is that SETDB1</w:t>
      </w:r>
      <w:r w:rsidR="009D1A1F" w:rsidRPr="00246807">
        <w:rPr>
          <w:rFonts w:asciiTheme="minorHAnsi" w:hAnsiTheme="minorHAnsi"/>
          <w:b/>
          <w:bCs/>
          <w:color w:val="212121"/>
          <w:u w:val="single"/>
        </w:rPr>
        <w:t xml:space="preserve">, </w:t>
      </w:r>
      <w:r w:rsidRPr="00246807">
        <w:rPr>
          <w:rFonts w:asciiTheme="minorHAnsi" w:hAnsiTheme="minorHAnsi"/>
          <w:b/>
          <w:bCs/>
          <w:color w:val="212121"/>
          <w:u w:val="single"/>
        </w:rPr>
        <w:t>through a DNA replication coupled mechanism</w:t>
      </w:r>
      <w:r w:rsidR="009D1A1F" w:rsidRPr="00246807">
        <w:rPr>
          <w:rFonts w:asciiTheme="minorHAnsi" w:hAnsiTheme="minorHAnsi"/>
          <w:b/>
          <w:bCs/>
          <w:color w:val="212121"/>
          <w:u w:val="single"/>
        </w:rPr>
        <w:t>,</w:t>
      </w:r>
      <w:r w:rsidRPr="00246807">
        <w:rPr>
          <w:rFonts w:asciiTheme="minorHAnsi" w:hAnsiTheme="minorHAnsi"/>
          <w:b/>
          <w:bCs/>
          <w:color w:val="212121"/>
          <w:u w:val="single"/>
        </w:rPr>
        <w:t xml:space="preserve"> establish </w:t>
      </w:r>
      <w:r w:rsidRPr="00246807">
        <w:rPr>
          <w:rFonts w:asciiTheme="minorHAnsi" w:hAnsiTheme="minorHAnsi"/>
          <w:b/>
          <w:bCs/>
          <w:i/>
          <w:iCs/>
          <w:color w:val="212121"/>
          <w:u w:val="single"/>
        </w:rPr>
        <w:t>de novo</w:t>
      </w:r>
      <w:r w:rsidRPr="00246807">
        <w:rPr>
          <w:rFonts w:asciiTheme="minorHAnsi" w:hAnsiTheme="minorHAnsi"/>
          <w:b/>
          <w:bCs/>
          <w:color w:val="212121"/>
          <w:u w:val="single"/>
        </w:rPr>
        <w:t xml:space="preserve"> H3K9me3 </w:t>
      </w:r>
      <w:r w:rsidR="0005415F" w:rsidRPr="00246807">
        <w:rPr>
          <w:rFonts w:asciiTheme="minorHAnsi" w:hAnsiTheme="minorHAnsi"/>
          <w:b/>
          <w:bCs/>
          <w:color w:val="212121"/>
          <w:u w:val="single"/>
        </w:rPr>
        <w:t xml:space="preserve">on repetitive regions </w:t>
      </w:r>
      <w:r w:rsidRPr="00246807">
        <w:rPr>
          <w:rFonts w:asciiTheme="minorHAnsi" w:hAnsiTheme="minorHAnsi"/>
          <w:b/>
          <w:bCs/>
          <w:color w:val="212121"/>
          <w:u w:val="single"/>
        </w:rPr>
        <w:t>and</w:t>
      </w:r>
      <w:r w:rsidR="0005415F" w:rsidRPr="00246807">
        <w:rPr>
          <w:rFonts w:asciiTheme="minorHAnsi" w:hAnsiTheme="minorHAnsi"/>
          <w:b/>
          <w:bCs/>
          <w:color w:val="212121"/>
          <w:u w:val="single"/>
        </w:rPr>
        <w:t>/or</w:t>
      </w:r>
      <w:r w:rsidRPr="00246807">
        <w:rPr>
          <w:rFonts w:asciiTheme="minorHAnsi" w:hAnsiTheme="minorHAnsi"/>
          <w:b/>
          <w:bCs/>
          <w:color w:val="212121"/>
          <w:u w:val="single"/>
        </w:rPr>
        <w:t xml:space="preserve"> </w:t>
      </w:r>
      <w:r w:rsidR="009D1A1F" w:rsidRPr="00246807">
        <w:rPr>
          <w:rFonts w:asciiTheme="minorHAnsi" w:hAnsiTheme="minorHAnsi"/>
          <w:b/>
          <w:bCs/>
          <w:color w:val="212121"/>
          <w:u w:val="single"/>
        </w:rPr>
        <w:t>restrict</w:t>
      </w:r>
      <w:r w:rsidRPr="00246807">
        <w:rPr>
          <w:rFonts w:asciiTheme="minorHAnsi" w:hAnsiTheme="minorHAnsi"/>
          <w:b/>
          <w:bCs/>
          <w:color w:val="212121"/>
          <w:u w:val="single"/>
        </w:rPr>
        <w:t xml:space="preserve"> accessibility to pluripotency TF and </w:t>
      </w:r>
      <w:r w:rsidR="00FD027F" w:rsidRPr="00246807">
        <w:rPr>
          <w:rFonts w:asciiTheme="minorHAnsi" w:hAnsiTheme="minorHAnsi"/>
          <w:b/>
          <w:bCs/>
          <w:color w:val="212121"/>
          <w:u w:val="single"/>
        </w:rPr>
        <w:t xml:space="preserve">alternative </w:t>
      </w:r>
      <w:r w:rsidRPr="00246807">
        <w:rPr>
          <w:rFonts w:asciiTheme="minorHAnsi" w:hAnsiTheme="minorHAnsi"/>
          <w:b/>
          <w:bCs/>
          <w:color w:val="212121"/>
          <w:u w:val="single"/>
        </w:rPr>
        <w:t>lineage TFs</w:t>
      </w:r>
      <w:r w:rsidRPr="00246807">
        <w:rPr>
          <w:rFonts w:asciiTheme="minorHAnsi" w:hAnsiTheme="minorHAnsi"/>
          <w:color w:val="212121"/>
          <w:u w:val="single"/>
        </w:rPr>
        <w:t>.</w:t>
      </w:r>
      <w:r w:rsidR="00683A76" w:rsidRPr="00246807">
        <w:rPr>
          <w:rFonts w:asciiTheme="minorHAnsi" w:hAnsiTheme="minorHAnsi"/>
          <w:color w:val="212121"/>
        </w:rPr>
        <w:t xml:space="preserve"> Indeed, H3K9me3 does prevent access of TF, including pioneer TFs (Becker et al 2016, Nicetto and Zaret 2019).</w:t>
      </w:r>
    </w:p>
    <w:p w14:paraId="64EECD27" w14:textId="77777777" w:rsidR="000478FA" w:rsidRPr="00246807" w:rsidRDefault="000478FA" w:rsidP="00FD027F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03DFF8E1" w14:textId="7142AF61" w:rsidR="00B92293" w:rsidRPr="00246807" w:rsidRDefault="000478FA" w:rsidP="00C756A5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 w:rsidRPr="00246807">
        <w:rPr>
          <w:rFonts w:asciiTheme="minorHAnsi" w:hAnsiTheme="minorHAnsi"/>
          <w:color w:val="212121"/>
        </w:rPr>
        <w:t>To test our hypothesis:</w:t>
      </w:r>
    </w:p>
    <w:p w14:paraId="7F937613" w14:textId="08EB9404" w:rsidR="00424413" w:rsidRPr="00246807" w:rsidRDefault="00080A6D" w:rsidP="0042441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246807">
        <w:rPr>
          <w:rFonts w:asciiTheme="minorHAnsi" w:hAnsiTheme="minorHAnsi"/>
          <w:color w:val="212121"/>
        </w:rPr>
        <w:t xml:space="preserve">We have </w:t>
      </w:r>
      <w:r w:rsidR="00B92293" w:rsidRPr="00246807">
        <w:rPr>
          <w:rFonts w:asciiTheme="minorHAnsi" w:hAnsiTheme="minorHAnsi"/>
          <w:color w:val="212121"/>
        </w:rPr>
        <w:t>identif</w:t>
      </w:r>
      <w:r w:rsidRPr="00246807">
        <w:rPr>
          <w:rFonts w:asciiTheme="minorHAnsi" w:hAnsiTheme="minorHAnsi"/>
          <w:color w:val="212121"/>
        </w:rPr>
        <w:t>ied</w:t>
      </w:r>
      <w:r w:rsidR="00B92293" w:rsidRPr="00246807">
        <w:rPr>
          <w:rFonts w:asciiTheme="minorHAnsi" w:hAnsiTheme="minorHAnsi"/>
          <w:color w:val="212121"/>
        </w:rPr>
        <w:t xml:space="preserve"> regions </w:t>
      </w:r>
      <w:r w:rsidR="002E2C49" w:rsidRPr="00246807">
        <w:rPr>
          <w:rFonts w:asciiTheme="minorHAnsi" w:hAnsiTheme="minorHAnsi"/>
          <w:color w:val="212121"/>
        </w:rPr>
        <w:t xml:space="preserve">that </w:t>
      </w:r>
      <w:r w:rsidR="00B92293" w:rsidRPr="00246807">
        <w:rPr>
          <w:rFonts w:asciiTheme="minorHAnsi" w:hAnsiTheme="minorHAnsi"/>
          <w:color w:val="212121"/>
        </w:rPr>
        <w:t>gain H3K9me3 upon diff</w:t>
      </w:r>
      <w:r w:rsidR="002E2C49" w:rsidRPr="00246807">
        <w:rPr>
          <w:rFonts w:asciiTheme="minorHAnsi" w:hAnsiTheme="minorHAnsi"/>
          <w:color w:val="212121"/>
        </w:rPr>
        <w:t xml:space="preserve">, and which ones rely on </w:t>
      </w:r>
      <w:r w:rsidR="00B92293" w:rsidRPr="00246807">
        <w:rPr>
          <w:rFonts w:asciiTheme="minorHAnsi" w:hAnsiTheme="minorHAnsi"/>
          <w:color w:val="212121"/>
        </w:rPr>
        <w:t xml:space="preserve">SETDB1: We have performed H3K9me3 CUT &amp; TAG +/- differentiation +/- SETDB1. </w:t>
      </w:r>
      <w:r w:rsidR="00B92293" w:rsidRPr="00246807">
        <w:rPr>
          <w:rFonts w:asciiTheme="minorHAnsi" w:hAnsiTheme="minorHAnsi"/>
          <w:color w:val="212121"/>
          <w:highlight w:val="yellow"/>
        </w:rPr>
        <w:t xml:space="preserve">Marek has </w:t>
      </w:r>
      <w:r w:rsidRPr="00246807">
        <w:rPr>
          <w:rFonts w:asciiTheme="minorHAnsi" w:hAnsiTheme="minorHAnsi"/>
          <w:color w:val="212121"/>
          <w:highlight w:val="yellow"/>
        </w:rPr>
        <w:t xml:space="preserve">recently </w:t>
      </w:r>
      <w:r w:rsidR="00B92293" w:rsidRPr="00246807">
        <w:rPr>
          <w:rFonts w:asciiTheme="minorHAnsi" w:hAnsiTheme="minorHAnsi"/>
          <w:color w:val="212121"/>
          <w:highlight w:val="yellow"/>
        </w:rPr>
        <w:t xml:space="preserve">analysed </w:t>
      </w:r>
      <w:r w:rsidR="002E2C49" w:rsidRPr="00246807">
        <w:rPr>
          <w:rFonts w:asciiTheme="minorHAnsi" w:hAnsiTheme="minorHAnsi"/>
          <w:color w:val="212121"/>
          <w:highlight w:val="yellow"/>
        </w:rPr>
        <w:t>th</w:t>
      </w:r>
      <w:r w:rsidR="005B23AF">
        <w:rPr>
          <w:rFonts w:asciiTheme="minorHAnsi" w:hAnsiTheme="minorHAnsi"/>
          <w:color w:val="212121"/>
          <w:highlight w:val="yellow"/>
        </w:rPr>
        <w:t xml:space="preserve">is </w:t>
      </w:r>
      <w:r w:rsidR="007756A8" w:rsidRPr="00246807">
        <w:rPr>
          <w:rFonts w:asciiTheme="minorHAnsi" w:hAnsiTheme="minorHAnsi"/>
          <w:color w:val="212121"/>
          <w:highlight w:val="yellow"/>
        </w:rPr>
        <w:t>data</w:t>
      </w:r>
      <w:r w:rsidR="005B23AF">
        <w:rPr>
          <w:rFonts w:asciiTheme="minorHAnsi" w:hAnsiTheme="minorHAnsi"/>
          <w:color w:val="212121"/>
        </w:rPr>
        <w:t>set</w:t>
      </w:r>
      <w:r w:rsidR="007756A8" w:rsidRPr="00246807">
        <w:rPr>
          <w:rFonts w:asciiTheme="minorHAnsi" w:hAnsiTheme="minorHAnsi"/>
          <w:color w:val="212121"/>
        </w:rPr>
        <w:t>,</w:t>
      </w:r>
      <w:r w:rsidR="00B92293" w:rsidRPr="00246807">
        <w:rPr>
          <w:rFonts w:asciiTheme="minorHAnsi" w:hAnsiTheme="minorHAnsi"/>
          <w:color w:val="212121"/>
        </w:rPr>
        <w:t xml:space="preserve"> and </w:t>
      </w:r>
      <w:r w:rsidR="00326343" w:rsidRPr="00246807">
        <w:rPr>
          <w:rFonts w:asciiTheme="minorHAnsi" w:hAnsiTheme="minorHAnsi"/>
          <w:color w:val="212121"/>
        </w:rPr>
        <w:t>we confirmed</w:t>
      </w:r>
      <w:r w:rsidR="00B92293" w:rsidRPr="00246807">
        <w:rPr>
          <w:rFonts w:asciiTheme="minorHAnsi" w:hAnsiTheme="minorHAnsi"/>
          <w:color w:val="212121"/>
        </w:rPr>
        <w:t xml:space="preserve"> an increase of regions covered with H3K9me3 upon differentiation</w:t>
      </w:r>
      <w:r w:rsidR="002E2C49" w:rsidRPr="00246807">
        <w:rPr>
          <w:rFonts w:asciiTheme="minorHAnsi" w:hAnsiTheme="minorHAnsi"/>
          <w:color w:val="212121"/>
        </w:rPr>
        <w:t>.</w:t>
      </w:r>
    </w:p>
    <w:p w14:paraId="7E44F94E" w14:textId="56B1F3A1" w:rsidR="00424413" w:rsidRPr="00424413" w:rsidRDefault="00B92293" w:rsidP="004917A2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424413">
        <w:rPr>
          <w:rFonts w:asciiTheme="minorHAnsi" w:hAnsiTheme="minorHAnsi"/>
          <w:color w:val="212121"/>
        </w:rPr>
        <w:t xml:space="preserve">To identify regions </w:t>
      </w:r>
      <w:r w:rsidR="005A4A40" w:rsidRPr="00424413">
        <w:rPr>
          <w:rFonts w:asciiTheme="minorHAnsi" w:hAnsiTheme="minorHAnsi"/>
          <w:color w:val="212121"/>
        </w:rPr>
        <w:t>losing</w:t>
      </w:r>
      <w:r w:rsidRPr="00424413">
        <w:rPr>
          <w:rFonts w:asciiTheme="minorHAnsi" w:hAnsiTheme="minorHAnsi"/>
          <w:color w:val="212121"/>
        </w:rPr>
        <w:t xml:space="preserve"> </w:t>
      </w:r>
      <w:r w:rsidR="001A3A2F">
        <w:rPr>
          <w:rFonts w:asciiTheme="minorHAnsi" w:hAnsiTheme="minorHAnsi"/>
          <w:color w:val="212121"/>
        </w:rPr>
        <w:t xml:space="preserve">(and gaining) </w:t>
      </w:r>
      <w:r w:rsidR="002E2C49" w:rsidRPr="00424413">
        <w:rPr>
          <w:rFonts w:asciiTheme="minorHAnsi" w:hAnsiTheme="minorHAnsi"/>
          <w:color w:val="212121"/>
        </w:rPr>
        <w:t xml:space="preserve">chromatin accessibility </w:t>
      </w:r>
      <w:r w:rsidRPr="00424413">
        <w:rPr>
          <w:rFonts w:asciiTheme="minorHAnsi" w:hAnsiTheme="minorHAnsi"/>
          <w:color w:val="212121"/>
        </w:rPr>
        <w:t xml:space="preserve">upon differentiation, </w:t>
      </w:r>
      <w:r w:rsidR="002E2C49" w:rsidRPr="00424413">
        <w:rPr>
          <w:rFonts w:asciiTheme="minorHAnsi" w:hAnsiTheme="minorHAnsi"/>
          <w:color w:val="212121"/>
        </w:rPr>
        <w:t xml:space="preserve">and which ones </w:t>
      </w:r>
      <w:r w:rsidR="008C6606" w:rsidRPr="00424413">
        <w:rPr>
          <w:rFonts w:asciiTheme="minorHAnsi" w:hAnsiTheme="minorHAnsi"/>
          <w:color w:val="212121"/>
        </w:rPr>
        <w:t>are under the control of</w:t>
      </w:r>
      <w:r w:rsidR="002E2C49" w:rsidRPr="00424413">
        <w:rPr>
          <w:rFonts w:asciiTheme="minorHAnsi" w:hAnsiTheme="minorHAnsi"/>
          <w:color w:val="212121"/>
        </w:rPr>
        <w:t xml:space="preserve"> SETDB</w:t>
      </w:r>
      <w:r w:rsidR="00477680" w:rsidRPr="00424413">
        <w:rPr>
          <w:rFonts w:asciiTheme="minorHAnsi" w:hAnsiTheme="minorHAnsi"/>
          <w:color w:val="212121"/>
        </w:rPr>
        <w:t>1</w:t>
      </w:r>
      <w:r w:rsidR="002E2C49" w:rsidRPr="00424413">
        <w:rPr>
          <w:rFonts w:asciiTheme="minorHAnsi" w:hAnsiTheme="minorHAnsi"/>
          <w:color w:val="212121"/>
        </w:rPr>
        <w:t xml:space="preserve">, </w:t>
      </w:r>
      <w:r w:rsidRPr="00424413">
        <w:rPr>
          <w:rFonts w:asciiTheme="minorHAnsi" w:hAnsiTheme="minorHAnsi"/>
          <w:color w:val="212121"/>
        </w:rPr>
        <w:t>we have performed ATAC-seq +/- differentiation +/- SETDB1</w:t>
      </w:r>
      <w:r w:rsidR="002E2C49" w:rsidRPr="00424413">
        <w:rPr>
          <w:rFonts w:asciiTheme="minorHAnsi" w:hAnsiTheme="minorHAnsi"/>
          <w:color w:val="212121"/>
        </w:rPr>
        <w:t xml:space="preserve">. </w:t>
      </w:r>
      <w:r w:rsidR="00424413" w:rsidRPr="00FF61B9">
        <w:rPr>
          <w:rFonts w:asciiTheme="minorHAnsi" w:hAnsiTheme="minorHAnsi"/>
          <w:b/>
          <w:bCs/>
          <w:color w:val="000000" w:themeColor="text1"/>
          <w:highlight w:val="yellow"/>
          <w:u w:val="single"/>
        </w:rPr>
        <w:t>This is the dataset we’d like DAG to analyse</w:t>
      </w:r>
      <w:r w:rsidR="00424413" w:rsidRPr="00424413">
        <w:rPr>
          <w:rFonts w:asciiTheme="minorHAnsi" w:hAnsiTheme="minorHAnsi"/>
          <w:b/>
          <w:bCs/>
          <w:color w:val="000000" w:themeColor="text1"/>
        </w:rPr>
        <w:t xml:space="preserve">. </w:t>
      </w:r>
      <w:r w:rsidR="00424413" w:rsidRPr="00424413">
        <w:rPr>
          <w:rFonts w:asciiTheme="minorHAnsi" w:hAnsiTheme="minorHAnsi"/>
          <w:color w:val="000000" w:themeColor="text1"/>
        </w:rPr>
        <w:t xml:space="preserve">Nicola has already worked on it and confirmed it works, but she used a different pipeline than the one </w:t>
      </w:r>
      <w:r w:rsidR="00F61AD3">
        <w:rPr>
          <w:rFonts w:asciiTheme="minorHAnsi" w:hAnsiTheme="minorHAnsi"/>
          <w:color w:val="000000" w:themeColor="text1"/>
        </w:rPr>
        <w:t>Marek</w:t>
      </w:r>
      <w:r w:rsidR="00424413" w:rsidRPr="00424413">
        <w:rPr>
          <w:rFonts w:asciiTheme="minorHAnsi" w:hAnsiTheme="minorHAnsi"/>
          <w:color w:val="000000" w:themeColor="text1"/>
        </w:rPr>
        <w:t xml:space="preserve"> used for Jane’s H3K9me3 CUT&amp;TAG.</w:t>
      </w:r>
      <w:r w:rsidR="00424413" w:rsidRPr="00424413">
        <w:rPr>
          <w:rFonts w:asciiTheme="minorHAnsi" w:hAnsiTheme="minorHAnsi"/>
          <w:color w:val="212121"/>
        </w:rPr>
        <w:t xml:space="preserve"> </w:t>
      </w:r>
      <w:r w:rsidR="00424413">
        <w:rPr>
          <w:rFonts w:asciiTheme="minorHAnsi" w:hAnsiTheme="minorHAnsi"/>
          <w:color w:val="212121"/>
        </w:rPr>
        <w:t>This is particularly relevant for the next point.</w:t>
      </w:r>
    </w:p>
    <w:p w14:paraId="7D8123E5" w14:textId="68EFCE68" w:rsidR="00260850" w:rsidRPr="005D021B" w:rsidRDefault="002E2C49" w:rsidP="005D021B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424413">
        <w:rPr>
          <w:rFonts w:asciiTheme="minorHAnsi" w:hAnsiTheme="minorHAnsi"/>
          <w:color w:val="212121"/>
        </w:rPr>
        <w:t xml:space="preserve">We </w:t>
      </w:r>
      <w:r w:rsidR="00EF7247" w:rsidRPr="00424413">
        <w:rPr>
          <w:rFonts w:asciiTheme="minorHAnsi" w:hAnsiTheme="minorHAnsi"/>
          <w:color w:val="000000" w:themeColor="text1"/>
        </w:rPr>
        <w:t>wonder whether</w:t>
      </w:r>
      <w:r w:rsidRPr="00424413">
        <w:rPr>
          <w:rFonts w:asciiTheme="minorHAnsi" w:hAnsiTheme="minorHAnsi"/>
          <w:b/>
          <w:bCs/>
          <w:color w:val="000000" w:themeColor="text1"/>
        </w:rPr>
        <w:t xml:space="preserve"> </w:t>
      </w:r>
      <w:r w:rsidRPr="005D1074">
        <w:rPr>
          <w:rFonts w:asciiTheme="minorHAnsi" w:hAnsiTheme="minorHAnsi"/>
          <w:color w:val="000000" w:themeColor="text1"/>
        </w:rPr>
        <w:t xml:space="preserve">the </w:t>
      </w:r>
      <w:r w:rsidR="001F344F" w:rsidRPr="005D1074">
        <w:rPr>
          <w:rFonts w:asciiTheme="minorHAnsi" w:hAnsiTheme="minorHAnsi"/>
          <w:color w:val="000000" w:themeColor="text1"/>
        </w:rPr>
        <w:t>ATAC-seq and H3K9me3 CUT&amp;TAG</w:t>
      </w:r>
      <w:r w:rsidR="00664485" w:rsidRPr="005D1074">
        <w:rPr>
          <w:rFonts w:asciiTheme="minorHAnsi" w:hAnsiTheme="minorHAnsi"/>
          <w:color w:val="000000" w:themeColor="text1"/>
        </w:rPr>
        <w:t xml:space="preserve"> </w:t>
      </w:r>
      <w:r w:rsidR="003F30EA">
        <w:rPr>
          <w:rFonts w:asciiTheme="minorHAnsi" w:hAnsiTheme="minorHAnsi"/>
          <w:color w:val="000000" w:themeColor="text1"/>
        </w:rPr>
        <w:t>anticorrelate</w:t>
      </w:r>
      <w:r w:rsidR="00664485" w:rsidRPr="005D1074">
        <w:rPr>
          <w:rFonts w:asciiTheme="minorHAnsi" w:hAnsiTheme="minorHAnsi"/>
          <w:color w:val="000000" w:themeColor="text1"/>
        </w:rPr>
        <w:t>:</w:t>
      </w:r>
      <w:r w:rsidR="00664485" w:rsidRPr="00424413">
        <w:rPr>
          <w:rFonts w:asciiTheme="minorHAnsi" w:hAnsiTheme="minorHAnsi"/>
          <w:color w:val="000000" w:themeColor="text1"/>
        </w:rPr>
        <w:t xml:space="preserve"> </w:t>
      </w:r>
      <w:r w:rsidR="00664485" w:rsidRPr="00424413">
        <w:rPr>
          <w:rFonts w:asciiTheme="minorHAnsi" w:hAnsiTheme="minorHAnsi"/>
          <w:color w:val="212121"/>
        </w:rPr>
        <w:t>Are the regions gaining H3K9me3</w:t>
      </w:r>
      <w:r w:rsidR="00424413">
        <w:rPr>
          <w:rFonts w:asciiTheme="minorHAnsi" w:hAnsiTheme="minorHAnsi"/>
          <w:color w:val="212121"/>
        </w:rPr>
        <w:t xml:space="preserve"> upon differentiation</w:t>
      </w:r>
      <w:r w:rsidR="00664485" w:rsidRPr="00424413">
        <w:rPr>
          <w:rFonts w:asciiTheme="minorHAnsi" w:hAnsiTheme="minorHAnsi"/>
          <w:color w:val="212121"/>
        </w:rPr>
        <w:t xml:space="preserve">, the regions that loose </w:t>
      </w:r>
      <w:r w:rsidR="001F344F" w:rsidRPr="00424413">
        <w:rPr>
          <w:rFonts w:asciiTheme="minorHAnsi" w:hAnsiTheme="minorHAnsi"/>
          <w:color w:val="212121"/>
        </w:rPr>
        <w:t xml:space="preserve">chromatin </w:t>
      </w:r>
      <w:r w:rsidR="00664485" w:rsidRPr="00424413">
        <w:rPr>
          <w:rFonts w:asciiTheme="minorHAnsi" w:hAnsiTheme="minorHAnsi"/>
          <w:color w:val="212121"/>
        </w:rPr>
        <w:lastRenderedPageBreak/>
        <w:t>accessibility?</w:t>
      </w:r>
      <w:r w:rsidR="005D1074">
        <w:rPr>
          <w:rFonts w:asciiTheme="minorHAnsi" w:hAnsiTheme="minorHAnsi"/>
          <w:color w:val="212121"/>
        </w:rPr>
        <w:t xml:space="preserve"> </w:t>
      </w:r>
      <w:r w:rsidR="005D1074" w:rsidRPr="00FF61B9">
        <w:rPr>
          <w:rFonts w:asciiTheme="minorHAnsi" w:hAnsiTheme="minorHAnsi"/>
          <w:b/>
          <w:bCs/>
          <w:color w:val="000000" w:themeColor="text1"/>
          <w:highlight w:val="yellow"/>
          <w:u w:val="single"/>
        </w:rPr>
        <w:t xml:space="preserve">This is the comparison we’d like DAG to perform using </w:t>
      </w:r>
      <w:r w:rsidR="00246807">
        <w:rPr>
          <w:rFonts w:asciiTheme="minorHAnsi" w:hAnsiTheme="minorHAnsi"/>
          <w:b/>
          <w:bCs/>
          <w:color w:val="000000" w:themeColor="text1"/>
          <w:highlight w:val="yellow"/>
          <w:u w:val="single"/>
        </w:rPr>
        <w:t>ATAC-seq</w:t>
      </w:r>
      <w:r w:rsidR="005D1074" w:rsidRPr="00FF61B9">
        <w:rPr>
          <w:rFonts w:asciiTheme="minorHAnsi" w:hAnsiTheme="minorHAnsi"/>
          <w:b/>
          <w:bCs/>
          <w:color w:val="000000" w:themeColor="text1"/>
          <w:highlight w:val="yellow"/>
          <w:u w:val="single"/>
        </w:rPr>
        <w:t xml:space="preserve"> and </w:t>
      </w:r>
      <w:r w:rsidR="00246807">
        <w:rPr>
          <w:rFonts w:asciiTheme="minorHAnsi" w:hAnsiTheme="minorHAnsi"/>
          <w:b/>
          <w:bCs/>
          <w:color w:val="000000" w:themeColor="text1"/>
          <w:highlight w:val="yellow"/>
          <w:u w:val="single"/>
        </w:rPr>
        <w:t>CUT&amp;TAG H3K9me3</w:t>
      </w:r>
      <w:r w:rsidR="005D1074" w:rsidRPr="00FF61B9">
        <w:rPr>
          <w:rFonts w:asciiTheme="minorHAnsi" w:hAnsiTheme="minorHAnsi"/>
          <w:b/>
          <w:bCs/>
          <w:color w:val="000000" w:themeColor="text1"/>
          <w:highlight w:val="yellow"/>
          <w:u w:val="single"/>
        </w:rPr>
        <w:t xml:space="preserve"> Datasets.</w:t>
      </w:r>
      <w:r w:rsidR="005D021B" w:rsidRPr="005D021B">
        <w:rPr>
          <w:rFonts w:asciiTheme="minorHAnsi" w:hAnsiTheme="minorHAnsi"/>
          <w:color w:val="212121"/>
        </w:rPr>
        <w:t xml:space="preserve"> </w:t>
      </w:r>
      <w:r w:rsidR="005D021B" w:rsidRPr="00F01181">
        <w:rPr>
          <w:rFonts w:asciiTheme="minorHAnsi" w:hAnsiTheme="minorHAnsi"/>
          <w:color w:val="212121"/>
        </w:rPr>
        <w:t>These same cellular samples were used in parallel for two techniques:</w:t>
      </w:r>
      <w:r w:rsidR="005D021B">
        <w:rPr>
          <w:rFonts w:asciiTheme="minorHAnsi" w:hAnsiTheme="minorHAnsi"/>
          <w:color w:val="212121"/>
        </w:rPr>
        <w:t xml:space="preserve"> 1) </w:t>
      </w:r>
      <w:r w:rsidR="005D021B" w:rsidRPr="005D021B">
        <w:rPr>
          <w:rFonts w:asciiTheme="minorHAnsi" w:hAnsiTheme="minorHAnsi"/>
          <w:color w:val="212121"/>
        </w:rPr>
        <w:t xml:space="preserve">H3K9me3 Cut and Tag (Read mapping and analysis already performed by Marek, but a few small issues remain (see </w:t>
      </w:r>
      <w:r w:rsidR="00246807">
        <w:rPr>
          <w:rFonts w:asciiTheme="minorHAnsi" w:hAnsiTheme="minorHAnsi"/>
          <w:color w:val="212121"/>
        </w:rPr>
        <w:t>other</w:t>
      </w:r>
      <w:r w:rsidR="005D021B" w:rsidRPr="005D021B">
        <w:rPr>
          <w:rFonts w:asciiTheme="minorHAnsi" w:hAnsiTheme="minorHAnsi"/>
          <w:color w:val="212121"/>
        </w:rPr>
        <w:t xml:space="preserve"> </w:t>
      </w:r>
      <w:r w:rsidR="00246807">
        <w:rPr>
          <w:rFonts w:asciiTheme="minorHAnsi" w:hAnsiTheme="minorHAnsi"/>
          <w:color w:val="212121"/>
        </w:rPr>
        <w:t xml:space="preserve">word </w:t>
      </w:r>
      <w:r w:rsidR="005D021B" w:rsidRPr="005D021B">
        <w:rPr>
          <w:rFonts w:asciiTheme="minorHAnsi" w:hAnsiTheme="minorHAnsi"/>
          <w:color w:val="212121"/>
        </w:rPr>
        <w:t>document).</w:t>
      </w:r>
      <w:r w:rsidR="005D021B">
        <w:rPr>
          <w:rFonts w:asciiTheme="minorHAnsi" w:hAnsiTheme="minorHAnsi"/>
          <w:color w:val="212121"/>
        </w:rPr>
        <w:t xml:space="preserve"> 2) </w:t>
      </w:r>
      <w:r w:rsidR="005D021B" w:rsidRPr="005D021B">
        <w:rPr>
          <w:rFonts w:asciiTheme="minorHAnsi" w:hAnsiTheme="minorHAnsi"/>
          <w:color w:val="212121"/>
        </w:rPr>
        <w:t xml:space="preserve">ATACseq (Read mapping has been done by Nicola Wiechens and samples look good, technically it has worked as expected). </w:t>
      </w:r>
    </w:p>
    <w:p w14:paraId="7E856855" w14:textId="77777777" w:rsidR="00260850" w:rsidRPr="00F01181" w:rsidRDefault="00260850" w:rsidP="00260850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121"/>
        </w:rPr>
      </w:pPr>
    </w:p>
    <w:p w14:paraId="62F8017F" w14:textId="77777777" w:rsidR="001F3F5C" w:rsidRPr="001F3F5C" w:rsidRDefault="007917C1" w:rsidP="001F3F5C">
      <w:pPr>
        <w:pStyle w:val="NoSpacing"/>
        <w:rPr>
          <w:b/>
          <w:bCs/>
          <w:color w:val="4C94D8" w:themeColor="text2" w:themeTint="80"/>
          <w:lang w:eastAsia="en-GB"/>
        </w:rPr>
      </w:pPr>
      <w:r w:rsidRPr="001F3F5C">
        <w:rPr>
          <w:b/>
          <w:bCs/>
          <w:color w:val="4C94D8" w:themeColor="text2" w:themeTint="80"/>
          <w:lang w:eastAsia="en-GB"/>
        </w:rPr>
        <w:t>Experiment that we performed: Samples and Conditions</w:t>
      </w:r>
    </w:p>
    <w:p w14:paraId="03521D07" w14:textId="29EFC8BE" w:rsidR="007917C1" w:rsidRPr="001F3F5C" w:rsidRDefault="007917C1" w:rsidP="00004F35">
      <w:pPr>
        <w:pStyle w:val="NoSpacing"/>
        <w:rPr>
          <w:rFonts w:eastAsia="Times New Roman" w:cs="Times New Roman"/>
          <w:b/>
          <w:bCs/>
          <w:color w:val="4C94D8" w:themeColor="text2" w:themeTint="80"/>
          <w:kern w:val="0"/>
          <w:lang w:eastAsia="en-GB"/>
          <w14:ligatures w14:val="none"/>
        </w:rPr>
      </w:pPr>
      <w:r w:rsidRPr="00F01181">
        <w:t xml:space="preserve">We are </w:t>
      </w:r>
      <w:r w:rsidR="003066FC">
        <w:t>analysing iPS cells before (0h) and after differentiation (48h)</w:t>
      </w:r>
      <w:r w:rsidR="001F3F5C">
        <w:t>,</w:t>
      </w:r>
      <w:r w:rsidRPr="00F01181">
        <w:t xml:space="preserve"> and </w:t>
      </w:r>
      <w:r w:rsidR="003066FC">
        <w:t>an</w:t>
      </w:r>
      <w:r w:rsidRPr="00F01181">
        <w:t xml:space="preserve"> siRNA treatments, yielding four biological conditions:</w:t>
      </w:r>
    </w:p>
    <w:p w14:paraId="00304008" w14:textId="577AC6D0" w:rsidR="007917C1" w:rsidRPr="00F01181" w:rsidRDefault="00424413" w:rsidP="007917C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>
        <w:rPr>
          <w:rFonts w:asciiTheme="minorHAnsi" w:hAnsiTheme="minorHAnsi"/>
          <w:color w:val="212121"/>
        </w:rPr>
        <w:t>0h</w:t>
      </w:r>
      <w:r w:rsidR="007917C1" w:rsidRPr="00F01181">
        <w:rPr>
          <w:rFonts w:asciiTheme="minorHAnsi" w:hAnsiTheme="minorHAnsi"/>
          <w:color w:val="212121"/>
        </w:rPr>
        <w:t xml:space="preserve"> control siRNA</w:t>
      </w:r>
      <w:r w:rsidR="001F3F5C">
        <w:rPr>
          <w:rFonts w:asciiTheme="minorHAnsi" w:hAnsiTheme="minorHAnsi"/>
          <w:color w:val="212121"/>
        </w:rPr>
        <w:t xml:space="preserve"> </w:t>
      </w:r>
    </w:p>
    <w:p w14:paraId="56152602" w14:textId="1C29FDAB" w:rsidR="007917C1" w:rsidRPr="00F01181" w:rsidRDefault="00424413" w:rsidP="007917C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>
        <w:rPr>
          <w:rFonts w:asciiTheme="minorHAnsi" w:hAnsiTheme="minorHAnsi"/>
          <w:color w:val="212121"/>
        </w:rPr>
        <w:t>0h</w:t>
      </w:r>
      <w:r w:rsidR="007917C1" w:rsidRPr="00F01181">
        <w:rPr>
          <w:rFonts w:asciiTheme="minorHAnsi" w:hAnsiTheme="minorHAnsi"/>
          <w:color w:val="212121"/>
        </w:rPr>
        <w:t xml:space="preserve"> SETDB1 siRNA</w:t>
      </w:r>
      <w:r w:rsidR="001F3F5C">
        <w:rPr>
          <w:rFonts w:asciiTheme="minorHAnsi" w:hAnsiTheme="minorHAnsi"/>
          <w:color w:val="212121"/>
        </w:rPr>
        <w:t xml:space="preserve"> </w:t>
      </w:r>
    </w:p>
    <w:p w14:paraId="046006EC" w14:textId="11F55660" w:rsidR="007917C1" w:rsidRPr="00F01181" w:rsidRDefault="007917C1" w:rsidP="007917C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F01181">
        <w:rPr>
          <w:rFonts w:asciiTheme="minorHAnsi" w:hAnsiTheme="minorHAnsi"/>
          <w:color w:val="212121"/>
        </w:rPr>
        <w:t>48h control siRNA</w:t>
      </w:r>
      <w:r w:rsidR="001F3F5C">
        <w:rPr>
          <w:rFonts w:asciiTheme="minorHAnsi" w:hAnsiTheme="minorHAnsi"/>
          <w:color w:val="212121"/>
        </w:rPr>
        <w:t xml:space="preserve"> </w:t>
      </w:r>
    </w:p>
    <w:p w14:paraId="72F63A0A" w14:textId="0BFF5EC5" w:rsidR="007917C1" w:rsidRPr="00F01181" w:rsidRDefault="007917C1" w:rsidP="007917C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212121"/>
        </w:rPr>
      </w:pPr>
      <w:r w:rsidRPr="00F01181">
        <w:rPr>
          <w:rFonts w:asciiTheme="minorHAnsi" w:hAnsiTheme="minorHAnsi"/>
          <w:color w:val="212121"/>
        </w:rPr>
        <w:t>48h SETDB1 siRNA</w:t>
      </w:r>
      <w:r w:rsidR="001F3F5C">
        <w:rPr>
          <w:rFonts w:asciiTheme="minorHAnsi" w:hAnsiTheme="minorHAnsi"/>
          <w:color w:val="212121"/>
        </w:rPr>
        <w:t xml:space="preserve"> </w:t>
      </w:r>
    </w:p>
    <w:p w14:paraId="1A72856B" w14:textId="78CE5144" w:rsidR="007917C1" w:rsidRPr="00F01181" w:rsidRDefault="007917C1" w:rsidP="007917C1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 w:rsidRPr="00F01181">
        <w:rPr>
          <w:rFonts w:asciiTheme="minorHAnsi" w:hAnsiTheme="minorHAnsi"/>
          <w:color w:val="212121"/>
        </w:rPr>
        <w:t>Each condition was repeated four times with fresh cells so there are four replicates, 16 samples in total for both ATAC</w:t>
      </w:r>
      <w:r w:rsidR="00424413">
        <w:rPr>
          <w:rFonts w:asciiTheme="minorHAnsi" w:hAnsiTheme="minorHAnsi"/>
          <w:color w:val="212121"/>
        </w:rPr>
        <w:t>-</w:t>
      </w:r>
      <w:r w:rsidRPr="00F01181">
        <w:rPr>
          <w:rFonts w:asciiTheme="minorHAnsi" w:hAnsiTheme="minorHAnsi"/>
          <w:color w:val="212121"/>
        </w:rPr>
        <w:t xml:space="preserve">seq and </w:t>
      </w:r>
      <w:r w:rsidR="00424413">
        <w:rPr>
          <w:rFonts w:asciiTheme="minorHAnsi" w:hAnsiTheme="minorHAnsi"/>
          <w:color w:val="212121"/>
        </w:rPr>
        <w:t xml:space="preserve">H3K9me3 </w:t>
      </w:r>
      <w:r w:rsidRPr="00F01181">
        <w:rPr>
          <w:rFonts w:asciiTheme="minorHAnsi" w:hAnsiTheme="minorHAnsi"/>
          <w:color w:val="212121"/>
        </w:rPr>
        <w:t xml:space="preserve">Cut and Tag. </w:t>
      </w:r>
    </w:p>
    <w:p w14:paraId="36752866" w14:textId="77777777" w:rsidR="007917C1" w:rsidRPr="00F01181" w:rsidRDefault="007917C1" w:rsidP="007917C1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1C952BED" w14:textId="05ECFD43" w:rsidR="00F01181" w:rsidRPr="001F3F5C" w:rsidRDefault="007917C1" w:rsidP="007917C1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212121"/>
        </w:rPr>
      </w:pPr>
      <w:r w:rsidRPr="001F3F5C">
        <w:rPr>
          <w:rFonts w:asciiTheme="minorHAnsi" w:hAnsiTheme="minorHAnsi"/>
          <w:b/>
          <w:bCs/>
          <w:color w:val="212121"/>
        </w:rPr>
        <w:t>Sequencing depth</w:t>
      </w:r>
    </w:p>
    <w:p w14:paraId="013905A1" w14:textId="4BCA5B94" w:rsidR="007917C1" w:rsidRPr="00F01181" w:rsidRDefault="007917C1" w:rsidP="00F01181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 w:themeColor="text1"/>
        </w:rPr>
      </w:pPr>
      <w:r w:rsidRPr="00F01181">
        <w:rPr>
          <w:rFonts w:asciiTheme="minorHAnsi" w:hAnsiTheme="minorHAnsi"/>
          <w:b/>
          <w:bCs/>
          <w:color w:val="000000" w:themeColor="text1"/>
        </w:rPr>
        <w:t>ATAC</w:t>
      </w:r>
      <w:r w:rsidR="00424413">
        <w:rPr>
          <w:rFonts w:asciiTheme="minorHAnsi" w:hAnsiTheme="minorHAnsi"/>
          <w:b/>
          <w:bCs/>
          <w:color w:val="000000" w:themeColor="text1"/>
        </w:rPr>
        <w:t>-</w:t>
      </w:r>
      <w:r w:rsidRPr="00F01181">
        <w:rPr>
          <w:rFonts w:asciiTheme="minorHAnsi" w:hAnsiTheme="minorHAnsi"/>
          <w:b/>
          <w:bCs/>
          <w:color w:val="000000" w:themeColor="text1"/>
        </w:rPr>
        <w:t xml:space="preserve">seq: </w:t>
      </w:r>
      <w:r w:rsidRPr="00F01181">
        <w:rPr>
          <w:rFonts w:asciiTheme="minorHAnsi" w:hAnsiTheme="minorHAnsi"/>
          <w:color w:val="191919"/>
        </w:rPr>
        <w:t>60 million paired end (150bp) reads per sample. </w:t>
      </w:r>
    </w:p>
    <w:p w14:paraId="03999DB3" w14:textId="77777777" w:rsidR="007917C1" w:rsidRPr="00F01181" w:rsidRDefault="007917C1" w:rsidP="007917C1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374395F3" w14:textId="77777777" w:rsidR="007917C1" w:rsidRPr="001F3F5C" w:rsidRDefault="007917C1" w:rsidP="007917C1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 w:themeColor="text1"/>
        </w:rPr>
      </w:pPr>
      <w:r w:rsidRPr="001F3F5C">
        <w:rPr>
          <w:rFonts w:asciiTheme="minorHAnsi" w:hAnsiTheme="minorHAnsi"/>
          <w:b/>
          <w:bCs/>
          <w:color w:val="000000" w:themeColor="text1"/>
        </w:rPr>
        <w:t>Drosophila spike in</w:t>
      </w:r>
    </w:p>
    <w:p w14:paraId="578CB857" w14:textId="7F4F9DA9" w:rsidR="00296397" w:rsidRPr="00D548FD" w:rsidRDefault="007917C1" w:rsidP="00D548FD">
      <w:pPr>
        <w:pStyle w:val="NormalWeb"/>
        <w:spacing w:before="0" w:beforeAutospacing="0" w:after="0" w:afterAutospacing="0"/>
        <w:rPr>
          <w:rFonts w:asciiTheme="minorHAnsi" w:hAnsiTheme="minorHAnsi" w:cs="Segoe UI"/>
          <w:color w:val="222222"/>
          <w:shd w:val="clear" w:color="auto" w:fill="FFFFFF"/>
        </w:rPr>
      </w:pPr>
      <w:r w:rsidRPr="00F01181">
        <w:rPr>
          <w:rFonts w:asciiTheme="minorHAnsi" w:hAnsiTheme="minorHAnsi"/>
          <w:color w:val="212121"/>
        </w:rPr>
        <w:t xml:space="preserve">Drosophila melanogaster nuclei as a heterologous spike-in control were present in every CUT and Tag sample to use as a reliable normalization strategy. </w:t>
      </w:r>
      <w:r w:rsidR="00347FBC">
        <w:rPr>
          <w:rFonts w:asciiTheme="minorHAnsi" w:hAnsiTheme="minorHAnsi"/>
          <w:color w:val="212121"/>
        </w:rPr>
        <w:t xml:space="preserve">When </w:t>
      </w:r>
      <w:r w:rsidRPr="00F01181">
        <w:rPr>
          <w:rFonts w:asciiTheme="minorHAnsi" w:hAnsiTheme="minorHAnsi" w:cs="Segoe UI"/>
          <w:color w:val="222222"/>
          <w:shd w:val="clear" w:color="auto" w:fill="FFFFFF"/>
        </w:rPr>
        <w:t xml:space="preserve">the Cut and Tag data were normalized with spike-in </w:t>
      </w:r>
      <w:r w:rsidR="003F30EA">
        <w:rPr>
          <w:rFonts w:asciiTheme="minorHAnsi" w:hAnsiTheme="minorHAnsi" w:cs="Segoe UI"/>
          <w:color w:val="222222"/>
          <w:shd w:val="clear" w:color="auto" w:fill="FFFFFF"/>
        </w:rPr>
        <w:t xml:space="preserve">volcano plots showed visually what we </w:t>
      </w:r>
      <w:r w:rsidR="001F3F5C">
        <w:rPr>
          <w:rFonts w:asciiTheme="minorHAnsi" w:hAnsiTheme="minorHAnsi" w:cs="Segoe UI"/>
          <w:color w:val="222222"/>
          <w:shd w:val="clear" w:color="auto" w:fill="FFFFFF"/>
        </w:rPr>
        <w:t xml:space="preserve">expected </w:t>
      </w:r>
      <w:r w:rsidR="001F3F5C" w:rsidRPr="00F01181">
        <w:rPr>
          <w:rFonts w:asciiTheme="minorHAnsi" w:hAnsiTheme="minorHAnsi" w:cs="Segoe UI"/>
          <w:color w:val="222222"/>
          <w:shd w:val="clear" w:color="auto" w:fill="FFFFFF"/>
        </w:rPr>
        <w:t>(</w:t>
      </w:r>
      <w:r w:rsidR="003F30EA">
        <w:rPr>
          <w:rFonts w:asciiTheme="minorHAnsi" w:hAnsiTheme="minorHAnsi" w:cs="Segoe UI"/>
          <w:color w:val="222222"/>
          <w:shd w:val="clear" w:color="auto" w:fill="FFFFFF"/>
        </w:rPr>
        <w:t xml:space="preserve">we see more H3K9me3 in total by MS upon differentiation) </w:t>
      </w:r>
      <w:r w:rsidRPr="00F01181">
        <w:rPr>
          <w:rFonts w:asciiTheme="minorHAnsi" w:hAnsiTheme="minorHAnsi" w:cs="Segoe UI"/>
          <w:color w:val="222222"/>
          <w:shd w:val="clear" w:color="auto" w:fill="FFFFFF"/>
        </w:rPr>
        <w:t>but unfortunately there was a distorted distribution of p-values.</w:t>
      </w:r>
      <w:r w:rsidR="00D548FD">
        <w:rPr>
          <w:rFonts w:asciiTheme="minorHAnsi" w:hAnsiTheme="minorHAnsi" w:cs="Segoe UI"/>
          <w:color w:val="222222"/>
          <w:shd w:val="clear" w:color="auto" w:fill="FFFFFF"/>
        </w:rPr>
        <w:t xml:space="preserve"> </w:t>
      </w:r>
      <w:r w:rsidRPr="00F01181">
        <w:t>The same spike in was added to ATAC</w:t>
      </w:r>
      <w:r w:rsidR="00424413">
        <w:t>-</w:t>
      </w:r>
      <w:r w:rsidRPr="00F01181">
        <w:t>seq replicates but only the last two replicates had the spike in.</w:t>
      </w:r>
    </w:p>
    <w:p w14:paraId="418E36BE" w14:textId="77777777" w:rsidR="009C413A" w:rsidRDefault="009C413A" w:rsidP="00296397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212121"/>
          <w:u w:val="single"/>
        </w:rPr>
      </w:pPr>
    </w:p>
    <w:p w14:paraId="3BA58834" w14:textId="1B87BDEF" w:rsidR="008D6DDD" w:rsidRPr="001F3F5C" w:rsidRDefault="00553D11" w:rsidP="00296397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4C94D8" w:themeColor="text2" w:themeTint="80"/>
        </w:rPr>
      </w:pPr>
      <w:r w:rsidRPr="001F3F5C">
        <w:rPr>
          <w:rFonts w:asciiTheme="minorHAnsi" w:hAnsiTheme="minorHAnsi"/>
          <w:b/>
          <w:bCs/>
          <w:color w:val="4C94D8" w:themeColor="text2" w:themeTint="80"/>
        </w:rPr>
        <w:t xml:space="preserve">Important </w:t>
      </w:r>
      <w:r w:rsidR="00C96ADD" w:rsidRPr="001F3F5C">
        <w:rPr>
          <w:rFonts w:asciiTheme="minorHAnsi" w:hAnsiTheme="minorHAnsi"/>
          <w:b/>
          <w:bCs/>
          <w:color w:val="4C94D8" w:themeColor="text2" w:themeTint="80"/>
        </w:rPr>
        <w:t>Biological Questions</w:t>
      </w:r>
      <w:r w:rsidRPr="001F3F5C">
        <w:rPr>
          <w:rFonts w:asciiTheme="minorHAnsi" w:hAnsiTheme="minorHAnsi"/>
          <w:b/>
          <w:bCs/>
          <w:color w:val="4C94D8" w:themeColor="text2" w:themeTint="80"/>
        </w:rPr>
        <w:t xml:space="preserve"> for analysis</w:t>
      </w:r>
    </w:p>
    <w:p w14:paraId="253198EC" w14:textId="7ADDB5B9" w:rsidR="001F3F5C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i/>
          <w:iCs/>
          <w:color w:val="212121"/>
        </w:rPr>
      </w:pPr>
      <w:r>
        <w:rPr>
          <w:rFonts w:asciiTheme="minorHAnsi" w:hAnsiTheme="minorHAnsi"/>
          <w:color w:val="212121"/>
        </w:rPr>
        <w:t xml:space="preserve">Q1- </w:t>
      </w:r>
      <w:r w:rsidR="00C96ADD" w:rsidRPr="00F01181">
        <w:rPr>
          <w:rFonts w:asciiTheme="minorHAnsi" w:hAnsiTheme="minorHAnsi"/>
          <w:color w:val="212121"/>
        </w:rPr>
        <w:t>Wh</w:t>
      </w:r>
      <w:r w:rsidR="003066FC">
        <w:rPr>
          <w:rFonts w:asciiTheme="minorHAnsi" w:hAnsiTheme="minorHAnsi"/>
          <w:color w:val="212121"/>
        </w:rPr>
        <w:t>ich genomic regions</w:t>
      </w:r>
      <w:r w:rsidR="00C96ADD" w:rsidRPr="00F01181">
        <w:rPr>
          <w:rFonts w:asciiTheme="minorHAnsi" w:hAnsiTheme="minorHAnsi"/>
          <w:color w:val="212121"/>
        </w:rPr>
        <w:t xml:space="preserve"> are</w:t>
      </w:r>
      <w:r w:rsidR="00835640" w:rsidRPr="00F01181">
        <w:rPr>
          <w:rFonts w:asciiTheme="minorHAnsi" w:hAnsiTheme="minorHAnsi"/>
          <w:color w:val="212121"/>
        </w:rPr>
        <w:t xml:space="preserve"> accessible </w:t>
      </w:r>
      <w:r w:rsidR="00C96ADD" w:rsidRPr="00F01181">
        <w:rPr>
          <w:rFonts w:asciiTheme="minorHAnsi" w:hAnsiTheme="minorHAnsi"/>
          <w:color w:val="212121"/>
        </w:rPr>
        <w:t>across the genome</w:t>
      </w:r>
      <w:r w:rsidR="006233EC" w:rsidRPr="00F01181">
        <w:rPr>
          <w:rFonts w:asciiTheme="minorHAnsi" w:hAnsiTheme="minorHAnsi"/>
          <w:color w:val="212121"/>
        </w:rPr>
        <w:t xml:space="preserve"> in </w:t>
      </w:r>
      <w:r w:rsidR="00B904A4">
        <w:rPr>
          <w:rFonts w:asciiTheme="minorHAnsi" w:hAnsiTheme="minorHAnsi"/>
          <w:color w:val="212121"/>
        </w:rPr>
        <w:t>0h</w:t>
      </w:r>
      <w:r w:rsidR="00A260D6" w:rsidRPr="00F01181">
        <w:rPr>
          <w:rFonts w:asciiTheme="minorHAnsi" w:hAnsiTheme="minorHAnsi"/>
          <w:color w:val="212121"/>
        </w:rPr>
        <w:t xml:space="preserve"> and </w:t>
      </w:r>
      <w:r w:rsidR="00B904A4">
        <w:rPr>
          <w:rFonts w:asciiTheme="minorHAnsi" w:hAnsiTheme="minorHAnsi"/>
          <w:color w:val="212121"/>
        </w:rPr>
        <w:t>48h</w:t>
      </w:r>
      <w:r w:rsidR="006233EC" w:rsidRPr="00F01181">
        <w:rPr>
          <w:rFonts w:asciiTheme="minorHAnsi" w:hAnsiTheme="minorHAnsi"/>
          <w:color w:val="212121"/>
        </w:rPr>
        <w:t>?</w:t>
      </w:r>
      <w:r w:rsidR="003F30EA" w:rsidRPr="003F30EA">
        <w:rPr>
          <w:rFonts w:asciiTheme="minorHAnsi" w:hAnsiTheme="minorHAnsi"/>
          <w:color w:val="212121"/>
        </w:rPr>
        <w:t xml:space="preserve"> </w:t>
      </w:r>
      <w:r w:rsidR="003F30EA" w:rsidRPr="003F30EA">
        <w:rPr>
          <w:rFonts w:asciiTheme="minorHAnsi" w:hAnsiTheme="minorHAnsi"/>
          <w:b/>
          <w:bCs/>
          <w:i/>
          <w:iCs/>
          <w:color w:val="212121"/>
        </w:rPr>
        <w:t>ATAC-seq</w:t>
      </w:r>
    </w:p>
    <w:p w14:paraId="6E7A6E04" w14:textId="77777777" w:rsidR="001F3F5C" w:rsidRPr="00F01181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23283A1A" w14:textId="5284A925" w:rsidR="001F3F5C" w:rsidRPr="001F3F5C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i/>
          <w:iCs/>
          <w:color w:val="212121"/>
        </w:rPr>
      </w:pPr>
      <w:r>
        <w:rPr>
          <w:rFonts w:asciiTheme="minorHAnsi" w:hAnsiTheme="minorHAnsi"/>
          <w:color w:val="212121"/>
        </w:rPr>
        <w:t xml:space="preserve">Q2- </w:t>
      </w:r>
      <w:r w:rsidR="008D6DDD" w:rsidRPr="001F3F5C">
        <w:rPr>
          <w:rFonts w:asciiTheme="minorHAnsi" w:hAnsiTheme="minorHAnsi"/>
          <w:b/>
          <w:bCs/>
          <w:color w:val="212121"/>
        </w:rPr>
        <w:t>Differential analysis</w:t>
      </w:r>
      <w:r w:rsidR="008D6DDD" w:rsidRPr="001F3F5C">
        <w:rPr>
          <w:rFonts w:asciiTheme="minorHAnsi" w:hAnsiTheme="minorHAnsi"/>
          <w:color w:val="212121"/>
        </w:rPr>
        <w:t xml:space="preserve">: </w:t>
      </w:r>
      <w:r w:rsidR="00C96ADD" w:rsidRPr="001F3F5C">
        <w:rPr>
          <w:rFonts w:asciiTheme="minorHAnsi" w:hAnsiTheme="minorHAnsi"/>
          <w:color w:val="212121"/>
        </w:rPr>
        <w:t xml:space="preserve">How do these </w:t>
      </w:r>
      <w:r w:rsidR="001F4F81" w:rsidRPr="001F3F5C">
        <w:rPr>
          <w:rFonts w:asciiTheme="minorHAnsi" w:hAnsiTheme="minorHAnsi"/>
          <w:color w:val="212121"/>
        </w:rPr>
        <w:t>peaks</w:t>
      </w:r>
      <w:r w:rsidR="00C96ADD" w:rsidRPr="001F3F5C">
        <w:rPr>
          <w:rFonts w:asciiTheme="minorHAnsi" w:hAnsiTheme="minorHAnsi"/>
          <w:color w:val="212121"/>
        </w:rPr>
        <w:t xml:space="preserve"> change </w:t>
      </w:r>
      <w:r w:rsidRPr="001F3F5C">
        <w:rPr>
          <w:rFonts w:asciiTheme="minorHAnsi" w:hAnsiTheme="minorHAnsi"/>
          <w:color w:val="212121"/>
        </w:rPr>
        <w:t>during</w:t>
      </w:r>
      <w:r w:rsidR="00C96ADD" w:rsidRPr="001F3F5C">
        <w:rPr>
          <w:rFonts w:asciiTheme="minorHAnsi" w:hAnsiTheme="minorHAnsi"/>
          <w:color w:val="212121"/>
        </w:rPr>
        <w:t xml:space="preserve"> differentiation and </w:t>
      </w:r>
      <w:r w:rsidR="00B5491E" w:rsidRPr="001F3F5C">
        <w:rPr>
          <w:rFonts w:asciiTheme="minorHAnsi" w:hAnsiTheme="minorHAnsi"/>
          <w:color w:val="212121"/>
        </w:rPr>
        <w:t xml:space="preserve">change with </w:t>
      </w:r>
      <w:r w:rsidR="00C96ADD" w:rsidRPr="001F3F5C">
        <w:rPr>
          <w:rFonts w:asciiTheme="minorHAnsi" w:hAnsiTheme="minorHAnsi"/>
          <w:color w:val="212121"/>
        </w:rPr>
        <w:t>SETDB1 knockdown?</w:t>
      </w:r>
      <w:r w:rsidR="003F30EA" w:rsidRPr="001F3F5C">
        <w:rPr>
          <w:rFonts w:asciiTheme="minorHAnsi" w:hAnsiTheme="minorHAnsi"/>
          <w:color w:val="212121"/>
        </w:rPr>
        <w:t xml:space="preserve"> </w:t>
      </w:r>
      <w:r w:rsidR="003F30EA" w:rsidRPr="001F3F5C">
        <w:rPr>
          <w:rFonts w:asciiTheme="minorHAnsi" w:hAnsiTheme="minorHAnsi"/>
          <w:b/>
          <w:bCs/>
          <w:i/>
          <w:iCs/>
          <w:color w:val="212121"/>
        </w:rPr>
        <w:t>ATAC-seq</w:t>
      </w:r>
      <w:r>
        <w:rPr>
          <w:rFonts w:asciiTheme="minorHAnsi" w:hAnsiTheme="minorHAnsi"/>
          <w:b/>
          <w:bCs/>
          <w:i/>
          <w:iCs/>
          <w:color w:val="212121"/>
        </w:rPr>
        <w:t xml:space="preserve">. </w:t>
      </w:r>
      <w:r w:rsidRPr="001F3F5C">
        <w:rPr>
          <w:rFonts w:asciiTheme="minorHAnsi" w:hAnsiTheme="minorHAnsi"/>
          <w:i/>
          <w:iCs/>
          <w:color w:val="212121"/>
        </w:rPr>
        <w:t>Here</w:t>
      </w:r>
      <w:r>
        <w:rPr>
          <w:rFonts w:asciiTheme="minorHAnsi" w:hAnsiTheme="minorHAnsi"/>
          <w:i/>
          <w:iCs/>
          <w:color w:val="212121"/>
        </w:rPr>
        <w:t>,</w:t>
      </w:r>
      <w:r w:rsidRPr="001F3F5C">
        <w:rPr>
          <w:rFonts w:asciiTheme="minorHAnsi" w:hAnsiTheme="minorHAnsi"/>
          <w:i/>
          <w:iCs/>
          <w:color w:val="212121"/>
        </w:rPr>
        <w:t xml:space="preserve"> w</w:t>
      </w:r>
      <w:r w:rsidRPr="00347FBC">
        <w:rPr>
          <w:rFonts w:asciiTheme="minorHAnsi" w:hAnsiTheme="minorHAnsi"/>
          <w:color w:val="212121"/>
        </w:rPr>
        <w:t xml:space="preserve">e are interested in the following </w:t>
      </w:r>
      <w:r w:rsidRPr="001F3F5C">
        <w:rPr>
          <w:rFonts w:asciiTheme="minorHAnsi" w:hAnsiTheme="minorHAnsi"/>
          <w:color w:val="212121"/>
        </w:rPr>
        <w:t>pairwise contrasts</w:t>
      </w:r>
      <w:r w:rsidRPr="00347FBC">
        <w:rPr>
          <w:rFonts w:asciiTheme="minorHAnsi" w:hAnsiTheme="minorHAnsi"/>
          <w:color w:val="212121"/>
        </w:rPr>
        <w:t>:</w:t>
      </w:r>
    </w:p>
    <w:p w14:paraId="5949AF31" w14:textId="5F34F8DF" w:rsidR="001F3F5C" w:rsidRPr="001F3F5C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 w:rsidRPr="001F3F5C">
        <w:rPr>
          <w:rFonts w:asciiTheme="minorHAnsi" w:hAnsiTheme="minorHAnsi"/>
          <w:color w:val="212121"/>
        </w:rPr>
        <w:t>0h siCtrl - 48h siCtrl</w:t>
      </w:r>
    </w:p>
    <w:p w14:paraId="7AD2CA08" w14:textId="1AFD8E72" w:rsidR="001F3F5C" w:rsidRPr="001F3F5C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i/>
          <w:iCs/>
          <w:color w:val="212121"/>
        </w:rPr>
      </w:pPr>
      <w:r w:rsidRPr="001F3F5C">
        <w:rPr>
          <w:rFonts w:asciiTheme="minorHAnsi" w:hAnsiTheme="minorHAnsi"/>
          <w:color w:val="212121"/>
        </w:rPr>
        <w:t>48h siCtrl - 48h siSETDB1</w:t>
      </w:r>
    </w:p>
    <w:p w14:paraId="039D8FF1" w14:textId="0421B7B0" w:rsidR="001F3F5C" w:rsidRPr="001F3F5C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 w:rsidRPr="001F3F5C">
        <w:rPr>
          <w:rFonts w:asciiTheme="minorHAnsi" w:hAnsiTheme="minorHAnsi"/>
          <w:color w:val="212121"/>
        </w:rPr>
        <w:t>0h siCtrl - 0h siSETDB1</w:t>
      </w:r>
    </w:p>
    <w:p w14:paraId="4EA7CDC4" w14:textId="6ED3E853" w:rsidR="001F3F5C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 w:rsidRPr="001F3F5C">
        <w:rPr>
          <w:rFonts w:asciiTheme="minorHAnsi" w:hAnsiTheme="minorHAnsi"/>
          <w:color w:val="212121"/>
        </w:rPr>
        <w:t>0h siSETDB1- 48h siSETDB1</w:t>
      </w:r>
    </w:p>
    <w:p w14:paraId="6430A628" w14:textId="77777777" w:rsidR="001F3F5C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>
        <w:rPr>
          <w:rFonts w:asciiTheme="minorHAnsi" w:hAnsiTheme="minorHAnsi"/>
          <w:color w:val="212121"/>
        </w:rPr>
        <w:t>We always want to distinguish between up and downregulated peaks, ideally using both a p-value and log 2 FC thresholds.</w:t>
      </w:r>
    </w:p>
    <w:p w14:paraId="259643A0" w14:textId="77777777" w:rsidR="001F3F5C" w:rsidRPr="001F3F5C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204EEA98" w14:textId="6EB3C08F" w:rsidR="00B5491E" w:rsidRPr="001F3F5C" w:rsidRDefault="001F3F5C" w:rsidP="003F30EA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  <w:r>
        <w:rPr>
          <w:rFonts w:asciiTheme="minorHAnsi" w:hAnsiTheme="minorHAnsi"/>
          <w:color w:val="212121"/>
        </w:rPr>
        <w:t xml:space="preserve">Q3- </w:t>
      </w:r>
      <w:r w:rsidR="00C96ADD" w:rsidRPr="00F01181">
        <w:rPr>
          <w:rFonts w:asciiTheme="minorHAnsi" w:hAnsiTheme="minorHAnsi"/>
          <w:color w:val="212121"/>
        </w:rPr>
        <w:t xml:space="preserve">Since </w:t>
      </w:r>
      <w:r w:rsidR="00835640" w:rsidRPr="00F01181">
        <w:rPr>
          <w:rFonts w:asciiTheme="minorHAnsi" w:hAnsiTheme="minorHAnsi"/>
          <w:color w:val="212121"/>
        </w:rPr>
        <w:t xml:space="preserve">changes in </w:t>
      </w:r>
      <w:r w:rsidR="009639EE" w:rsidRPr="00F01181">
        <w:rPr>
          <w:rFonts w:asciiTheme="minorHAnsi" w:hAnsiTheme="minorHAnsi"/>
          <w:color w:val="212121"/>
        </w:rPr>
        <w:t>ATAC</w:t>
      </w:r>
      <w:r>
        <w:rPr>
          <w:rFonts w:asciiTheme="minorHAnsi" w:hAnsiTheme="minorHAnsi"/>
          <w:color w:val="212121"/>
        </w:rPr>
        <w:t>-seq</w:t>
      </w:r>
      <w:r w:rsidR="009639EE" w:rsidRPr="00F01181">
        <w:rPr>
          <w:rFonts w:asciiTheme="minorHAnsi" w:hAnsiTheme="minorHAnsi"/>
          <w:color w:val="212121"/>
        </w:rPr>
        <w:t xml:space="preserve"> </w:t>
      </w:r>
      <w:r w:rsidR="00835640" w:rsidRPr="00F01181">
        <w:rPr>
          <w:rFonts w:asciiTheme="minorHAnsi" w:hAnsiTheme="minorHAnsi"/>
          <w:color w:val="212121"/>
        </w:rPr>
        <w:t>accessibility</w:t>
      </w:r>
      <w:r w:rsidR="00C96ADD" w:rsidRPr="00F01181">
        <w:rPr>
          <w:rFonts w:asciiTheme="minorHAnsi" w:hAnsiTheme="minorHAnsi"/>
          <w:color w:val="212121"/>
        </w:rPr>
        <w:t xml:space="preserve"> </w:t>
      </w:r>
      <w:r w:rsidR="00F0253C">
        <w:rPr>
          <w:rFonts w:asciiTheme="minorHAnsi" w:hAnsiTheme="minorHAnsi"/>
          <w:color w:val="212121"/>
        </w:rPr>
        <w:t>are</w:t>
      </w:r>
      <w:r w:rsidR="00C96ADD" w:rsidRPr="00F01181">
        <w:rPr>
          <w:rFonts w:asciiTheme="minorHAnsi" w:hAnsiTheme="minorHAnsi"/>
          <w:color w:val="212121"/>
        </w:rPr>
        <w:t xml:space="preserve"> associated with </w:t>
      </w:r>
      <w:r w:rsidR="00835640" w:rsidRPr="00F01181">
        <w:rPr>
          <w:rFonts w:asciiTheme="minorHAnsi" w:hAnsiTheme="minorHAnsi"/>
          <w:color w:val="212121"/>
        </w:rPr>
        <w:t>changes in TF binding ability</w:t>
      </w:r>
      <w:r w:rsidR="00C96ADD" w:rsidRPr="00F01181">
        <w:rPr>
          <w:rFonts w:asciiTheme="minorHAnsi" w:hAnsiTheme="minorHAnsi"/>
          <w:color w:val="212121"/>
        </w:rPr>
        <w:t xml:space="preserve">, we </w:t>
      </w:r>
      <w:r w:rsidR="008D6DDD" w:rsidRPr="00F01181">
        <w:rPr>
          <w:rFonts w:asciiTheme="minorHAnsi" w:hAnsiTheme="minorHAnsi"/>
          <w:color w:val="212121"/>
        </w:rPr>
        <w:t xml:space="preserve">want </w:t>
      </w:r>
      <w:r w:rsidR="00C96ADD" w:rsidRPr="00F01181">
        <w:rPr>
          <w:rFonts w:asciiTheme="minorHAnsi" w:hAnsiTheme="minorHAnsi"/>
          <w:color w:val="212121"/>
        </w:rPr>
        <w:t>to include </w:t>
      </w:r>
      <w:r w:rsidR="00835640" w:rsidRPr="00F01181">
        <w:rPr>
          <w:rFonts w:asciiTheme="minorHAnsi" w:hAnsiTheme="minorHAnsi"/>
          <w:b/>
          <w:bCs/>
          <w:color w:val="212121"/>
        </w:rPr>
        <w:t>Motif enrichment analysis</w:t>
      </w:r>
      <w:r w:rsidR="007917C1" w:rsidRPr="00F01181">
        <w:rPr>
          <w:rFonts w:asciiTheme="minorHAnsi" w:hAnsiTheme="minorHAnsi"/>
          <w:b/>
          <w:bCs/>
          <w:color w:val="212121"/>
        </w:rPr>
        <w:t xml:space="preserve"> for transcription factor motifs</w:t>
      </w:r>
      <w:r w:rsidR="009639EE" w:rsidRPr="00F01181">
        <w:rPr>
          <w:rFonts w:asciiTheme="minorHAnsi" w:hAnsiTheme="minorHAnsi"/>
          <w:color w:val="212121"/>
        </w:rPr>
        <w:t>, ideally using HOMER.</w:t>
      </w:r>
    </w:p>
    <w:p w14:paraId="797B1C91" w14:textId="77777777" w:rsidR="001F3F5C" w:rsidRDefault="001F3F5C" w:rsidP="008D6DDD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54066A07" w14:textId="3C2B6917" w:rsidR="001F3F5C" w:rsidRPr="00F01181" w:rsidRDefault="001F3F5C" w:rsidP="001F3F5C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</w:rPr>
      </w:pPr>
      <w:r w:rsidRPr="001F3F5C">
        <w:rPr>
          <w:rFonts w:asciiTheme="minorHAnsi" w:hAnsiTheme="minorHAnsi"/>
          <w:color w:val="000000" w:themeColor="text1"/>
        </w:rPr>
        <w:lastRenderedPageBreak/>
        <w:t>Q4-</w:t>
      </w:r>
      <w:r>
        <w:rPr>
          <w:rFonts w:asciiTheme="minorHAnsi" w:hAnsiTheme="minorHAnsi"/>
          <w:i/>
          <w:iCs/>
          <w:color w:val="000000" w:themeColor="text1"/>
        </w:rPr>
        <w:t xml:space="preserve"> </w:t>
      </w:r>
      <w:r w:rsidRPr="00F01181">
        <w:rPr>
          <w:rFonts w:asciiTheme="minorHAnsi" w:hAnsiTheme="minorHAnsi"/>
          <w:i/>
          <w:iCs/>
          <w:color w:val="000000" w:themeColor="text1"/>
        </w:rPr>
        <w:t>C</w:t>
      </w:r>
      <w:r w:rsidRPr="00F01181">
        <w:rPr>
          <w:rFonts w:asciiTheme="minorHAnsi" w:hAnsiTheme="minorHAnsi"/>
          <w:color w:val="000000" w:themeColor="text1"/>
        </w:rPr>
        <w:t>orrelate ATAC-seq changes with H3K9me3 changes. Are the regions that lose accessibility the ones that gain H3K9me3?</w:t>
      </w:r>
      <w:r>
        <w:rPr>
          <w:rFonts w:asciiTheme="minorHAnsi" w:hAnsiTheme="minorHAnsi"/>
          <w:color w:val="000000" w:themeColor="text1"/>
        </w:rPr>
        <w:t xml:space="preserve"> Inverse correlation of </w:t>
      </w:r>
      <w:r w:rsidRPr="003F30EA">
        <w:rPr>
          <w:rFonts w:asciiTheme="minorHAnsi" w:hAnsiTheme="minorHAnsi"/>
          <w:b/>
          <w:bCs/>
          <w:i/>
          <w:iCs/>
          <w:color w:val="000000" w:themeColor="text1"/>
        </w:rPr>
        <w:t>ATAC</w:t>
      </w:r>
      <w:r>
        <w:rPr>
          <w:rFonts w:asciiTheme="minorHAnsi" w:hAnsiTheme="minorHAnsi"/>
          <w:b/>
          <w:bCs/>
          <w:i/>
          <w:iCs/>
          <w:color w:val="000000" w:themeColor="text1"/>
        </w:rPr>
        <w:t>-seq</w:t>
      </w:r>
      <w:r w:rsidRPr="003F30EA">
        <w:rPr>
          <w:rFonts w:asciiTheme="minorHAnsi" w:hAnsiTheme="minorHAnsi"/>
          <w:b/>
          <w:bCs/>
          <w:i/>
          <w:iCs/>
          <w:color w:val="000000" w:themeColor="text1"/>
        </w:rPr>
        <w:t xml:space="preserve"> and CUT&amp;TAG H3K9me3</w:t>
      </w:r>
      <w:r>
        <w:rPr>
          <w:rFonts w:asciiTheme="minorHAnsi" w:hAnsiTheme="minorHAnsi"/>
          <w:color w:val="000000" w:themeColor="text1"/>
        </w:rPr>
        <w:t xml:space="preserve"> peaks.</w:t>
      </w:r>
    </w:p>
    <w:p w14:paraId="46C022DE" w14:textId="77777777" w:rsidR="001F3F5C" w:rsidRDefault="001F3F5C" w:rsidP="008D6DDD">
      <w:pPr>
        <w:pStyle w:val="NormalWeb"/>
        <w:spacing w:before="0" w:beforeAutospacing="0" w:after="0" w:afterAutospacing="0"/>
        <w:rPr>
          <w:rFonts w:asciiTheme="minorHAnsi" w:hAnsiTheme="minorHAnsi"/>
          <w:color w:val="212121"/>
        </w:rPr>
      </w:pPr>
    </w:p>
    <w:p w14:paraId="7A11A680" w14:textId="77777777" w:rsidR="00B5491E" w:rsidRPr="00D90FE5" w:rsidRDefault="00B5491E" w:rsidP="00420FC3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212121"/>
        </w:rPr>
      </w:pPr>
    </w:p>
    <w:p w14:paraId="470CCAC0" w14:textId="2B0D5165" w:rsidR="004365A7" w:rsidRPr="001F3F5C" w:rsidRDefault="00420FC3" w:rsidP="001F3F5C">
      <w:pPr>
        <w:pStyle w:val="NoSpacing"/>
        <w:rPr>
          <w:rFonts w:eastAsia="Times New Roman" w:cs="Times New Roman"/>
          <w:b/>
          <w:bCs/>
          <w:color w:val="4C94D8" w:themeColor="text2" w:themeTint="80"/>
          <w:kern w:val="0"/>
          <w:lang w:eastAsia="en-GB"/>
          <w14:ligatures w14:val="none"/>
        </w:rPr>
      </w:pPr>
      <w:r w:rsidRPr="001F3F5C">
        <w:rPr>
          <w:b/>
          <w:bCs/>
          <w:color w:val="4C94D8" w:themeColor="text2" w:themeTint="80"/>
        </w:rPr>
        <w:t>Existing data that may be useful to compare to</w:t>
      </w:r>
    </w:p>
    <w:p w14:paraId="2CD9D2D1" w14:textId="206AB707" w:rsidR="000E70FC" w:rsidRPr="001F3F5C" w:rsidRDefault="000E70FC" w:rsidP="001F3F5C">
      <w:r w:rsidRPr="00F01181">
        <w:t>Teresa Knudsen et al. 2026</w:t>
      </w:r>
      <w:r w:rsidR="001F3F5C">
        <w:t xml:space="preserve">: </w:t>
      </w:r>
      <w:r w:rsidRPr="00F01181">
        <w:rPr>
          <w:color w:val="212121"/>
        </w:rPr>
        <w:t>https://www.sciencedirect.com/science/article/pii/S2213671126000329?__cf_chl_rt_tk=CVsv82.bNgxx7HgfwRAM2SjqU2sIpd8hmTWPrSL168M-1779787178-1.0.1.1-LcF.R5hnMM8lz2lYvqRZPisU0Q8bv8C.GhFlQ_7fV10</w:t>
      </w:r>
    </w:p>
    <w:sectPr w:rsidR="000E70FC" w:rsidRPr="001F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A40BF2" w14:textId="77777777" w:rsidR="00C17A7F" w:rsidRDefault="00C17A7F" w:rsidP="004E247A">
      <w:pPr>
        <w:spacing w:after="0" w:line="240" w:lineRule="auto"/>
      </w:pPr>
      <w:r>
        <w:separator/>
      </w:r>
    </w:p>
  </w:endnote>
  <w:endnote w:type="continuationSeparator" w:id="0">
    <w:p w14:paraId="76FB2A19" w14:textId="77777777" w:rsidR="00C17A7F" w:rsidRDefault="00C17A7F" w:rsidP="004E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CCD05D" w14:textId="77777777" w:rsidR="00C17A7F" w:rsidRDefault="00C17A7F" w:rsidP="004E247A">
      <w:pPr>
        <w:spacing w:after="0" w:line="240" w:lineRule="auto"/>
      </w:pPr>
      <w:r>
        <w:separator/>
      </w:r>
    </w:p>
  </w:footnote>
  <w:footnote w:type="continuationSeparator" w:id="0">
    <w:p w14:paraId="7F6EBF50" w14:textId="77777777" w:rsidR="00C17A7F" w:rsidRDefault="00C17A7F" w:rsidP="004E2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5E3C"/>
    <w:multiLevelType w:val="multilevel"/>
    <w:tmpl w:val="377A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A004A"/>
    <w:multiLevelType w:val="hybridMultilevel"/>
    <w:tmpl w:val="8C8093FC"/>
    <w:lvl w:ilvl="0" w:tplc="97260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A2BC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E8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BAE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8EE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F201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D2E4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161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582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F918A6"/>
    <w:multiLevelType w:val="hybridMultilevel"/>
    <w:tmpl w:val="8A5EC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18"/>
    <w:multiLevelType w:val="hybridMultilevel"/>
    <w:tmpl w:val="0B307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2593D"/>
    <w:multiLevelType w:val="multilevel"/>
    <w:tmpl w:val="889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35976"/>
    <w:multiLevelType w:val="hybridMultilevel"/>
    <w:tmpl w:val="8B943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F65C11"/>
    <w:multiLevelType w:val="multilevel"/>
    <w:tmpl w:val="969EB3B0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EB24C80"/>
    <w:multiLevelType w:val="multilevel"/>
    <w:tmpl w:val="FB9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F01E2"/>
    <w:multiLevelType w:val="hybridMultilevel"/>
    <w:tmpl w:val="DA568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22859"/>
    <w:multiLevelType w:val="multilevel"/>
    <w:tmpl w:val="377A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740C4D"/>
    <w:multiLevelType w:val="hybridMultilevel"/>
    <w:tmpl w:val="4CA4A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2B169E"/>
    <w:multiLevelType w:val="multilevel"/>
    <w:tmpl w:val="D9A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A6400"/>
    <w:multiLevelType w:val="multilevel"/>
    <w:tmpl w:val="5ED6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91125"/>
    <w:multiLevelType w:val="multilevel"/>
    <w:tmpl w:val="E260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AD6766"/>
    <w:multiLevelType w:val="multilevel"/>
    <w:tmpl w:val="067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66E05"/>
    <w:multiLevelType w:val="hybridMultilevel"/>
    <w:tmpl w:val="FC54B16C"/>
    <w:lvl w:ilvl="0" w:tplc="96887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8D1E62"/>
    <w:multiLevelType w:val="multilevel"/>
    <w:tmpl w:val="BFA2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731F0"/>
    <w:multiLevelType w:val="hybridMultilevel"/>
    <w:tmpl w:val="9606DA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8B348B"/>
    <w:multiLevelType w:val="multilevel"/>
    <w:tmpl w:val="EFE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C3B98"/>
    <w:multiLevelType w:val="multilevel"/>
    <w:tmpl w:val="EF0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45508">
    <w:abstractNumId w:val="12"/>
  </w:num>
  <w:num w:numId="2" w16cid:durableId="1418861545">
    <w:abstractNumId w:val="11"/>
  </w:num>
  <w:num w:numId="3" w16cid:durableId="1178231340">
    <w:abstractNumId w:val="19"/>
  </w:num>
  <w:num w:numId="4" w16cid:durableId="192227256">
    <w:abstractNumId w:val="14"/>
  </w:num>
  <w:num w:numId="5" w16cid:durableId="2040811137">
    <w:abstractNumId w:val="18"/>
  </w:num>
  <w:num w:numId="6" w16cid:durableId="791480647">
    <w:abstractNumId w:val="13"/>
  </w:num>
  <w:num w:numId="7" w16cid:durableId="1051735859">
    <w:abstractNumId w:val="4"/>
  </w:num>
  <w:num w:numId="8" w16cid:durableId="1173691006">
    <w:abstractNumId w:val="7"/>
  </w:num>
  <w:num w:numId="9" w16cid:durableId="644697325">
    <w:abstractNumId w:val="16"/>
  </w:num>
  <w:num w:numId="10" w16cid:durableId="314142092">
    <w:abstractNumId w:val="9"/>
  </w:num>
  <w:num w:numId="11" w16cid:durableId="995719104">
    <w:abstractNumId w:val="6"/>
  </w:num>
  <w:num w:numId="12" w16cid:durableId="1626302843">
    <w:abstractNumId w:val="0"/>
  </w:num>
  <w:num w:numId="13" w16cid:durableId="1550532665">
    <w:abstractNumId w:val="3"/>
  </w:num>
  <w:num w:numId="14" w16cid:durableId="953947085">
    <w:abstractNumId w:val="8"/>
  </w:num>
  <w:num w:numId="15" w16cid:durableId="508521589">
    <w:abstractNumId w:val="2"/>
  </w:num>
  <w:num w:numId="16" w16cid:durableId="904294763">
    <w:abstractNumId w:val="15"/>
  </w:num>
  <w:num w:numId="17" w16cid:durableId="501967721">
    <w:abstractNumId w:val="1"/>
  </w:num>
  <w:num w:numId="18" w16cid:durableId="947614595">
    <w:abstractNumId w:val="5"/>
  </w:num>
  <w:num w:numId="19" w16cid:durableId="404033591">
    <w:abstractNumId w:val="17"/>
  </w:num>
  <w:num w:numId="20" w16cid:durableId="584611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0E"/>
    <w:rsid w:val="00004F35"/>
    <w:rsid w:val="00022701"/>
    <w:rsid w:val="000478FA"/>
    <w:rsid w:val="0005415F"/>
    <w:rsid w:val="00080A6D"/>
    <w:rsid w:val="000A191B"/>
    <w:rsid w:val="000A1A5C"/>
    <w:rsid w:val="000B5A5D"/>
    <w:rsid w:val="000B5E14"/>
    <w:rsid w:val="000E651B"/>
    <w:rsid w:val="000E70FC"/>
    <w:rsid w:val="001428CA"/>
    <w:rsid w:val="0015796B"/>
    <w:rsid w:val="001A3A2F"/>
    <w:rsid w:val="001E61F4"/>
    <w:rsid w:val="001F0904"/>
    <w:rsid w:val="001F344F"/>
    <w:rsid w:val="001F3F5C"/>
    <w:rsid w:val="001F4F81"/>
    <w:rsid w:val="002266FD"/>
    <w:rsid w:val="00246807"/>
    <w:rsid w:val="00260850"/>
    <w:rsid w:val="0026111A"/>
    <w:rsid w:val="00274769"/>
    <w:rsid w:val="002933CF"/>
    <w:rsid w:val="002945C1"/>
    <w:rsid w:val="00296397"/>
    <w:rsid w:val="002E2C49"/>
    <w:rsid w:val="002F4F1F"/>
    <w:rsid w:val="003066FC"/>
    <w:rsid w:val="00326343"/>
    <w:rsid w:val="00347FBC"/>
    <w:rsid w:val="00397ACD"/>
    <w:rsid w:val="003F30EA"/>
    <w:rsid w:val="004053F6"/>
    <w:rsid w:val="00420FC3"/>
    <w:rsid w:val="00424413"/>
    <w:rsid w:val="004365A7"/>
    <w:rsid w:val="00477680"/>
    <w:rsid w:val="004A6D3C"/>
    <w:rsid w:val="004C1BE6"/>
    <w:rsid w:val="004E247A"/>
    <w:rsid w:val="00521D0D"/>
    <w:rsid w:val="005256E3"/>
    <w:rsid w:val="005479AB"/>
    <w:rsid w:val="00553D11"/>
    <w:rsid w:val="00577E53"/>
    <w:rsid w:val="005A4A40"/>
    <w:rsid w:val="005B210E"/>
    <w:rsid w:val="005B23AF"/>
    <w:rsid w:val="005D021B"/>
    <w:rsid w:val="005D1074"/>
    <w:rsid w:val="005F09CB"/>
    <w:rsid w:val="005F7089"/>
    <w:rsid w:val="006233EC"/>
    <w:rsid w:val="006264F4"/>
    <w:rsid w:val="00634D55"/>
    <w:rsid w:val="00664485"/>
    <w:rsid w:val="006777BA"/>
    <w:rsid w:val="00683A76"/>
    <w:rsid w:val="00697588"/>
    <w:rsid w:val="006A473E"/>
    <w:rsid w:val="00732A62"/>
    <w:rsid w:val="00745FDD"/>
    <w:rsid w:val="007756A8"/>
    <w:rsid w:val="007848D5"/>
    <w:rsid w:val="007917C1"/>
    <w:rsid w:val="007A0C3F"/>
    <w:rsid w:val="007E09D1"/>
    <w:rsid w:val="007F0728"/>
    <w:rsid w:val="00817A08"/>
    <w:rsid w:val="00835640"/>
    <w:rsid w:val="008B085A"/>
    <w:rsid w:val="008B220B"/>
    <w:rsid w:val="008C6606"/>
    <w:rsid w:val="008C783B"/>
    <w:rsid w:val="008D6DDD"/>
    <w:rsid w:val="008D72FB"/>
    <w:rsid w:val="00954CEC"/>
    <w:rsid w:val="009639EE"/>
    <w:rsid w:val="009C413A"/>
    <w:rsid w:val="009D1A1F"/>
    <w:rsid w:val="00A260D6"/>
    <w:rsid w:val="00A264CA"/>
    <w:rsid w:val="00A53AFF"/>
    <w:rsid w:val="00A56742"/>
    <w:rsid w:val="00A97DAF"/>
    <w:rsid w:val="00AC5CE1"/>
    <w:rsid w:val="00AF02C8"/>
    <w:rsid w:val="00AF7C52"/>
    <w:rsid w:val="00B20FF7"/>
    <w:rsid w:val="00B50C4E"/>
    <w:rsid w:val="00B5491E"/>
    <w:rsid w:val="00B6044C"/>
    <w:rsid w:val="00B61FA1"/>
    <w:rsid w:val="00B904A4"/>
    <w:rsid w:val="00B917EF"/>
    <w:rsid w:val="00B92293"/>
    <w:rsid w:val="00BA22C0"/>
    <w:rsid w:val="00BE7323"/>
    <w:rsid w:val="00BF617E"/>
    <w:rsid w:val="00BF7092"/>
    <w:rsid w:val="00C17A7F"/>
    <w:rsid w:val="00C55410"/>
    <w:rsid w:val="00C756A5"/>
    <w:rsid w:val="00C8020F"/>
    <w:rsid w:val="00C867DA"/>
    <w:rsid w:val="00C96ADD"/>
    <w:rsid w:val="00CC7ED8"/>
    <w:rsid w:val="00D420D1"/>
    <w:rsid w:val="00D425AD"/>
    <w:rsid w:val="00D428B7"/>
    <w:rsid w:val="00D548FD"/>
    <w:rsid w:val="00D668CE"/>
    <w:rsid w:val="00D84050"/>
    <w:rsid w:val="00D87CF4"/>
    <w:rsid w:val="00D90FE5"/>
    <w:rsid w:val="00DC53E4"/>
    <w:rsid w:val="00E10F24"/>
    <w:rsid w:val="00E2451F"/>
    <w:rsid w:val="00E33347"/>
    <w:rsid w:val="00E43DEC"/>
    <w:rsid w:val="00E70D99"/>
    <w:rsid w:val="00EC770E"/>
    <w:rsid w:val="00EE29FF"/>
    <w:rsid w:val="00EF5471"/>
    <w:rsid w:val="00EF7247"/>
    <w:rsid w:val="00F01181"/>
    <w:rsid w:val="00F0253C"/>
    <w:rsid w:val="00F35DCE"/>
    <w:rsid w:val="00F46A10"/>
    <w:rsid w:val="00F61AD3"/>
    <w:rsid w:val="00FD027F"/>
    <w:rsid w:val="00FD6425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63BC"/>
  <w15:chartTrackingRefBased/>
  <w15:docId w15:val="{876679B3-C709-3245-AD8A-74CE57C3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8D6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DD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5491E"/>
  </w:style>
  <w:style w:type="paragraph" w:styleId="Header">
    <w:name w:val="header"/>
    <w:basedOn w:val="Normal"/>
    <w:link w:val="HeaderChar"/>
    <w:uiPriority w:val="99"/>
    <w:unhideWhenUsed/>
    <w:rsid w:val="004E2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47A"/>
  </w:style>
  <w:style w:type="paragraph" w:styleId="Footer">
    <w:name w:val="footer"/>
    <w:basedOn w:val="Normal"/>
    <w:link w:val="FooterChar"/>
    <w:uiPriority w:val="99"/>
    <w:unhideWhenUsed/>
    <w:rsid w:val="004E2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47A"/>
  </w:style>
  <w:style w:type="character" w:styleId="FollowedHyperlink">
    <w:name w:val="FollowedHyperlink"/>
    <w:basedOn w:val="DefaultParagraphFont"/>
    <w:uiPriority w:val="99"/>
    <w:semiHidden/>
    <w:unhideWhenUsed/>
    <w:rsid w:val="004E247A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1F3F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2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Wright (Staff)</dc:creator>
  <cp:keywords/>
  <dc:description/>
  <cp:lastModifiedBy>Constance Alabert (Staff)</cp:lastModifiedBy>
  <cp:revision>11</cp:revision>
  <dcterms:created xsi:type="dcterms:W3CDTF">2026-05-29T14:19:00Z</dcterms:created>
  <dcterms:modified xsi:type="dcterms:W3CDTF">2026-05-29T14:43:00Z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2026-05-27T13:39:13Z</vt:lpwstr>
  </property>
  <property fmtid="{D5CDD505-2E9C-101B-9397-08002B2CF9AE}" pid="4" name="MSIP_Label_a618d1e0-f5d7-4da7-8ddd-3b83021a2c85_Method">
    <vt:lpwstr>Privileged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768fdf26-1d69-4fc1-a4e9-890e5073d030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50, 0, 1, 1</vt:lpwstr>
  </property>
</Properties>
</file>