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b/>
          <w:sz w:val="32"/>
        </w:rPr>
        <w:t>湘 潭 大 学 实 验 报 告</w:t>
      </w:r>
    </w:p>
    <w:p>
      <w:pPr>
        <w:spacing w:line="320" w:lineRule="exact"/>
        <w:ind w:firstLine="420" w:firstLineChars="200"/>
        <w:rPr>
          <w:kern w:val="21"/>
          <w:szCs w:val="21"/>
        </w:rPr>
      </w:pPr>
    </w:p>
    <w:p>
      <w:pPr>
        <w:spacing w:line="480" w:lineRule="exact"/>
        <w:jc w:val="left"/>
        <w:rPr>
          <w:rFonts w:hint="eastAsia" w:ascii="仿宋" w:hAnsi="仿宋" w:eastAsia="仿宋"/>
          <w:kern w:val="21"/>
          <w:sz w:val="24"/>
          <w:szCs w:val="21"/>
          <w:u w:val="single"/>
        </w:rPr>
      </w:pPr>
      <w:r>
        <w:rPr>
          <w:rFonts w:hint="eastAsia" w:ascii="仿宋" w:hAnsi="仿宋" w:eastAsia="仿宋"/>
          <w:kern w:val="21"/>
          <w:sz w:val="24"/>
          <w:szCs w:val="21"/>
        </w:rPr>
        <w:t>课程名称：</w:t>
      </w:r>
      <w:r>
        <w:rPr>
          <w:rFonts w:hint="eastAsia" w:ascii="仿宋" w:hAnsi="仿宋" w:eastAsia="仿宋" w:cs="仿宋"/>
          <w:bCs/>
          <w:szCs w:val="21"/>
          <w:u w:val="single"/>
        </w:rPr>
        <w:t>数字逻辑与数字电路</w:t>
      </w:r>
      <w:r>
        <w:rPr>
          <w:rFonts w:hint="eastAsia" w:ascii="仿宋" w:hAnsi="仿宋" w:eastAsia="仿宋" w:cs="仿宋"/>
          <w:b/>
          <w:szCs w:val="21"/>
          <w:u w:val="single"/>
        </w:rPr>
        <w:t xml:space="preserve"> </w:t>
      </w:r>
      <w:r>
        <w:rPr>
          <w:rFonts w:ascii="仿宋" w:hAnsi="仿宋" w:eastAsia="仿宋" w:cs="仿宋"/>
          <w:b/>
          <w:szCs w:val="21"/>
          <w:u w:val="single"/>
        </w:rPr>
        <w:t xml:space="preserve">              </w:t>
      </w:r>
      <w:r>
        <w:rPr>
          <w:rFonts w:hint="eastAsia" w:ascii="仿宋" w:hAnsi="仿宋" w:eastAsia="仿宋"/>
          <w:kern w:val="21"/>
          <w:sz w:val="24"/>
          <w:szCs w:val="21"/>
        </w:rPr>
        <w:t>实验名称：</w:t>
      </w:r>
      <w:r>
        <w:rPr>
          <w:rFonts w:hint="eastAsia" w:ascii="仿宋" w:hAnsi="仿宋" w:eastAsia="仿宋"/>
          <w:kern w:val="21"/>
          <w:sz w:val="24"/>
          <w:szCs w:val="21"/>
          <w:u w:val="single"/>
        </w:rPr>
        <w:t>序列信号发生器</w:t>
      </w:r>
    </w:p>
    <w:p>
      <w:pPr>
        <w:spacing w:line="480" w:lineRule="exact"/>
        <w:rPr>
          <w:rFonts w:hint="default" w:ascii="仿宋" w:hAnsi="仿宋" w:eastAsia="仿宋"/>
          <w:kern w:val="21"/>
          <w:sz w:val="24"/>
          <w:szCs w:val="21"/>
          <w:u w:val="single"/>
          <w:lang w:val="en-US" w:eastAsia="zh-CN"/>
        </w:rPr>
      </w:pPr>
      <w:r>
        <w:rPr>
          <w:rFonts w:hint="eastAsia" w:ascii="仿宋" w:hAnsi="仿宋" w:eastAsia="仿宋"/>
          <w:kern w:val="21"/>
          <w:sz w:val="24"/>
          <w:szCs w:val="21"/>
        </w:rPr>
        <w:t>班    级：</w:t>
      </w:r>
      <w:r>
        <w:rPr>
          <w:rFonts w:ascii="仿宋" w:hAnsi="仿宋" w:eastAsia="仿宋"/>
          <w:kern w:val="21"/>
          <w:sz w:val="24"/>
          <w:szCs w:val="21"/>
          <w:u w:val="single"/>
        </w:rPr>
        <w:t>22</w:t>
      </w:r>
      <w:r>
        <w:rPr>
          <w:rFonts w:hint="eastAsia" w:ascii="仿宋" w:hAnsi="仿宋" w:eastAsia="仿宋"/>
          <w:kern w:val="21"/>
          <w:sz w:val="24"/>
          <w:szCs w:val="21"/>
          <w:u w:val="single"/>
        </w:rPr>
        <w:t xml:space="preserve">级计算机科学与技术4班 </w:t>
      </w:r>
      <w:r>
        <w:rPr>
          <w:rFonts w:ascii="仿宋" w:hAnsi="仿宋" w:eastAsia="仿宋"/>
          <w:kern w:val="21"/>
          <w:sz w:val="24"/>
          <w:szCs w:val="21"/>
          <w:u w:val="single"/>
        </w:rPr>
        <w:t xml:space="preserve">   </w:t>
      </w:r>
      <w:r>
        <w:rPr>
          <w:rFonts w:hint="eastAsia" w:ascii="仿宋" w:hAnsi="仿宋" w:eastAsia="仿宋"/>
          <w:kern w:val="21"/>
          <w:sz w:val="24"/>
          <w:szCs w:val="21"/>
        </w:rPr>
        <w:t>实验日期：</w:t>
      </w:r>
      <w:r>
        <w:rPr>
          <w:rFonts w:ascii="仿宋" w:hAnsi="仿宋" w:eastAsia="仿宋"/>
          <w:kern w:val="21"/>
          <w:sz w:val="24"/>
          <w:szCs w:val="21"/>
          <w:u w:val="single"/>
        </w:rPr>
        <w:t>2023.</w:t>
      </w:r>
      <w:r>
        <w:rPr>
          <w:rFonts w:hint="eastAsia" w:ascii="仿宋" w:hAnsi="仿宋" w:eastAsia="仿宋"/>
          <w:kern w:val="21"/>
          <w:sz w:val="24"/>
          <w:szCs w:val="21"/>
          <w:u w:val="single"/>
          <w:lang w:val="en-US" w:eastAsia="zh-CN"/>
        </w:rPr>
        <w:t>5</w:t>
      </w:r>
      <w:r>
        <w:rPr>
          <w:rFonts w:ascii="仿宋" w:hAnsi="仿宋" w:eastAsia="仿宋"/>
          <w:kern w:val="21"/>
          <w:sz w:val="24"/>
          <w:szCs w:val="21"/>
          <w:u w:val="single"/>
        </w:rPr>
        <w:t>.</w:t>
      </w:r>
      <w:r>
        <w:rPr>
          <w:rFonts w:hint="eastAsia" w:ascii="仿宋" w:hAnsi="仿宋" w:eastAsia="仿宋"/>
          <w:kern w:val="21"/>
          <w:sz w:val="24"/>
          <w:szCs w:val="21"/>
          <w:u w:val="single"/>
          <w:lang w:val="en-US" w:eastAsia="zh-CN"/>
        </w:rPr>
        <w:t>16</w:t>
      </w:r>
    </w:p>
    <w:p>
      <w:pPr>
        <w:spacing w:line="480" w:lineRule="exact"/>
        <w:rPr>
          <w:rFonts w:ascii="仿宋" w:hAnsi="仿宋" w:eastAsia="仿宋"/>
          <w:kern w:val="21"/>
          <w:sz w:val="24"/>
          <w:szCs w:val="21"/>
        </w:rPr>
      </w:pPr>
      <w:r>
        <w:rPr>
          <w:rFonts w:hint="eastAsia" w:ascii="仿宋" w:hAnsi="仿宋" w:eastAsia="仿宋"/>
          <w:kern w:val="21"/>
          <w:sz w:val="24"/>
          <w:szCs w:val="21"/>
        </w:rPr>
        <w:t>姓    名：</w:t>
      </w:r>
      <w:r>
        <w:rPr>
          <w:rFonts w:hint="eastAsia" w:ascii="仿宋" w:hAnsi="仿宋" w:eastAsia="仿宋"/>
          <w:kern w:val="21"/>
          <w:sz w:val="24"/>
          <w:szCs w:val="21"/>
          <w:u w:val="single"/>
        </w:rPr>
        <w:t xml:space="preserve">张志雄 </w:t>
      </w:r>
      <w:r>
        <w:rPr>
          <w:rFonts w:ascii="仿宋" w:hAnsi="仿宋" w:eastAsia="仿宋"/>
          <w:kern w:val="21"/>
          <w:sz w:val="24"/>
          <w:szCs w:val="21"/>
          <w:u w:val="single"/>
        </w:rPr>
        <w:t xml:space="preserve">                      </w:t>
      </w:r>
      <w:r>
        <w:rPr>
          <w:rFonts w:hint="eastAsia" w:ascii="仿宋" w:hAnsi="仿宋" w:eastAsia="仿宋"/>
          <w:kern w:val="21"/>
          <w:sz w:val="24"/>
          <w:szCs w:val="21"/>
        </w:rPr>
        <w:t>学    号：</w:t>
      </w:r>
      <w:r>
        <w:rPr>
          <w:rFonts w:ascii="仿宋" w:hAnsi="仿宋" w:eastAsia="仿宋"/>
          <w:kern w:val="21"/>
          <w:sz w:val="24"/>
          <w:szCs w:val="21"/>
          <w:u w:val="single"/>
        </w:rPr>
        <w:t>202205566912</w:t>
      </w:r>
    </w:p>
    <w:p>
      <w:pPr>
        <w:spacing w:line="320" w:lineRule="exact"/>
        <w:ind w:firstLine="420" w:firstLineChars="200"/>
        <w:rPr>
          <w:kern w:val="21"/>
          <w:szCs w:val="21"/>
        </w:rPr>
      </w:pPr>
    </w:p>
    <w:p>
      <w:pPr>
        <w:pStyle w:val="2"/>
        <w:numPr>
          <w:ilvl w:val="0"/>
          <w:numId w:val="1"/>
        </w:numPr>
        <w:spacing w:before="280" w:after="200" w:line="400" w:lineRule="exact"/>
        <w:rPr>
          <w:rFonts w:ascii="Dotum" w:hAnsi="Dotum"/>
          <w:bCs/>
          <w:kern w:val="30"/>
          <w:sz w:val="30"/>
          <w:szCs w:val="30"/>
        </w:rPr>
      </w:pPr>
      <w:r>
        <w:rPr>
          <w:rFonts w:hint="eastAsia" w:ascii="Dotum" w:hAnsi="Dotum"/>
          <w:bCs/>
          <w:kern w:val="30"/>
          <w:sz w:val="30"/>
          <w:szCs w:val="30"/>
        </w:rPr>
        <w:t>实验目的</w:t>
      </w:r>
    </w:p>
    <w:p>
      <w:pPr>
        <w:ind w:left="50" w:leftChars="24"/>
      </w:pPr>
      <w:r>
        <w:rPr>
          <w:rFonts w:hint="eastAsia" w:ascii="等线 Light" w:hAnsi="等线 Light" w:eastAsia="等线 Light" w:cs="等线 Light"/>
        </w:rPr>
        <w:t>1、用状态机实现序列信号发生器的设计，了解一般状态机的设计与应用。</w:t>
      </w:r>
      <w:r>
        <w:rPr>
          <w:rFonts w:hint="eastAsia" w:ascii="等线 Light" w:hAnsi="等线 Light" w:eastAsia="等线 Light" w:cs="等线 Light"/>
        </w:rPr>
        <w:br w:type="textWrapping"/>
      </w:r>
      <w:r>
        <w:rPr>
          <w:rFonts w:hint="eastAsia" w:ascii="等线 Light" w:hAnsi="等线 Light" w:eastAsia="等线 Light" w:cs="等线 Light"/>
        </w:rPr>
        <w:t>2、熟悉Vivado，具备使用Verilog HDL编程、仿真并进行硬件测试的能力。</w:t>
      </w:r>
    </w:p>
    <w:p>
      <w:pPr>
        <w:pStyle w:val="2"/>
        <w:numPr>
          <w:ilvl w:val="0"/>
          <w:numId w:val="1"/>
        </w:numPr>
        <w:spacing w:before="280" w:after="200" w:line="400" w:lineRule="exact"/>
        <w:rPr>
          <w:rFonts w:ascii="Dotum" w:hAnsi="Dotum"/>
          <w:bCs/>
          <w:kern w:val="30"/>
          <w:sz w:val="30"/>
          <w:szCs w:val="30"/>
        </w:rPr>
      </w:pPr>
      <w:r>
        <w:rPr>
          <w:rFonts w:hint="eastAsia" w:ascii="Dotum" w:hAnsi="Dotum"/>
          <w:bCs/>
          <w:kern w:val="30"/>
          <w:sz w:val="30"/>
          <w:szCs w:val="30"/>
        </w:rPr>
        <w:t>实验内容和要求</w:t>
      </w:r>
    </w:p>
    <w:p>
      <w:pPr>
        <w:pStyle w:val="9"/>
        <w:numPr>
          <w:ilvl w:val="0"/>
          <w:numId w:val="2"/>
        </w:numPr>
        <w:ind w:firstLineChars="0"/>
        <w:rPr>
          <w:rFonts w:ascii="等线 Light" w:hAnsi="等线 Light" w:eastAsia="等线 Light" w:cs="等线 Light"/>
          <w:sz w:val="24"/>
          <w:szCs w:val="24"/>
        </w:rPr>
      </w:pPr>
      <w:r>
        <w:rPr>
          <w:rFonts w:hint="eastAsia" w:ascii="等线 Light" w:hAnsi="等线 Light" w:eastAsia="等线 Light" w:cs="等线 Light"/>
          <w:sz w:val="24"/>
          <w:szCs w:val="24"/>
        </w:rPr>
        <w:t>序列信号发生器设计</w:t>
      </w:r>
      <w:r>
        <w:rPr>
          <w:rFonts w:hint="eastAsia" w:ascii="等线 Light" w:hAnsi="等线 Light" w:eastAsia="等线 Light" w:cs="等线 Light"/>
          <w:sz w:val="24"/>
          <w:szCs w:val="24"/>
        </w:rPr>
        <w:br w:type="textWrapping"/>
      </w:r>
      <w:r>
        <w:rPr>
          <w:rFonts w:hint="eastAsia" w:ascii="等线 Light" w:hAnsi="等线 Light" w:eastAsia="等线 Light" w:cs="等线 Light"/>
          <w:sz w:val="24"/>
          <w:szCs w:val="24"/>
        </w:rPr>
        <w:t>通过 Verilog HDL 语言编程，实现一个8位序列信号发生器，要求有1个时钟脉冲输入、1个异步清零端、1个8位预置数据输入端和1个串行数据输出端，序列检测器输入、输出端口设计具体要求如下，序列信号发生器模块图如图3-23所示。</w:t>
      </w:r>
    </w:p>
    <w:p>
      <w:pPr>
        <w:pStyle w:val="9"/>
        <w:ind w:left="720" w:firstLine="0" w:firstLineChars="0"/>
        <w:rPr>
          <w:rFonts w:ascii="等线 Light" w:hAnsi="等线 Light" w:eastAsia="等线 Light" w:cs="等线 Light"/>
          <w:sz w:val="24"/>
          <w:szCs w:val="24"/>
        </w:rPr>
      </w:pPr>
      <w:r>
        <w:rPr>
          <w:rFonts w:hint="eastAsia" w:ascii="等线 Light" w:hAnsi="等线 Light" w:eastAsia="等线 Light" w:cs="等线 Light"/>
        </w:rPr>
        <w:drawing>
          <wp:anchor distT="0" distB="0" distL="0" distR="0" simplePos="0" relativeHeight="251659264" behindDoc="1" locked="0" layoutInCell="1" allowOverlap="1">
            <wp:simplePos x="0" y="0"/>
            <wp:positionH relativeFrom="column">
              <wp:posOffset>499110</wp:posOffset>
            </wp:positionH>
            <wp:positionV relativeFrom="paragraph">
              <wp:posOffset>70485</wp:posOffset>
            </wp:positionV>
            <wp:extent cx="5029835" cy="3818255"/>
            <wp:effectExtent l="0" t="0" r="14605" b="6985"/>
            <wp:wrapTight wrapText="bothSides">
              <wp:wrapPolygon>
                <wp:start x="0" y="0"/>
                <wp:lineTo x="0" y="21553"/>
                <wp:lineTo x="21532" y="21553"/>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029835" cy="3818255"/>
                    </a:xfrm>
                    <a:prstGeom prst="rect">
                      <a:avLst/>
                    </a:prstGeom>
                    <a:noFill/>
                    <a:ln>
                      <a:noFill/>
                    </a:ln>
                  </pic:spPr>
                </pic:pic>
              </a:graphicData>
            </a:graphic>
          </wp:anchor>
        </w:drawing>
      </w:r>
      <w:r>
        <w:rPr>
          <w:rFonts w:hint="eastAsia" w:ascii="等线 Light" w:hAnsi="等线 Light" w:eastAsia="等线 Light" w:cs="等线 Light"/>
        </w:rPr>
        <w:drawing>
          <wp:inline distT="0" distB="0" distL="0" distR="0">
            <wp:extent cx="3512820" cy="26670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12820" cy="2667000"/>
                    </a:xfrm>
                    <a:prstGeom prst="rect">
                      <a:avLst/>
                    </a:prstGeom>
                    <a:noFill/>
                    <a:ln>
                      <a:noFill/>
                    </a:ln>
                  </pic:spPr>
                </pic:pic>
              </a:graphicData>
            </a:graphic>
          </wp:inline>
        </w:drawing>
      </w:r>
      <w:r>
        <w:rPr>
          <w:rFonts w:hint="eastAsia" w:ascii="等线 Light" w:hAnsi="等线 Light" w:eastAsia="等线 Light" w:cs="等线 Light"/>
          <w:sz w:val="24"/>
          <w:szCs w:val="24"/>
        </w:rPr>
        <w:br w:type="textWrapping"/>
      </w:r>
      <w:r>
        <w:rPr>
          <w:rFonts w:hint="eastAsia" w:ascii="等线 Light" w:hAnsi="等线 Light" w:eastAsia="等线 Light" w:cs="等线 Light"/>
          <w:sz w:val="24"/>
          <w:szCs w:val="24"/>
        </w:rPr>
        <w:t>clrm：异步清零信号，低电平有效：</w:t>
      </w:r>
      <w:r>
        <w:rPr>
          <w:rFonts w:hint="eastAsia" w:ascii="等线 Light" w:hAnsi="等线 Light" w:eastAsia="等线 Light" w:cs="等线 Light"/>
          <w:sz w:val="24"/>
          <w:szCs w:val="24"/>
        </w:rPr>
        <w:br w:type="textWrapping"/>
      </w:r>
      <w:r>
        <w:rPr>
          <w:rFonts w:hint="eastAsia" w:ascii="等线 Light" w:hAnsi="等线 Light" w:eastAsia="等线 Light" w:cs="等线 Light"/>
          <w:sz w:val="24"/>
          <w:szCs w:val="24"/>
        </w:rPr>
        <w:t>clk：时钟脉冲输入，上升沿有效。</w:t>
      </w:r>
      <w:r>
        <w:rPr>
          <w:rFonts w:hint="eastAsia" w:ascii="等线 Light" w:hAnsi="等线 Light" w:eastAsia="等线 Light" w:cs="等线 Light"/>
          <w:sz w:val="24"/>
          <w:szCs w:val="24"/>
        </w:rPr>
        <w:br w:type="textWrapping"/>
      </w:r>
      <w:r>
        <w:rPr>
          <w:rFonts w:hint="eastAsia" w:ascii="等线 Light" w:hAnsi="等线 Light" w:eastAsia="等线 Light" w:cs="等线 Light"/>
          <w:sz w:val="24"/>
          <w:szCs w:val="24"/>
        </w:rPr>
        <w:t>din:8位预置数据输入端 </w:t>
      </w:r>
      <w:r>
        <w:rPr>
          <w:rFonts w:hint="eastAsia" w:ascii="等线 Light" w:hAnsi="等线 Light" w:eastAsia="等线 Light" w:cs="等线 Light"/>
          <w:sz w:val="24"/>
          <w:szCs w:val="24"/>
        </w:rPr>
        <w:br w:type="textWrapping"/>
      </w:r>
      <w:r>
        <w:rPr>
          <w:rFonts w:hint="eastAsia" w:ascii="等线 Light" w:hAnsi="等线 Light" w:eastAsia="等线 Light" w:cs="等线 Light"/>
          <w:sz w:val="24"/>
          <w:szCs w:val="24"/>
        </w:rPr>
        <w:t>ds：串行数据输出端</w:t>
      </w:r>
      <w:r>
        <w:rPr>
          <w:rFonts w:hint="eastAsia" w:ascii="等线 Light" w:hAnsi="等线 Light" w:eastAsia="等线 Light" w:cs="等线 Light"/>
          <w:sz w:val="24"/>
          <w:szCs w:val="24"/>
        </w:rPr>
        <w:br w:type="textWrapping"/>
      </w:r>
      <w:r>
        <w:rPr>
          <w:rFonts w:hint="eastAsia" w:ascii="等线 Light" w:hAnsi="等线 Light" w:eastAsia="等线 Light" w:cs="等线 Light"/>
          <w:sz w:val="24"/>
          <w:szCs w:val="24"/>
        </w:rPr>
        <w:t>2、完成序列信号发生器的设计编辑和 din din[7:0]仿真测试等步骤，给出仿真波形，了解串行数据输出端的时序。 图3-23序列信号发生器模块图</w:t>
      </w:r>
      <w:r>
        <w:rPr>
          <w:rFonts w:hint="eastAsia" w:ascii="等线 Light" w:hAnsi="等线 Light" w:eastAsia="等线 Light" w:cs="等线 Light"/>
          <w:sz w:val="24"/>
          <w:szCs w:val="24"/>
        </w:rPr>
        <w:br w:type="textWrapping"/>
      </w:r>
      <w:r>
        <w:rPr>
          <w:rFonts w:hint="eastAsia" w:ascii="等线 Light" w:hAnsi="等线 Light" w:eastAsia="等线 Light" w:cs="等线 Light"/>
          <w:sz w:val="24"/>
          <w:szCs w:val="24"/>
        </w:rPr>
        <w:t>3、在硬件实现中，有不同的设计方案，</w:t>
      </w:r>
      <w:r>
        <w:rPr>
          <w:rFonts w:hint="eastAsia" w:ascii="等线 Light" w:hAnsi="等线 Light" w:eastAsia="等线 Light" w:cs="等线 Light"/>
          <w:sz w:val="24"/>
          <w:szCs w:val="24"/>
        </w:rPr>
        <w:br w:type="textWrapping"/>
      </w:r>
      <w:r>
        <w:rPr>
          <w:rFonts w:hint="eastAsia" w:ascii="等线 Light" w:hAnsi="等线 Light" w:eastAsia="等线 Light" w:cs="等线 Light"/>
          <w:sz w:val="24"/>
          <w:szCs w:val="24"/>
        </w:rPr>
        <w:t>以下例举2个。你也可以自行设计其他方案，不必拘泥于设计示例。</w:t>
      </w:r>
      <w:r>
        <w:rPr>
          <w:rFonts w:hint="eastAsia" w:ascii="等线 Light" w:hAnsi="等线 Light" w:eastAsia="等线 Light" w:cs="等线 Light"/>
          <w:sz w:val="24"/>
          <w:szCs w:val="24"/>
        </w:rPr>
        <w:br w:type="textWrapping"/>
      </w:r>
      <w:r>
        <w:rPr>
          <w:rFonts w:hint="eastAsia" w:ascii="等线 Light" w:hAnsi="等线 Light" w:eastAsia="等线 Light" w:cs="等线 Light"/>
          <w:sz w:val="24"/>
          <w:szCs w:val="24"/>
        </w:rPr>
        <w:t>(1)方案一：用拨码开关控制复位信号；按钮开关控制工作时钟；将8位预置数据由用拨码开关控制复位输入，串行数据输出端接LED灯。将具体的引脚分配填入表3-13。</w:t>
      </w:r>
    </w:p>
    <w:p>
      <w:pPr>
        <w:pStyle w:val="9"/>
        <w:ind w:left="720" w:firstLine="0" w:firstLineChars="0"/>
        <w:rPr>
          <w:rFonts w:ascii="等线 Light" w:hAnsi="等线 Light" w:eastAsia="等线 Light" w:cs="等线 Light"/>
          <w:sz w:val="24"/>
          <w:szCs w:val="24"/>
        </w:rPr>
      </w:pPr>
      <w:r>
        <w:rPr>
          <w:rFonts w:hint="eastAsia" w:ascii="等线 Light" w:hAnsi="等线 Light" w:eastAsia="等线 Light" w:cs="等线 Light"/>
        </w:rPr>
        <w:drawing>
          <wp:anchor distT="0" distB="0" distL="0" distR="0" simplePos="0" relativeHeight="251660288" behindDoc="1" locked="0" layoutInCell="1" allowOverlap="1">
            <wp:simplePos x="0" y="0"/>
            <wp:positionH relativeFrom="column">
              <wp:posOffset>429260</wp:posOffset>
            </wp:positionH>
            <wp:positionV relativeFrom="paragraph">
              <wp:posOffset>92710</wp:posOffset>
            </wp:positionV>
            <wp:extent cx="5685790" cy="1052195"/>
            <wp:effectExtent l="0" t="0" r="13970" b="14605"/>
            <wp:wrapTight wrapText="bothSides">
              <wp:wrapPolygon>
                <wp:start x="0" y="0"/>
                <wp:lineTo x="0" y="21274"/>
                <wp:lineTo x="21537" y="21274"/>
                <wp:lineTo x="21537"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685790" cy="1052195"/>
                    </a:xfrm>
                    <a:prstGeom prst="rect">
                      <a:avLst/>
                    </a:prstGeom>
                    <a:noFill/>
                    <a:ln>
                      <a:noFill/>
                    </a:ln>
                  </pic:spPr>
                </pic:pic>
              </a:graphicData>
            </a:graphic>
          </wp:anchor>
        </w:drawing>
      </w:r>
      <w:r>
        <w:rPr>
          <w:rFonts w:hint="eastAsia" w:ascii="等线 Light" w:hAnsi="等线 Light" w:eastAsia="等线 Light" w:cs="等线 Light"/>
          <w:sz w:val="24"/>
          <w:szCs w:val="24"/>
        </w:rPr>
        <w:br w:type="textWrapping"/>
      </w:r>
      <w:r>
        <w:rPr>
          <w:rFonts w:hint="eastAsia" w:ascii="等线 Light" w:hAnsi="等线 Light" w:eastAsia="等线 Light" w:cs="等线 Light"/>
          <w:sz w:val="24"/>
          <w:szCs w:val="24"/>
        </w:rPr>
        <w:t>(2)方案二：设计一个外围模块去调用该序列信号发生器模块，如图3-24</w:t>
      </w:r>
    </w:p>
    <w:p>
      <w:pPr>
        <w:pStyle w:val="9"/>
        <w:ind w:left="360" w:firstLine="0" w:firstLineChars="0"/>
        <w:rPr>
          <w:rFonts w:ascii="等线 Light" w:hAnsi="等线 Light" w:eastAsia="等线 Light" w:cs="等线 Light"/>
          <w:sz w:val="24"/>
          <w:szCs w:val="24"/>
        </w:rPr>
      </w:pPr>
      <w:r>
        <w:rPr>
          <w:rFonts w:hint="eastAsia" w:ascii="等线 Light" w:hAnsi="等线 Light" w:eastAsia="等线 Light" w:cs="等线 Light"/>
          <w:sz w:val="24"/>
          <w:szCs w:val="24"/>
        </w:rPr>
        <w:t>所示。外围模块中需调用封装好的LCD触摸屏模块，观察序列信号发生器的输入输出的值等。利用触摸功能输入预置的数据，实时观察输出的串行数据值的变化。</w:t>
      </w:r>
    </w:p>
    <w:p>
      <w:pPr>
        <w:pStyle w:val="9"/>
        <w:ind w:left="360" w:firstLine="0" w:firstLineChars="0"/>
        <w:rPr>
          <w:rFonts w:ascii="等线 Light" w:hAnsi="等线 Light" w:eastAsia="等线 Light" w:cs="等线 Light"/>
          <w:b/>
          <w:bCs/>
          <w:sz w:val="24"/>
          <w:szCs w:val="24"/>
        </w:rPr>
      </w:pPr>
      <w:r>
        <w:rPr>
          <w:rFonts w:hint="eastAsia" w:ascii="等线 Light" w:hAnsi="等线 Light" w:eastAsia="等线 Light" w:cs="等线 Light"/>
        </w:rPr>
        <w:drawing>
          <wp:anchor distT="0" distB="0" distL="0" distR="0" simplePos="0" relativeHeight="251661312" behindDoc="1" locked="0" layoutInCell="1" allowOverlap="1">
            <wp:simplePos x="0" y="0"/>
            <wp:positionH relativeFrom="column">
              <wp:posOffset>172720</wp:posOffset>
            </wp:positionH>
            <wp:positionV relativeFrom="paragraph">
              <wp:posOffset>109855</wp:posOffset>
            </wp:positionV>
            <wp:extent cx="5690870" cy="2146300"/>
            <wp:effectExtent l="0" t="0" r="8890" b="2540"/>
            <wp:wrapTight wrapText="bothSides">
              <wp:wrapPolygon>
                <wp:start x="0" y="0"/>
                <wp:lineTo x="0" y="21472"/>
                <wp:lineTo x="21518" y="21472"/>
                <wp:lineTo x="21518"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690870" cy="2146300"/>
                    </a:xfrm>
                    <a:prstGeom prst="rect">
                      <a:avLst/>
                    </a:prstGeom>
                    <a:noFill/>
                    <a:ln>
                      <a:noFill/>
                    </a:ln>
                  </pic:spPr>
                </pic:pic>
              </a:graphicData>
            </a:graphic>
          </wp:anchor>
        </w:drawing>
      </w:r>
    </w:p>
    <w:p>
      <w:pPr>
        <w:pStyle w:val="9"/>
        <w:ind w:left="600" w:firstLine="0" w:firstLineChars="0"/>
      </w:pPr>
      <w:r>
        <w:rPr>
          <w:rFonts w:hint="eastAsia" w:ascii="等线 Light" w:hAnsi="等线 Light" w:eastAsia="等线 Light" w:cs="等线 Light"/>
          <w:sz w:val="24"/>
          <w:szCs w:val="24"/>
        </w:rPr>
        <w:t>4、设计实验方案，创建项目，进行功能仿真和编译下载，完成实验操作并做好数据记录。</w:t>
      </w:r>
      <w:r>
        <w:rPr>
          <w:rFonts w:hint="eastAsia" w:ascii="等线 Light" w:hAnsi="等线 Light" w:eastAsia="等线 Light" w:cs="等线 Light"/>
          <w:sz w:val="24"/>
          <w:szCs w:val="24"/>
        </w:rPr>
        <w:br w:type="textWrapping"/>
      </w:r>
      <w:r>
        <w:rPr>
          <w:rFonts w:hint="eastAsia" w:ascii="等线 Light" w:hAnsi="等线 Light" w:eastAsia="等线 Light" w:cs="等线 Light"/>
          <w:sz w:val="24"/>
          <w:szCs w:val="24"/>
        </w:rPr>
        <w:t>如果采用实验设计方案一，建议下载后：1用复位按钮控制复位；2用8个拨码开关输入预置数据，例如“11010110”；③按单步调试按钮 8 次，产生 8个时钟上升沿，这时预置输入数据的低位到高位依次显示于LED灯。④设计数据记录表并记录实验结果。</w:t>
      </w:r>
      <w:r>
        <w:rPr>
          <w:rFonts w:hint="eastAsia" w:ascii="等线 Light" w:hAnsi="等线 Light" w:eastAsia="等线 Light" w:cs="等线 Light"/>
          <w:sz w:val="24"/>
          <w:szCs w:val="24"/>
        </w:rPr>
        <w:br w:type="textWrapping"/>
      </w:r>
      <w:r>
        <w:rPr>
          <w:rFonts w:hint="eastAsia" w:ascii="等线 Light" w:hAnsi="等线 Light" w:eastAsia="等线 Light" w:cs="等线 Light"/>
          <w:sz w:val="24"/>
          <w:szCs w:val="24"/>
        </w:rPr>
        <w:t>5、根据实验内容，写出实验报告，包括程序设计、软件编译、仿真分析、硬件测试和详细实验过程；给出程序分析报告、仿真波形图及其分析报告。</w:t>
      </w:r>
    </w:p>
    <w:p>
      <w:pPr>
        <w:pStyle w:val="2"/>
        <w:numPr>
          <w:ilvl w:val="0"/>
          <w:numId w:val="1"/>
        </w:numPr>
        <w:spacing w:before="280" w:after="200" w:line="400" w:lineRule="exact"/>
        <w:rPr>
          <w:rFonts w:ascii="Dotum" w:hAnsi="Dotum"/>
          <w:bCs/>
          <w:kern w:val="30"/>
          <w:sz w:val="30"/>
          <w:szCs w:val="30"/>
        </w:rPr>
      </w:pPr>
      <w:r>
        <w:rPr>
          <w:rFonts w:hint="eastAsia" w:ascii="Dotum" w:hAnsi="Dotum"/>
          <w:bCs/>
          <w:kern w:val="30"/>
          <w:sz w:val="30"/>
          <w:szCs w:val="30"/>
        </w:rPr>
        <w:t>实验设备和软件环境</w:t>
      </w:r>
    </w:p>
    <w:p>
      <w:pPr>
        <w:pStyle w:val="9"/>
        <w:ind w:left="600" w:firstLine="0" w:firstLineChars="0"/>
      </w:pPr>
      <w:r>
        <w:rPr>
          <w:rFonts w:hint="eastAsia"/>
        </w:rPr>
        <w:t>实验电脑设备规格：</w:t>
      </w:r>
    </w:p>
    <w:p>
      <w:pPr>
        <w:pStyle w:val="9"/>
        <w:ind w:left="600" w:firstLine="0" w:firstLineChars="0"/>
      </w:pPr>
      <w:r>
        <w:tab/>
      </w:r>
      <w:r>
        <w:rPr>
          <w:rFonts w:hint="eastAsia"/>
        </w:rPr>
        <w:t>设备名称：</w:t>
      </w:r>
      <w:r>
        <w:t>OMEN-15</w:t>
      </w:r>
    </w:p>
    <w:p>
      <w:pPr>
        <w:pStyle w:val="9"/>
        <w:ind w:left="600" w:firstLine="0" w:firstLineChars="0"/>
      </w:pPr>
      <w:r>
        <w:tab/>
      </w:r>
      <w:r>
        <w:rPr>
          <w:rFonts w:hint="eastAsia"/>
        </w:rPr>
        <w:t>处理器：</w:t>
      </w:r>
      <w:r>
        <w:t>AMD Ryzen 7 4800H with Radeon Graphics            2.90 GHz</w:t>
      </w:r>
    </w:p>
    <w:p>
      <w:pPr>
        <w:pStyle w:val="9"/>
        <w:ind w:left="600" w:firstLine="0" w:firstLineChars="0"/>
      </w:pPr>
      <w:r>
        <w:tab/>
      </w:r>
      <w:r>
        <w:rPr>
          <w:rFonts w:hint="eastAsia"/>
        </w:rPr>
        <w:t>系统类型：64 位操作系统, 基于 x64 的处理器</w:t>
      </w:r>
    </w:p>
    <w:p>
      <w:pPr>
        <w:pStyle w:val="9"/>
        <w:ind w:left="600" w:firstLine="0" w:firstLineChars="0"/>
      </w:pPr>
      <w:r>
        <w:rPr>
          <w:rFonts w:hint="eastAsia"/>
        </w:rPr>
        <w:t>实验电脑Windows规格</w:t>
      </w:r>
    </w:p>
    <w:p>
      <w:pPr>
        <w:pStyle w:val="9"/>
        <w:ind w:left="600" w:firstLine="0" w:firstLineChars="0"/>
      </w:pPr>
      <w:r>
        <w:tab/>
      </w:r>
      <w:r>
        <w:rPr>
          <w:rFonts w:hint="eastAsia"/>
        </w:rPr>
        <w:t>版本：</w:t>
      </w:r>
      <w:r>
        <w:t>Windows 11</w:t>
      </w:r>
    </w:p>
    <w:p>
      <w:pPr>
        <w:pStyle w:val="9"/>
        <w:ind w:left="600" w:firstLine="0" w:firstLineChars="0"/>
      </w:pPr>
      <w:r>
        <w:tab/>
      </w:r>
      <w:r>
        <w:rPr>
          <w:rFonts w:hint="eastAsia"/>
        </w:rPr>
        <w:t>操作系统版本：</w:t>
      </w:r>
      <w:r>
        <w:t>22621.1413</w:t>
      </w:r>
    </w:p>
    <w:p>
      <w:pPr>
        <w:pStyle w:val="9"/>
        <w:ind w:left="600" w:firstLine="0" w:firstLineChars="0"/>
      </w:pPr>
      <w:r>
        <w:rPr>
          <w:rFonts w:hint="eastAsia"/>
        </w:rPr>
        <w:t>实验箱设备：</w:t>
      </w:r>
    </w:p>
    <w:p>
      <w:pPr>
        <w:pStyle w:val="9"/>
        <w:ind w:left="600" w:firstLine="0" w:firstLineChars="0"/>
      </w:pPr>
      <w:r>
        <w:tab/>
      </w:r>
      <w:r>
        <w:rPr>
          <w:rFonts w:hint="eastAsia"/>
        </w:rPr>
        <w:t>设备名称：</w:t>
      </w:r>
      <w:r>
        <w:rPr>
          <w:rFonts w:hint="eastAsia" w:ascii="微软雅黑" w:hAnsi="微软雅黑" w:eastAsia="微软雅黑" w:cs="微软雅黑"/>
          <w:szCs w:val="21"/>
        </w:rPr>
        <w:t>Cpu FPGA 教学实验系统V2.0</w:t>
      </w:r>
    </w:p>
    <w:p>
      <w:pPr>
        <w:pStyle w:val="9"/>
        <w:ind w:left="600" w:firstLine="0" w:firstLineChars="0"/>
      </w:pPr>
      <w:r>
        <w:tab/>
      </w:r>
      <w:r>
        <w:rPr>
          <w:rFonts w:hint="eastAsia"/>
        </w:rPr>
        <w:t>设备型号：</w:t>
      </w:r>
      <w:r>
        <w:rPr>
          <w:rFonts w:hint="eastAsia" w:ascii="微软雅黑" w:hAnsi="微软雅黑" w:eastAsia="微软雅黑" w:cs="微软雅黑"/>
          <w:szCs w:val="21"/>
        </w:rPr>
        <w:t>LS-CPU-EXB-001</w:t>
      </w:r>
    </w:p>
    <w:p>
      <w:pPr>
        <w:pStyle w:val="9"/>
        <w:ind w:left="600" w:firstLine="0" w:firstLineChars="0"/>
      </w:pPr>
      <w:r>
        <w:rPr>
          <w:rFonts w:hint="eastAsia"/>
        </w:rPr>
        <w:t>软件环境：</w:t>
      </w:r>
    </w:p>
    <w:p>
      <w:pPr>
        <w:pStyle w:val="9"/>
        <w:ind w:left="600" w:firstLine="0" w:firstLineChars="0"/>
      </w:pPr>
      <w:r>
        <w:tab/>
      </w:r>
      <w:r>
        <w:rPr>
          <w:rFonts w:hint="eastAsia"/>
        </w:rPr>
        <w:t>Vivado</w:t>
      </w:r>
      <w:r>
        <w:t xml:space="preserve"> </w:t>
      </w:r>
      <w:r>
        <w:rPr>
          <w:rFonts w:hint="eastAsia"/>
        </w:rPr>
        <w:t>v</w:t>
      </w:r>
      <w:r>
        <w:t>2022.2</w:t>
      </w:r>
    </w:p>
    <w:p>
      <w:pPr>
        <w:pStyle w:val="2"/>
        <w:numPr>
          <w:ilvl w:val="0"/>
          <w:numId w:val="1"/>
        </w:numPr>
        <w:spacing w:before="280" w:after="200" w:line="400" w:lineRule="exact"/>
        <w:rPr>
          <w:rFonts w:ascii="Dotum" w:hAnsi="Dotum"/>
          <w:bCs/>
          <w:kern w:val="30"/>
          <w:sz w:val="30"/>
          <w:szCs w:val="30"/>
        </w:rPr>
      </w:pPr>
      <w:r>
        <w:rPr>
          <w:rFonts w:hint="eastAsia" w:ascii="Dotum" w:hAnsi="Dotum"/>
          <w:bCs/>
          <w:kern w:val="30"/>
          <w:sz w:val="30"/>
          <w:szCs w:val="30"/>
        </w:rPr>
        <w:t>实验方案或原理</w:t>
      </w:r>
    </w:p>
    <w:p>
      <w:pPr>
        <w:spacing w:line="288" w:lineRule="auto"/>
        <w:ind w:firstLine="420" w:firstLineChars="200"/>
        <w:rPr>
          <w:rFonts w:ascii="等线" w:hAnsi="等线" w:eastAsia="等线" w:cs="等线"/>
          <w:color w:val="000000"/>
          <w:sz w:val="24"/>
          <w:szCs w:val="24"/>
          <w14:textFill>
            <w14:solidFill>
              <w14:srgbClr w14:val="000000">
                <w14:lumMod w14:val="75000"/>
                <w14:lumOff w14:val="25000"/>
              </w14:srgbClr>
            </w14:solidFill>
          </w14:textFill>
        </w:rPr>
      </w:pPr>
      <w:r>
        <w:rPr>
          <w:rFonts w:ascii="微软雅黑" w:hAnsi="微软雅黑" w:eastAsia="微软雅黑"/>
          <w:color w:val="333333"/>
          <w:shd w:val="clear" w:color="auto" w:fill="FFFFFF"/>
        </w:rPr>
        <w:tab/>
      </w:r>
      <w:r>
        <w:rPr>
          <w:rFonts w:hint="eastAsia" w:ascii="等线 Light" w:hAnsi="等线 Light" w:eastAsia="等线 Light" w:cs="等线 Light"/>
          <w:sz w:val="24"/>
          <w:szCs w:val="24"/>
        </w:rPr>
        <w:t>序列信号发生器可用于产生一组特定的由二进制码组成的脉冲序列信号。例如在数字信号的传输和数字系统的测试中，需要用到一组特定的串行数字信号‘11010110，就可以利用序列信号发生器产生该序列信号。</w:t>
      </w:r>
      <w:r>
        <w:rPr>
          <w:rFonts w:hint="eastAsia" w:ascii="等线 Light" w:hAnsi="等线 Light" w:eastAsia="等线 Light" w:cs="等线 Light"/>
          <w:sz w:val="24"/>
          <w:szCs w:val="24"/>
        </w:rPr>
        <w:br w:type="textWrapping"/>
      </w:r>
      <w:r>
        <w:rPr>
          <w:rFonts w:hint="eastAsia" w:ascii="等线 Light" w:hAnsi="等线 Light" w:eastAsia="等线 Light" w:cs="等线 Light"/>
          <w:sz w:val="24"/>
          <w:szCs w:val="24"/>
        </w:rPr>
        <w:t>序列信号发生器的设计方法有多种。比如可用计数器和数据选择器组成序列信号发生器，如需产生一个8位的序列信号11010110(时间顺序为自左向右)，则可用一个8进制计数器和一个8选1数据选择器组成。</w:t>
      </w:r>
    </w:p>
    <w:p>
      <w:pPr>
        <w:pStyle w:val="2"/>
        <w:numPr>
          <w:ilvl w:val="0"/>
          <w:numId w:val="1"/>
        </w:numPr>
        <w:spacing w:before="280" w:after="200" w:line="400" w:lineRule="exact"/>
        <w:rPr>
          <w:rFonts w:ascii="Dotum" w:hAnsi="Dotum"/>
          <w:bCs/>
          <w:kern w:val="30"/>
          <w:sz w:val="30"/>
          <w:szCs w:val="30"/>
        </w:rPr>
      </w:pPr>
      <w:r>
        <w:rPr>
          <w:rFonts w:hint="eastAsia" w:ascii="Dotum" w:hAnsi="Dotum"/>
          <w:bCs/>
          <w:kern w:val="30"/>
          <w:sz w:val="30"/>
          <w:szCs w:val="30"/>
        </w:rPr>
        <w:t>代码设计及测试数据设计</w:t>
      </w:r>
    </w:p>
    <w:p>
      <w:pPr>
        <w:rPr>
          <w:rFonts w:hint="eastAsia" w:ascii="等线 Light" w:hAnsi="等线 Light" w:eastAsia="等线 Light" w:cs="等线 Light"/>
        </w:rPr>
      </w:pPr>
      <w:r>
        <w:rPr>
          <w:rFonts w:hint="eastAsia" w:ascii="等线 Light" w:hAnsi="等线 Light" w:eastAsia="等线 Light" w:cs="等线 Light"/>
        </w:rPr>
        <w:drawing>
          <wp:inline distT="0" distB="0" distL="0" distR="0">
            <wp:extent cx="5274310" cy="2953385"/>
            <wp:effectExtent l="0" t="0" r="1397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953385"/>
                    </a:xfrm>
                    <a:prstGeom prst="rect">
                      <a:avLst/>
                    </a:prstGeom>
                    <a:noFill/>
                    <a:ln>
                      <a:noFill/>
                    </a:ln>
                  </pic:spPr>
                </pic:pic>
              </a:graphicData>
            </a:graphic>
          </wp:inline>
        </w:drawing>
      </w:r>
    </w:p>
    <w:p>
      <w:pPr>
        <w:rPr>
          <w:rFonts w:hint="eastAsia" w:ascii="等线 Light" w:hAnsi="等线 Light" w:eastAsia="等线 Light" w:cs="等线 Light"/>
        </w:rPr>
      </w:pPr>
      <w:r>
        <w:rPr>
          <w:rFonts w:hint="eastAsia" w:ascii="等线 Light" w:hAnsi="等线 Light" w:eastAsia="等线 Light" w:cs="等线 Light"/>
        </w:rPr>
        <w:drawing>
          <wp:inline distT="0" distB="0" distL="0" distR="0">
            <wp:extent cx="5274310" cy="2969260"/>
            <wp:effectExtent l="0" t="0" r="1397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969260"/>
                    </a:xfrm>
                    <a:prstGeom prst="rect">
                      <a:avLst/>
                    </a:prstGeom>
                    <a:noFill/>
                    <a:ln>
                      <a:noFill/>
                    </a:ln>
                  </pic:spPr>
                </pic:pic>
              </a:graphicData>
            </a:graphic>
          </wp:inline>
        </w:drawing>
      </w:r>
    </w:p>
    <w:p>
      <w:pPr>
        <w:pStyle w:val="9"/>
        <w:numPr>
          <w:ilvl w:val="0"/>
          <w:numId w:val="3"/>
        </w:numPr>
        <w:ind w:firstLineChars="0"/>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s</w:t>
      </w:r>
      <w:r>
        <w:rPr>
          <w:rFonts w:hint="eastAsia" w:ascii="微软雅黑" w:hAnsi="微软雅黑" w:eastAsia="微软雅黑"/>
          <w:color w:val="333333"/>
          <w:shd w:val="clear" w:color="auto" w:fill="FFFFFF"/>
          <w:lang w:val="en-US" w:eastAsia="zh-CN"/>
        </w:rPr>
        <w:t>equencer</w:t>
      </w:r>
      <w:r>
        <w:rPr>
          <w:rFonts w:hint="eastAsia" w:ascii="微软雅黑" w:hAnsi="微软雅黑" w:eastAsia="微软雅黑"/>
          <w:color w:val="333333"/>
          <w:shd w:val="clear" w:color="auto" w:fill="FFFFFF"/>
        </w:rPr>
        <w:t>.v（设计逻辑关系电路）</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module sequencer(clk,clrn,din,ds,dout);</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input clk,clrn;</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input [7:0]din;</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output [7:0]dout;</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output ds;</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register rgs(clk,clrn,din,dout);</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sequencer_module seq_1(clk,clrn,din,ds);</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endmodule</w:t>
      </w:r>
    </w:p>
    <w:p>
      <w:pPr>
        <w:pStyle w:val="9"/>
        <w:numPr>
          <w:ilvl w:val="0"/>
          <w:numId w:val="3"/>
        </w:numPr>
        <w:ind w:firstLineChars="0"/>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lang w:val="en-US" w:eastAsia="zh-CN"/>
        </w:rPr>
        <w:t>sequencer_module.v</w:t>
      </w:r>
    </w:p>
    <w:p>
      <w:pPr>
        <w:spacing w:line="280" w:lineRule="exact"/>
        <w:rPr>
          <w:rFonts w:hint="eastAsia" w:ascii="微软雅黑" w:hAnsi="微软雅黑" w:eastAsia="微软雅黑"/>
          <w:color w:val="333333"/>
          <w:shd w:val="pct10" w:color="auto" w:fill="FFFFFF"/>
          <w:lang w:val="en-US" w:eastAsia="zh-CN"/>
        </w:rPr>
      </w:pPr>
      <w:r>
        <w:rPr>
          <w:rFonts w:hint="eastAsia" w:ascii="微软雅黑" w:hAnsi="微软雅黑" w:eastAsia="微软雅黑"/>
          <w:color w:val="333333"/>
          <w:shd w:val="pct10" w:color="auto" w:fill="FFFFFF"/>
          <w:lang w:val="en-US" w:eastAsia="zh-CN"/>
        </w:rPr>
        <w:t>module sequencer_module(clk,clrn,din,ds);</w:t>
      </w:r>
    </w:p>
    <w:p>
      <w:pPr>
        <w:spacing w:line="280" w:lineRule="exact"/>
        <w:rPr>
          <w:rFonts w:hint="eastAsia" w:ascii="微软雅黑" w:hAnsi="微软雅黑" w:eastAsia="微软雅黑"/>
          <w:color w:val="333333"/>
          <w:shd w:val="pct10" w:color="auto" w:fill="FFFFFF"/>
          <w:lang w:val="en-US" w:eastAsia="zh-CN"/>
        </w:rPr>
      </w:pPr>
      <w:r>
        <w:rPr>
          <w:rFonts w:hint="eastAsia" w:ascii="微软雅黑" w:hAnsi="微软雅黑" w:eastAsia="微软雅黑"/>
          <w:color w:val="333333"/>
          <w:shd w:val="pct10" w:color="auto" w:fill="FFFFFF"/>
          <w:lang w:val="en-US" w:eastAsia="zh-CN"/>
        </w:rPr>
        <w:t>input [7:0]din;</w:t>
      </w:r>
    </w:p>
    <w:p>
      <w:pPr>
        <w:spacing w:line="280" w:lineRule="exact"/>
        <w:rPr>
          <w:rFonts w:hint="eastAsia" w:ascii="微软雅黑" w:hAnsi="微软雅黑" w:eastAsia="微软雅黑"/>
          <w:color w:val="333333"/>
          <w:shd w:val="pct10" w:color="auto" w:fill="FFFFFF"/>
          <w:lang w:val="en-US" w:eastAsia="zh-CN"/>
        </w:rPr>
      </w:pPr>
      <w:r>
        <w:rPr>
          <w:rFonts w:hint="eastAsia" w:ascii="微软雅黑" w:hAnsi="微软雅黑" w:eastAsia="微软雅黑"/>
          <w:color w:val="333333"/>
          <w:shd w:val="pct10" w:color="auto" w:fill="FFFFFF"/>
          <w:lang w:val="en-US" w:eastAsia="zh-CN"/>
        </w:rPr>
        <w:t>input clk,clrn;</w:t>
      </w:r>
    </w:p>
    <w:p>
      <w:pPr>
        <w:spacing w:line="280" w:lineRule="exact"/>
        <w:rPr>
          <w:rFonts w:hint="eastAsia" w:ascii="微软雅黑" w:hAnsi="微软雅黑" w:eastAsia="微软雅黑"/>
          <w:color w:val="333333"/>
          <w:shd w:val="pct10" w:color="auto" w:fill="FFFFFF"/>
          <w:lang w:val="en-US" w:eastAsia="zh-CN"/>
        </w:rPr>
      </w:pPr>
      <w:r>
        <w:rPr>
          <w:rFonts w:hint="eastAsia" w:ascii="微软雅黑" w:hAnsi="微软雅黑" w:eastAsia="微软雅黑"/>
          <w:color w:val="333333"/>
          <w:shd w:val="pct10" w:color="auto" w:fill="FFFFFF"/>
          <w:lang w:val="en-US" w:eastAsia="zh-CN"/>
        </w:rPr>
        <w:t>output ds;</w:t>
      </w:r>
    </w:p>
    <w:p>
      <w:pPr>
        <w:spacing w:line="280" w:lineRule="exact"/>
        <w:rPr>
          <w:rFonts w:hint="eastAsia" w:ascii="微软雅黑" w:hAnsi="微软雅黑" w:eastAsia="微软雅黑"/>
          <w:color w:val="333333"/>
          <w:shd w:val="pct10" w:color="auto" w:fill="FFFFFF"/>
          <w:lang w:val="en-US" w:eastAsia="zh-CN"/>
        </w:rPr>
      </w:pPr>
      <w:r>
        <w:rPr>
          <w:rFonts w:hint="eastAsia" w:ascii="微软雅黑" w:hAnsi="微软雅黑" w:eastAsia="微软雅黑"/>
          <w:color w:val="333333"/>
          <w:shd w:val="pct10" w:color="auto" w:fill="FFFFFF"/>
          <w:lang w:val="en-US" w:eastAsia="zh-CN"/>
        </w:rPr>
        <w:t>wire [2:0]count;</w:t>
      </w:r>
    </w:p>
    <w:p>
      <w:pPr>
        <w:spacing w:line="280" w:lineRule="exact"/>
        <w:rPr>
          <w:rFonts w:hint="eastAsia" w:ascii="微软雅黑" w:hAnsi="微软雅黑" w:eastAsia="微软雅黑"/>
          <w:color w:val="333333"/>
          <w:shd w:val="pct10" w:color="auto" w:fill="FFFFFF"/>
          <w:lang w:val="en-US" w:eastAsia="zh-CN"/>
        </w:rPr>
      </w:pPr>
    </w:p>
    <w:p>
      <w:pPr>
        <w:spacing w:line="280" w:lineRule="exact"/>
        <w:rPr>
          <w:rFonts w:hint="eastAsia" w:ascii="微软雅黑" w:hAnsi="微软雅黑" w:eastAsia="微软雅黑"/>
          <w:color w:val="333333"/>
          <w:shd w:val="pct10" w:color="auto" w:fill="FFFFFF"/>
          <w:lang w:val="en-US" w:eastAsia="zh-CN"/>
        </w:rPr>
      </w:pPr>
      <w:r>
        <w:rPr>
          <w:rFonts w:hint="eastAsia" w:ascii="微软雅黑" w:hAnsi="微软雅黑" w:eastAsia="微软雅黑"/>
          <w:color w:val="333333"/>
          <w:shd w:val="pct10" w:color="auto" w:fill="FFFFFF"/>
          <w:lang w:val="en-US" w:eastAsia="zh-CN"/>
        </w:rPr>
        <w:t>counter cnt(clk,clrn,count);</w:t>
      </w:r>
    </w:p>
    <w:p>
      <w:pPr>
        <w:spacing w:line="280" w:lineRule="exact"/>
        <w:rPr>
          <w:rFonts w:hint="eastAsia" w:ascii="微软雅黑" w:hAnsi="微软雅黑" w:eastAsia="微软雅黑"/>
          <w:color w:val="333333"/>
          <w:shd w:val="pct10" w:color="auto" w:fill="FFFFFF"/>
          <w:lang w:val="en-US" w:eastAsia="zh-CN"/>
        </w:rPr>
      </w:pPr>
      <w:r>
        <w:rPr>
          <w:rFonts w:hint="eastAsia" w:ascii="微软雅黑" w:hAnsi="微软雅黑" w:eastAsia="微软雅黑"/>
          <w:color w:val="333333"/>
          <w:shd w:val="pct10" w:color="auto" w:fill="FFFFFF"/>
          <w:lang w:val="en-US" w:eastAsia="zh-CN"/>
        </w:rPr>
        <w:t>mux81 mux81_1(count,din,ds);</w:t>
      </w:r>
    </w:p>
    <w:p>
      <w:pPr>
        <w:spacing w:line="280" w:lineRule="exact"/>
        <w:rPr>
          <w:rFonts w:hint="eastAsia" w:ascii="微软雅黑" w:hAnsi="微软雅黑" w:eastAsia="微软雅黑"/>
          <w:color w:val="333333"/>
          <w:shd w:val="pct10" w:color="auto" w:fill="FFFFFF"/>
          <w:lang w:val="en-US" w:eastAsia="zh-CN"/>
        </w:rPr>
      </w:pPr>
    </w:p>
    <w:p>
      <w:pPr>
        <w:spacing w:line="280" w:lineRule="exact"/>
        <w:rPr>
          <w:rFonts w:hint="eastAsia" w:ascii="微软雅黑" w:hAnsi="微软雅黑" w:eastAsia="微软雅黑"/>
          <w:color w:val="333333"/>
          <w:shd w:val="pct10" w:color="auto" w:fill="FFFFFF"/>
          <w:lang w:val="en-US" w:eastAsia="zh-CN"/>
        </w:rPr>
      </w:pPr>
      <w:r>
        <w:rPr>
          <w:rFonts w:hint="eastAsia" w:ascii="微软雅黑" w:hAnsi="微软雅黑" w:eastAsia="微软雅黑"/>
          <w:color w:val="333333"/>
          <w:shd w:val="pct10" w:color="auto" w:fill="FFFFFF"/>
          <w:lang w:val="en-US" w:eastAsia="zh-CN"/>
        </w:rPr>
        <w:t>endmodule</w:t>
      </w:r>
    </w:p>
    <w:p>
      <w:pPr>
        <w:pStyle w:val="9"/>
        <w:numPr>
          <w:ilvl w:val="0"/>
          <w:numId w:val="3"/>
        </w:numPr>
        <w:ind w:firstLineChars="0"/>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lang w:val="en-US" w:eastAsia="zh-CN"/>
        </w:rPr>
        <w:t>register.v(</w:t>
      </w:r>
      <w:r>
        <w:rPr>
          <w:rFonts w:hint="eastAsia" w:ascii="微软雅黑" w:hAnsi="微软雅黑" w:eastAsia="微软雅黑"/>
          <w:color w:val="333333"/>
          <w:shd w:val="clear" w:color="auto" w:fill="FFFFFF"/>
        </w:rPr>
        <w:t>设计逻辑关系电路</w:t>
      </w:r>
      <w:r>
        <w:rPr>
          <w:rFonts w:hint="eastAsia" w:ascii="微软雅黑" w:hAnsi="微软雅黑" w:eastAsia="微软雅黑"/>
          <w:color w:val="333333"/>
          <w:shd w:val="clear" w:color="auto" w:fill="FFFFFF"/>
          <w:lang w:val="en-US" w:eastAsia="zh-CN"/>
        </w:rPr>
        <w:t>)</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module register(clk,clrn,din,dout);</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input clk,clrn;</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input [7:0]din;</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output [7:0]dout;</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reg [7:0]dout;</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always @(posedge clk or negedge clrn)</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if(clrn==0)</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begin</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dout&lt;=8'd0;</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end</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else begin</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dout&lt;=din;</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end</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endmodule</w:t>
      </w:r>
    </w:p>
    <w:p>
      <w:pPr>
        <w:pStyle w:val="9"/>
        <w:numPr>
          <w:ilvl w:val="0"/>
          <w:numId w:val="3"/>
        </w:numPr>
        <w:ind w:firstLineChars="0"/>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lang w:val="en-US" w:eastAsia="zh-CN"/>
        </w:rPr>
        <w:t>counter.v</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module counter(clk,clrn,count);</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input clk,clrn;</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output [2:0]count;</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reg [2:0]count;</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always @(posedge clk or negedge clrn)</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begin</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if(!clrn)</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begin</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count&lt;=3'd0;</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end</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else begin</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count =count+1;</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end</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end</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endmodule</w:t>
      </w:r>
    </w:p>
    <w:p>
      <w:pPr>
        <w:pStyle w:val="9"/>
        <w:numPr>
          <w:ilvl w:val="0"/>
          <w:numId w:val="3"/>
        </w:numPr>
        <w:ind w:firstLineChars="0"/>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lang w:val="en-US" w:eastAsia="zh-CN"/>
        </w:rPr>
        <w:t>sequencer</w:t>
      </w:r>
      <w:r>
        <w:rPr>
          <w:rFonts w:hint="eastAsia" w:ascii="微软雅黑" w:hAnsi="微软雅黑" w:eastAsia="微软雅黑"/>
          <w:color w:val="333333"/>
          <w:shd w:val="clear" w:color="auto" w:fill="FFFFFF"/>
        </w:rPr>
        <w:t>_</w:t>
      </w:r>
      <w:r>
        <w:rPr>
          <w:rFonts w:ascii="微软雅黑" w:hAnsi="微软雅黑" w:eastAsia="微软雅黑"/>
          <w:color w:val="333333"/>
          <w:shd w:val="clear" w:color="auto" w:fill="FFFFFF"/>
        </w:rPr>
        <w:t>tb.v(</w:t>
      </w:r>
      <w:r>
        <w:rPr>
          <w:rFonts w:hint="eastAsia" w:ascii="微软雅黑" w:hAnsi="微软雅黑" w:eastAsia="微软雅黑"/>
          <w:color w:val="333333"/>
          <w:shd w:val="clear" w:color="auto" w:fill="FFFFFF"/>
        </w:rPr>
        <w:t>模拟电路</w:t>
      </w:r>
      <w:r>
        <w:rPr>
          <w:rFonts w:ascii="微软雅黑" w:hAnsi="微软雅黑" w:eastAsia="微软雅黑"/>
          <w:color w:val="333333"/>
          <w:shd w:val="clear" w:color="auto" w:fill="FFFFFF"/>
        </w:rPr>
        <w:t>)</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`include"counter.v"</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`include"mux81.v"</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`include"sequencer_module.v"</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 xml:space="preserve">`include"sequencer.v" </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`include"register.v"</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`timescale 1ns/1ns</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module sequencer_tb;</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parameter DATA_WIDTH=8;</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reg [DATA_WIDTH-1:0] din;</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wire [DATA_WIDTH-1:0] dout;</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wire ds;</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reg clk,clrn;</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initial begin</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clk=1;</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clrn = 0;</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din = 8'b00001110;</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#0 $display("time\tclk\tclrn\tdin\tds\tdout");</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#4 clrn = 1;</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end</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always #5 clk=~clk;</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always #80 din=din+1;</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sequencer seq_1(.clk(clk),.clrn(clrn),.din(din),.ds(ds),.dout(dout));</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endmodule</w:t>
      </w:r>
    </w:p>
    <w:p>
      <w:pPr>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lang w:val="en-US" w:eastAsia="zh-CN"/>
        </w:rPr>
        <w:t>6</w:t>
      </w:r>
      <w:r>
        <w:rPr>
          <w:rFonts w:hint="eastAsia" w:ascii="微软雅黑" w:hAnsi="微软雅黑" w:eastAsia="微软雅黑"/>
          <w:color w:val="333333"/>
          <w:shd w:val="clear" w:color="auto" w:fill="FFFFFF"/>
        </w:rPr>
        <w:t>、</w:t>
      </w:r>
      <w:r>
        <w:rPr>
          <w:rFonts w:hint="eastAsia" w:ascii="微软雅黑" w:hAnsi="微软雅黑" w:eastAsia="微软雅黑"/>
          <w:color w:val="333333"/>
          <w:shd w:val="clear" w:color="auto" w:fill="FFFFFF"/>
          <w:lang w:val="en-US" w:eastAsia="zh-CN"/>
        </w:rPr>
        <w:t>sequencer</w:t>
      </w:r>
      <w:r>
        <w:rPr>
          <w:rFonts w:ascii="微软雅黑" w:hAnsi="微软雅黑" w:eastAsia="微软雅黑"/>
          <w:color w:val="333333"/>
          <w:shd w:val="clear" w:color="auto" w:fill="FFFFFF"/>
        </w:rPr>
        <w:t>.xdc(</w:t>
      </w:r>
      <w:r>
        <w:rPr>
          <w:rFonts w:hint="eastAsia" w:ascii="微软雅黑" w:hAnsi="微软雅黑" w:eastAsia="微软雅黑"/>
          <w:color w:val="333333"/>
          <w:shd w:val="clear" w:color="auto" w:fill="FFFFFF"/>
        </w:rPr>
        <w:t>约束文件</w:t>
      </w:r>
      <w:r>
        <w:rPr>
          <w:rFonts w:ascii="微软雅黑" w:hAnsi="微软雅黑" w:eastAsia="微软雅黑"/>
          <w:color w:val="333333"/>
          <w:shd w:val="clear" w:color="auto" w:fill="FFFFFF"/>
        </w:rPr>
        <w:t>)</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PACKAGE_PIN V6 [get_ports clk]</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CLOCK_DEDICATED_ROUTE FALSE [get_nets clk_IBUF]</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PACKAGE_PIN Y3 [get_ports clrn]</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PACKAGE_PIN AC21 [get_ports {din[7]}]</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PACKAGE_PIN AD24 [get_ports {din[6]}]</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PACKAGE_PIN AC22 [get_ports {din[5]}]</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PACKAGE_PIN AC23 [get_ports {din[4]}]</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PACKAGE_PIN AB6 [get_ports {din[3]}]</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PACKAGE_PIN W6 [get_ports {din[2]}]</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PACKAGE_PIN AA7 [get_ports {din[1]}]</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PACKAGE_PIN Y6 [get_ports {din[0]}]</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PACKAGE_PIN J8 [get_ports ds]</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PACKAGE_PIN H7 [get_ports {dout[7]}]</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PACKAGE_PIN D5 [get_ports {dout[6]}]</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PACKAGE_PIN A3 [get_ports {dout[5]}]</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PACKAGE_PIN A5 [get_ports {dout[4]}]</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PACKAGE_PIN A4 [get_ports {dout[3]}]</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PACKAGE_PIN F7 [get_ports {dout[2]}]</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PACKAGE_PIN G8 [get_ports {dout[1]}]</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PACKAGE_PIN H8 [get_ports {dout[0]}]</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IOSTANDARD LVCMOS33 [get_ports clk]</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IOSTANDARD LVCMOS33 [get_ports clrn]</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IOSTANDARD LVCMOS33 [get_ports {din[7]}]</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IOSTANDARD LVCMOS33 [get_ports {din[6]}]</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IOSTANDARD LVCMOS33 [get_ports {din[5]}]</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IOSTANDARD LVCMOS33 [get_ports {din[4]}]</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IOSTANDARD LVCMOS33 [get_ports {din[3]}]</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IOSTANDARD LVCMOS33 [get_ports {din[2]}]</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IOSTANDARD LVCMOS33 [get_ports {din[1]}]</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IOSTANDARD LVCMOS33 [get_ports {din[0]}]</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IOSTANDARD LVCMOS33 [get_ports ds]</w:t>
      </w:r>
    </w:p>
    <w:p>
      <w:pPr>
        <w:spacing w:line="280" w:lineRule="exact"/>
        <w:rPr>
          <w:rFonts w:hint="eastAsia" w:ascii="微软雅黑" w:hAnsi="微软雅黑" w:eastAsia="微软雅黑"/>
          <w:color w:val="333333"/>
          <w:shd w:val="pct10" w:color="auto" w:fill="FFFFFF"/>
        </w:rPr>
      </w:pP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IOSTANDARD LVCMOS33 [get_ports {dout[7]}]</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IOSTANDARD LVCMOS33 [get_ports {dout[6]}]</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IOSTANDARD LVCMOS33 [get_ports {dout[5]}]</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IOSTANDARD LVCMOS33 [get_ports {dout[4]}]</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IOSTANDARD LVCMOS33 [get_ports {dout[3]}]</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IOSTANDARD LVCMOS33 [get_ports {dout[2]}]</w:t>
      </w:r>
    </w:p>
    <w:p>
      <w:pPr>
        <w:spacing w:line="280" w:lineRule="exact"/>
        <w:rPr>
          <w:rFonts w:hint="eastAsia"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IOSTANDARD LVCMOS33 [get_ports {dout[1]}]</w:t>
      </w:r>
    </w:p>
    <w:p>
      <w:pPr>
        <w:spacing w:line="280" w:lineRule="exact"/>
        <w:rPr>
          <w:rFonts w:ascii="微软雅黑" w:hAnsi="微软雅黑" w:eastAsia="微软雅黑"/>
          <w:color w:val="333333"/>
          <w:shd w:val="pct10" w:color="auto" w:fill="FFFFFF"/>
        </w:rPr>
      </w:pPr>
      <w:r>
        <w:rPr>
          <w:rFonts w:hint="eastAsia" w:ascii="微软雅黑" w:hAnsi="微软雅黑" w:eastAsia="微软雅黑"/>
          <w:color w:val="333333"/>
          <w:shd w:val="pct10" w:color="auto" w:fill="FFFFFF"/>
        </w:rPr>
        <w:t>set_property IOSTANDARD LVCMOS33 [get_ports {dout[0]}]</w:t>
      </w:r>
    </w:p>
    <w:p>
      <w:pPr>
        <w:pStyle w:val="2"/>
        <w:numPr>
          <w:ilvl w:val="0"/>
          <w:numId w:val="1"/>
        </w:numPr>
        <w:spacing w:before="280" w:after="200" w:line="400" w:lineRule="exact"/>
        <w:rPr>
          <w:rFonts w:ascii="Dotum" w:hAnsi="Dotum"/>
          <w:bCs/>
          <w:kern w:val="30"/>
          <w:sz w:val="30"/>
          <w:szCs w:val="30"/>
        </w:rPr>
      </w:pPr>
      <w:r>
        <w:rPr>
          <w:rFonts w:hint="eastAsia" w:ascii="Dotum" w:hAnsi="Dotum"/>
          <w:bCs/>
          <w:kern w:val="30"/>
          <w:sz w:val="30"/>
          <w:szCs w:val="30"/>
        </w:rPr>
        <w:t>实验操作步骤</w:t>
      </w:r>
    </w:p>
    <w:p>
      <w:pPr>
        <w:pStyle w:val="9"/>
        <w:numPr>
          <w:ilvl w:val="0"/>
          <w:numId w:val="4"/>
        </w:numPr>
        <w:ind w:firstLineChars="0"/>
      </w:pPr>
      <w:r>
        <w:rPr>
          <w:rFonts w:hint="eastAsia"/>
        </w:rPr>
        <w:t>设计逻辑关系电路</w:t>
      </w:r>
    </w:p>
    <w:p>
      <w:pPr>
        <w:pStyle w:val="9"/>
        <w:numPr>
          <w:ilvl w:val="0"/>
          <w:numId w:val="4"/>
        </w:numPr>
        <w:ind w:firstLineChars="0"/>
      </w:pPr>
      <w:r>
        <w:rPr>
          <w:rFonts w:hint="eastAsia"/>
        </w:rPr>
        <w:t>设计仿真文件</w:t>
      </w:r>
    </w:p>
    <w:p>
      <w:pPr>
        <w:pStyle w:val="9"/>
        <w:numPr>
          <w:ilvl w:val="0"/>
          <w:numId w:val="4"/>
        </w:numPr>
        <w:ind w:firstLineChars="0"/>
      </w:pPr>
      <w:r>
        <w:rPr>
          <w:rFonts w:hint="eastAsia"/>
        </w:rPr>
        <w:t>设计约束文件</w:t>
      </w:r>
    </w:p>
    <w:p>
      <w:pPr>
        <w:pStyle w:val="9"/>
        <w:numPr>
          <w:ilvl w:val="0"/>
          <w:numId w:val="4"/>
        </w:numPr>
        <w:ind w:firstLineChars="0"/>
      </w:pPr>
      <w:r>
        <w:rPr>
          <w:rFonts w:hint="eastAsia"/>
        </w:rPr>
        <w:t>下载文件至实验箱测试</w:t>
      </w:r>
    </w:p>
    <w:p>
      <w:pPr>
        <w:pStyle w:val="2"/>
        <w:numPr>
          <w:ilvl w:val="0"/>
          <w:numId w:val="1"/>
        </w:numPr>
        <w:spacing w:before="280" w:after="200" w:line="400" w:lineRule="exact"/>
        <w:rPr>
          <w:rFonts w:ascii="Dotum" w:hAnsi="Dotum"/>
          <w:bCs/>
          <w:kern w:val="30"/>
          <w:sz w:val="30"/>
          <w:szCs w:val="30"/>
        </w:rPr>
      </w:pPr>
      <w:r>
        <w:rPr>
          <w:rFonts w:hint="eastAsia" w:ascii="Dotum" w:hAnsi="Dotum"/>
          <w:bCs/>
          <w:kern w:val="30"/>
          <w:sz w:val="30"/>
          <w:szCs w:val="30"/>
        </w:rPr>
        <w:t>实验结果验证及分析</w:t>
      </w:r>
    </w:p>
    <w:p>
      <w:pPr>
        <w:pStyle w:val="9"/>
      </w:pPr>
    </w:p>
    <w:p>
      <w:pPr>
        <w:pStyle w:val="9"/>
      </w:pPr>
    </w:p>
    <w:p>
      <w:pPr>
        <w:pStyle w:val="9"/>
      </w:pPr>
    </w:p>
    <w:p>
      <w:pPr>
        <w:pStyle w:val="9"/>
      </w:pPr>
    </w:p>
    <w:p>
      <w:pPr>
        <w:pStyle w:val="9"/>
      </w:pPr>
    </w:p>
    <w:p>
      <w:pPr>
        <w:pStyle w:val="9"/>
      </w:pPr>
    </w:p>
    <w:p>
      <w:pPr>
        <w:pStyle w:val="9"/>
      </w:pPr>
    </w:p>
    <w:p>
      <w:pPr>
        <w:pStyle w:val="9"/>
        <w:ind w:left="0" w:leftChars="0" w:firstLine="0" w:firstLineChars="0"/>
      </w:pPr>
    </w:p>
    <w:p>
      <w:pPr>
        <w:pStyle w:val="9"/>
      </w:pPr>
      <w:r>
        <w:rPr>
          <w:rFonts w:ascii="等线 Light" w:hAnsi="等线 Light" w:eastAsia="等线 Light" w:cs="等线 Light"/>
        </w:rPr>
        <w:drawing>
          <wp:anchor distT="0" distB="0" distL="0" distR="0" simplePos="0" relativeHeight="251662336" behindDoc="0" locked="0" layoutInCell="1" allowOverlap="1">
            <wp:simplePos x="0" y="0"/>
            <wp:positionH relativeFrom="column">
              <wp:posOffset>-340995</wp:posOffset>
            </wp:positionH>
            <wp:positionV relativeFrom="paragraph">
              <wp:posOffset>-8975090</wp:posOffset>
            </wp:positionV>
            <wp:extent cx="6820535" cy="5131435"/>
            <wp:effectExtent l="0" t="0" r="6985" b="444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6820535" cy="5131435"/>
                    </a:xfrm>
                    <a:prstGeom prst="rect">
                      <a:avLst/>
                    </a:prstGeom>
                  </pic:spPr>
                </pic:pic>
              </a:graphicData>
            </a:graphic>
          </wp:anchor>
        </w:drawing>
      </w:r>
    </w:p>
    <w:p>
      <w:pPr>
        <w:pStyle w:val="2"/>
        <w:spacing w:before="280" w:after="200" w:line="400" w:lineRule="exact"/>
        <w:ind w:firstLine="0"/>
        <w:rPr>
          <w:rFonts w:ascii="Dotum" w:hAnsi="Dotum"/>
          <w:bCs/>
          <w:kern w:val="30"/>
          <w:sz w:val="30"/>
          <w:szCs w:val="30"/>
        </w:rPr>
      </w:pPr>
      <w:r>
        <w:rPr>
          <w:rFonts w:hint="eastAsia" w:ascii="Dotum" w:hAnsi="Dotum"/>
          <w:bCs/>
          <w:kern w:val="30"/>
          <w:sz w:val="30"/>
          <w:szCs w:val="30"/>
        </w:rPr>
        <w:t>八、其他</w:t>
      </w:r>
    </w:p>
    <w:p>
      <w:r>
        <w:rPr>
          <w:rFonts w:hint="eastAsia"/>
        </w:rPr>
        <w:t>需要注意下拨开关为1，上拨开关为0</w:t>
      </w:r>
    </w:p>
    <w:p>
      <w:r>
        <w:rPr>
          <w:rFonts w:hint="eastAsia"/>
        </w:rPr>
        <w:t>灯灭为1，灯亮为0</w:t>
      </w:r>
    </w:p>
    <w:p>
      <w:pPr>
        <w:pStyle w:val="2"/>
        <w:spacing w:before="280" w:after="200" w:line="400" w:lineRule="exact"/>
        <w:ind w:firstLine="0"/>
        <w:rPr>
          <w:rFonts w:ascii="Dotum" w:hAnsi="Dotum"/>
          <w:bCs/>
          <w:kern w:val="30"/>
          <w:sz w:val="30"/>
          <w:szCs w:val="30"/>
        </w:rPr>
      </w:pPr>
      <w:r>
        <w:rPr>
          <w:rFonts w:hint="eastAsia" w:ascii="宋体" w:hAnsi="宋体" w:eastAsia="宋体" w:cs="宋体"/>
          <w:bCs/>
          <w:kern w:val="30"/>
          <w:sz w:val="30"/>
          <w:szCs w:val="30"/>
        </w:rPr>
        <w:t>九</w:t>
      </w:r>
      <w:r>
        <w:rPr>
          <w:rFonts w:hint="eastAsia" w:ascii="Dotum" w:hAnsi="Dotum"/>
          <w:bCs/>
          <w:kern w:val="30"/>
          <w:sz w:val="30"/>
          <w:szCs w:val="30"/>
        </w:rPr>
        <w:t>、实验操作评分照片</w:t>
      </w:r>
    </w:p>
    <w:p>
      <w:pPr>
        <w:widowControl/>
        <w:jc w:val="center"/>
        <w:rPr>
          <w:rFonts w:hint="eastAsia" w:eastAsia="宋体"/>
          <w:lang w:eastAsia="zh-CN"/>
        </w:rPr>
      </w:pPr>
      <w:bookmarkStart w:id="0" w:name="_GoBack"/>
      <w:r>
        <w:rPr>
          <w:rFonts w:hint="eastAsia" w:eastAsia="宋体"/>
          <w:lang w:eastAsia="zh-CN"/>
        </w:rPr>
        <w:drawing>
          <wp:inline distT="0" distB="0" distL="114300" distR="114300">
            <wp:extent cx="5738495" cy="7886065"/>
            <wp:effectExtent l="0" t="0" r="6985" b="8255"/>
            <wp:docPr id="4" name="图片 4" descr="e270148fec2dcb4108c2ed2399796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270148fec2dcb4108c2ed23997960b"/>
                    <pic:cNvPicPr>
                      <a:picLocks noChangeAspect="1"/>
                    </pic:cNvPicPr>
                  </pic:nvPicPr>
                  <pic:blipFill>
                    <a:blip r:embed="rId10"/>
                    <a:stretch>
                      <a:fillRect/>
                    </a:stretch>
                  </pic:blipFill>
                  <pic:spPr>
                    <a:xfrm>
                      <a:off x="0" y="0"/>
                      <a:ext cx="5738495" cy="7886065"/>
                    </a:xfrm>
                    <a:prstGeom prst="rect">
                      <a:avLst/>
                    </a:prstGeom>
                  </pic:spPr>
                </pic:pic>
              </a:graphicData>
            </a:graphic>
          </wp:inline>
        </w:drawing>
      </w:r>
      <w:bookmarkEnd w:id="0"/>
    </w:p>
    <w:sectPr>
      <w:pgSz w:w="11906" w:h="16838"/>
      <w:pgMar w:top="1134" w:right="1418"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panose1 w:val="02010601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Dotum">
    <w:altName w:val="Malgun Gothic"/>
    <w:panose1 w:val="020B0600000101010101"/>
    <w:charset w:val="81"/>
    <w:family w:val="modern"/>
    <w:pitch w:val="default"/>
    <w:sig w:usb0="00000000" w:usb1="00000000" w:usb2="00000030" w:usb3="00000000" w:csb0="0008009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9043DF"/>
    <w:multiLevelType w:val="multilevel"/>
    <w:tmpl w:val="129043D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141B0E80"/>
    <w:multiLevelType w:val="multilevel"/>
    <w:tmpl w:val="141B0E80"/>
    <w:lvl w:ilvl="0" w:tentative="0">
      <w:start w:val="1"/>
      <w:numFmt w:val="japaneseCounting"/>
      <w:lvlText w:val="%1、"/>
      <w:lvlJc w:val="left"/>
      <w:pPr>
        <w:ind w:left="600" w:hanging="60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2A3560F2"/>
    <w:multiLevelType w:val="multilevel"/>
    <w:tmpl w:val="2A3560F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53576C51"/>
    <w:multiLevelType w:val="multilevel"/>
    <w:tmpl w:val="53576C5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kwYTc4MjBjNzU3MTMzNTgzYjY2OWZmODBiOGFjMzYifQ=="/>
  </w:docVars>
  <w:rsids>
    <w:rsidRoot w:val="003910F0"/>
    <w:rsid w:val="00014E13"/>
    <w:rsid w:val="000C11C7"/>
    <w:rsid w:val="0011370D"/>
    <w:rsid w:val="001940A4"/>
    <w:rsid w:val="00260554"/>
    <w:rsid w:val="00346AE2"/>
    <w:rsid w:val="003910F0"/>
    <w:rsid w:val="003B17F3"/>
    <w:rsid w:val="00446B04"/>
    <w:rsid w:val="005C17D6"/>
    <w:rsid w:val="00632272"/>
    <w:rsid w:val="007A3A9B"/>
    <w:rsid w:val="0082182E"/>
    <w:rsid w:val="00955F6E"/>
    <w:rsid w:val="00984E31"/>
    <w:rsid w:val="009A0C6E"/>
    <w:rsid w:val="00A05178"/>
    <w:rsid w:val="00B0180A"/>
    <w:rsid w:val="00CA3344"/>
    <w:rsid w:val="00D27ECF"/>
    <w:rsid w:val="00E14B23"/>
    <w:rsid w:val="00FD5A37"/>
    <w:rsid w:val="08DF0D08"/>
    <w:rsid w:val="0A3D4724"/>
    <w:rsid w:val="111E2068"/>
    <w:rsid w:val="144303DB"/>
    <w:rsid w:val="16D27B28"/>
    <w:rsid w:val="194441A5"/>
    <w:rsid w:val="19FD250C"/>
    <w:rsid w:val="1ADC24F5"/>
    <w:rsid w:val="1FB2047F"/>
    <w:rsid w:val="26316845"/>
    <w:rsid w:val="2D02408D"/>
    <w:rsid w:val="380115CD"/>
    <w:rsid w:val="3A742D83"/>
    <w:rsid w:val="3B1A6269"/>
    <w:rsid w:val="48622089"/>
    <w:rsid w:val="49C407C8"/>
    <w:rsid w:val="4E140BF6"/>
    <w:rsid w:val="4E802373"/>
    <w:rsid w:val="4FFD2985"/>
    <w:rsid w:val="54731C77"/>
    <w:rsid w:val="5CA75141"/>
    <w:rsid w:val="5DD30137"/>
    <w:rsid w:val="5DFC6226"/>
    <w:rsid w:val="5E0F6FCE"/>
    <w:rsid w:val="684D6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3"/>
    <w:basedOn w:val="1"/>
    <w:next w:val="1"/>
    <w:link w:val="8"/>
    <w:qFormat/>
    <w:uiPriority w:val="0"/>
    <w:pPr>
      <w:keepNext/>
      <w:keepLines/>
      <w:overflowPunct w:val="0"/>
      <w:topLinePunct/>
      <w:spacing w:line="480" w:lineRule="auto"/>
      <w:ind w:firstLine="425"/>
      <w:outlineLvl w:val="2"/>
    </w:pPr>
    <w:rPr>
      <w:rFonts w:ascii="方正小标宋简体" w:eastAsia="方正小标宋简体"/>
      <w:sz w:val="24"/>
      <w:szCs w:val="21"/>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3 字符"/>
    <w:basedOn w:val="7"/>
    <w:link w:val="2"/>
    <w:qFormat/>
    <w:uiPriority w:val="0"/>
    <w:rPr>
      <w:rFonts w:ascii="方正小标宋简体" w:hAnsi="Times New Roman" w:eastAsia="方正小标宋简体" w:cs="Times New Roman"/>
      <w:sz w:val="24"/>
      <w:szCs w:val="21"/>
    </w:rPr>
  </w:style>
  <w:style w:type="paragraph" w:styleId="9">
    <w:name w:val="List Paragraph"/>
    <w:basedOn w:val="1"/>
    <w:qFormat/>
    <w:uiPriority w:val="34"/>
    <w:pPr>
      <w:overflowPunct w:val="0"/>
      <w:spacing w:line="400" w:lineRule="exact"/>
      <w:ind w:firstLine="200" w:firstLineChars="200"/>
      <w:jc w:val="left"/>
    </w:pPr>
    <w:rPr>
      <w:sz w:val="20"/>
      <w:szCs w:val="24"/>
    </w:rPr>
  </w:style>
  <w:style w:type="character" w:customStyle="1" w:styleId="10">
    <w:name w:val="页眉 字符"/>
    <w:basedOn w:val="7"/>
    <w:link w:val="4"/>
    <w:qFormat/>
    <w:uiPriority w:val="99"/>
    <w:rPr>
      <w:rFonts w:ascii="Times New Roman" w:hAnsi="Times New Roman" w:eastAsia="宋体" w:cs="Times New Roman"/>
      <w:sz w:val="18"/>
      <w:szCs w:val="18"/>
    </w:rPr>
  </w:style>
  <w:style w:type="character" w:customStyle="1" w:styleId="11">
    <w:name w:val="页脚 字符"/>
    <w:basedOn w:val="7"/>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1540</Words>
  <Characters>4435</Characters>
  <Lines>34</Lines>
  <Paragraphs>9</Paragraphs>
  <TotalTime>1</TotalTime>
  <ScaleCrop>false</ScaleCrop>
  <LinksUpToDate>false</LinksUpToDate>
  <CharactersWithSpaces>4911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2023-04-11T07:39:00Z</dcterms:created>
  <dc:creator>xb21cn</dc:creator>
  <cp:lastModifiedBy>我</cp:lastModifiedBy>
  <dcterms:modified xsi:type="dcterms:W3CDTF">2023-05-16T09:45:11Z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087655B4F6B54F5E986F58A7384975D1_12</vt:lpwstr>
  </property>
</Properties>
</file>