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8E9D" w14:textId="77777777" w:rsidR="003802C1" w:rsidRDefault="00CE42A7">
      <w:pPr>
        <w:jc w:val="center"/>
        <w:rPr>
          <w:b/>
          <w:sz w:val="32"/>
        </w:rPr>
      </w:pPr>
      <w:r>
        <w:rPr>
          <w:b/>
          <w:sz w:val="32"/>
        </w:rPr>
        <w:t>湘</w:t>
      </w:r>
      <w:r>
        <w:rPr>
          <w:b/>
          <w:sz w:val="32"/>
        </w:rPr>
        <w:t xml:space="preserve"> </w:t>
      </w:r>
      <w:r>
        <w:rPr>
          <w:b/>
          <w:sz w:val="32"/>
        </w:rPr>
        <w:t>潭</w:t>
      </w:r>
      <w:r>
        <w:rPr>
          <w:b/>
          <w:sz w:val="32"/>
        </w:rPr>
        <w:t xml:space="preserve"> </w:t>
      </w:r>
      <w:r>
        <w:rPr>
          <w:b/>
          <w:sz w:val="32"/>
        </w:rPr>
        <w:t>大</w:t>
      </w:r>
      <w:r>
        <w:rPr>
          <w:b/>
          <w:sz w:val="32"/>
        </w:rPr>
        <w:t xml:space="preserve"> </w:t>
      </w:r>
      <w:r>
        <w:rPr>
          <w:b/>
          <w:sz w:val="32"/>
        </w:rPr>
        <w:t>学</w:t>
      </w:r>
      <w:r>
        <w:rPr>
          <w:b/>
          <w:sz w:val="32"/>
        </w:rPr>
        <w:t xml:space="preserve"> </w:t>
      </w:r>
      <w:r>
        <w:rPr>
          <w:b/>
          <w:sz w:val="32"/>
        </w:rPr>
        <w:t>实</w:t>
      </w:r>
      <w:r>
        <w:rPr>
          <w:b/>
          <w:sz w:val="32"/>
        </w:rPr>
        <w:t xml:space="preserve"> </w:t>
      </w:r>
      <w:r>
        <w:rPr>
          <w:b/>
          <w:sz w:val="32"/>
        </w:rPr>
        <w:t>验</w:t>
      </w:r>
      <w:r>
        <w:rPr>
          <w:b/>
          <w:sz w:val="32"/>
        </w:rPr>
        <w:t xml:space="preserve"> </w:t>
      </w:r>
      <w:r>
        <w:rPr>
          <w:b/>
          <w:sz w:val="32"/>
        </w:rPr>
        <w:t>报</w:t>
      </w:r>
      <w:r>
        <w:rPr>
          <w:b/>
          <w:sz w:val="32"/>
        </w:rPr>
        <w:t xml:space="preserve"> </w:t>
      </w:r>
      <w:r>
        <w:rPr>
          <w:b/>
          <w:sz w:val="32"/>
        </w:rPr>
        <w:t>告</w:t>
      </w:r>
    </w:p>
    <w:p w14:paraId="34ACEAE4" w14:textId="77777777" w:rsidR="003802C1" w:rsidRDefault="003802C1">
      <w:pPr>
        <w:jc w:val="center"/>
        <w:rPr>
          <w:b/>
          <w:sz w:val="32"/>
        </w:rPr>
      </w:pPr>
    </w:p>
    <w:p w14:paraId="68BBECBD" w14:textId="61B57BDE" w:rsidR="003802C1" w:rsidRDefault="00CE42A7">
      <w:r>
        <w:rPr>
          <w:b/>
        </w:rPr>
        <w:t>课程名称</w:t>
      </w:r>
      <w:r>
        <w:rPr>
          <w:b/>
          <w:u w:val="single"/>
        </w:rPr>
        <w:t xml:space="preserve">  </w:t>
      </w:r>
      <w:r>
        <w:rPr>
          <w:rFonts w:hint="eastAsia"/>
          <w:bCs/>
          <w:u w:val="single"/>
        </w:rPr>
        <w:t>数字逻辑与电路实验</w:t>
      </w:r>
      <w:r>
        <w:rPr>
          <w:b/>
          <w:u w:val="single"/>
        </w:rPr>
        <w:t xml:space="preserve">  </w:t>
      </w:r>
      <w:r>
        <w:rPr>
          <w:b/>
        </w:rPr>
        <w:t xml:space="preserve"> </w:t>
      </w:r>
      <w:r>
        <w:rPr>
          <w:b/>
        </w:rPr>
        <w:t>实验名称</w:t>
      </w:r>
      <w:r>
        <w:rPr>
          <w:b/>
          <w:u w:val="single"/>
        </w:rPr>
        <w:t xml:space="preserve">  </w:t>
      </w:r>
      <w:r>
        <w:rPr>
          <w:rFonts w:hint="eastAsia"/>
          <w:bCs/>
          <w:u w:val="single"/>
        </w:rPr>
        <w:t>序列信号发生器</w:t>
      </w:r>
      <w:r>
        <w:rPr>
          <w:rFonts w:hint="eastAsia"/>
          <w:bCs/>
          <w:u w:val="single"/>
        </w:rPr>
        <w:t xml:space="preserve">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</w:t>
      </w:r>
      <w:r>
        <w:rPr>
          <w:b/>
        </w:rPr>
        <w:t xml:space="preserve"> </w:t>
      </w:r>
      <w:r>
        <w:rPr>
          <w:b/>
        </w:rPr>
        <w:t>实验日期</w:t>
      </w:r>
      <w:r>
        <w:rPr>
          <w:b/>
          <w:u w:val="single"/>
        </w:rPr>
        <w:t xml:space="preserve"> </w:t>
      </w:r>
      <w:r>
        <w:rPr>
          <w:rFonts w:hint="eastAsia"/>
          <w:bCs/>
          <w:u w:val="single"/>
        </w:rPr>
        <w:t>2021</w:t>
      </w:r>
      <w:r>
        <w:rPr>
          <w:rFonts w:hint="eastAsia"/>
          <w:bCs/>
          <w:u w:val="single"/>
        </w:rPr>
        <w:t>年</w:t>
      </w:r>
      <w:r>
        <w:rPr>
          <w:rFonts w:hint="eastAsia"/>
          <w:bCs/>
          <w:u w:val="single"/>
        </w:rPr>
        <w:t>5</w:t>
      </w:r>
      <w:r>
        <w:rPr>
          <w:rFonts w:hint="eastAsia"/>
          <w:bCs/>
          <w:u w:val="single"/>
        </w:rPr>
        <w:t>月</w:t>
      </w:r>
      <w:r>
        <w:rPr>
          <w:rFonts w:hint="eastAsia"/>
          <w:bCs/>
          <w:u w:val="single"/>
        </w:rPr>
        <w:t>29</w:t>
      </w:r>
      <w:r>
        <w:rPr>
          <w:rFonts w:hint="eastAsia"/>
          <w:bCs/>
          <w:u w:val="single"/>
        </w:rPr>
        <w:t>日</w:t>
      </w:r>
      <w:r>
        <w:rPr>
          <w:b/>
          <w:u w:val="single"/>
        </w:rPr>
        <w:t xml:space="preserve">  </w:t>
      </w:r>
      <w:r>
        <w:rPr>
          <w:rFonts w:hint="eastAsia"/>
          <w:b/>
        </w:rPr>
        <w:t>班</w:t>
      </w:r>
      <w:r>
        <w:rPr>
          <w:rFonts w:hint="eastAsia"/>
          <w:b/>
        </w:rPr>
        <w:t xml:space="preserve"> </w:t>
      </w:r>
      <w:r>
        <w:rPr>
          <w:b/>
        </w:rPr>
        <w:t>级</w:t>
      </w:r>
      <w:r>
        <w:rPr>
          <w:b/>
          <w:u w:val="single"/>
        </w:rPr>
        <w:t xml:space="preserve"> </w:t>
      </w:r>
      <w:r>
        <w:rPr>
          <w:rFonts w:hint="eastAsia"/>
          <w:bCs/>
          <w:u w:val="single"/>
        </w:rPr>
        <w:t>20</w:t>
      </w:r>
      <w:r>
        <w:rPr>
          <w:rFonts w:hint="eastAsia"/>
          <w:bCs/>
          <w:u w:val="single"/>
        </w:rPr>
        <w:t>级计算</w:t>
      </w:r>
      <w:r>
        <w:rPr>
          <w:rFonts w:hint="eastAsia"/>
          <w:bCs/>
          <w:u w:val="single"/>
        </w:rPr>
        <w:t>机</w:t>
      </w:r>
      <w:r>
        <w:rPr>
          <w:rFonts w:hint="eastAsia"/>
          <w:bCs/>
          <w:u w:val="single"/>
        </w:rPr>
        <w:t>科学与技术</w:t>
      </w:r>
      <w:r>
        <w:rPr>
          <w:rFonts w:hint="eastAsia"/>
          <w:bCs/>
          <w:u w:val="single"/>
        </w:rPr>
        <w:t>2</w:t>
      </w:r>
      <w:r>
        <w:rPr>
          <w:rFonts w:hint="eastAsia"/>
          <w:bCs/>
          <w:u w:val="single"/>
        </w:rPr>
        <w:t>班</w:t>
      </w:r>
      <w:r>
        <w:rPr>
          <w:rFonts w:hint="eastAsia"/>
          <w:bCs/>
        </w:rPr>
        <w:t xml:space="preserve"> </w:t>
      </w:r>
      <w:r>
        <w:rPr>
          <w:b/>
        </w:rPr>
        <w:t>学</w:t>
      </w:r>
      <w:r>
        <w:rPr>
          <w:b/>
        </w:rPr>
        <w:t xml:space="preserve">  </w:t>
      </w:r>
      <w:r>
        <w:rPr>
          <w:rFonts w:hint="eastAsia"/>
          <w:b/>
        </w:rPr>
        <w:t xml:space="preserve">  </w:t>
      </w:r>
      <w:r>
        <w:rPr>
          <w:b/>
        </w:rPr>
        <w:t>号</w:t>
      </w:r>
      <w:r>
        <w:rPr>
          <w:b/>
          <w:u w:val="single"/>
        </w:rPr>
        <w:t xml:space="preserve">  </w:t>
      </w:r>
      <w:r w:rsidR="00711CF2">
        <w:rPr>
          <w:bCs/>
          <w:u w:val="single"/>
        </w:rPr>
        <w:t>201905190813</w:t>
      </w:r>
      <w:r>
        <w:rPr>
          <w:rFonts w:hint="eastAsia"/>
          <w:b/>
          <w:u w:val="single"/>
        </w:rPr>
        <w:t xml:space="preserve">        </w:t>
      </w:r>
      <w:r>
        <w:rPr>
          <w:b/>
        </w:rPr>
        <w:t xml:space="preserve"> </w:t>
      </w:r>
      <w:r>
        <w:rPr>
          <w:b/>
        </w:rPr>
        <w:t>姓</w:t>
      </w:r>
      <w:r>
        <w:rPr>
          <w:b/>
        </w:rPr>
        <w:t xml:space="preserve">    </w:t>
      </w:r>
      <w:r>
        <w:rPr>
          <w:b/>
        </w:rPr>
        <w:t>名</w:t>
      </w:r>
      <w:r>
        <w:rPr>
          <w:b/>
          <w:u w:val="single"/>
        </w:rPr>
        <w:t xml:space="preserve"> </w:t>
      </w:r>
      <w:r>
        <w:rPr>
          <w:bCs/>
          <w:u w:val="single"/>
        </w:rPr>
        <w:t xml:space="preserve"> </w:t>
      </w:r>
      <w:r>
        <w:rPr>
          <w:b/>
          <w:u w:val="single"/>
        </w:rPr>
        <w:t xml:space="preserve">  </w:t>
      </w:r>
      <w:r w:rsidR="00711CF2">
        <w:rPr>
          <w:rFonts w:ascii="宋体" w:hAnsi="宋体" w:cs="宋体" w:hint="eastAsia"/>
          <w:szCs w:val="21"/>
          <w:u w:val="single"/>
        </w:rPr>
        <w:t>洪雨芸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0C760C8B" w14:textId="2D564583" w:rsidR="003802C1" w:rsidRDefault="00CE42A7">
      <w:pPr>
        <w:rPr>
          <w:b/>
          <w:bCs/>
          <w:szCs w:val="21"/>
          <w:u w:val="thick"/>
        </w:rPr>
      </w:pPr>
      <w:r>
        <w:rPr>
          <w:rFonts w:hint="eastAsia"/>
          <w:b/>
          <w:bCs/>
          <w:szCs w:val="21"/>
        </w:rPr>
        <w:t>同组者</w:t>
      </w:r>
      <w:r>
        <w:rPr>
          <w:rFonts w:hint="eastAsia"/>
          <w:b/>
          <w:bCs/>
          <w:szCs w:val="21"/>
          <w:u w:val="single"/>
        </w:rPr>
        <w:t xml:space="preserve">  </w:t>
      </w:r>
      <w:r w:rsidR="00711CF2">
        <w:rPr>
          <w:rFonts w:hint="eastAsia"/>
          <w:bCs/>
          <w:u w:val="single"/>
        </w:rPr>
        <w:t>李玲玉</w:t>
      </w:r>
      <w:r>
        <w:rPr>
          <w:rFonts w:ascii="宋体" w:hAnsi="宋体" w:cs="宋体" w:hint="eastAsia"/>
          <w:szCs w:val="21"/>
          <w:u w:val="single"/>
        </w:rPr>
        <w:t>、马欣悦</w:t>
      </w:r>
      <w:r>
        <w:rPr>
          <w:rFonts w:hint="eastAsia"/>
          <w:b/>
          <w:bCs/>
          <w:szCs w:val="21"/>
          <w:u w:val="single"/>
        </w:rPr>
        <w:t xml:space="preserve">        </w:t>
      </w:r>
    </w:p>
    <w:p w14:paraId="27CBE9F8" w14:textId="77777777" w:rsidR="003802C1" w:rsidRDefault="003802C1">
      <w:pPr>
        <w:rPr>
          <w:sz w:val="24"/>
          <w:szCs w:val="24"/>
        </w:rPr>
      </w:pPr>
    </w:p>
    <w:p w14:paraId="54DB8EC8" w14:textId="77777777" w:rsidR="003802C1" w:rsidRDefault="00CE42A7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实验目的</w:t>
      </w:r>
    </w:p>
    <w:p w14:paraId="060177A2" w14:textId="77777777" w:rsidR="003802C1" w:rsidRDefault="003802C1">
      <w:pPr>
        <w:rPr>
          <w:b/>
          <w:bCs/>
          <w:sz w:val="24"/>
          <w:szCs w:val="24"/>
        </w:rPr>
      </w:pPr>
    </w:p>
    <w:p w14:paraId="015747B0" w14:textId="77777777" w:rsidR="003802C1" w:rsidRDefault="00CE42A7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、设计一个</w:t>
      </w:r>
      <w:r>
        <w:rPr>
          <w:sz w:val="24"/>
          <w:szCs w:val="24"/>
        </w:rPr>
        <w:t>8</w:t>
      </w:r>
      <w:r>
        <w:rPr>
          <w:sz w:val="24"/>
          <w:szCs w:val="24"/>
        </w:rPr>
        <w:t>位序列信号发生器，理解序列信号发生器的工作原理，掌握并入串出端口控制的描述方法。</w:t>
      </w:r>
    </w:p>
    <w:p w14:paraId="0C65E982" w14:textId="77777777" w:rsidR="003802C1" w:rsidRDefault="00CE42A7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、熟悉</w:t>
      </w:r>
      <w:r>
        <w:rPr>
          <w:sz w:val="24"/>
          <w:szCs w:val="24"/>
        </w:rPr>
        <w:t>Vivado</w:t>
      </w:r>
      <w:r>
        <w:rPr>
          <w:sz w:val="24"/>
          <w:szCs w:val="24"/>
        </w:rPr>
        <w:t>，掌握层次化设计的方法，具备使用</w:t>
      </w:r>
      <w:r>
        <w:rPr>
          <w:sz w:val="24"/>
          <w:szCs w:val="24"/>
        </w:rPr>
        <w:t>Verilog HDL</w:t>
      </w:r>
      <w:r>
        <w:rPr>
          <w:sz w:val="24"/>
          <w:szCs w:val="24"/>
        </w:rPr>
        <w:t>编程、仿真并进行硬件测试的能力。</w:t>
      </w:r>
    </w:p>
    <w:p w14:paraId="3CBBC70B" w14:textId="77777777" w:rsidR="003802C1" w:rsidRDefault="003802C1">
      <w:pPr>
        <w:ind w:firstLine="420"/>
        <w:rPr>
          <w:sz w:val="24"/>
          <w:szCs w:val="24"/>
        </w:rPr>
      </w:pPr>
    </w:p>
    <w:p w14:paraId="0ACFB36C" w14:textId="77777777" w:rsidR="003802C1" w:rsidRDefault="00CE42A7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实验内容及要求</w:t>
      </w:r>
    </w:p>
    <w:p w14:paraId="5D22FDDD" w14:textId="77777777" w:rsidR="003802C1" w:rsidRDefault="003802C1">
      <w:pPr>
        <w:rPr>
          <w:b/>
          <w:bCs/>
          <w:sz w:val="24"/>
          <w:szCs w:val="24"/>
        </w:rPr>
      </w:pPr>
    </w:p>
    <w:p w14:paraId="2271FA01" w14:textId="77777777" w:rsidR="003802C1" w:rsidRDefault="00CE42A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序列信号发生器设计</w:t>
      </w:r>
    </w:p>
    <w:p w14:paraId="0990AF5D" w14:textId="77777777" w:rsidR="003802C1" w:rsidRDefault="00CE42A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erilog HDL</w:t>
      </w:r>
      <w:r>
        <w:rPr>
          <w:rFonts w:hint="eastAsia"/>
          <w:sz w:val="24"/>
          <w:szCs w:val="24"/>
        </w:rPr>
        <w:t>语言编程，实现一个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位序列信号发生器，要求有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个时钟脉冲输入、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个异步清零端、一个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位预置数据输入端和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个串行数据输出端，序列检测器输入、输出端口设计具体要求如下，序列信号发生器模块图如下图所示。</w:t>
      </w:r>
    </w:p>
    <w:p w14:paraId="0EA442B4" w14:textId="77777777" w:rsidR="003802C1" w:rsidRDefault="00CE42A7">
      <w:pPr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0726DAC" wp14:editId="50E63221">
            <wp:extent cx="2554605" cy="168275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31" cy="169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A48B" w14:textId="77777777" w:rsidR="003802C1" w:rsidRDefault="00CE42A7">
      <w:pPr>
        <w:ind w:firstLine="420"/>
        <w:rPr>
          <w:sz w:val="24"/>
          <w:szCs w:val="24"/>
        </w:rPr>
      </w:pPr>
      <w:r>
        <w:rPr>
          <w:sz w:val="24"/>
          <w:szCs w:val="24"/>
        </w:rPr>
        <w:t>clrn:</w:t>
      </w:r>
      <w:r>
        <w:rPr>
          <w:sz w:val="24"/>
          <w:szCs w:val="24"/>
        </w:rPr>
        <w:t>异步清零信号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低电平有效</w:t>
      </w:r>
    </w:p>
    <w:p w14:paraId="5D784854" w14:textId="77777777" w:rsidR="003802C1" w:rsidRDefault="00CE42A7">
      <w:pPr>
        <w:ind w:firstLine="420"/>
        <w:rPr>
          <w:sz w:val="24"/>
          <w:szCs w:val="24"/>
        </w:rPr>
      </w:pPr>
      <w:r>
        <w:rPr>
          <w:sz w:val="24"/>
          <w:szCs w:val="24"/>
        </w:rPr>
        <w:t>clk: </w:t>
      </w:r>
      <w:r>
        <w:rPr>
          <w:sz w:val="24"/>
          <w:szCs w:val="24"/>
        </w:rPr>
        <w:t>时钟脉冲输入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上升沿有效</w:t>
      </w:r>
    </w:p>
    <w:p w14:paraId="6A7BA491" w14:textId="77777777" w:rsidR="003802C1" w:rsidRDefault="00CE42A7">
      <w:pPr>
        <w:ind w:firstLine="420"/>
        <w:rPr>
          <w:sz w:val="24"/>
          <w:szCs w:val="24"/>
        </w:rPr>
      </w:pPr>
      <w:r>
        <w:rPr>
          <w:sz w:val="24"/>
          <w:szCs w:val="24"/>
        </w:rPr>
        <w:t>din: 8</w:t>
      </w:r>
      <w:r>
        <w:rPr>
          <w:sz w:val="24"/>
          <w:szCs w:val="24"/>
        </w:rPr>
        <w:t>位预置数据输入端</w:t>
      </w:r>
    </w:p>
    <w:p w14:paraId="246537A7" w14:textId="77777777" w:rsidR="003802C1" w:rsidRDefault="00CE42A7">
      <w:pPr>
        <w:ind w:firstLine="420"/>
        <w:rPr>
          <w:sz w:val="24"/>
          <w:szCs w:val="24"/>
        </w:rPr>
      </w:pPr>
      <w:r>
        <w:rPr>
          <w:sz w:val="24"/>
          <w:szCs w:val="24"/>
        </w:rPr>
        <w:t>ds:</w:t>
      </w:r>
      <w:r>
        <w:rPr>
          <w:sz w:val="24"/>
          <w:szCs w:val="24"/>
        </w:rPr>
        <w:t>串行数据输出端</w:t>
      </w:r>
    </w:p>
    <w:p w14:paraId="5A14C780" w14:textId="77777777" w:rsidR="003802C1" w:rsidRDefault="00CE42A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完成序列信号发生器的设计编辑和仿真测试等步骤，给出仿真波形，了解串行数据输出端的时序。</w:t>
      </w:r>
    </w:p>
    <w:p w14:paraId="6A365E6D" w14:textId="77777777" w:rsidR="003802C1" w:rsidRDefault="00CE42A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、设计实验方案，创建项目进行功能仿真和编译下载，完成实验操作并做好数据记录。</w:t>
      </w:r>
    </w:p>
    <w:p w14:paraId="42D16F23" w14:textId="77777777" w:rsidR="003802C1" w:rsidRDefault="00CE42A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、根据实验内容，写出实验报告，包括程序设计、软件编译、仿真分析、硬件测试和详细实验过程。</w:t>
      </w:r>
    </w:p>
    <w:p w14:paraId="77A16EFF" w14:textId="77777777" w:rsidR="003802C1" w:rsidRDefault="003802C1">
      <w:pPr>
        <w:rPr>
          <w:sz w:val="24"/>
          <w:szCs w:val="24"/>
        </w:rPr>
      </w:pPr>
    </w:p>
    <w:p w14:paraId="072C3250" w14:textId="77777777" w:rsidR="003802C1" w:rsidRDefault="00CE4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三、实验设备与软件环境</w:t>
      </w:r>
    </w:p>
    <w:p w14:paraId="4592DC56" w14:textId="77777777" w:rsidR="003802C1" w:rsidRDefault="003802C1">
      <w:pPr>
        <w:rPr>
          <w:sz w:val="24"/>
          <w:szCs w:val="24"/>
        </w:rPr>
      </w:pPr>
    </w:p>
    <w:p w14:paraId="2E1BAEB4" w14:textId="77777777" w:rsidR="003802C1" w:rsidRDefault="00CE42A7">
      <w:pPr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设备：</w:t>
      </w:r>
      <w:r>
        <w:rPr>
          <w:rFonts w:ascii="宋体" w:hAnsi="宋体" w:cs="宋体" w:hint="eastAsia"/>
          <w:sz w:val="24"/>
          <w:szCs w:val="24"/>
        </w:rPr>
        <w:t>Cpu FPGA</w:t>
      </w:r>
      <w:r>
        <w:rPr>
          <w:rFonts w:ascii="宋体" w:hAnsi="宋体" w:cs="宋体" w:hint="eastAsia"/>
          <w:sz w:val="24"/>
          <w:szCs w:val="24"/>
        </w:rPr>
        <w:t>教学实验系统</w:t>
      </w:r>
      <w:r>
        <w:rPr>
          <w:rFonts w:ascii="宋体" w:hAnsi="宋体" w:cs="宋体" w:hint="eastAsia"/>
          <w:sz w:val="24"/>
          <w:szCs w:val="24"/>
        </w:rPr>
        <w:t xml:space="preserve"> V2.0 LS-CPU-EXB-001</w:t>
      </w:r>
    </w:p>
    <w:p w14:paraId="7709F299" w14:textId="77777777" w:rsidR="003802C1" w:rsidRDefault="00CE42A7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环境：</w:t>
      </w:r>
      <w:r>
        <w:rPr>
          <w:rFonts w:ascii="宋体" w:hAnsi="宋体" w:cs="宋体" w:hint="eastAsia"/>
          <w:sz w:val="24"/>
          <w:szCs w:val="24"/>
        </w:rPr>
        <w:t>Verilog HDL</w:t>
      </w:r>
    </w:p>
    <w:p w14:paraId="53ACD529" w14:textId="77777777" w:rsidR="003802C1" w:rsidRDefault="003802C1">
      <w:pPr>
        <w:rPr>
          <w:rFonts w:ascii="宋体" w:hAnsi="宋体" w:cs="宋体"/>
          <w:sz w:val="24"/>
          <w:szCs w:val="24"/>
        </w:rPr>
      </w:pPr>
    </w:p>
    <w:p w14:paraId="287A7038" w14:textId="77777777" w:rsidR="003802C1" w:rsidRDefault="00CE4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四、实验方案或原理</w:t>
      </w:r>
    </w:p>
    <w:p w14:paraId="7C2FE484" w14:textId="77777777" w:rsidR="003802C1" w:rsidRDefault="003802C1">
      <w:pPr>
        <w:rPr>
          <w:sz w:val="24"/>
          <w:szCs w:val="24"/>
        </w:rPr>
      </w:pPr>
    </w:p>
    <w:p w14:paraId="545E836E" w14:textId="77777777" w:rsidR="003802C1" w:rsidRDefault="00CE42A7">
      <w:pPr>
        <w:numPr>
          <w:ilvl w:val="0"/>
          <w:numId w:val="2"/>
        </w:num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</w:t>
      </w:r>
    </w:p>
    <w:p w14:paraId="48E4E6F5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序列信号发生器可用于产生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组特</w:t>
      </w:r>
      <w:r>
        <w:rPr>
          <w:sz w:val="24"/>
          <w:szCs w:val="24"/>
        </w:rPr>
        <w:t> </w:t>
      </w:r>
      <w:r>
        <w:rPr>
          <w:sz w:val="24"/>
          <w:szCs w:val="24"/>
        </w:rPr>
        <w:t>定的由二进制码组成的脉冲序列信号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例如在数字信号的传输和数字系统的测试中，需要用到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组特定的串行数字信号</w:t>
      </w:r>
      <w:r>
        <w:rPr>
          <w:sz w:val="24"/>
          <w:szCs w:val="24"/>
        </w:rPr>
        <w:t>‘11010110’</w:t>
      </w:r>
      <w:r>
        <w:rPr>
          <w:sz w:val="24"/>
          <w:szCs w:val="24"/>
        </w:rPr>
        <w:t>，就可以利用序列信号发生器产生该序列信号。</w:t>
      </w:r>
    </w:p>
    <w:p w14:paraId="107D103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序列信号发生器的设计方法有多种。比如可用计数器和数据选择器组成序列信号发生器，如需产生一个</w:t>
      </w:r>
      <w:r>
        <w:rPr>
          <w:sz w:val="24"/>
          <w:szCs w:val="24"/>
        </w:rPr>
        <w:t>8</w:t>
      </w:r>
      <w:r>
        <w:rPr>
          <w:sz w:val="24"/>
          <w:szCs w:val="24"/>
        </w:rPr>
        <w:t>位的序列信号</w:t>
      </w:r>
      <w:r>
        <w:rPr>
          <w:sz w:val="24"/>
          <w:szCs w:val="24"/>
        </w:rPr>
        <w:t>11010110 (</w:t>
      </w:r>
      <w:r>
        <w:rPr>
          <w:sz w:val="24"/>
          <w:szCs w:val="24"/>
        </w:rPr>
        <w:t>时间顺序为自左向右</w:t>
      </w:r>
      <w:r>
        <w:rPr>
          <w:sz w:val="24"/>
          <w:szCs w:val="24"/>
        </w:rPr>
        <w:t>),</w:t>
      </w:r>
      <w:r>
        <w:rPr>
          <w:sz w:val="24"/>
          <w:szCs w:val="24"/>
        </w:rPr>
        <w:t>则可用一个</w:t>
      </w:r>
      <w:r>
        <w:rPr>
          <w:sz w:val="24"/>
          <w:szCs w:val="24"/>
        </w:rPr>
        <w:t>8</w:t>
      </w:r>
      <w:r>
        <w:rPr>
          <w:sz w:val="24"/>
          <w:szCs w:val="24"/>
        </w:rPr>
        <w:t>进制计数器和一个</w:t>
      </w:r>
      <w:r>
        <w:rPr>
          <w:sz w:val="24"/>
          <w:szCs w:val="24"/>
        </w:rPr>
        <w:t> 8</w:t>
      </w:r>
      <w:r>
        <w:rPr>
          <w:sz w:val="24"/>
          <w:szCs w:val="24"/>
        </w:rPr>
        <w:t>选</w:t>
      </w:r>
      <w:r>
        <w:rPr>
          <w:sz w:val="24"/>
          <w:szCs w:val="24"/>
        </w:rPr>
        <w:t>1</w:t>
      </w:r>
      <w:r>
        <w:rPr>
          <w:sz w:val="24"/>
          <w:szCs w:val="24"/>
        </w:rPr>
        <w:t>数据选择器组成。</w:t>
      </w:r>
    </w:p>
    <w:p w14:paraId="28E48F5C" w14:textId="77777777" w:rsidR="003802C1" w:rsidRDefault="00CE42A7">
      <w:pPr>
        <w:numPr>
          <w:ilvl w:val="0"/>
          <w:numId w:val="2"/>
        </w:numPr>
        <w:adjustRightInd w:val="0"/>
        <w:snapToGrid w:val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设计方案：</w:t>
      </w:r>
    </w:p>
    <w:p w14:paraId="635C93C9" w14:textId="77777777" w:rsidR="003802C1" w:rsidRDefault="00CE42A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方案一：</w:t>
      </w:r>
    </w:p>
    <w:p w14:paraId="719E7E47" w14:textId="77777777" w:rsidR="003802C1" w:rsidRDefault="00CE42A7">
      <w:pPr>
        <w:ind w:firstLine="420"/>
        <w:rPr>
          <w:sz w:val="24"/>
          <w:szCs w:val="24"/>
        </w:rPr>
      </w:pPr>
      <w:r>
        <w:rPr>
          <w:sz w:val="24"/>
          <w:szCs w:val="24"/>
        </w:rPr>
        <w:t>用拨码开关控制复位信号</w:t>
      </w:r>
      <w:r>
        <w:rPr>
          <w:sz w:val="24"/>
          <w:szCs w:val="24"/>
        </w:rPr>
        <w:t>;</w:t>
      </w:r>
      <w:r>
        <w:rPr>
          <w:sz w:val="24"/>
          <w:szCs w:val="24"/>
        </w:rPr>
        <w:t>按钮开关控制工作时钟</w:t>
      </w:r>
      <w:r>
        <w:rPr>
          <w:sz w:val="24"/>
          <w:szCs w:val="24"/>
        </w:rPr>
        <w:t>;</w:t>
      </w:r>
      <w:r>
        <w:rPr>
          <w:sz w:val="24"/>
          <w:szCs w:val="24"/>
        </w:rPr>
        <w:t>将</w:t>
      </w:r>
      <w:r>
        <w:rPr>
          <w:sz w:val="24"/>
          <w:szCs w:val="24"/>
        </w:rPr>
        <w:t>8</w:t>
      </w:r>
      <w:r>
        <w:rPr>
          <w:sz w:val="24"/>
          <w:szCs w:val="24"/>
        </w:rPr>
        <w:t>位预置数据</w:t>
      </w:r>
      <w:r>
        <w:rPr>
          <w:sz w:val="24"/>
          <w:szCs w:val="24"/>
        </w:rPr>
        <w:t>由用拨码开关控制复位输入，串行数据输出端接</w:t>
      </w:r>
      <w:r>
        <w:rPr>
          <w:sz w:val="24"/>
          <w:szCs w:val="24"/>
        </w:rPr>
        <w:t>LED</w:t>
      </w:r>
      <w:r>
        <w:rPr>
          <w:sz w:val="24"/>
          <w:szCs w:val="24"/>
        </w:rPr>
        <w:t>灯。具体的引脚分配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表。</w:t>
      </w:r>
    </w:p>
    <w:tbl>
      <w:tblPr>
        <w:tblStyle w:val="a3"/>
        <w:tblW w:w="9773" w:type="dxa"/>
        <w:tblLayout w:type="fixed"/>
        <w:tblLook w:val="04A0" w:firstRow="1" w:lastRow="0" w:firstColumn="1" w:lastColumn="0" w:noHBand="0" w:noVBand="1"/>
      </w:tblPr>
      <w:tblGrid>
        <w:gridCol w:w="977"/>
        <w:gridCol w:w="1140"/>
        <w:gridCol w:w="972"/>
        <w:gridCol w:w="5844"/>
        <w:gridCol w:w="840"/>
      </w:tblGrid>
      <w:tr w:rsidR="003802C1" w14:paraId="4261E371" w14:textId="77777777">
        <w:tc>
          <w:tcPr>
            <w:tcW w:w="977" w:type="dxa"/>
            <w:vAlign w:val="center"/>
          </w:tcPr>
          <w:p w14:paraId="685F5816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信号名</w:t>
            </w:r>
          </w:p>
        </w:tc>
        <w:tc>
          <w:tcPr>
            <w:tcW w:w="1140" w:type="dxa"/>
            <w:vAlign w:val="center"/>
          </w:tcPr>
          <w:p w14:paraId="2CC32C38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lrn</w:t>
            </w:r>
          </w:p>
        </w:tc>
        <w:tc>
          <w:tcPr>
            <w:tcW w:w="972" w:type="dxa"/>
            <w:vAlign w:val="center"/>
          </w:tcPr>
          <w:p w14:paraId="56842D38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5844" w:type="dxa"/>
            <w:vAlign w:val="center"/>
          </w:tcPr>
          <w:p w14:paraId="27C7A51F" w14:textId="77777777" w:rsidR="003802C1" w:rsidRDefault="00CE42A7">
            <w:pPr>
              <w:ind w:firstLine="4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840" w:type="dxa"/>
            <w:vAlign w:val="center"/>
          </w:tcPr>
          <w:p w14:paraId="31165FB1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s</w:t>
            </w:r>
          </w:p>
        </w:tc>
      </w:tr>
      <w:tr w:rsidR="003802C1" w14:paraId="4DF67761" w14:textId="77777777">
        <w:tc>
          <w:tcPr>
            <w:tcW w:w="977" w:type="dxa"/>
            <w:vAlign w:val="center"/>
          </w:tcPr>
          <w:p w14:paraId="405F2D3C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按键名</w:t>
            </w:r>
          </w:p>
        </w:tc>
        <w:tc>
          <w:tcPr>
            <w:tcW w:w="1140" w:type="dxa"/>
            <w:vAlign w:val="center"/>
          </w:tcPr>
          <w:p w14:paraId="1E571FB4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ST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_in</w:t>
            </w:r>
          </w:p>
        </w:tc>
        <w:tc>
          <w:tcPr>
            <w:tcW w:w="972" w:type="dxa"/>
            <w:vAlign w:val="center"/>
          </w:tcPr>
          <w:p w14:paraId="0F680C1E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TEP1</w:t>
            </w:r>
          </w:p>
        </w:tc>
        <w:tc>
          <w:tcPr>
            <w:tcW w:w="5844" w:type="dxa"/>
            <w:vAlign w:val="center"/>
          </w:tcPr>
          <w:p w14:paraId="25A59891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W0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SW1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SW2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SW3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SW4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SW5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SW6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SW7</w:t>
            </w:r>
          </w:p>
        </w:tc>
        <w:tc>
          <w:tcPr>
            <w:tcW w:w="840" w:type="dxa"/>
            <w:vAlign w:val="center"/>
          </w:tcPr>
          <w:p w14:paraId="5CDAB8F5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ED9</w:t>
            </w:r>
          </w:p>
        </w:tc>
      </w:tr>
      <w:tr w:rsidR="003802C1" w14:paraId="08BBC9A2" w14:textId="77777777">
        <w:tc>
          <w:tcPr>
            <w:tcW w:w="977" w:type="dxa"/>
            <w:vAlign w:val="center"/>
          </w:tcPr>
          <w:p w14:paraId="034E9F0E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引脚号</w:t>
            </w:r>
          </w:p>
        </w:tc>
        <w:tc>
          <w:tcPr>
            <w:tcW w:w="1140" w:type="dxa"/>
            <w:vAlign w:val="center"/>
          </w:tcPr>
          <w:p w14:paraId="7A389541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72" w:type="dxa"/>
            <w:vAlign w:val="center"/>
          </w:tcPr>
          <w:p w14:paraId="67C2CF28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844" w:type="dxa"/>
            <w:vAlign w:val="center"/>
          </w:tcPr>
          <w:p w14:paraId="37921BB5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AC21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D24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C22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C23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B6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A7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40" w:type="dxa"/>
            <w:vAlign w:val="center"/>
          </w:tcPr>
          <w:p w14:paraId="7B3DB0FD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8</w:t>
            </w:r>
          </w:p>
        </w:tc>
      </w:tr>
      <w:tr w:rsidR="003802C1" w14:paraId="17050602" w14:textId="77777777">
        <w:tc>
          <w:tcPr>
            <w:tcW w:w="977" w:type="dxa"/>
            <w:vAlign w:val="center"/>
          </w:tcPr>
          <w:p w14:paraId="2732F8BC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1140" w:type="dxa"/>
            <w:vAlign w:val="center"/>
          </w:tcPr>
          <w:p w14:paraId="697D1691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时钟与复位</w:t>
            </w:r>
          </w:p>
        </w:tc>
        <w:tc>
          <w:tcPr>
            <w:tcW w:w="972" w:type="dxa"/>
            <w:vAlign w:val="center"/>
          </w:tcPr>
          <w:p w14:paraId="7ED7A372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单步调试</w:t>
            </w:r>
          </w:p>
        </w:tc>
        <w:tc>
          <w:tcPr>
            <w:tcW w:w="5844" w:type="dxa"/>
            <w:vAlign w:val="center"/>
          </w:tcPr>
          <w:p w14:paraId="31A64666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个拨码开关，预置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in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7:0]</w:t>
            </w:r>
          </w:p>
        </w:tc>
        <w:tc>
          <w:tcPr>
            <w:tcW w:w="840" w:type="dxa"/>
            <w:vAlign w:val="center"/>
          </w:tcPr>
          <w:p w14:paraId="52E785CE" w14:textId="77777777" w:rsidR="003802C1" w:rsidRDefault="00CE42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ED</w:t>
            </w:r>
            <w:r>
              <w:rPr>
                <w:rFonts w:hint="eastAsia"/>
                <w:sz w:val="24"/>
                <w:szCs w:val="24"/>
              </w:rPr>
              <w:t>灯</w:t>
            </w:r>
          </w:p>
        </w:tc>
      </w:tr>
    </w:tbl>
    <w:p w14:paraId="36C429DB" w14:textId="77777777" w:rsidR="003802C1" w:rsidRDefault="00CE42A7">
      <w:pPr>
        <w:adjustRightInd w:val="0"/>
        <w:snapToGrid w:val="0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2A1E033E" wp14:editId="5C6F2089">
            <wp:extent cx="5756275" cy="3038475"/>
            <wp:effectExtent l="0" t="0" r="444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9A11" w14:textId="77777777" w:rsidR="003802C1" w:rsidRDefault="00CE42A7">
      <w:pPr>
        <w:adjustRightInd w:val="0"/>
        <w:snapToGrid w:val="0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方案二：</w:t>
      </w:r>
    </w:p>
    <w:p w14:paraId="2CD13A0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设计一个外围模块去调用该序列信号发生器模块，如图所示。外围模块中需调用封装好的</w:t>
      </w:r>
      <w:r>
        <w:rPr>
          <w:rFonts w:hint="eastAsia"/>
          <w:sz w:val="24"/>
          <w:szCs w:val="24"/>
        </w:rPr>
        <w:t>LCD</w:t>
      </w:r>
      <w:r>
        <w:rPr>
          <w:rFonts w:hint="eastAsia"/>
          <w:sz w:val="24"/>
          <w:szCs w:val="24"/>
        </w:rPr>
        <w:t>触摸屏模块，观察序列信号发生器的输入输出的值等。利用触摸功能输入预置的数据，实现观察输出的串行数据值的变化。</w:t>
      </w:r>
    </w:p>
    <w:p w14:paraId="71AC96DA" w14:textId="77777777" w:rsidR="003802C1" w:rsidRDefault="00CE42A7">
      <w:pPr>
        <w:adjustRightInd w:val="0"/>
        <w:snapToGrid w:val="0"/>
        <w:ind w:leftChars="200" w:left="420"/>
      </w:pPr>
      <w:r>
        <w:rPr>
          <w:noProof/>
        </w:rPr>
        <w:lastRenderedPageBreak/>
        <w:drawing>
          <wp:inline distT="0" distB="0" distL="114300" distR="114300" wp14:anchorId="2E401EC2" wp14:editId="6CE8BD09">
            <wp:extent cx="4619625" cy="2695575"/>
            <wp:effectExtent l="0" t="0" r="1333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27C1" w14:textId="77777777" w:rsidR="003802C1" w:rsidRDefault="00CE42A7">
      <w:pPr>
        <w:adjustRightInd w:val="0"/>
        <w:snapToGrid w:val="0"/>
        <w:ind w:leftChars="200" w:left="420"/>
      </w:pPr>
      <w:r>
        <w:rPr>
          <w:noProof/>
        </w:rPr>
        <w:drawing>
          <wp:inline distT="0" distB="0" distL="114300" distR="114300" wp14:anchorId="37A8E3D4" wp14:editId="653902AC">
            <wp:extent cx="5759450" cy="3026410"/>
            <wp:effectExtent l="0" t="0" r="127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C2A5" w14:textId="77777777" w:rsidR="003802C1" w:rsidRDefault="003802C1">
      <w:pPr>
        <w:adjustRightInd w:val="0"/>
        <w:snapToGrid w:val="0"/>
        <w:rPr>
          <w:sz w:val="24"/>
          <w:szCs w:val="24"/>
        </w:rPr>
      </w:pPr>
    </w:p>
    <w:p w14:paraId="78D9223C" w14:textId="77777777" w:rsidR="003802C1" w:rsidRDefault="00CE42A7">
      <w:pPr>
        <w:adjustRightInd w:val="0"/>
        <w:snapToGri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五、代码设计及实验步骤（含列表说明符号的意义、位数、信号有效）</w:t>
      </w:r>
    </w:p>
    <w:p w14:paraId="3D034006" w14:textId="77777777" w:rsidR="003802C1" w:rsidRDefault="003802C1">
      <w:pPr>
        <w:adjustRightInd w:val="0"/>
        <w:snapToGrid w:val="0"/>
        <w:rPr>
          <w:sz w:val="24"/>
          <w:szCs w:val="24"/>
        </w:rPr>
      </w:pPr>
    </w:p>
    <w:p w14:paraId="40BBF322" w14:textId="77777777" w:rsidR="003802C1" w:rsidRDefault="00CE42A7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代码设计：</w:t>
      </w:r>
    </w:p>
    <w:p w14:paraId="056B27BC" w14:textId="77777777" w:rsidR="003802C1" w:rsidRDefault="00CE42A7">
      <w:pPr>
        <w:numPr>
          <w:ilvl w:val="0"/>
          <w:numId w:val="3"/>
        </w:numPr>
        <w:adjustRightInd w:val="0"/>
        <w:snapToGrid w:val="0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源文件代码</w:t>
      </w:r>
      <w:r>
        <w:rPr>
          <w:sz w:val="24"/>
          <w:szCs w:val="24"/>
        </w:rPr>
        <w:t>counter.v</w:t>
      </w:r>
    </w:p>
    <w:p w14:paraId="7AE01C9A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module counter(clk,clrn,count);</w:t>
      </w:r>
    </w:p>
    <w:p w14:paraId="02B640D3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input clk,clrn;</w:t>
      </w:r>
    </w:p>
    <w:p w14:paraId="24E1A251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output [2:0]count;</w:t>
      </w:r>
    </w:p>
    <w:p w14:paraId="7F1CB1B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reg [2:0]count;</w:t>
      </w:r>
    </w:p>
    <w:p w14:paraId="0ADB152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r>
        <w:rPr>
          <w:sz w:val="24"/>
          <w:szCs w:val="24"/>
        </w:rPr>
        <w:t>@(posedge clk or negedge clrn)</w:t>
      </w:r>
    </w:p>
    <w:p w14:paraId="11C80258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410E96C7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if(!clrn)</w:t>
      </w:r>
    </w:p>
    <w:p w14:paraId="67BB1B98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101E851E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count&lt;=3'd0;</w:t>
      </w:r>
    </w:p>
    <w:p w14:paraId="7DE57CC7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67F0D6ED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else begin</w:t>
      </w:r>
    </w:p>
    <w:p w14:paraId="1D722D06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count =count+1;</w:t>
      </w:r>
    </w:p>
    <w:p w14:paraId="4035FA6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71D2FB61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602B585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endmodule</w:t>
      </w:r>
    </w:p>
    <w:p w14:paraId="70FA7DC3" w14:textId="77777777" w:rsidR="003802C1" w:rsidRDefault="00CE42A7">
      <w:pPr>
        <w:pStyle w:val="a4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sz w:val="24"/>
          <w:szCs w:val="24"/>
        </w:rPr>
        <w:t>源文件代码</w:t>
      </w:r>
      <w:r>
        <w:rPr>
          <w:sz w:val="24"/>
          <w:szCs w:val="24"/>
        </w:rPr>
        <w:t>mux81.v</w:t>
      </w:r>
    </w:p>
    <w:p w14:paraId="54B7A8D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module mux81(count,din,ds);</w:t>
      </w:r>
    </w:p>
    <w:p w14:paraId="24D5E60D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input [7:0]din;</w:t>
      </w:r>
    </w:p>
    <w:p w14:paraId="3CE74A4E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input [2:0]count;</w:t>
      </w:r>
    </w:p>
    <w:p w14:paraId="101A540D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output ds;</w:t>
      </w:r>
    </w:p>
    <w:p w14:paraId="5D1735A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reg ds;</w:t>
      </w:r>
    </w:p>
    <w:p w14:paraId="5E72846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always @(*)</w:t>
      </w:r>
    </w:p>
    <w:p w14:paraId="6A4E9F3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case(count)</w:t>
      </w:r>
    </w:p>
    <w:p w14:paraId="653DD59E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3'd0:ds&lt;=din[0];</w:t>
      </w:r>
    </w:p>
    <w:p w14:paraId="1038FECB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3'd1:ds&lt;=din[1];</w:t>
      </w:r>
    </w:p>
    <w:p w14:paraId="759376E7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3'd2:ds&lt;=din[2];</w:t>
      </w:r>
    </w:p>
    <w:p w14:paraId="35456ED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3'd3:ds&lt;=din[3];</w:t>
      </w:r>
    </w:p>
    <w:p w14:paraId="43BAB9F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3'd4:ds&lt;=din[4];</w:t>
      </w:r>
    </w:p>
    <w:p w14:paraId="6D7D6D4E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3'd5:ds&lt;=din[5];</w:t>
      </w:r>
    </w:p>
    <w:p w14:paraId="7FD74018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3'd6:ds&lt;=din[6];</w:t>
      </w:r>
    </w:p>
    <w:p w14:paraId="7FC2D52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3'd7:ds&lt;=din[7];</w:t>
      </w:r>
    </w:p>
    <w:p w14:paraId="7078EDF2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default:ds&lt;=1'b0;</w:t>
      </w:r>
    </w:p>
    <w:p w14:paraId="6A4D4B95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endcase</w:t>
      </w:r>
    </w:p>
    <w:p w14:paraId="325977E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ndmodule</w:t>
      </w:r>
    </w:p>
    <w:p w14:paraId="2D59E4E3" w14:textId="77777777" w:rsidR="003802C1" w:rsidRDefault="003802C1">
      <w:pPr>
        <w:adjustRightInd w:val="0"/>
        <w:snapToGrid w:val="0"/>
        <w:ind w:firstLine="420"/>
        <w:rPr>
          <w:sz w:val="24"/>
          <w:szCs w:val="24"/>
        </w:rPr>
      </w:pPr>
    </w:p>
    <w:p w14:paraId="6CAE97A1" w14:textId="77777777" w:rsidR="003802C1" w:rsidRDefault="00CE42A7">
      <w:pPr>
        <w:adjustRightInd w:val="0"/>
        <w:snapToGrid w:val="0"/>
        <w:ind w:firstLine="42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源文件代码</w:t>
      </w:r>
      <w:r>
        <w:rPr>
          <w:sz w:val="24"/>
          <w:szCs w:val="24"/>
        </w:rPr>
        <w:t>sequencer_module.v</w:t>
      </w:r>
    </w:p>
    <w:p w14:paraId="00FBDA0D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sequencer_module(clk,clrn,din,ds);</w:t>
      </w:r>
    </w:p>
    <w:p w14:paraId="58E8E13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input [7:0]din;</w:t>
      </w:r>
    </w:p>
    <w:p w14:paraId="7913DEAE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input clk,clrn;</w:t>
      </w:r>
    </w:p>
    <w:p w14:paraId="0A52A244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output ds;</w:t>
      </w:r>
    </w:p>
    <w:p w14:paraId="1F27B14B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wire [2:0]count;</w:t>
      </w:r>
    </w:p>
    <w:p w14:paraId="50C952A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counter cnt(clk,clrn,count);</w:t>
      </w:r>
    </w:p>
    <w:p w14:paraId="5673AFC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mux81 mux81_1(count,din,ds);</w:t>
      </w:r>
    </w:p>
    <w:p w14:paraId="2F2BFFA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ndmodule</w:t>
      </w:r>
    </w:p>
    <w:p w14:paraId="45FA60C9" w14:textId="77777777" w:rsidR="003802C1" w:rsidRDefault="003802C1">
      <w:pPr>
        <w:adjustRightInd w:val="0"/>
        <w:snapToGrid w:val="0"/>
        <w:ind w:firstLine="420"/>
        <w:rPr>
          <w:sz w:val="24"/>
          <w:szCs w:val="24"/>
        </w:rPr>
      </w:pPr>
    </w:p>
    <w:p w14:paraId="315FD9AF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源文件</w:t>
      </w:r>
      <w:r>
        <w:rPr>
          <w:sz w:val="24"/>
          <w:szCs w:val="24"/>
        </w:rPr>
        <w:t>register.v</w:t>
      </w:r>
    </w:p>
    <w:p w14:paraId="452EE02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module register(clk,clrn,din,dout);</w:t>
      </w:r>
    </w:p>
    <w:p w14:paraId="325ACA68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input clk,clrn;</w:t>
      </w:r>
    </w:p>
    <w:p w14:paraId="6013CA2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input [7:0]din;</w:t>
      </w:r>
    </w:p>
    <w:p w14:paraId="723E1F5D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output [7:0]dout;</w:t>
      </w:r>
    </w:p>
    <w:p w14:paraId="544628A5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reg [7:0]dout;</w:t>
      </w:r>
    </w:p>
    <w:p w14:paraId="22923782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always @(posedge clk or negedge clrn</w:t>
      </w:r>
    </w:p>
    <w:p w14:paraId="5E68297A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if(clrn==0)</w:t>
      </w:r>
    </w:p>
    <w:p w14:paraId="5D0C1073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32DFF188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dout&lt;=8'd0</w:t>
      </w:r>
    </w:p>
    <w:p w14:paraId="5441BB82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78C3408A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else begin</w:t>
      </w:r>
    </w:p>
    <w:p w14:paraId="758FF7E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dout&lt;=din;</w:t>
      </w:r>
    </w:p>
    <w:p w14:paraId="2F271A7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A2DFE5A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endmodule</w:t>
      </w:r>
    </w:p>
    <w:p w14:paraId="218376FF" w14:textId="77777777" w:rsidR="003802C1" w:rsidRDefault="003802C1">
      <w:pPr>
        <w:adjustRightInd w:val="0"/>
        <w:snapToGrid w:val="0"/>
        <w:ind w:firstLine="420"/>
        <w:rPr>
          <w:sz w:val="24"/>
          <w:szCs w:val="24"/>
        </w:rPr>
      </w:pPr>
    </w:p>
    <w:p w14:paraId="4B78E63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源文件</w:t>
      </w:r>
      <w:r>
        <w:rPr>
          <w:rFonts w:hint="eastAsia"/>
          <w:sz w:val="24"/>
          <w:szCs w:val="24"/>
        </w:rPr>
        <w:t>sequencer.v</w:t>
      </w:r>
    </w:p>
    <w:p w14:paraId="78255E37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module sequencer(clk,clrn,din,ds,dout);</w:t>
      </w:r>
    </w:p>
    <w:p w14:paraId="4C9C5CB1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input clk,clrn;</w:t>
      </w:r>
    </w:p>
    <w:p w14:paraId="259CBDC1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input [7:0]din;</w:t>
      </w:r>
    </w:p>
    <w:p w14:paraId="09286B96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output [7:0]dout;</w:t>
      </w:r>
    </w:p>
    <w:p w14:paraId="6EB3FE21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output ds;</w:t>
      </w:r>
    </w:p>
    <w:p w14:paraId="0A29316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register rgs(clk,clrn,din,dout);</w:t>
      </w:r>
    </w:p>
    <w:p w14:paraId="6957ED3D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sequencer_module seq_1(clk,clrn,din,ds);</w:t>
      </w:r>
    </w:p>
    <w:p w14:paraId="6D35344B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endmodule</w:t>
      </w:r>
    </w:p>
    <w:p w14:paraId="2D241A1B" w14:textId="77777777" w:rsidR="003802C1" w:rsidRDefault="003802C1">
      <w:pPr>
        <w:adjustRightInd w:val="0"/>
        <w:snapToGrid w:val="0"/>
        <w:ind w:firstLine="420"/>
        <w:rPr>
          <w:sz w:val="24"/>
          <w:szCs w:val="24"/>
        </w:rPr>
      </w:pPr>
    </w:p>
    <w:p w14:paraId="5D0A5732" w14:textId="77777777" w:rsidR="003802C1" w:rsidRDefault="00CE42A7">
      <w:pPr>
        <w:numPr>
          <w:ilvl w:val="0"/>
          <w:numId w:val="3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仿真测试文件代码</w:t>
      </w:r>
      <w:r>
        <w:rPr>
          <w:rFonts w:hint="eastAsia"/>
          <w:sz w:val="24"/>
          <w:szCs w:val="24"/>
        </w:rPr>
        <w:t>sequencer_tb.v</w:t>
      </w:r>
    </w:p>
    <w:p w14:paraId="70C00DC0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`include"counter.v"</w:t>
      </w:r>
    </w:p>
    <w:p w14:paraId="12DC70DE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`include"mux81.v"</w:t>
      </w:r>
    </w:p>
    <w:p w14:paraId="2DE2C0B4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`include"sequencer_module.v"</w:t>
      </w:r>
    </w:p>
    <w:p w14:paraId="6F077AE0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`include"sequencer.v" </w:t>
      </w:r>
    </w:p>
    <w:p w14:paraId="0D01DA24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`include"register.v"</w:t>
      </w:r>
    </w:p>
    <w:p w14:paraId="1B1A46CF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`timescale 1ns/1ns</w:t>
      </w:r>
    </w:p>
    <w:p w14:paraId="5A1B41B9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sequencer_tb;</w:t>
      </w:r>
    </w:p>
    <w:p w14:paraId="62B53DD5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parameter DATA_WIDTH=8;</w:t>
      </w:r>
    </w:p>
    <w:p w14:paraId="5E11F63C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reg [DATA_WIDTH-1:0] din;</w:t>
      </w:r>
    </w:p>
    <w:p w14:paraId="72203E2D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wire [DATA_WIDTH-1:0] dout;</w:t>
      </w:r>
    </w:p>
    <w:p w14:paraId="59FE3124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wire ds;</w:t>
      </w:r>
    </w:p>
    <w:p w14:paraId="07B02865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reg clk,clrn;</w:t>
      </w:r>
    </w:p>
    <w:p w14:paraId="0C0A56E7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initial begin</w:t>
      </w:r>
    </w:p>
    <w:p w14:paraId="03B495D7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clk=1;</w:t>
      </w:r>
    </w:p>
    <w:p w14:paraId="41E51C3E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clrn = 0;</w:t>
      </w:r>
    </w:p>
    <w:p w14:paraId="0D7946C6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din = 8'b00001110;</w:t>
      </w:r>
    </w:p>
    <w:p w14:paraId="009CE204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#0 $display("time\tclk\tclrn\tdin\tds\tdout");</w:t>
      </w:r>
    </w:p>
    <w:p w14:paraId="1D975CE4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#4 clrn = 1;</w:t>
      </w:r>
    </w:p>
    <w:p w14:paraId="52D35B76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168B1E6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always #5 clk=~clk;</w:t>
      </w:r>
    </w:p>
    <w:p w14:paraId="787D6F43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r>
        <w:rPr>
          <w:sz w:val="24"/>
          <w:szCs w:val="24"/>
        </w:rPr>
        <w:t>#80 din=din+1;</w:t>
      </w:r>
    </w:p>
    <w:p w14:paraId="7F224BB5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sequencer seq_1(.clk(clk),.clrn(clrn),.din(din),.ds(ds),.dout(dout));</w:t>
      </w:r>
    </w:p>
    <w:p w14:paraId="61BF4E05" w14:textId="77777777" w:rsidR="003802C1" w:rsidRDefault="00CE42A7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endmodule</w:t>
      </w:r>
    </w:p>
    <w:p w14:paraId="03210BFB" w14:textId="77777777" w:rsidR="003802C1" w:rsidRDefault="003802C1">
      <w:pPr>
        <w:adjustRightInd w:val="0"/>
        <w:snapToGrid w:val="0"/>
        <w:ind w:left="400"/>
        <w:rPr>
          <w:sz w:val="24"/>
          <w:szCs w:val="24"/>
        </w:rPr>
      </w:pPr>
    </w:p>
    <w:p w14:paraId="25D560D2" w14:textId="77777777" w:rsidR="003802C1" w:rsidRDefault="00CE42A7">
      <w:pPr>
        <w:numPr>
          <w:ilvl w:val="0"/>
          <w:numId w:val="3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约束文件代码</w:t>
      </w:r>
      <w:r>
        <w:rPr>
          <w:rFonts w:hint="eastAsia"/>
          <w:sz w:val="24"/>
          <w:szCs w:val="24"/>
        </w:rPr>
        <w:t>sequencer.xdc</w:t>
      </w:r>
    </w:p>
    <w:p w14:paraId="05F01A75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V6 [get_ports clk]</w:t>
      </w:r>
    </w:p>
    <w:p w14:paraId="6733AD87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CLOCK_DEDICATED_ROUTE FALSE [get_nets clk_IBUF]</w:t>
      </w:r>
    </w:p>
    <w:p w14:paraId="449508A2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set_property PACKAGE_PIN Y3 </w:t>
      </w:r>
      <w:r>
        <w:rPr>
          <w:sz w:val="24"/>
          <w:szCs w:val="24"/>
        </w:rPr>
        <w:t>[get_ports clrn]</w:t>
      </w:r>
    </w:p>
    <w:p w14:paraId="2478FA9B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AC21 [get_ports {din[7]}]</w:t>
      </w:r>
    </w:p>
    <w:p w14:paraId="5032D84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AD24 [get_ports {din[6]}]</w:t>
      </w:r>
    </w:p>
    <w:p w14:paraId="49A04967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AC22 [get_ports {din[5]}]</w:t>
      </w:r>
    </w:p>
    <w:p w14:paraId="252CC8F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AC23 [get_ports {din[4]}]</w:t>
      </w:r>
    </w:p>
    <w:p w14:paraId="422574D5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AB6 [get_p</w:t>
      </w:r>
      <w:r>
        <w:rPr>
          <w:sz w:val="24"/>
          <w:szCs w:val="24"/>
        </w:rPr>
        <w:t>orts {din[3]}]</w:t>
      </w:r>
    </w:p>
    <w:p w14:paraId="31FFDA75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W6 [get_ports {din[2]}]</w:t>
      </w:r>
    </w:p>
    <w:p w14:paraId="3F6C947E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AA7 [get_ports {din[1]}]</w:t>
      </w:r>
    </w:p>
    <w:p w14:paraId="43898562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Y6 [get_ports {din[0]}]</w:t>
      </w:r>
    </w:p>
    <w:p w14:paraId="0DCED1C1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J8 [get_ports ds]</w:t>
      </w:r>
    </w:p>
    <w:p w14:paraId="525181B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H7 [get_ports {dout[7]}]</w:t>
      </w:r>
    </w:p>
    <w:p w14:paraId="1BEA8148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D5 [get_ports {dout[6]}]</w:t>
      </w:r>
    </w:p>
    <w:p w14:paraId="0E6E704A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A3 [get_ports {dout[5]}]</w:t>
      </w:r>
    </w:p>
    <w:p w14:paraId="3DD68526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A5 [get_ports {dout[4]}]</w:t>
      </w:r>
    </w:p>
    <w:p w14:paraId="69BEDA78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A4 [get_ports {dout[3]}]</w:t>
      </w:r>
    </w:p>
    <w:p w14:paraId="59D01B5D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F7 [get_ports {dout[2]}]</w:t>
      </w:r>
    </w:p>
    <w:p w14:paraId="1FB69C9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</w:t>
      </w:r>
      <w:r>
        <w:rPr>
          <w:sz w:val="24"/>
          <w:szCs w:val="24"/>
        </w:rPr>
        <w:t>operty PACKAGE_PIN G8 [get_ports {dout[1]}]</w:t>
      </w:r>
    </w:p>
    <w:p w14:paraId="3BA25CF1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PACKAGE_PIN H8 [get_ports {dout[0]}]</w:t>
      </w:r>
    </w:p>
    <w:p w14:paraId="5ED46EB4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clk]</w:t>
      </w:r>
    </w:p>
    <w:p w14:paraId="16A7D17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set_property IOSTANDARD LVCMOS33 [get_ports clrn]</w:t>
      </w:r>
    </w:p>
    <w:p w14:paraId="3F1BDFE1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{din[7]}]</w:t>
      </w:r>
    </w:p>
    <w:p w14:paraId="2B689B2C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{din[6]}]</w:t>
      </w:r>
    </w:p>
    <w:p w14:paraId="6715B80E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{din[5]}]</w:t>
      </w:r>
    </w:p>
    <w:p w14:paraId="4742DF75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{din[4]}]</w:t>
      </w:r>
    </w:p>
    <w:p w14:paraId="6B835455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{din[3]}]</w:t>
      </w:r>
    </w:p>
    <w:p w14:paraId="2847300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set_property IOSTANDARD LVCMOS33 </w:t>
      </w:r>
      <w:r>
        <w:rPr>
          <w:sz w:val="24"/>
          <w:szCs w:val="24"/>
        </w:rPr>
        <w:t>[get_ports {din[2]}]</w:t>
      </w:r>
    </w:p>
    <w:p w14:paraId="4E0931DD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{din[1]}]</w:t>
      </w:r>
    </w:p>
    <w:p w14:paraId="51CAB82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{din[0]}]</w:t>
      </w:r>
    </w:p>
    <w:p w14:paraId="6907E4AB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ds]</w:t>
      </w:r>
    </w:p>
    <w:p w14:paraId="6EDC63E9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{dout[7]}]</w:t>
      </w:r>
    </w:p>
    <w:p w14:paraId="17F1E226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set_property IOSTANDARD </w:t>
      </w:r>
      <w:r>
        <w:rPr>
          <w:sz w:val="24"/>
          <w:szCs w:val="24"/>
        </w:rPr>
        <w:t>LVCMOS33 [get_ports {dout[6]}]</w:t>
      </w:r>
    </w:p>
    <w:p w14:paraId="357D931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{dout[5]}]</w:t>
      </w:r>
    </w:p>
    <w:p w14:paraId="2D7F9CB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{dout[4]}]</w:t>
      </w:r>
    </w:p>
    <w:p w14:paraId="13AAD78B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{dout[3]}]</w:t>
      </w:r>
    </w:p>
    <w:p w14:paraId="1C1BAD8A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{dout[2]}]</w:t>
      </w:r>
    </w:p>
    <w:p w14:paraId="6CDD49E4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</w:t>
      </w:r>
      <w:r>
        <w:rPr>
          <w:sz w:val="24"/>
          <w:szCs w:val="24"/>
        </w:rPr>
        <w:t>roperty IOSTANDARD LVCMOS33 [get_ports {dout[1]}]</w:t>
      </w:r>
    </w:p>
    <w:p w14:paraId="0068A9F7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set_property IOSTANDARD LVCMOS33 [get_ports {dout[0]}]</w:t>
      </w:r>
    </w:p>
    <w:p w14:paraId="4A4D1F34" w14:textId="77777777" w:rsidR="003802C1" w:rsidRDefault="003802C1">
      <w:pPr>
        <w:adjustRightInd w:val="0"/>
        <w:snapToGrid w:val="0"/>
        <w:ind w:firstLine="420"/>
        <w:rPr>
          <w:sz w:val="24"/>
          <w:szCs w:val="24"/>
        </w:rPr>
      </w:pPr>
    </w:p>
    <w:p w14:paraId="0BB2E9C2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实验步骤：</w:t>
      </w:r>
    </w:p>
    <w:p w14:paraId="69BE6D7F" w14:textId="77777777" w:rsidR="003802C1" w:rsidRDefault="003802C1">
      <w:pPr>
        <w:adjustRightInd w:val="0"/>
        <w:snapToGrid w:val="0"/>
        <w:ind w:firstLine="420"/>
        <w:rPr>
          <w:sz w:val="24"/>
          <w:szCs w:val="24"/>
        </w:rPr>
      </w:pPr>
    </w:p>
    <w:p w14:paraId="497B9FEA" w14:textId="77777777" w:rsidR="003802C1" w:rsidRDefault="00CE42A7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创建工程</w:t>
      </w:r>
    </w:p>
    <w:p w14:paraId="26B2BABD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新建一个文件夹</w:t>
      </w:r>
      <w:r>
        <w:rPr>
          <w:rFonts w:hint="eastAsia"/>
          <w:sz w:val="24"/>
          <w:szCs w:val="24"/>
        </w:rPr>
        <w:t>SEQUENCER</w:t>
      </w:r>
      <w:r>
        <w:rPr>
          <w:rFonts w:hint="eastAsia"/>
          <w:sz w:val="24"/>
          <w:szCs w:val="24"/>
        </w:rPr>
        <w:t>，然后在该文件夹中用</w:t>
      </w:r>
      <w:r>
        <w:rPr>
          <w:rFonts w:hint="eastAsia"/>
          <w:sz w:val="24"/>
          <w:szCs w:val="24"/>
        </w:rPr>
        <w:t>vivado</w:t>
      </w:r>
      <w:r>
        <w:rPr>
          <w:rFonts w:hint="eastAsia"/>
          <w:sz w:val="24"/>
          <w:szCs w:val="24"/>
        </w:rPr>
        <w:t>软件创建新工程</w:t>
      </w:r>
      <w:r>
        <w:rPr>
          <w:rFonts w:hint="eastAsia"/>
          <w:sz w:val="24"/>
          <w:szCs w:val="24"/>
        </w:rPr>
        <w:t>sequencer</w:t>
      </w:r>
      <w:r>
        <w:rPr>
          <w:rFonts w:hint="eastAsia"/>
          <w:sz w:val="24"/>
          <w:szCs w:val="24"/>
        </w:rPr>
        <w:t>，并指定</w:t>
      </w:r>
      <w:r>
        <w:rPr>
          <w:rFonts w:hint="eastAsia"/>
          <w:sz w:val="24"/>
          <w:szCs w:val="24"/>
        </w:rPr>
        <w:t>FPGA</w:t>
      </w:r>
      <w:r>
        <w:rPr>
          <w:rFonts w:hint="eastAsia"/>
          <w:sz w:val="24"/>
          <w:szCs w:val="24"/>
        </w:rPr>
        <w:t>器件。</w:t>
      </w:r>
    </w:p>
    <w:p w14:paraId="31B29943" w14:textId="77777777" w:rsidR="003802C1" w:rsidRDefault="00CE42A7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模块设计</w:t>
      </w:r>
    </w:p>
    <w:p w14:paraId="2BAE6673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设计源代码并添加、编译、改错</w:t>
      </w:r>
    </w:p>
    <w:p w14:paraId="5C9D0BB6" w14:textId="77777777" w:rsidR="003802C1" w:rsidRDefault="00CE42A7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功能仿真</w:t>
      </w:r>
    </w:p>
    <w:p w14:paraId="0FD73F54" w14:textId="77777777" w:rsidR="003802C1" w:rsidRDefault="00CE42A7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设计仿真测试代码</w:t>
      </w:r>
      <w:r>
        <w:rPr>
          <w:rFonts w:hint="eastAsia"/>
          <w:sz w:val="24"/>
          <w:szCs w:val="24"/>
        </w:rPr>
        <w:t>sequencer_tb.v</w:t>
      </w:r>
      <w:r>
        <w:rPr>
          <w:rFonts w:hint="eastAsia"/>
          <w:sz w:val="24"/>
          <w:szCs w:val="24"/>
        </w:rPr>
        <w:t>并添加，进行波形仿真，</w:t>
      </w:r>
      <w:r>
        <w:rPr>
          <w:rFonts w:hint="eastAsia"/>
          <w:sz w:val="24"/>
          <w:szCs w:val="24"/>
        </w:rPr>
        <w:t>仿真波形图如下图</w:t>
      </w: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57286556" wp14:editId="43C480D0">
            <wp:extent cx="5759450" cy="177863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6CE" w14:textId="77777777" w:rsidR="003802C1" w:rsidRDefault="003802C1">
      <w:pPr>
        <w:adjustRightInd w:val="0"/>
        <w:snapToGrid w:val="0"/>
        <w:ind w:firstLine="420"/>
        <w:rPr>
          <w:sz w:val="24"/>
          <w:szCs w:val="24"/>
        </w:rPr>
      </w:pPr>
    </w:p>
    <w:p w14:paraId="10346D02" w14:textId="77777777" w:rsidR="003802C1" w:rsidRDefault="00CE42A7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引脚绑定</w:t>
      </w:r>
    </w:p>
    <w:p w14:paraId="464695FB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根据实验</w:t>
      </w:r>
      <w:r>
        <w:rPr>
          <w:rFonts w:hint="eastAsia"/>
          <w:sz w:val="24"/>
          <w:szCs w:val="24"/>
        </w:rPr>
        <w:t>方案设计约束文件代码</w:t>
      </w:r>
      <w:r>
        <w:rPr>
          <w:rFonts w:hint="eastAsia"/>
          <w:sz w:val="24"/>
          <w:szCs w:val="24"/>
        </w:rPr>
        <w:t>sequencer.xdc</w:t>
      </w:r>
      <w:r>
        <w:rPr>
          <w:rFonts w:hint="eastAsia"/>
          <w:sz w:val="24"/>
          <w:szCs w:val="24"/>
        </w:rPr>
        <w:t>并添加，</w:t>
      </w:r>
    </w:p>
    <w:p w14:paraId="1CF49720" w14:textId="77777777" w:rsidR="003802C1" w:rsidRDefault="00CE42A7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综合、布局布线并产生可烧写文件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文件下载</w:t>
      </w:r>
    </w:p>
    <w:p w14:paraId="6E567167" w14:textId="77777777" w:rsidR="003802C1" w:rsidRDefault="00CE42A7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实验操作与数据记录</w:t>
      </w:r>
    </w:p>
    <w:p w14:paraId="054960E7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SW0~SW7</w:t>
      </w:r>
      <w:r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in[7:0]</w:t>
      </w:r>
      <w:r>
        <w:rPr>
          <w:rFonts w:hint="eastAsia"/>
          <w:sz w:val="24"/>
          <w:szCs w:val="24"/>
        </w:rPr>
        <w:t>的八位数，实验箱左边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灯对应</w:t>
      </w:r>
      <w:r>
        <w:rPr>
          <w:rFonts w:hint="eastAsia"/>
          <w:sz w:val="24"/>
          <w:szCs w:val="24"/>
        </w:rPr>
        <w:t>dout</w:t>
      </w:r>
      <w:r>
        <w:rPr>
          <w:sz w:val="24"/>
          <w:szCs w:val="24"/>
        </w:rPr>
        <w:t>[7:0],</w:t>
      </w:r>
      <w:r>
        <w:rPr>
          <w:rFonts w:hint="eastAsia"/>
          <w:sz w:val="24"/>
          <w:szCs w:val="24"/>
        </w:rPr>
        <w:t>第九个灯代表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。</w:t>
      </w:r>
    </w:p>
    <w:p w14:paraId="6B17215B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开关上拨代表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，下拨代表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灯亮代表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，灭代表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14:paraId="71679D09" w14:textId="77777777" w:rsidR="003802C1" w:rsidRDefault="003802C1">
      <w:pPr>
        <w:adjustRightInd w:val="0"/>
        <w:snapToGrid w:val="0"/>
        <w:rPr>
          <w:b/>
          <w:bCs/>
          <w:sz w:val="24"/>
          <w:szCs w:val="24"/>
        </w:rPr>
      </w:pPr>
    </w:p>
    <w:p w14:paraId="2F006193" w14:textId="77777777" w:rsidR="003802C1" w:rsidRDefault="00CE42A7">
      <w:pPr>
        <w:adjustRightInd w:val="0"/>
        <w:snapToGrid w:val="0"/>
        <w:rPr>
          <w:sz w:val="24"/>
          <w:szCs w:val="24"/>
        </w:rPr>
      </w:pPr>
      <w:r>
        <w:rPr>
          <w:b/>
          <w:bCs/>
          <w:sz w:val="24"/>
          <w:szCs w:val="24"/>
        </w:rPr>
        <w:t>六、实验结果验证及分析</w:t>
      </w:r>
    </w:p>
    <w:p w14:paraId="3CAC0F42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如下图实验操作图片</w:t>
      </w:r>
    </w:p>
    <w:p w14:paraId="2FD21C10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测试结果符合实验预期。</w:t>
      </w:r>
    </w:p>
    <w:p w14:paraId="2A8B576C" w14:textId="77777777" w:rsidR="003802C1" w:rsidRDefault="003802C1">
      <w:pPr>
        <w:adjustRightInd w:val="0"/>
        <w:snapToGrid w:val="0"/>
        <w:rPr>
          <w:sz w:val="24"/>
          <w:szCs w:val="24"/>
        </w:rPr>
      </w:pPr>
    </w:p>
    <w:p w14:paraId="3EA59A42" w14:textId="77777777" w:rsidR="003802C1" w:rsidRDefault="00CE42A7">
      <w:pPr>
        <w:adjustRightInd w:val="0"/>
        <w:snapToGri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七、实验过程中出现的问题及处理情况（如排故障的方法等）或可研究与探索的问题与方法</w:t>
      </w:r>
    </w:p>
    <w:p w14:paraId="721BAF83" w14:textId="77777777" w:rsidR="003802C1" w:rsidRDefault="003802C1">
      <w:pPr>
        <w:adjustRightInd w:val="0"/>
        <w:snapToGrid w:val="0"/>
        <w:rPr>
          <w:sz w:val="24"/>
          <w:szCs w:val="24"/>
        </w:rPr>
      </w:pPr>
    </w:p>
    <w:p w14:paraId="2B29371E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实验现象：文件综合下载失败。</w:t>
      </w:r>
      <w:r>
        <w:rPr>
          <w:rFonts w:hint="eastAsia"/>
          <w:sz w:val="24"/>
          <w:szCs w:val="24"/>
        </w:rPr>
        <w:t xml:space="preserve"> </w:t>
      </w:r>
    </w:p>
    <w:p w14:paraId="67343D8E" w14:textId="77777777" w:rsidR="003802C1" w:rsidRDefault="00CE42A7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原因分析：下载线与电脑连接后忘记打开电源</w:t>
      </w:r>
      <w:r>
        <w:rPr>
          <w:rFonts w:hint="eastAsia"/>
          <w:sz w:val="24"/>
          <w:szCs w:val="24"/>
        </w:rPr>
        <w:t xml:space="preserve">  </w:t>
      </w:r>
    </w:p>
    <w:p w14:paraId="5A2A719C" w14:textId="77777777" w:rsidR="003802C1" w:rsidRDefault="00CE42A7">
      <w:pPr>
        <w:adjustRightInd w:val="0"/>
        <w:snapToGrid w:val="0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排除故障的方法：拔掉下载线后重新连接并打开电源，再次进行综合下载烧写成功</w:t>
      </w:r>
    </w:p>
    <w:p w14:paraId="295565A2" w14:textId="77777777" w:rsidR="003802C1" w:rsidRDefault="003802C1">
      <w:pPr>
        <w:adjustRightInd w:val="0"/>
        <w:snapToGrid w:val="0"/>
        <w:rPr>
          <w:sz w:val="24"/>
          <w:szCs w:val="24"/>
        </w:rPr>
      </w:pPr>
    </w:p>
    <w:p w14:paraId="4C28CA46" w14:textId="77777777" w:rsidR="003802C1" w:rsidRDefault="003802C1">
      <w:pPr>
        <w:adjustRightInd w:val="0"/>
        <w:snapToGrid w:val="0"/>
        <w:rPr>
          <w:b/>
          <w:bCs/>
          <w:sz w:val="24"/>
          <w:szCs w:val="24"/>
        </w:rPr>
      </w:pPr>
    </w:p>
    <w:p w14:paraId="53E4B1C6" w14:textId="77777777" w:rsidR="003802C1" w:rsidRDefault="00CE42A7">
      <w:pPr>
        <w:adjustRightInd w:val="0"/>
        <w:snapToGrid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八、实验操作评分照片</w:t>
      </w:r>
    </w:p>
    <w:p w14:paraId="0784EAAD" w14:textId="77777777" w:rsidR="003802C1" w:rsidRDefault="00CE42A7">
      <w:r>
        <w:rPr>
          <w:rFonts w:hint="eastAsia"/>
          <w:noProof/>
        </w:rPr>
        <w:drawing>
          <wp:inline distT="0" distB="0" distL="114300" distR="114300" wp14:anchorId="648E8CF8" wp14:editId="3D9451E3">
            <wp:extent cx="5296502" cy="7041515"/>
            <wp:effectExtent l="0" t="0" r="0" b="6985"/>
            <wp:docPr id="9" name="图片 9" descr="扫描全能王 2021-06-09 18.21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扫描全能王 2021-06-09 18.21_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333" cy="70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97FD" w14:textId="77777777" w:rsidR="003802C1" w:rsidRDefault="003802C1"/>
    <w:sectPr w:rsidR="003802C1"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33BC1B"/>
    <w:multiLevelType w:val="singleLevel"/>
    <w:tmpl w:val="A833BC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75FA84A"/>
    <w:multiLevelType w:val="singleLevel"/>
    <w:tmpl w:val="D75FA8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13F0E6A"/>
    <w:multiLevelType w:val="multilevel"/>
    <w:tmpl w:val="013F0E6A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027EC"/>
    <w:multiLevelType w:val="singleLevel"/>
    <w:tmpl w:val="1B4027E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E0CBDE2"/>
    <w:multiLevelType w:val="singleLevel"/>
    <w:tmpl w:val="2E0CBDE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426EAD"/>
    <w:rsid w:val="003802C1"/>
    <w:rsid w:val="00711CF2"/>
    <w:rsid w:val="00CE42A7"/>
    <w:rsid w:val="01426EAD"/>
    <w:rsid w:val="0287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EF318"/>
  <w15:docId w15:val="{E38FCAAC-5249-4B3C-A256-D6FFD547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木子</dc:creator>
  <cp:lastModifiedBy>洪 雨芸</cp:lastModifiedBy>
  <cp:revision>2</cp:revision>
  <dcterms:created xsi:type="dcterms:W3CDTF">2021-06-15T14:01:00Z</dcterms:created>
  <dcterms:modified xsi:type="dcterms:W3CDTF">2021-06-15T14:01:00Z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81E8730CEAF04271A9F8B3DFF0A401A1</vt:lpwstr>
  </property>
</Properties>
</file>