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湘 潭 大 学 实 验 报 告</w:t>
      </w:r>
    </w:p>
    <w:p>
      <w:pPr>
        <w:spacing w:line="320" w:lineRule="exact"/>
        <w:ind w:firstLine="420" w:firstLineChars="200"/>
        <w:rPr>
          <w:kern w:val="21"/>
          <w:szCs w:val="21"/>
        </w:rPr>
      </w:pPr>
    </w:p>
    <w:p>
      <w:pPr>
        <w:spacing w:line="480" w:lineRule="exact"/>
        <w:jc w:val="left"/>
        <w:rPr>
          <w:rFonts w:hint="eastAsia" w:ascii="仿宋" w:hAnsi="仿宋" w:eastAsia="仿宋"/>
          <w:kern w:val="21"/>
          <w:sz w:val="24"/>
          <w:szCs w:val="21"/>
          <w:u w:val="single"/>
        </w:rPr>
      </w:pPr>
      <w:r>
        <w:rPr>
          <w:rFonts w:hint="eastAsia" w:ascii="仿宋" w:hAnsi="仿宋" w:eastAsia="仿宋"/>
          <w:kern w:val="21"/>
          <w:sz w:val="24"/>
          <w:szCs w:val="21"/>
        </w:rPr>
        <w:t>课程名称：</w:t>
      </w:r>
      <w:r>
        <w:rPr>
          <w:rFonts w:hint="eastAsia" w:ascii="仿宋" w:hAnsi="仿宋" w:eastAsia="仿宋" w:cs="仿宋"/>
          <w:bCs/>
          <w:szCs w:val="21"/>
          <w:u w:val="single"/>
        </w:rPr>
        <w:t>数字逻辑与数字电路</w:t>
      </w:r>
      <w:r>
        <w:rPr>
          <w:rFonts w:hint="eastAsia" w:ascii="仿宋" w:hAnsi="仿宋" w:eastAsia="仿宋" w:cs="仿宋"/>
          <w:b/>
          <w:szCs w:val="21"/>
          <w:u w:val="single"/>
        </w:rPr>
        <w:t xml:space="preserve"> </w:t>
      </w:r>
      <w:r>
        <w:rPr>
          <w:rFonts w:ascii="仿宋" w:hAnsi="仿宋" w:eastAsia="仿宋" w:cs="仿宋"/>
          <w:b/>
          <w:szCs w:val="21"/>
          <w:u w:val="single"/>
        </w:rPr>
        <w:t xml:space="preserve">              </w:t>
      </w:r>
      <w:r>
        <w:rPr>
          <w:rFonts w:hint="eastAsia" w:ascii="仿宋" w:hAnsi="仿宋" w:eastAsia="仿宋"/>
          <w:kern w:val="21"/>
          <w:sz w:val="24"/>
          <w:szCs w:val="21"/>
        </w:rPr>
        <w:t>实验名称：</w:t>
      </w:r>
      <w:r>
        <w:rPr>
          <w:rFonts w:hint="eastAsia" w:ascii="仿宋" w:hAnsi="仿宋" w:eastAsia="仿宋"/>
          <w:kern w:val="21"/>
          <w:sz w:val="24"/>
          <w:szCs w:val="21"/>
          <w:u w:val="single"/>
        </w:rPr>
        <w:t>序列信号检测器</w:t>
      </w:r>
    </w:p>
    <w:p>
      <w:pPr>
        <w:spacing w:line="480" w:lineRule="exact"/>
        <w:rPr>
          <w:rFonts w:hint="default" w:ascii="仿宋" w:hAnsi="仿宋" w:eastAsia="仿宋"/>
          <w:kern w:val="21"/>
          <w:sz w:val="24"/>
          <w:szCs w:val="21"/>
          <w:u w:val="single"/>
          <w:lang w:val="en-US" w:eastAsia="zh-CN"/>
        </w:rPr>
      </w:pPr>
      <w:r>
        <w:rPr>
          <w:rFonts w:hint="eastAsia" w:ascii="仿宋" w:hAnsi="仿宋" w:eastAsia="仿宋"/>
          <w:kern w:val="21"/>
          <w:sz w:val="24"/>
          <w:szCs w:val="21"/>
        </w:rPr>
        <w:t>班    级：</w:t>
      </w:r>
      <w:r>
        <w:rPr>
          <w:rFonts w:ascii="仿宋" w:hAnsi="仿宋" w:eastAsia="仿宋"/>
          <w:kern w:val="21"/>
          <w:sz w:val="24"/>
          <w:szCs w:val="21"/>
          <w:u w:val="single"/>
        </w:rPr>
        <w:t>22</w:t>
      </w:r>
      <w:r>
        <w:rPr>
          <w:rFonts w:hint="eastAsia" w:ascii="仿宋" w:hAnsi="仿宋" w:eastAsia="仿宋"/>
          <w:kern w:val="21"/>
          <w:sz w:val="24"/>
          <w:szCs w:val="21"/>
          <w:u w:val="single"/>
        </w:rPr>
        <w:t xml:space="preserve">级计算机科学与技术4班 </w:t>
      </w:r>
      <w:r>
        <w:rPr>
          <w:rFonts w:ascii="仿宋" w:hAnsi="仿宋" w:eastAsia="仿宋"/>
          <w:kern w:val="21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/>
          <w:kern w:val="21"/>
          <w:sz w:val="24"/>
          <w:szCs w:val="21"/>
        </w:rPr>
        <w:t>实验日期：</w:t>
      </w:r>
      <w:r>
        <w:rPr>
          <w:rFonts w:ascii="仿宋" w:hAnsi="仿宋" w:eastAsia="仿宋"/>
          <w:kern w:val="21"/>
          <w:sz w:val="24"/>
          <w:szCs w:val="21"/>
          <w:u w:val="single"/>
        </w:rPr>
        <w:t>2023.</w:t>
      </w:r>
      <w:r>
        <w:rPr>
          <w:rFonts w:hint="eastAsia" w:ascii="仿宋" w:hAnsi="仿宋" w:eastAsia="仿宋"/>
          <w:kern w:val="21"/>
          <w:sz w:val="24"/>
          <w:szCs w:val="21"/>
          <w:u w:val="single"/>
          <w:lang w:val="en-US" w:eastAsia="zh-CN"/>
        </w:rPr>
        <w:t>5</w:t>
      </w:r>
      <w:r>
        <w:rPr>
          <w:rFonts w:ascii="仿宋" w:hAnsi="仿宋" w:eastAsia="仿宋"/>
          <w:kern w:val="21"/>
          <w:sz w:val="24"/>
          <w:szCs w:val="21"/>
          <w:u w:val="single"/>
        </w:rPr>
        <w:t>.</w:t>
      </w:r>
      <w:r>
        <w:rPr>
          <w:rFonts w:hint="eastAsia" w:ascii="仿宋" w:hAnsi="仿宋" w:eastAsia="仿宋"/>
          <w:kern w:val="21"/>
          <w:sz w:val="24"/>
          <w:szCs w:val="21"/>
          <w:u w:val="single"/>
          <w:lang w:val="en-US" w:eastAsia="zh-CN"/>
        </w:rPr>
        <w:t>16</w:t>
      </w:r>
    </w:p>
    <w:p>
      <w:pPr>
        <w:spacing w:line="480" w:lineRule="exact"/>
        <w:rPr>
          <w:rFonts w:ascii="仿宋" w:hAnsi="仿宋" w:eastAsia="仿宋"/>
          <w:kern w:val="21"/>
          <w:sz w:val="24"/>
          <w:szCs w:val="21"/>
        </w:rPr>
      </w:pPr>
      <w:r>
        <w:rPr>
          <w:rFonts w:hint="eastAsia" w:ascii="仿宋" w:hAnsi="仿宋" w:eastAsia="仿宋"/>
          <w:kern w:val="21"/>
          <w:sz w:val="24"/>
          <w:szCs w:val="21"/>
        </w:rPr>
        <w:t>姓    名：</w:t>
      </w:r>
      <w:r>
        <w:rPr>
          <w:rFonts w:hint="eastAsia" w:ascii="仿宋" w:hAnsi="仿宋" w:eastAsia="仿宋"/>
          <w:kern w:val="21"/>
          <w:sz w:val="24"/>
          <w:szCs w:val="21"/>
          <w:u w:val="single"/>
        </w:rPr>
        <w:t xml:space="preserve">张志雄 </w:t>
      </w:r>
      <w:r>
        <w:rPr>
          <w:rFonts w:ascii="仿宋" w:hAnsi="仿宋" w:eastAsia="仿宋"/>
          <w:kern w:val="21"/>
          <w:sz w:val="24"/>
          <w:szCs w:val="21"/>
          <w:u w:val="single"/>
        </w:rPr>
        <w:t xml:space="preserve">                      </w:t>
      </w:r>
      <w:r>
        <w:rPr>
          <w:rFonts w:hint="eastAsia" w:ascii="仿宋" w:hAnsi="仿宋" w:eastAsia="仿宋"/>
          <w:kern w:val="21"/>
          <w:sz w:val="24"/>
          <w:szCs w:val="21"/>
        </w:rPr>
        <w:t>学    号：</w:t>
      </w:r>
      <w:r>
        <w:rPr>
          <w:rFonts w:ascii="仿宋" w:hAnsi="仿宋" w:eastAsia="仿宋"/>
          <w:kern w:val="21"/>
          <w:sz w:val="24"/>
          <w:szCs w:val="21"/>
          <w:u w:val="single"/>
        </w:rPr>
        <w:t>202205566912</w:t>
      </w:r>
    </w:p>
    <w:p>
      <w:pPr>
        <w:spacing w:line="320" w:lineRule="exact"/>
        <w:ind w:firstLine="420" w:firstLineChars="200"/>
        <w:rPr>
          <w:kern w:val="21"/>
          <w:szCs w:val="21"/>
        </w:rPr>
      </w:pP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实验目的</w:t>
      </w:r>
    </w:p>
    <w:p>
      <w:pPr>
        <w:pStyle w:val="9"/>
        <w:ind w:left="360" w:firstLine="0" w:firstLineChars="0"/>
        <w:rPr>
          <w:rFonts w:ascii="等线 Light" w:hAnsi="等线 Light" w:eastAsia="等线 Light" w:cs="等线 Light"/>
        </w:rPr>
      </w:pPr>
      <w:r>
        <w:rPr>
          <w:rFonts w:hint="eastAsia" w:ascii="等线 Light" w:hAnsi="等线 Light" w:eastAsia="等线 Light" w:cs="等线 Light"/>
        </w:rPr>
        <w:t>1、用状态机实现序列检测器的设计，了解一般状态机的设计与应用。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2、熟悉Vivado，具备使用Verilog HDL编程、仿真并进行硬件测试的能力。</w:t>
      </w: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实验内容和要求</w:t>
      </w:r>
    </w:p>
    <w:p>
      <w:pPr>
        <w:pStyle w:val="2"/>
        <w:numPr>
          <w:numId w:val="0"/>
        </w:numPr>
        <w:spacing w:before="280" w:after="200" w:line="400" w:lineRule="exact"/>
        <w:ind w:leftChars="0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等线 Light" w:hAnsi="等线 Light" w:eastAsia="等线 Light" w:cs="等线 Light"/>
        </w:rPr>
        <w:t>1、序列检测器设计</w:t>
      </w:r>
      <w:r>
        <w:rPr>
          <w:rFonts w:hint="eastAsia" w:ascii="等线 Light" w:hAnsi="等线 Light" w:eastAsia="等线 Light" w:cs="等线 Light"/>
        </w:rPr>
        <w:tab/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通过 Verilog HDL语言编程，实现一个8位序列检测器，要求有1个串行数据输入端、1个时钟脉冲输入、1个异步清零端、1个8位预置码输入端、4位的状态码输出端和检测结果输出端，序列检测器模块图如图3-25所示。输入、输出端口设计具体要求如下：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clr：异步清零信号，低电平有效；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clk：序列检测器时钟脉冲输入，上升沿有效。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ds：串行数据输入端 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setd：8位预置码输入端 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c：4位状态码输出端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dc：检测结果输出 端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2、选用开发工具和开发环境，用 HDL完成序列 图3-25 序列检测器模块图检测器状态机的设计编辑和仿真测试等步骤，给出仿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真波形。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3、提出2个及其以上的设计方案并进行比较，选择合适的实验方案。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4、根据选用的方案，创建项目，进行功能仿真和编译下载，完成实验操作并做好数据记录。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5、根据实验内容，写出实验报告，包括程序设计、软件编译、仿真分析、硬件测试和详细实验过程：给出程序分析报告、仿真波形图及其分析报告。</w:t>
      </w:r>
      <w:r>
        <w:rPr>
          <w:rFonts w:hint="eastAsia" w:ascii="等线 Light" w:hAnsi="等线 Light" w:eastAsia="等线 Light" w:cs="等线 Light"/>
        </w:rPr>
        <w:br w:type="textWrapping"/>
      </w: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实验设备和软件环境</w:t>
      </w:r>
    </w:p>
    <w:p>
      <w:pPr>
        <w:pStyle w:val="9"/>
        <w:ind w:left="600" w:firstLine="0" w:firstLineChars="0"/>
      </w:pPr>
      <w:r>
        <w:rPr>
          <w:rFonts w:hint="eastAsia"/>
        </w:rPr>
        <w:t>实验电脑设备规格：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设备名称：</w:t>
      </w:r>
      <w:r>
        <w:t>OMEN-15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处理器：</w:t>
      </w:r>
      <w:r>
        <w:t>AMD Ryzen 7 4800H with Radeon Graphics            2.90 GHz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系统类型：64 位操作系统, 基于 x64 的处理器</w:t>
      </w:r>
    </w:p>
    <w:p>
      <w:pPr>
        <w:pStyle w:val="9"/>
        <w:ind w:left="600" w:firstLine="0" w:firstLineChars="0"/>
      </w:pPr>
      <w:r>
        <w:rPr>
          <w:rFonts w:hint="eastAsia"/>
        </w:rPr>
        <w:t>实验电脑Windows规格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版本：</w:t>
      </w:r>
      <w:r>
        <w:t>Windows 11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操作系统版本：</w:t>
      </w:r>
      <w:r>
        <w:t>22621.1413</w:t>
      </w:r>
    </w:p>
    <w:p>
      <w:pPr>
        <w:pStyle w:val="9"/>
        <w:ind w:left="600" w:firstLine="0" w:firstLineChars="0"/>
      </w:pPr>
      <w:r>
        <w:rPr>
          <w:rFonts w:hint="eastAsia"/>
        </w:rPr>
        <w:t>实验箱设备：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设备名称：</w:t>
      </w:r>
      <w:r>
        <w:rPr>
          <w:rFonts w:hint="eastAsia" w:ascii="微软雅黑" w:hAnsi="微软雅黑" w:eastAsia="微软雅黑" w:cs="微软雅黑"/>
          <w:szCs w:val="21"/>
        </w:rPr>
        <w:t>Cpu FPGA 教学实验系统V2.0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设备型号：</w:t>
      </w:r>
      <w:r>
        <w:rPr>
          <w:rFonts w:hint="eastAsia" w:ascii="微软雅黑" w:hAnsi="微软雅黑" w:eastAsia="微软雅黑" w:cs="微软雅黑"/>
          <w:szCs w:val="21"/>
        </w:rPr>
        <w:t>LS-CPU-EXB-001</w:t>
      </w:r>
    </w:p>
    <w:p>
      <w:pPr>
        <w:pStyle w:val="9"/>
        <w:ind w:left="600" w:firstLine="0" w:firstLineChars="0"/>
      </w:pPr>
      <w:r>
        <w:rPr>
          <w:rFonts w:hint="eastAsia"/>
        </w:rPr>
        <w:t>软件环境：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Vivado</w:t>
      </w:r>
      <w:r>
        <w:t xml:space="preserve"> </w:t>
      </w:r>
      <w:r>
        <w:rPr>
          <w:rFonts w:hint="eastAsia"/>
        </w:rPr>
        <w:t>v</w:t>
      </w:r>
      <w:r>
        <w:t>2022.2</w:t>
      </w: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实验方案或原理</w:t>
      </w:r>
    </w:p>
    <w:p>
      <w:pPr>
        <w:ind w:firstLine="360"/>
        <w:rPr>
          <w:rFonts w:ascii="等线 Light" w:hAnsi="等线 Light" w:eastAsia="等线 Light" w:cs="等线 Light"/>
          <w:sz w:val="24"/>
          <w:szCs w:val="24"/>
        </w:rPr>
      </w:pPr>
      <w:r>
        <w:rPr>
          <w:rFonts w:ascii="微软雅黑" w:hAnsi="微软雅黑" w:eastAsia="微软雅黑"/>
          <w:color w:val="333333"/>
          <w:shd w:val="clear" w:color="auto" w:fill="FFFFFF"/>
        </w:rPr>
        <w:tab/>
      </w:r>
      <w:r>
        <w:rPr>
          <w:rFonts w:hint="eastAsia" w:ascii="等线 Light" w:hAnsi="等线 Light" w:eastAsia="等线 Light" w:cs="等线 Light"/>
          <w:sz w:val="24"/>
          <w:szCs w:val="24"/>
        </w:rPr>
        <w:t>序列检测器可用于检测一组或多组由二进制码组成的脉冲序列信号，当序列检测器连续接收到一组串行二进制码后，如果这组码与检测器中预先设置的码相同，则输出1，否则输出0。由于这种检测的关键在于正确码的收到必须是连续的，这就要求检测器必须记住前一次的正确码及正确序列，直到在连续的检测中所收到的每一位码都与预置数的对应码相同。在检测过程中，任何一位不相等都将回到初始状态重新开始检测。</w:t>
      </w:r>
    </w:p>
    <w:p>
      <w:pPr>
        <w:ind w:firstLine="360"/>
        <w:jc w:val="center"/>
        <w:rPr>
          <w:rFonts w:hint="eastAsia" w:ascii="等线 Light" w:hAnsi="等线 Light" w:eastAsia="等线 Light" w:cs="等线 Light"/>
        </w:rPr>
      </w:pPr>
    </w:p>
    <w:p>
      <w:pPr>
        <w:ind w:firstLine="360"/>
        <w:jc w:val="center"/>
        <w:rPr>
          <w:rFonts w:ascii="等线 Light" w:hAnsi="等线 Light" w:eastAsia="等线 Light" w:cs="等线 Light"/>
          <w:sz w:val="24"/>
          <w:szCs w:val="24"/>
        </w:rPr>
      </w:pPr>
      <w:r>
        <w:rPr>
          <w:rFonts w:hint="eastAsia" w:ascii="等线 Light" w:hAnsi="等线 Light" w:eastAsia="等线 Light" w:cs="等线 Light"/>
        </w:rPr>
        <w:drawing>
          <wp:inline distT="0" distB="0" distL="0" distR="0">
            <wp:extent cx="3190875" cy="21259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5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等线 Light" w:hAnsi="等线 Light" w:eastAsia="等线 Light" w:cs="等线 Light"/>
          <w:sz w:val="24"/>
          <w:szCs w:val="24"/>
        </w:rPr>
      </w:pPr>
      <w:r>
        <w:rPr>
          <w:rFonts w:hint="eastAsia" w:ascii="等线 Light" w:hAnsi="等线 Light" w:eastAsia="等线 Light" w:cs="等线 Light"/>
          <w:sz w:val="24"/>
          <w:szCs w:val="24"/>
        </w:rPr>
        <w:t>序列检测器模块图</w:t>
      </w:r>
      <w:r>
        <w:rPr>
          <w:rFonts w:hint="eastAsia" w:ascii="等线 Light" w:hAnsi="等线 Light" w:eastAsia="等线 Light" w:cs="等线 Light"/>
          <w:sz w:val="24"/>
          <w:szCs w:val="24"/>
        </w:rPr>
        <w:br w:type="textWrapping"/>
      </w:r>
      <w:r>
        <w:rPr>
          <w:rFonts w:hint="eastAsia" w:ascii="等线 Light" w:hAnsi="等线 Light" w:eastAsia="等线 Light" w:cs="等线 Light"/>
          <w:sz w:val="24"/>
          <w:szCs w:val="24"/>
        </w:rPr>
        <w:t xml:space="preserve">   </w:t>
      </w:r>
    </w:p>
    <w:p>
      <w:pPr>
        <w:jc w:val="both"/>
        <w:rPr>
          <w:rFonts w:ascii="等线 Light" w:hAnsi="等线 Light" w:eastAsia="等线 Light" w:cs="等线 Light"/>
          <w:sz w:val="24"/>
          <w:szCs w:val="24"/>
        </w:rPr>
      </w:pPr>
      <w:r>
        <w:rPr>
          <w:rFonts w:hint="eastAsia" w:ascii="等线 Light" w:hAnsi="等线 Light" w:eastAsia="等线 Light" w:cs="等线 Light"/>
          <w:sz w:val="24"/>
          <w:szCs w:val="24"/>
        </w:rPr>
        <w:t xml:space="preserve"> 例如，若预先设置的二进制码为11010110，则当序列检测器连续接收到的 8位序列信号为11010110(时间顺序为自左向右)时，会输出1，表示检测到预置数据：否则</w:t>
      </w:r>
      <w:r>
        <w:rPr>
          <w:rFonts w:hint="eastAsia" w:ascii="等线 Light" w:hAnsi="等线 Light" w:eastAsia="等线 Light" w:cs="等线 Light"/>
          <w:sz w:val="24"/>
          <w:szCs w:val="24"/>
          <w:lang w:val="en-US" w:eastAsia="zh-CN"/>
        </w:rPr>
        <w:t>输</w:t>
      </w:r>
      <w:r>
        <w:rPr>
          <w:rFonts w:hint="eastAsia" w:ascii="等线 Light" w:hAnsi="等线 Light" w:eastAsia="等线 Light" w:cs="等线 Light"/>
          <w:sz w:val="24"/>
          <w:szCs w:val="24"/>
        </w:rPr>
        <w:t>出0，表示没有检测到。</w:t>
      </w:r>
    </w:p>
    <w:p>
      <w:pPr>
        <w:spacing w:line="288" w:lineRule="auto"/>
        <w:ind w:firstLine="480" w:firstLineChars="200"/>
        <w:rPr>
          <w:rFonts w:ascii="等线" w:hAnsi="等线" w:eastAsia="等线" w:cs="等线"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代码设计及测试数据设计</w:t>
      </w:r>
    </w:p>
    <w:p>
      <w:pPr>
        <w:rPr>
          <w:rFonts w:hint="eastAsia" w:ascii="等线 Light" w:hAnsi="等线 Light" w:eastAsia="等线 Light" w:cs="等线 Light"/>
        </w:rPr>
      </w:pPr>
    </w:p>
    <w:p>
      <w:pPr>
        <w:rPr>
          <w:rFonts w:hint="eastAsia" w:ascii="等线 Light" w:hAnsi="等线 Light" w:eastAsia="等线 Light" w:cs="等线 Light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Sedetector_display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.v（设计逻辑关系电路）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//*************************************************************************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   &gt; 文件名: sqdetector_display.v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   &gt; 描述  ：序列检测器显示模块，调用FPGA板上的IO接口和触摸屏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   &gt; 作者  : 成洁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   &gt; 日期  : 2021-02-18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//*************************************************************************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module sqdetector_display(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//时钟与复位信号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input clk,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input resetn,    //后缀"n"代表低电平有效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//拨码开关，用于选择输入数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input  input_sel, //0:输入为序列检测器预置数据(setd)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           //1:输入为序列信号发生器预置数据(din)                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//脉冲开关，用于产生脉冲clock，实现单步执行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input clock,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//序列检测器数据检测结果输出端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dc,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//序列检测器状态码输出端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[3:0] c,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//触摸屏相关接口，不需要更改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lcd_rst,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lcd_cs,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lcd_rs,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lcd_wr,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lcd_rd,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inout[15:0] lcd_data_io,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lcd_bl_ctr,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inout ct_int,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inout ct_sda,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ct_scl,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ct_rstn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//-----{调用sqdetector模块}begin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reg   [7:0] setd;     // sqdetector8位预置数输入端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wire  ds;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sqdetector sqd(.ds(ds),.setd(setd),.clk(clock),.clrn(resetn),.dc(dc),.c(c));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//-----{调用sqdetector模块}end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//-----{调用sequencer模块}begin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reg   [7:0] din;  // sequencer预置数据输入端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sequencer sequencer_module(.clk(clock),.clrn(resetn),.din(din),.ds(ds));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//-----{调用sequencer模块}end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//---------------------{调用触摸屏模块}begin--------------------//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//-----{实例化触摸屏}begin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//此小节不需要更改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reg         display_valid;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reg  [39:0] display_name;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reg  [31:0] display_value;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wire [5 :0] display_number;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wire        input_valid;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wire [31:0] input_value;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lcd_module lcd_module(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.clk            (clk           ),   //10Mhz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.resetn         (resetn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//调用触摸屏的接口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.display_valid  (display_valid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.display_name   (display_name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.display_value  (display_value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.display_number (display_number),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.input_valid    (input_valid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.input_value    (input_value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//lcd触摸屏相关接口，不需要更改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.lcd_rst        (lcd_rst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.lcd_cs         (lcd_cs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.lcd_rs         (lcd_rs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.lcd_wr         (lcd_wr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.lcd_rd         (lcd_rd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.lcd_data_io    (lcd_data_io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.lcd_bl_ctr     (lcd_bl_ctr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.ct_int         (ct_int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.ct_sda         (ct_sda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.ct_scl         (ct_scl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.ct_rstn        (ct_rstn       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);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//-----{实例化触摸屏}end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//-----{从触摸屏获取输入}begin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//根据实际需要输入的数修改此小节，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//建议对每一个数的输入，编写单独一个always块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//当input_sel为0时，表示输入为序列检测器预置数据(setd)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always @(posedge clk)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if (!resetn)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setd &lt;= 4'd0;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else if (input_valid &amp;&amp; input_sel==1'b0)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setd &lt;= input_value[7:0];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//当input_sel为1时，表示输入数为序列信号发生器预置数据(din)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always @(posedge clk)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if (!resetn)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din &lt;= 32'b0;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else if (input_valid &amp;&amp; input_sel==1'b1)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din &lt;= input_value[7:0];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//-----{从触摸屏获取输入}end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//-----{输出到触摸屏显示}begin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//根据需要显示的数修改此小节，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//触摸屏上共有44块显示区域，可显示44组32位数据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//44块显示区域从1开始编号，编号为1~44，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always @(posedge clk)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case(display_number)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6'd1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"CLRN";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resetn;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6'd3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"SETD";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{24'b0,setd};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6'd4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"DIN";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{24'b0,din};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6'd5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"C";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{28'b0,c};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6'd6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"DC";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dc;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           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default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40'd0;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32'd0;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endcase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//-----{输出到触摸屏显示}end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//----------------------{调用触摸屏模块}end---------------------//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endmodule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sqdetector.v(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设计逻辑关系电路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>module sqdetector(ds,setd,clk,clrn,dc,c);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input ds,clk,clrn;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input [7:0] setd;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output [3:0] c;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output  dc;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reg [3:0] c;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reg dc;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reg  [3:0] n;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always @(c,setd,ds,n)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case (c)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4'b0000 : if(ds==setd[7]) begin n&lt;=4'b0001;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4'b0001 : if(ds==setd[6]) begin n&lt;=4'b0010;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4'b0010 : if(ds==setd[5]) begin n&lt;=4'b0011;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4'b0011 : if(ds==setd[4]) begin n&lt;=4'b0100;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4'b0100 : if(ds==setd[3]) begin n&lt;=4'b0101;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4'b0101 : if(ds==setd[2]) begin n&lt;=4'b0110;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4'b0110 : if(ds==setd[1]) begin n&lt;=4'b0111;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4'b0111 : if(ds==setd[0]) begin n&lt;=4'b0000; dc&lt;=1'b1;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default :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endcase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always @(negedge clrn or posedge clk)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if (clrn==0)  c&lt;=0;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 else  c&lt;=n;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>endmodule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sequencer.v(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设计逻辑关系电路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module sequencer(clk,clrn,din,ds);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input [7:0] din;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input clk,clrn;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output ds;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reg  ds;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//3位二进制计数器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reg [2:0] count;                     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always @(posedge clk or negedge clrn)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if ( !clrn )                      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count &lt;= 3'd0;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else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count &lt;= count +1;       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end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//8选1数据选择器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always @( posedge clk 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case ( count 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3'd0 : ds &lt;= din[7];   //7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3'd1 : ds &lt;= din[6];   //6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3'd2 : ds &lt;= din[5];   //5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3'd3 : ds &lt;= din[4];   //4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3'd4 : ds &lt;= din[3];   //3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3'd5 : ds &lt;= din[2];   //2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3'd6 : ds &lt;= din[1];   //1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3'd7 : ds &lt;= din[0];   //0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default:ds &lt;=1'b0;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endcase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endmodule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sqdetector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_</w:t>
      </w:r>
      <w:r>
        <w:rPr>
          <w:rFonts w:ascii="微软雅黑" w:hAnsi="微软雅黑" w:eastAsia="微软雅黑"/>
          <w:color w:val="333333"/>
          <w:shd w:val="clear" w:color="auto" w:fill="FFFFFF"/>
        </w:rPr>
        <w:t>tb.v(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模拟电路</w:t>
      </w:r>
      <w:r>
        <w:rPr>
          <w:rFonts w:ascii="微软雅黑" w:hAnsi="微软雅黑" w:eastAsia="微软雅黑"/>
          <w:color w:val="333333"/>
          <w:shd w:val="clear" w:color="auto" w:fill="FFFFFF"/>
        </w:rPr>
        <w:t>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`include "sqdetector.v"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module sqdetector_tb;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reg clk,clrn,ds;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reg [7:0] setd;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wire [3:0] c;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wire  dc;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sqdetector U(.ds(ds),.setd(setd),.clk(clk),.clrn(clrn),.dc(dc),.c(c));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initial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ds=1;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clrn=0;clk=0; setd=8'b10101010;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#0 $display("time\tds\tsetd\tclk\tclrn\tdc\tc");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 clrn=1;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#40 setd=8'b01010101;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#40 setd=8'b00110011;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#40 setd=8'b11001100;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#40 setd=8'b11001101;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#40 setd=8'b10100101;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always #2 clk=~clk;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always #4 ds=~ds;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endmodule    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6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、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sqdetector_display</w:t>
      </w:r>
      <w:r>
        <w:rPr>
          <w:rFonts w:ascii="微软雅黑" w:hAnsi="微软雅黑" w:eastAsia="微软雅黑"/>
          <w:color w:val="333333"/>
          <w:shd w:val="clear" w:color="auto" w:fill="FFFFFF"/>
        </w:rPr>
        <w:t>.xdc(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约束文件</w:t>
      </w:r>
      <w:r>
        <w:rPr>
          <w:rFonts w:ascii="微软雅黑" w:hAnsi="微软雅黑" w:eastAsia="微软雅黑"/>
          <w:color w:val="333333"/>
          <w:shd w:val="clear" w:color="auto" w:fill="FFFFFF"/>
        </w:rPr>
        <w:t>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#时钟信号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AC19 [get_ports clk]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clk]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#脉冲开关，用于输入作为复位信号，低电平有效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Y3 [get_ports resetn]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resetn]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#脉冲开关，用于输入作为单步执行的clock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Y5 [get_ports clock]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CLOCK_DEDICATED_ROUTE FALSE [get_nets clock_IBUF]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 IOSTANDARD LVCMOS33 [get_ports clock]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#拨码开关的设置,用于输入sw0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AC21 [get_ports input_sel]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input_sel]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#LED灯1的设置,用于输出dc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H7 [get_ports dc]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dc]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#LED灯5~8的设置,用于输出c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D5 [get_ports {c[3]}]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A3 [get_ports {c[2]}]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A5 [get_ports {c[1]}]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A4 [get_ports {c[0]}]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{c[3]}]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{c[2]}]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{c[1]}]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{c[0]}]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#触摸屏引脚连接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J25 [get_ports lcd_rst]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H18 [get_ports lcd_cs]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K16 [get_ports lcd_rs]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L8 [get_ports lcd_wr]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K8 [get_ports lcd_rd]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J15 [get_ports lcd_bl_ctr]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H9 [get_ports {lcd_data_io[0]}]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K17 [get_ports {lcd_data_io[1]}]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J20 [get_ports {lcd_data_io[2]}]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M17 [get_ports {lcd_data_io[3]}]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L17 [get_ports {lcd_data_io[4]}]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L18 [get_ports {lcd_data_io[5]}]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L15 [get_ports {lcd_data_io[6]}]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M15 [get_ports {lcd_data_io[7]}]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M16 [get_ports {lcd_data_io[8]}]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L14 [get_ports {lcd_data_io[9]}]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M14 [get_ports {lcd_data_io[10]}]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F22 [get_ports {lcd_data_io[11]}]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G22 [get_ports {lcd_data_io[12]}]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G21 [get_ports {lcd_data_io[13]}]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H24 [get_ports {lcd_data_io[14]}]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J16 [get_ports {lcd_data_io[15]}]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L19 [get_ports ct_int]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J24 [get_ports ct_sda]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H21 [get_ports ct_scl]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G24 [get_ports ct_rstn]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lcd_rst]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lcd_cs]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lcd_rs]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lcd_wr]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lcd_rd]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lcd_bl_ctr]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{lcd_data_io[4]}]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{lcd_data_io[5]}]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{lcd_data_io[6]}]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{lcd_data_io[7]}]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{lcd_data_io[8]}]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{lcd_data_io[9]}]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{lcd_data_io[14]}]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{lcd_data_io[15]}]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ct_int]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ct_sda]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ct_scl]</w:t>
      </w:r>
    </w:p>
    <w:p>
      <w:pPr>
        <w:spacing w:line="280" w:lineRule="exact"/>
        <w:rPr>
          <w:rFonts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ct_rstn]</w:t>
      </w: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实验操作步骤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设计逻辑关系电路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设计仿真文件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设计约束文件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下载文件至实验箱测试</w:t>
      </w:r>
    </w:p>
    <w:p>
      <w:pPr>
        <w:pStyle w:val="2"/>
        <w:numPr>
          <w:ilvl w:val="0"/>
          <w:numId w:val="1"/>
        </w:numPr>
        <w:spacing w:before="280" w:after="200" w:line="400" w:lineRule="exact"/>
      </w:pPr>
      <w:r>
        <w:rPr>
          <w:rFonts w:hint="eastAsia" w:ascii="Dotum" w:hAnsi="Dotum"/>
          <w:bCs/>
          <w:kern w:val="30"/>
          <w:sz w:val="30"/>
          <w:szCs w:val="30"/>
        </w:rPr>
        <w:t>实验结果验证及分析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145415</wp:posOffset>
            </wp:positionV>
            <wp:extent cx="6924675" cy="1301115"/>
            <wp:effectExtent l="0" t="0" r="9525" b="9525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八、其他</w:t>
      </w:r>
    </w:p>
    <w:p>
      <w:r>
        <w:rPr>
          <w:rFonts w:hint="eastAsia"/>
        </w:rPr>
        <w:t>需要注意下拨开关为1，上拨开关为0</w:t>
      </w:r>
    </w:p>
    <w:p>
      <w:r>
        <w:rPr>
          <w:rFonts w:hint="eastAsia"/>
        </w:rPr>
        <w:t>灯灭为1，灯亮为0</w:t>
      </w:r>
    </w:p>
    <w:p>
      <w:pPr>
        <w:pStyle w:val="2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宋体" w:hAnsi="宋体" w:eastAsia="宋体" w:cs="宋体"/>
          <w:bCs/>
          <w:kern w:val="30"/>
          <w:sz w:val="30"/>
          <w:szCs w:val="30"/>
        </w:rPr>
        <w:t>九</w:t>
      </w:r>
      <w:r>
        <w:rPr>
          <w:rFonts w:hint="eastAsia" w:ascii="Dotum" w:hAnsi="Dotum"/>
          <w:bCs/>
          <w:kern w:val="30"/>
          <w:sz w:val="30"/>
          <w:szCs w:val="30"/>
        </w:rPr>
        <w:t>、实验操作评分照片</w:t>
      </w:r>
    </w:p>
    <w:p>
      <w:pPr>
        <w:widowControl/>
        <w:jc w:val="center"/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735320" cy="4301490"/>
            <wp:effectExtent l="0" t="0" r="11430" b="10160"/>
            <wp:docPr id="7" name="图片 7" descr="6ed5283e1742fbaa2edd3f3fd088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ed5283e1742fbaa2edd3f3fd088e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532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134" w:right="1418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30" w:usb3="00000000" w:csb0="0008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B0E80"/>
    <w:multiLevelType w:val="multilevel"/>
    <w:tmpl w:val="141B0E80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A3560F2"/>
    <w:multiLevelType w:val="multilevel"/>
    <w:tmpl w:val="2A3560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3576C51"/>
    <w:multiLevelType w:val="multilevel"/>
    <w:tmpl w:val="53576C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wYTc4MjBjNzU3MTMzNTgzYjY2OWZmODBiOGFjMzYifQ=="/>
  </w:docVars>
  <w:rsids>
    <w:rsidRoot w:val="003910F0"/>
    <w:rsid w:val="00014E13"/>
    <w:rsid w:val="000C11C7"/>
    <w:rsid w:val="0011370D"/>
    <w:rsid w:val="001940A4"/>
    <w:rsid w:val="00260554"/>
    <w:rsid w:val="00346AE2"/>
    <w:rsid w:val="003910F0"/>
    <w:rsid w:val="003B17F3"/>
    <w:rsid w:val="00446B04"/>
    <w:rsid w:val="005C17D6"/>
    <w:rsid w:val="00632272"/>
    <w:rsid w:val="007A3A9B"/>
    <w:rsid w:val="0082182E"/>
    <w:rsid w:val="00955F6E"/>
    <w:rsid w:val="00984E31"/>
    <w:rsid w:val="009A0C6E"/>
    <w:rsid w:val="00A05178"/>
    <w:rsid w:val="00B0180A"/>
    <w:rsid w:val="00CA3344"/>
    <w:rsid w:val="00D27ECF"/>
    <w:rsid w:val="00D533DD"/>
    <w:rsid w:val="00E14B23"/>
    <w:rsid w:val="00FD5A37"/>
    <w:rsid w:val="08DF0D08"/>
    <w:rsid w:val="0A3D4724"/>
    <w:rsid w:val="0D44582B"/>
    <w:rsid w:val="0EAB0595"/>
    <w:rsid w:val="111E2068"/>
    <w:rsid w:val="144303DB"/>
    <w:rsid w:val="16D27B28"/>
    <w:rsid w:val="194441A5"/>
    <w:rsid w:val="19FD250C"/>
    <w:rsid w:val="1ADC24F5"/>
    <w:rsid w:val="1FB2047F"/>
    <w:rsid w:val="22BB47B4"/>
    <w:rsid w:val="26316845"/>
    <w:rsid w:val="26BD0351"/>
    <w:rsid w:val="2D02408D"/>
    <w:rsid w:val="380115CD"/>
    <w:rsid w:val="3A742D83"/>
    <w:rsid w:val="3B1A6269"/>
    <w:rsid w:val="3D49672F"/>
    <w:rsid w:val="3E5C591E"/>
    <w:rsid w:val="48622089"/>
    <w:rsid w:val="49C407C8"/>
    <w:rsid w:val="4E140BF6"/>
    <w:rsid w:val="4E802373"/>
    <w:rsid w:val="4F486DAD"/>
    <w:rsid w:val="4FFD2985"/>
    <w:rsid w:val="52D107B2"/>
    <w:rsid w:val="54731C77"/>
    <w:rsid w:val="5CA75141"/>
    <w:rsid w:val="5DD30137"/>
    <w:rsid w:val="5DFC6226"/>
    <w:rsid w:val="5E0F6FCE"/>
    <w:rsid w:val="61D02973"/>
    <w:rsid w:val="66750DEE"/>
    <w:rsid w:val="684D6B13"/>
    <w:rsid w:val="79C0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keepLines/>
      <w:overflowPunct w:val="0"/>
      <w:topLinePunct/>
      <w:spacing w:line="480" w:lineRule="auto"/>
      <w:ind w:firstLine="425"/>
      <w:outlineLvl w:val="2"/>
    </w:pPr>
    <w:rPr>
      <w:rFonts w:ascii="方正小标宋简体" w:eastAsia="方正小标宋简体"/>
      <w:sz w:val="24"/>
      <w:szCs w:val="2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字符"/>
    <w:basedOn w:val="7"/>
    <w:link w:val="2"/>
    <w:qFormat/>
    <w:uiPriority w:val="0"/>
    <w:rPr>
      <w:rFonts w:ascii="方正小标宋简体" w:hAnsi="Times New Roman" w:eastAsia="方正小标宋简体" w:cs="Times New Roman"/>
      <w:sz w:val="24"/>
      <w:szCs w:val="21"/>
    </w:rPr>
  </w:style>
  <w:style w:type="paragraph" w:styleId="9">
    <w:name w:val="List Paragraph"/>
    <w:basedOn w:val="1"/>
    <w:qFormat/>
    <w:uiPriority w:val="34"/>
    <w:pPr>
      <w:overflowPunct w:val="0"/>
      <w:spacing w:line="400" w:lineRule="exact"/>
      <w:ind w:firstLine="200" w:firstLineChars="200"/>
      <w:jc w:val="left"/>
    </w:pPr>
    <w:rPr>
      <w:sz w:val="20"/>
      <w:szCs w:val="24"/>
    </w:rPr>
  </w:style>
  <w:style w:type="character" w:customStyle="1" w:styleId="10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2517</Words>
  <Characters>9424</Characters>
  <Lines>34</Lines>
  <Paragraphs>9</Paragraphs>
  <TotalTime>1</TotalTime>
  <ScaleCrop>false</ScaleCrop>
  <LinksUpToDate>false</LinksUpToDate>
  <CharactersWithSpaces>12266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2023-04-11T07:39:00Z</dcterms:created>
  <dc:creator>xb21cn</dc:creator>
  <cp:lastModifiedBy>我</cp:lastModifiedBy>
  <dcterms:modified xsi:type="dcterms:W3CDTF">2023-05-16T09:56:17Z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4E458BB3607B46F79D803DDED73CCBEE_13</vt:lpwstr>
  </property>
</Properties>
</file>