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8441B" w14:textId="05A86666" w:rsidR="00DD5E4A" w:rsidRDefault="00DD5E4A" w:rsidP="009C1096">
      <w:pPr>
        <w:pStyle w:val="Bezodstpw"/>
      </w:pPr>
      <w:r>
        <w:rPr>
          <w:noProof/>
          <w:lang w:eastAsia="pl-PL"/>
        </w:rPr>
        <mc:AlternateContent>
          <mc:Choice Requires="wps">
            <w:drawing>
              <wp:anchor distT="0" distB="0" distL="114300" distR="114300" simplePos="0" relativeHeight="251660288" behindDoc="0" locked="0" layoutInCell="1" allowOverlap="1" wp14:anchorId="37D4DA33" wp14:editId="378CEC1E">
                <wp:simplePos x="0" y="0"/>
                <wp:positionH relativeFrom="margin">
                  <wp:align>center</wp:align>
                </wp:positionH>
                <wp:positionV relativeFrom="paragraph">
                  <wp:posOffset>128905</wp:posOffset>
                </wp:positionV>
                <wp:extent cx="3981450" cy="1019175"/>
                <wp:effectExtent l="0" t="0" r="0" b="9525"/>
                <wp:wrapNone/>
                <wp:docPr id="21" name="Pole tekstow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19175"/>
                        </a:xfrm>
                        <a:prstGeom prst="rect">
                          <a:avLst/>
                        </a:prstGeom>
                        <a:solidFill>
                          <a:srgbClr val="FFFFFF"/>
                        </a:solidFill>
                        <a:ln w="9525">
                          <a:noFill/>
                          <a:miter lim="800000"/>
                          <a:headEnd/>
                          <a:tailEnd/>
                        </a:ln>
                      </wps:spPr>
                      <wps:txbx>
                        <w:txbxContent>
                          <w:p w14:paraId="66ED5342" w14:textId="77777777" w:rsidR="00DD5E4A" w:rsidRPr="00E114EF" w:rsidRDefault="00DD5E4A"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DD5E4A" w:rsidRPr="00E114EF" w:rsidRDefault="00DD5E4A"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37D4DA33" id="_x0000_t202" coordsize="21600,21600" o:spt="202" path="m,l,21600r21600,l21600,xe">
                <v:stroke joinstyle="miter"/>
                <v:path gradientshapeok="t" o:connecttype="rect"/>
              </v:shapetype>
              <v:shape id="Pole tekstowe 21" o:spid="_x0000_s1026" type="#_x0000_t202" style="position:absolute;margin-left:0;margin-top:10.15pt;width:313.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" stroked="f">
                <v:textbox>
                  <w:txbxContent>
                    <w:p w14:paraId="66ED5342" w14:textId="77777777" w:rsidR="00DD5E4A" w:rsidRPr="00E114EF" w:rsidRDefault="00DD5E4A"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DD5E4A" w:rsidRPr="00E114EF" w:rsidRDefault="00DD5E4A"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v:textbox>
                <w10:wrap anchorx="margi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7BC3A92C" wp14:editId="503C785A">
                <wp:simplePos x="0" y="0"/>
                <wp:positionH relativeFrom="margin">
                  <wp:align>center</wp:align>
                </wp:positionH>
                <wp:positionV relativeFrom="paragraph">
                  <wp:posOffset>8672830</wp:posOffset>
                </wp:positionV>
                <wp:extent cx="1314450" cy="247650"/>
                <wp:effectExtent l="0" t="0" r="0" b="0"/>
                <wp:wrapNone/>
                <wp:docPr id="18" name="Pole tekstow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solidFill>
                          <a:srgbClr val="FFFFFF"/>
                        </a:solidFill>
                        <a:ln w="9525">
                          <a:noFill/>
                          <a:miter lim="800000"/>
                          <a:headEnd/>
                          <a:tailEnd/>
                        </a:ln>
                      </wps:spPr>
                      <wps:txbx>
                        <w:txbxContent>
                          <w:p w14:paraId="47984666" w14:textId="3981AC99" w:rsidR="00DD5E4A" w:rsidRPr="00FE51C1" w:rsidRDefault="00DD5E4A" w:rsidP="00DD5E4A">
                            <w:pPr>
                              <w:rPr>
                                <w:rFonts w:ascii="Georgia" w:hAnsi="Georgia"/>
                                <w:b/>
                                <w:sz w:val="24"/>
                                <w:szCs w:val="24"/>
                              </w:rPr>
                            </w:pPr>
                            <w:r w:rsidRPr="00FE51C1">
                              <w:rPr>
                                <w:rFonts w:ascii="Georgia" w:hAnsi="Georgia"/>
                                <w:b/>
                                <w:sz w:val="24"/>
                                <w:szCs w:val="24"/>
                              </w:rPr>
                              <w:t xml:space="preserve">Kraków </w:t>
                            </w:r>
                            <w:r w:rsidR="00144202">
                              <w:rPr>
                                <w:rFonts w:ascii="Georgia" w:hAnsi="Georgia"/>
                                <w:b/>
                                <w:sz w:val="24"/>
                                <w:szCs w:val="24"/>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A92C" id="Pole tekstowe 18" o:spid="_x0000_s1027" type="#_x0000_t202" style="position:absolute;margin-left:0;margin-top:682.9pt;width:103.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" stroked="f">
                <v:textbox>
                  <w:txbxContent>
                    <w:p w14:paraId="47984666" w14:textId="3981AC99" w:rsidR="00DD5E4A" w:rsidRPr="00FE51C1" w:rsidRDefault="00DD5E4A" w:rsidP="00DD5E4A">
                      <w:pPr>
                        <w:rPr>
                          <w:rFonts w:ascii="Georgia" w:hAnsi="Georgia"/>
                          <w:b/>
                          <w:sz w:val="24"/>
                          <w:szCs w:val="24"/>
                        </w:rPr>
                      </w:pPr>
                      <w:r w:rsidRPr="00FE51C1">
                        <w:rPr>
                          <w:rFonts w:ascii="Georgia" w:hAnsi="Georgia"/>
                          <w:b/>
                          <w:sz w:val="24"/>
                          <w:szCs w:val="24"/>
                        </w:rPr>
                        <w:t xml:space="preserve">Kraków </w:t>
                      </w:r>
                      <w:r w:rsidR="00144202">
                        <w:rPr>
                          <w:rFonts w:ascii="Georgia" w:hAnsi="Georgia"/>
                          <w:b/>
                          <w:sz w:val="24"/>
                          <w:szCs w:val="24"/>
                        </w:rPr>
                        <w:t>2017</w:t>
                      </w:r>
                    </w:p>
                  </w:txbxContent>
                </v:textbox>
                <w10:wrap anchorx="margin"/>
              </v:shape>
            </w:pict>
          </mc:Fallback>
        </mc:AlternateContent>
      </w:r>
      <w:r>
        <w:rPr>
          <w:noProof/>
          <w:lang w:eastAsia="pl-PL"/>
        </w:rPr>
        <mc:AlternateContent>
          <mc:Choice Requires="wps">
            <w:drawing>
              <wp:anchor distT="0" distB="0" distL="114300" distR="114300" simplePos="0" relativeHeight="251663360" behindDoc="0" locked="0" layoutInCell="1" allowOverlap="1" wp14:anchorId="452ECD6A" wp14:editId="596697DB">
                <wp:simplePos x="0" y="0"/>
                <wp:positionH relativeFrom="margin">
                  <wp:align>right</wp:align>
                </wp:positionH>
                <wp:positionV relativeFrom="paragraph">
                  <wp:posOffset>6082030</wp:posOffset>
                </wp:positionV>
                <wp:extent cx="3286125" cy="1962150"/>
                <wp:effectExtent l="0" t="0" r="9525" b="0"/>
                <wp:wrapNone/>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62150"/>
                        </a:xfrm>
                        <a:prstGeom prst="rect">
                          <a:avLst/>
                        </a:prstGeom>
                        <a:solidFill>
                          <a:srgbClr val="FFFFFF"/>
                        </a:solidFill>
                        <a:ln w="9525">
                          <a:noFill/>
                          <a:miter lim="800000"/>
                          <a:headEnd/>
                          <a:tailEnd/>
                        </a:ln>
                      </wps:spPr>
                      <wps:txbx>
                        <w:txbxContent>
                          <w:p w14:paraId="7B68E5D2" w14:textId="3308DD8F" w:rsidR="00DD5E4A" w:rsidRDefault="00DD5E4A"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545864">
                              <w:rPr>
                                <w:rFonts w:ascii="Georgia" w:hAnsi="Georgia"/>
                                <w:b/>
                                <w:sz w:val="24"/>
                                <w:szCs w:val="24"/>
                              </w:rPr>
                              <w:t>dr inż. Stanisława Plichta</w:t>
                            </w:r>
                          </w:p>
                          <w:p w14:paraId="024599E9" w14:textId="77777777" w:rsidR="00DD5E4A" w:rsidRDefault="00DD5E4A" w:rsidP="00DD5E4A">
                            <w:pPr>
                              <w:rPr>
                                <w:rFonts w:ascii="Georgia" w:hAnsi="Georgia"/>
                                <w:b/>
                                <w:sz w:val="24"/>
                                <w:szCs w:val="24"/>
                              </w:rPr>
                            </w:pPr>
                          </w:p>
                          <w:p w14:paraId="432E336C" w14:textId="77777777" w:rsidR="00DD5E4A" w:rsidRDefault="00DD5E4A" w:rsidP="00DD5E4A">
                            <w:pPr>
                              <w:rPr>
                                <w:rFonts w:ascii="Georgia" w:hAnsi="Georgia"/>
                                <w:b/>
                                <w:sz w:val="24"/>
                                <w:szCs w:val="24"/>
                              </w:rPr>
                            </w:pPr>
                            <w:r>
                              <w:rPr>
                                <w:rFonts w:ascii="Georgia" w:hAnsi="Georgia"/>
                                <w:b/>
                                <w:sz w:val="24"/>
                                <w:szCs w:val="24"/>
                              </w:rPr>
                              <w:t xml:space="preserve">Uzgodniona </w:t>
                            </w:r>
                            <w:proofErr w:type="gramStart"/>
                            <w:r>
                              <w:rPr>
                                <w:rFonts w:ascii="Georgia" w:hAnsi="Georgia"/>
                                <w:b/>
                                <w:sz w:val="24"/>
                                <w:szCs w:val="24"/>
                              </w:rPr>
                              <w:t>ocena:</w:t>
                            </w:r>
                            <w:r w:rsidRPr="001E02EF">
                              <w:rPr>
                                <w:rFonts w:ascii="Georgia" w:hAnsi="Georgia"/>
                                <w:sz w:val="24"/>
                                <w:szCs w:val="24"/>
                              </w:rPr>
                              <w:t>...............................</w:t>
                            </w:r>
                            <w:r>
                              <w:rPr>
                                <w:rFonts w:ascii="Georgia" w:hAnsi="Georgia"/>
                                <w:sz w:val="24"/>
                                <w:szCs w:val="24"/>
                              </w:rPr>
                              <w:t>.......</w:t>
                            </w:r>
                            <w:proofErr w:type="gramEnd"/>
                          </w:p>
                          <w:p w14:paraId="5E777D6B" w14:textId="77777777" w:rsidR="00DD5E4A" w:rsidRDefault="00DD5E4A" w:rsidP="00DD5E4A">
                            <w:pPr>
                              <w:rPr>
                                <w:rFonts w:ascii="Georgia" w:hAnsi="Georgia"/>
                                <w:sz w:val="24"/>
                                <w:szCs w:val="24"/>
                              </w:rPr>
                            </w:pPr>
                          </w:p>
                          <w:p w14:paraId="291351C8" w14:textId="77777777" w:rsidR="00DD5E4A" w:rsidRPr="00AF60EC" w:rsidRDefault="00DD5E4A"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DD5E4A" w:rsidRDefault="00DD5E4A" w:rsidP="00DD5E4A">
                            <w:pPr>
                              <w:rPr>
                                <w:rFonts w:ascii="Georgia" w:hAnsi="Georgia"/>
                                <w:sz w:val="24"/>
                                <w:szCs w:val="24"/>
                              </w:rPr>
                            </w:pPr>
                          </w:p>
                          <w:p w14:paraId="43F1DDEB" w14:textId="77777777" w:rsidR="00DD5E4A" w:rsidRPr="00185B7B" w:rsidRDefault="00DD5E4A" w:rsidP="00DD5E4A">
                            <w:pPr>
                              <w:rPr>
                                <w:rFonts w:ascii="Georgia" w:hAnsi="Georg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CD6A" id="Pole tekstowe 13" o:spid="_x0000_s1028" type="#_x0000_t202" style="position:absolute;margin-left:207.55pt;margin-top:478.9pt;width:258.75pt;height:15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" stroked="f">
                <v:textbox>
                  <w:txbxContent>
                    <w:p w14:paraId="7B68E5D2" w14:textId="3308DD8F" w:rsidR="00DD5E4A" w:rsidRDefault="00DD5E4A"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545864">
                        <w:rPr>
                          <w:rFonts w:ascii="Georgia" w:hAnsi="Georgia"/>
                          <w:b/>
                          <w:sz w:val="24"/>
                          <w:szCs w:val="24"/>
                        </w:rPr>
                        <w:t>dr inż. Stanisława Plichta</w:t>
                      </w:r>
                    </w:p>
                    <w:p w14:paraId="024599E9" w14:textId="77777777" w:rsidR="00DD5E4A" w:rsidRDefault="00DD5E4A" w:rsidP="00DD5E4A">
                      <w:pPr>
                        <w:rPr>
                          <w:rFonts w:ascii="Georgia" w:hAnsi="Georgia"/>
                          <w:b/>
                          <w:sz w:val="24"/>
                          <w:szCs w:val="24"/>
                        </w:rPr>
                      </w:pPr>
                    </w:p>
                    <w:p w14:paraId="432E336C" w14:textId="77777777" w:rsidR="00DD5E4A" w:rsidRDefault="00DD5E4A" w:rsidP="00DD5E4A">
                      <w:pPr>
                        <w:rPr>
                          <w:rFonts w:ascii="Georgia" w:hAnsi="Georgia"/>
                          <w:b/>
                          <w:sz w:val="24"/>
                          <w:szCs w:val="24"/>
                        </w:rPr>
                      </w:pPr>
                      <w:r>
                        <w:rPr>
                          <w:rFonts w:ascii="Georgia" w:hAnsi="Georgia"/>
                          <w:b/>
                          <w:sz w:val="24"/>
                          <w:szCs w:val="24"/>
                        </w:rPr>
                        <w:t xml:space="preserve">Uzgodniona </w:t>
                      </w:r>
                      <w:proofErr w:type="gramStart"/>
                      <w:r>
                        <w:rPr>
                          <w:rFonts w:ascii="Georgia" w:hAnsi="Georgia"/>
                          <w:b/>
                          <w:sz w:val="24"/>
                          <w:szCs w:val="24"/>
                        </w:rPr>
                        <w:t>ocena:</w:t>
                      </w:r>
                      <w:r w:rsidRPr="001E02EF">
                        <w:rPr>
                          <w:rFonts w:ascii="Georgia" w:hAnsi="Georgia"/>
                          <w:sz w:val="24"/>
                          <w:szCs w:val="24"/>
                        </w:rPr>
                        <w:t>...............................</w:t>
                      </w:r>
                      <w:r>
                        <w:rPr>
                          <w:rFonts w:ascii="Georgia" w:hAnsi="Georgia"/>
                          <w:sz w:val="24"/>
                          <w:szCs w:val="24"/>
                        </w:rPr>
                        <w:t>.......</w:t>
                      </w:r>
                      <w:proofErr w:type="gramEnd"/>
                    </w:p>
                    <w:p w14:paraId="5E777D6B" w14:textId="77777777" w:rsidR="00DD5E4A" w:rsidRDefault="00DD5E4A" w:rsidP="00DD5E4A">
                      <w:pPr>
                        <w:rPr>
                          <w:rFonts w:ascii="Georgia" w:hAnsi="Georgia"/>
                          <w:sz w:val="24"/>
                          <w:szCs w:val="24"/>
                        </w:rPr>
                      </w:pPr>
                    </w:p>
                    <w:p w14:paraId="291351C8" w14:textId="77777777" w:rsidR="00DD5E4A" w:rsidRPr="00AF60EC" w:rsidRDefault="00DD5E4A"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DD5E4A" w:rsidRDefault="00DD5E4A" w:rsidP="00DD5E4A">
                      <w:pPr>
                        <w:rPr>
                          <w:rFonts w:ascii="Georgia" w:hAnsi="Georgia"/>
                          <w:sz w:val="24"/>
                          <w:szCs w:val="24"/>
                        </w:rPr>
                      </w:pPr>
                    </w:p>
                    <w:p w14:paraId="43F1DDEB" w14:textId="77777777" w:rsidR="00DD5E4A" w:rsidRPr="00185B7B" w:rsidRDefault="00DD5E4A" w:rsidP="00DD5E4A">
                      <w:pPr>
                        <w:rPr>
                          <w:rFonts w:ascii="Georgia" w:hAnsi="Georgia"/>
                          <w:sz w:val="24"/>
                          <w:szCs w:val="24"/>
                        </w:rPr>
                      </w:pPr>
                    </w:p>
                  </w:txbxContent>
                </v:textbox>
                <w10:wrap anchorx="margin"/>
              </v:shape>
            </w:pict>
          </mc:Fallback>
        </mc:AlternateContent>
      </w:r>
      <w:r>
        <w:rPr>
          <w:noProof/>
          <w:lang w:eastAsia="pl-PL"/>
        </w:rPr>
        <mc:AlternateContent>
          <mc:Choice Requires="wps">
            <w:drawing>
              <wp:anchor distT="0" distB="0" distL="114300" distR="114300" simplePos="0" relativeHeight="251661312" behindDoc="0" locked="0" layoutInCell="1" allowOverlap="1" wp14:anchorId="2F8B4156" wp14:editId="18A18A1A">
                <wp:simplePos x="0" y="0"/>
                <wp:positionH relativeFrom="margin">
                  <wp:align>right</wp:align>
                </wp:positionH>
                <wp:positionV relativeFrom="paragraph">
                  <wp:posOffset>109855</wp:posOffset>
                </wp:positionV>
                <wp:extent cx="1028700" cy="1038225"/>
                <wp:effectExtent l="0" t="0" r="0" b="9525"/>
                <wp:wrapNone/>
                <wp:docPr id="12"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38225"/>
                        </a:xfrm>
                        <a:prstGeom prst="rect">
                          <a:avLst/>
                        </a:prstGeom>
                        <a:solidFill>
                          <a:srgbClr val="FFFFFF"/>
                        </a:solidFill>
                        <a:ln w="9525">
                          <a:noFill/>
                          <a:miter lim="800000"/>
                          <a:headEnd/>
                          <a:tailEnd/>
                        </a:ln>
                      </wps:spPr>
                      <wps:txbx>
                        <w:txbxContent>
                          <w:p w14:paraId="672F7D2C" w14:textId="6FF267EE" w:rsidR="00DD5E4A" w:rsidRDefault="00DD5E4A" w:rsidP="00DD5E4A">
                            <w:pPr>
                              <w:jc w:val="center"/>
                            </w:pPr>
                            <w:r w:rsidRPr="007B0464">
                              <w:rPr>
                                <w:noProof/>
                                <w:lang w:eastAsia="pl-PL"/>
                              </w:rPr>
                              <w:drawing>
                                <wp:inline distT="0" distB="0" distL="0" distR="0" wp14:anchorId="30DB4695" wp14:editId="4FF11D00">
                                  <wp:extent cx="829310" cy="829310"/>
                                  <wp:effectExtent l="0" t="0" r="8890" b="889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B4156" id="Pole tekstowe 12" o:spid="_x0000_s1029" type="#_x0000_t202" style="position:absolute;margin-left:29.8pt;margin-top:8.65pt;width:81pt;height: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" stroked="f">
                <v:textbox>
                  <w:txbxContent>
                    <w:p w14:paraId="672F7D2C" w14:textId="6FF267EE" w:rsidR="00DD5E4A" w:rsidRDefault="00DD5E4A" w:rsidP="00DD5E4A">
                      <w:pPr>
                        <w:jc w:val="center"/>
                      </w:pPr>
                      <w:r w:rsidRPr="007B0464">
                        <w:rPr>
                          <w:noProof/>
                          <w:lang w:eastAsia="pl-PL"/>
                        </w:rPr>
                        <w:drawing>
                          <wp:inline distT="0" distB="0" distL="0" distR="0" wp14:anchorId="30DB4695" wp14:editId="4FF11D00">
                            <wp:extent cx="829310" cy="829310"/>
                            <wp:effectExtent l="0" t="0" r="8890" b="889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v:textbox>
                <w10:wrap anchorx="margin"/>
              </v:shape>
            </w:pict>
          </mc:Fallback>
        </mc:AlternateContent>
      </w:r>
      <w:r>
        <w:rPr>
          <w:noProof/>
          <w:lang w:eastAsia="pl-PL"/>
        </w:rPr>
        <mc:AlternateContent>
          <mc:Choice Requires="wps">
            <w:drawing>
              <wp:anchor distT="0" distB="0" distL="114300" distR="114300" simplePos="0" relativeHeight="251659264" behindDoc="0" locked="0" layoutInCell="1" allowOverlap="1" wp14:anchorId="0C565451" wp14:editId="350F760F">
                <wp:simplePos x="0" y="0"/>
                <wp:positionH relativeFrom="margin">
                  <wp:align>left</wp:align>
                </wp:positionH>
                <wp:positionV relativeFrom="paragraph">
                  <wp:posOffset>128905</wp:posOffset>
                </wp:positionV>
                <wp:extent cx="1009650" cy="1019175"/>
                <wp:effectExtent l="0" t="0" r="0" b="0"/>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019175"/>
                        </a:xfrm>
                        <a:prstGeom prst="rect">
                          <a:avLst/>
                        </a:prstGeom>
                        <a:noFill/>
                        <a:ln w="9525">
                          <a:noFill/>
                          <a:miter lim="800000"/>
                          <a:headEnd/>
                          <a:tailEnd/>
                        </a:ln>
                      </wps:spPr>
                      <wps:txbx>
                        <w:txbxContent>
                          <w:p w14:paraId="2B581988" w14:textId="22A82C90" w:rsidR="00DD5E4A" w:rsidRDefault="00DD5E4A" w:rsidP="00DD5E4A">
                            <w:r w:rsidRPr="007B0464">
                              <w:rPr>
                                <w:noProof/>
                                <w:lang w:eastAsia="pl-PL"/>
                              </w:rPr>
                              <w:drawing>
                                <wp:inline distT="0" distB="0" distL="0" distR="0" wp14:anchorId="23E1DFEC" wp14:editId="33CEE15B">
                                  <wp:extent cx="775970" cy="829310"/>
                                  <wp:effectExtent l="0" t="0" r="5080" b="889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65451" id="Pole tekstowe 10" o:spid="_x0000_s1030" type="#_x0000_t202" style="position:absolute;margin-left:0;margin-top:10.15pt;width:79.5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" filled="f" stroked="f">
                <v:textbox>
                  <w:txbxContent>
                    <w:p w14:paraId="2B581988" w14:textId="22A82C90" w:rsidR="00DD5E4A" w:rsidRDefault="00DD5E4A" w:rsidP="00DD5E4A">
                      <w:r w:rsidRPr="007B0464">
                        <w:rPr>
                          <w:noProof/>
                          <w:lang w:eastAsia="pl-PL"/>
                        </w:rPr>
                        <w:drawing>
                          <wp:inline distT="0" distB="0" distL="0" distR="0" wp14:anchorId="23E1DFEC" wp14:editId="33CEE15B">
                            <wp:extent cx="775970" cy="829310"/>
                            <wp:effectExtent l="0" t="0" r="5080" b="889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v:textbox>
                <w10:wrap anchorx="margin"/>
              </v:shape>
            </w:pict>
          </mc:Fallback>
        </mc:AlternateContent>
      </w:r>
      <w:r>
        <w:t xml:space="preserve"> </w:t>
      </w:r>
    </w:p>
    <w:p w14:paraId="6B70C440" w14:textId="77777777" w:rsidR="002F56CD" w:rsidRDefault="002F56CD" w:rsidP="009C1096">
      <w:pPr>
        <w:spacing w:line="360" w:lineRule="auto"/>
        <w:contextualSpacing/>
      </w:pPr>
    </w:p>
    <w:p w14:paraId="235D0583" w14:textId="607187E8" w:rsidR="002F56CD" w:rsidRDefault="002F56CD" w:rsidP="009C1096">
      <w:pPr>
        <w:spacing w:after="160" w:line="259" w:lineRule="auto"/>
      </w:pPr>
      <w:r>
        <w:rPr>
          <w:noProof/>
          <w:lang w:eastAsia="pl-PL"/>
        </w:rPr>
        <mc:AlternateContent>
          <mc:Choice Requires="wps">
            <w:drawing>
              <wp:anchor distT="0" distB="0" distL="114300" distR="114300" simplePos="0" relativeHeight="251666432" behindDoc="0" locked="0" layoutInCell="1" allowOverlap="1" wp14:anchorId="2BAAC9B7" wp14:editId="472B6E0E">
                <wp:simplePos x="0" y="0"/>
                <wp:positionH relativeFrom="margin">
                  <wp:align>center</wp:align>
                </wp:positionH>
                <wp:positionV relativeFrom="paragraph">
                  <wp:posOffset>3656330</wp:posOffset>
                </wp:positionV>
                <wp:extent cx="5000625" cy="723900"/>
                <wp:effectExtent l="0" t="0" r="9525" b="0"/>
                <wp:wrapNone/>
                <wp:docPr id="15" name="Pole tekstow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723900"/>
                        </a:xfrm>
                        <a:prstGeom prst="rect">
                          <a:avLst/>
                        </a:prstGeom>
                        <a:solidFill>
                          <a:srgbClr val="FFFFFF"/>
                        </a:solidFill>
                        <a:ln w="9525">
                          <a:noFill/>
                          <a:miter lim="800000"/>
                          <a:headEnd/>
                          <a:tailEnd/>
                        </a:ln>
                      </wps:spPr>
                      <wps:txbx>
                        <w:txbxContent>
                          <w:p w14:paraId="662FC560" w14:textId="26E6D576" w:rsidR="00DD5E4A" w:rsidRDefault="006967F4" w:rsidP="006967F4">
                            <w:pPr>
                              <w:jc w:val="center"/>
                            </w:pPr>
                            <w:r w:rsidRPr="006967F4">
                              <w:rPr>
                                <w:rFonts w:ascii="Georgia" w:hAnsi="Georgia"/>
                                <w:b/>
                                <w:sz w:val="32"/>
                                <w:szCs w:val="32"/>
                              </w:rPr>
                              <w:t xml:space="preserve">Presentation of </w:t>
                            </w:r>
                            <w:proofErr w:type="spellStart"/>
                            <w:r w:rsidRPr="006967F4">
                              <w:rPr>
                                <w:rFonts w:ascii="Georgia" w:hAnsi="Georgia"/>
                                <w:b/>
                                <w:sz w:val="32"/>
                                <w:szCs w:val="32"/>
                              </w:rPr>
                              <w:t>selected</w:t>
                            </w:r>
                            <w:proofErr w:type="spellEnd"/>
                            <w:r w:rsidRPr="006967F4">
                              <w:rPr>
                                <w:rFonts w:ascii="Georgia" w:hAnsi="Georgia"/>
                                <w:b/>
                                <w:sz w:val="32"/>
                                <w:szCs w:val="32"/>
                              </w:rPr>
                              <w:t xml:space="preserve"> design </w:t>
                            </w:r>
                            <w:proofErr w:type="spellStart"/>
                            <w:r w:rsidRPr="006967F4">
                              <w:rPr>
                                <w:rFonts w:ascii="Georgia" w:hAnsi="Georgia"/>
                                <w:b/>
                                <w:sz w:val="32"/>
                                <w:szCs w:val="32"/>
                              </w:rPr>
                              <w:t>patterns</w:t>
                            </w:r>
                            <w:proofErr w:type="spellEnd"/>
                            <w:r w:rsidRPr="006967F4">
                              <w:rPr>
                                <w:rFonts w:ascii="Georgia" w:hAnsi="Georgia"/>
                                <w:b/>
                                <w:sz w:val="32"/>
                                <w:szCs w:val="32"/>
                              </w:rPr>
                              <w:t xml:space="preserve"> on the </w:t>
                            </w:r>
                            <w:proofErr w:type="spellStart"/>
                            <w:r w:rsidRPr="006967F4">
                              <w:rPr>
                                <w:rFonts w:ascii="Georgia" w:hAnsi="Georgia"/>
                                <w:b/>
                                <w:sz w:val="32"/>
                                <w:szCs w:val="32"/>
                              </w:rPr>
                              <w:t>example</w:t>
                            </w:r>
                            <w:proofErr w:type="spellEnd"/>
                            <w:r w:rsidRPr="006967F4">
                              <w:rPr>
                                <w:rFonts w:ascii="Georgia" w:hAnsi="Georgia"/>
                                <w:b/>
                                <w:sz w:val="32"/>
                                <w:szCs w:val="32"/>
                              </w:rPr>
                              <w:t xml:space="preserve"> of a Web </w:t>
                            </w:r>
                            <w:proofErr w:type="spellStart"/>
                            <w:r w:rsidRPr="006967F4">
                              <w:rPr>
                                <w:rFonts w:ascii="Georgia" w:hAnsi="Georgia"/>
                                <w:b/>
                                <w:sz w:val="32"/>
                                <w:szCs w:val="32"/>
                              </w:rPr>
                              <w:t>application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AC9B7" id="Pole tekstowe 15" o:spid="_x0000_s1031" type="#_x0000_t202" style="position:absolute;margin-left:0;margin-top:287.9pt;width:393.75pt;height:5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" stroked="f">
                <v:textbox>
                  <w:txbxContent>
                    <w:p w14:paraId="662FC560" w14:textId="26E6D576" w:rsidR="00DD5E4A" w:rsidRDefault="006967F4" w:rsidP="006967F4">
                      <w:pPr>
                        <w:jc w:val="center"/>
                      </w:pPr>
                      <w:r w:rsidRPr="006967F4">
                        <w:rPr>
                          <w:rFonts w:ascii="Georgia" w:hAnsi="Georgia"/>
                          <w:b/>
                          <w:sz w:val="32"/>
                          <w:szCs w:val="32"/>
                        </w:rPr>
                        <w:t xml:space="preserve">Presentation of </w:t>
                      </w:r>
                      <w:proofErr w:type="spellStart"/>
                      <w:r w:rsidRPr="006967F4">
                        <w:rPr>
                          <w:rFonts w:ascii="Georgia" w:hAnsi="Georgia"/>
                          <w:b/>
                          <w:sz w:val="32"/>
                          <w:szCs w:val="32"/>
                        </w:rPr>
                        <w:t>selected</w:t>
                      </w:r>
                      <w:proofErr w:type="spellEnd"/>
                      <w:r w:rsidRPr="006967F4">
                        <w:rPr>
                          <w:rFonts w:ascii="Georgia" w:hAnsi="Georgia"/>
                          <w:b/>
                          <w:sz w:val="32"/>
                          <w:szCs w:val="32"/>
                        </w:rPr>
                        <w:t xml:space="preserve"> design </w:t>
                      </w:r>
                      <w:proofErr w:type="spellStart"/>
                      <w:r w:rsidRPr="006967F4">
                        <w:rPr>
                          <w:rFonts w:ascii="Georgia" w:hAnsi="Georgia"/>
                          <w:b/>
                          <w:sz w:val="32"/>
                          <w:szCs w:val="32"/>
                        </w:rPr>
                        <w:t>patterns</w:t>
                      </w:r>
                      <w:proofErr w:type="spellEnd"/>
                      <w:r w:rsidRPr="006967F4">
                        <w:rPr>
                          <w:rFonts w:ascii="Georgia" w:hAnsi="Georgia"/>
                          <w:b/>
                          <w:sz w:val="32"/>
                          <w:szCs w:val="32"/>
                        </w:rPr>
                        <w:t xml:space="preserve"> on the </w:t>
                      </w:r>
                      <w:proofErr w:type="spellStart"/>
                      <w:r w:rsidRPr="006967F4">
                        <w:rPr>
                          <w:rFonts w:ascii="Georgia" w:hAnsi="Georgia"/>
                          <w:b/>
                          <w:sz w:val="32"/>
                          <w:szCs w:val="32"/>
                        </w:rPr>
                        <w:t>example</w:t>
                      </w:r>
                      <w:proofErr w:type="spellEnd"/>
                      <w:r w:rsidRPr="006967F4">
                        <w:rPr>
                          <w:rFonts w:ascii="Georgia" w:hAnsi="Georgia"/>
                          <w:b/>
                          <w:sz w:val="32"/>
                          <w:szCs w:val="32"/>
                        </w:rPr>
                        <w:t xml:space="preserve"> of a Web </w:t>
                      </w:r>
                      <w:proofErr w:type="spellStart"/>
                      <w:r w:rsidRPr="006967F4">
                        <w:rPr>
                          <w:rFonts w:ascii="Georgia" w:hAnsi="Georgia"/>
                          <w:b/>
                          <w:sz w:val="32"/>
                          <w:szCs w:val="32"/>
                        </w:rPr>
                        <w:t>application</w:t>
                      </w:r>
                      <w:proofErr w:type="spellEnd"/>
                    </w:p>
                  </w:txbxContent>
                </v:textbox>
                <w10:wrap anchorx="margin"/>
              </v:shape>
            </w:pict>
          </mc:Fallback>
        </mc:AlternateContent>
      </w:r>
      <w:r>
        <w:rPr>
          <w:noProof/>
          <w:lang w:eastAsia="pl-PL"/>
        </w:rPr>
        <mc:AlternateContent>
          <mc:Choice Requires="wps">
            <w:drawing>
              <wp:anchor distT="0" distB="0" distL="114300" distR="114300" simplePos="0" relativeHeight="251665408" behindDoc="0" locked="0" layoutInCell="1" allowOverlap="1" wp14:anchorId="52092DCC" wp14:editId="7C255EF6">
                <wp:simplePos x="0" y="0"/>
                <wp:positionH relativeFrom="margin">
                  <wp:align>center</wp:align>
                </wp:positionH>
                <wp:positionV relativeFrom="paragraph">
                  <wp:posOffset>4722495</wp:posOffset>
                </wp:positionV>
                <wp:extent cx="5000625" cy="609600"/>
                <wp:effectExtent l="0" t="0" r="9525" b="0"/>
                <wp:wrapNone/>
                <wp:docPr id="14" name="Pole tekstow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609600"/>
                        </a:xfrm>
                        <a:prstGeom prst="rect">
                          <a:avLst/>
                        </a:prstGeom>
                        <a:solidFill>
                          <a:srgbClr val="FFFFFF"/>
                        </a:solidFill>
                        <a:ln w="9525">
                          <a:noFill/>
                          <a:miter lim="800000"/>
                          <a:headEnd/>
                          <a:tailEnd/>
                        </a:ln>
                      </wps:spPr>
                      <wps:txbx>
                        <w:txbxContent>
                          <w:p w14:paraId="51B3D7C1" w14:textId="24AD2208" w:rsidR="00DD5E4A" w:rsidRPr="00185B7B" w:rsidRDefault="00DD5E4A"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2DCC" id="Pole tekstowe 14" o:spid="_x0000_s1032" type="#_x0000_t202" style="position:absolute;margin-left:0;margin-top:371.85pt;width:39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" stroked="f">
                <v:textbox>
                  <w:txbxContent>
                    <w:p w14:paraId="51B3D7C1" w14:textId="24AD2208" w:rsidR="00DD5E4A" w:rsidRPr="00185B7B" w:rsidRDefault="00DD5E4A"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v:textbox>
                <w10:wrap anchorx="margin"/>
              </v:shape>
            </w:pict>
          </mc:Fallback>
        </mc:AlternateContent>
      </w:r>
      <w:r>
        <w:rPr>
          <w:noProof/>
          <w:lang w:eastAsia="pl-PL"/>
        </w:rPr>
        <mc:AlternateContent>
          <mc:Choice Requires="wps">
            <w:drawing>
              <wp:anchor distT="0" distB="0" distL="114300" distR="114300" simplePos="0" relativeHeight="251664384" behindDoc="0" locked="0" layoutInCell="1" allowOverlap="1" wp14:anchorId="0D69B754" wp14:editId="3B4D0BA3">
                <wp:simplePos x="0" y="0"/>
                <wp:positionH relativeFrom="margin">
                  <wp:align>center</wp:align>
                </wp:positionH>
                <wp:positionV relativeFrom="paragraph">
                  <wp:posOffset>2427605</wp:posOffset>
                </wp:positionV>
                <wp:extent cx="4943475" cy="942975"/>
                <wp:effectExtent l="0" t="0" r="9525" b="9525"/>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42975"/>
                        </a:xfrm>
                        <a:prstGeom prst="rect">
                          <a:avLst/>
                        </a:prstGeom>
                        <a:solidFill>
                          <a:srgbClr val="FFFFFF"/>
                        </a:solidFill>
                        <a:ln w="9525">
                          <a:noFill/>
                          <a:miter lim="800000"/>
                          <a:headEnd/>
                          <a:tailEnd/>
                        </a:ln>
                      </wps:spPr>
                      <wps:txbx>
                        <w:txbxContent>
                          <w:p w14:paraId="189666FB" w14:textId="2380A1BE" w:rsidR="00DD5E4A" w:rsidRDefault="006967F4" w:rsidP="006967F4">
                            <w:pPr>
                              <w:jc w:val="center"/>
                            </w:pPr>
                            <w:r w:rsidRPr="006967F4">
                              <w:rPr>
                                <w:rFonts w:ascii="Georgia" w:hAnsi="Georgia"/>
                                <w:b/>
                                <w:sz w:val="32"/>
                                <w:szCs w:val="32"/>
                              </w:rPr>
                              <w:t>Prezentacja wybranych wzorców projektowych i architektonicznych na przykładzie aplikacji webowej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B754" id="Pole tekstowe 16" o:spid="_x0000_s1033" type="#_x0000_t202" style="position:absolute;margin-left:0;margin-top:191.15pt;width:389.25pt;height:7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" stroked="f">
                <v:textbox>
                  <w:txbxContent>
                    <w:p w14:paraId="189666FB" w14:textId="2380A1BE" w:rsidR="00DD5E4A" w:rsidRDefault="006967F4" w:rsidP="006967F4">
                      <w:pPr>
                        <w:jc w:val="center"/>
                      </w:pPr>
                      <w:r w:rsidRPr="006967F4">
                        <w:rPr>
                          <w:rFonts w:ascii="Georgia" w:hAnsi="Georgia"/>
                          <w:b/>
                          <w:sz w:val="32"/>
                          <w:szCs w:val="32"/>
                        </w:rPr>
                        <w:t>Prezentacja wybranych wzorców projektowych i architektonicznych na przykładzie aplikacji webowej</w:t>
                      </w:r>
                    </w:p>
                  </w:txbxContent>
                </v:textbox>
                <w10:wrap anchorx="margin"/>
              </v:shape>
            </w:pict>
          </mc:Fallback>
        </mc:AlternateContent>
      </w:r>
      <w:r>
        <w:rPr>
          <w:noProof/>
          <w:lang w:eastAsia="pl-PL"/>
        </w:rPr>
        <mc:AlternateContent>
          <mc:Choice Requires="wps">
            <w:drawing>
              <wp:anchor distT="0" distB="0" distL="114300" distR="114300" simplePos="0" relativeHeight="251662336" behindDoc="0" locked="0" layoutInCell="1" allowOverlap="1" wp14:anchorId="1C3DE43D" wp14:editId="1F7089B8">
                <wp:simplePos x="0" y="0"/>
                <wp:positionH relativeFrom="margin">
                  <wp:align>center</wp:align>
                </wp:positionH>
                <wp:positionV relativeFrom="paragraph">
                  <wp:posOffset>1455420</wp:posOffset>
                </wp:positionV>
                <wp:extent cx="4181475" cy="619125"/>
                <wp:effectExtent l="0" t="0" r="9525" b="9525"/>
                <wp:wrapNone/>
                <wp:docPr id="17" name="Pole tekstow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19125"/>
                        </a:xfrm>
                        <a:prstGeom prst="rect">
                          <a:avLst/>
                        </a:prstGeom>
                        <a:solidFill>
                          <a:srgbClr val="FFFFFF"/>
                        </a:solidFill>
                        <a:ln w="9525">
                          <a:noFill/>
                          <a:miter lim="800000"/>
                          <a:headEnd/>
                          <a:tailEnd/>
                        </a:ln>
                      </wps:spPr>
                      <wps:txbx>
                        <w:txbxContent>
                          <w:p w14:paraId="37D1856E" w14:textId="0155990D" w:rsidR="00DD5E4A" w:rsidRDefault="00DD5E4A" w:rsidP="00DD5E4A">
                            <w:pPr>
                              <w:jc w:val="center"/>
                              <w:rPr>
                                <w:rFonts w:ascii="Georgia" w:hAnsi="Georgia"/>
                                <w:b/>
                                <w:sz w:val="28"/>
                                <w:szCs w:val="28"/>
                              </w:rPr>
                            </w:pPr>
                            <w:r>
                              <w:rPr>
                                <w:rFonts w:ascii="Georgia" w:hAnsi="Georgia"/>
                                <w:b/>
                                <w:sz w:val="28"/>
                                <w:szCs w:val="28"/>
                              </w:rPr>
                              <w:t>Bartłomiej Zięba</w:t>
                            </w:r>
                          </w:p>
                          <w:p w14:paraId="7BF8A6A6" w14:textId="13682C60" w:rsidR="00DD5E4A" w:rsidRPr="008102F4" w:rsidRDefault="00DD5E4A" w:rsidP="00DD5E4A">
                            <w:pPr>
                              <w:jc w:val="center"/>
                              <w:rPr>
                                <w:rFonts w:ascii="Georgia" w:hAnsi="Georgia"/>
                                <w:sz w:val="24"/>
                                <w:szCs w:val="24"/>
                              </w:rPr>
                            </w:pPr>
                            <w:r>
                              <w:rPr>
                                <w:rFonts w:ascii="Georgia" w:hAnsi="Georgia"/>
                                <w:sz w:val="24"/>
                                <w:szCs w:val="24"/>
                              </w:rPr>
                              <w:t>108742</w:t>
                            </w:r>
                          </w:p>
                          <w:p w14:paraId="0D1E1868" w14:textId="77777777" w:rsidR="00DD5E4A" w:rsidRDefault="00DD5E4A" w:rsidP="00DD5E4A">
                            <w:pPr>
                              <w:jc w:val="center"/>
                              <w:rPr>
                                <w:rFonts w:ascii="Georgia" w:hAnsi="Georgia"/>
                                <w:b/>
                                <w:sz w:val="28"/>
                                <w:szCs w:val="28"/>
                              </w:rPr>
                            </w:pPr>
                          </w:p>
                          <w:p w14:paraId="569B090C" w14:textId="77777777" w:rsidR="00DD5E4A" w:rsidRDefault="00DD5E4A" w:rsidP="00DD5E4A">
                            <w:pPr>
                              <w:jc w:val="center"/>
                              <w:rPr>
                                <w:rFonts w:ascii="Georgia" w:hAnsi="Georgia"/>
                                <w:b/>
                                <w:sz w:val="28"/>
                                <w:szCs w:val="28"/>
                              </w:rPr>
                            </w:pPr>
                          </w:p>
                          <w:p w14:paraId="14B70534" w14:textId="77777777" w:rsidR="00DD5E4A" w:rsidRPr="008102F4" w:rsidRDefault="00DD5E4A" w:rsidP="00DD5E4A">
                            <w:pPr>
                              <w:jc w:val="center"/>
                              <w:rPr>
                                <w:rFonts w:ascii="Georgia" w:hAnsi="Georg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DE43D" id="Pole tekstowe 17" o:spid="_x0000_s1034" type="#_x0000_t202" style="position:absolute;margin-left:0;margin-top:114.6pt;width:329.25pt;height:4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" stroked="f">
                <v:textbox>
                  <w:txbxContent>
                    <w:p w14:paraId="37D1856E" w14:textId="0155990D" w:rsidR="00DD5E4A" w:rsidRDefault="00DD5E4A" w:rsidP="00DD5E4A">
                      <w:pPr>
                        <w:jc w:val="center"/>
                        <w:rPr>
                          <w:rFonts w:ascii="Georgia" w:hAnsi="Georgia"/>
                          <w:b/>
                          <w:sz w:val="28"/>
                          <w:szCs w:val="28"/>
                        </w:rPr>
                      </w:pPr>
                      <w:r>
                        <w:rPr>
                          <w:rFonts w:ascii="Georgia" w:hAnsi="Georgia"/>
                          <w:b/>
                          <w:sz w:val="28"/>
                          <w:szCs w:val="28"/>
                        </w:rPr>
                        <w:t>Bartłomiej Zięba</w:t>
                      </w:r>
                    </w:p>
                    <w:p w14:paraId="7BF8A6A6" w14:textId="13682C60" w:rsidR="00DD5E4A" w:rsidRPr="008102F4" w:rsidRDefault="00DD5E4A" w:rsidP="00DD5E4A">
                      <w:pPr>
                        <w:jc w:val="center"/>
                        <w:rPr>
                          <w:rFonts w:ascii="Georgia" w:hAnsi="Georgia"/>
                          <w:sz w:val="24"/>
                          <w:szCs w:val="24"/>
                        </w:rPr>
                      </w:pPr>
                      <w:r>
                        <w:rPr>
                          <w:rFonts w:ascii="Georgia" w:hAnsi="Georgia"/>
                          <w:sz w:val="24"/>
                          <w:szCs w:val="24"/>
                        </w:rPr>
                        <w:t>108742</w:t>
                      </w:r>
                    </w:p>
                    <w:p w14:paraId="0D1E1868" w14:textId="77777777" w:rsidR="00DD5E4A" w:rsidRDefault="00DD5E4A" w:rsidP="00DD5E4A">
                      <w:pPr>
                        <w:jc w:val="center"/>
                        <w:rPr>
                          <w:rFonts w:ascii="Georgia" w:hAnsi="Georgia"/>
                          <w:b/>
                          <w:sz w:val="28"/>
                          <w:szCs w:val="28"/>
                        </w:rPr>
                      </w:pPr>
                    </w:p>
                    <w:p w14:paraId="569B090C" w14:textId="77777777" w:rsidR="00DD5E4A" w:rsidRDefault="00DD5E4A" w:rsidP="00DD5E4A">
                      <w:pPr>
                        <w:jc w:val="center"/>
                        <w:rPr>
                          <w:rFonts w:ascii="Georgia" w:hAnsi="Georgia"/>
                          <w:b/>
                          <w:sz w:val="28"/>
                          <w:szCs w:val="28"/>
                        </w:rPr>
                      </w:pPr>
                    </w:p>
                    <w:p w14:paraId="14B70534" w14:textId="77777777" w:rsidR="00DD5E4A" w:rsidRPr="008102F4" w:rsidRDefault="00DD5E4A" w:rsidP="00DD5E4A">
                      <w:pPr>
                        <w:jc w:val="center"/>
                        <w:rPr>
                          <w:rFonts w:ascii="Georgia" w:hAnsi="Georgia"/>
                          <w:b/>
                          <w:sz w:val="28"/>
                          <w:szCs w:val="28"/>
                        </w:rPr>
                      </w:pPr>
                    </w:p>
                  </w:txbxContent>
                </v:textbox>
                <w10:wrap anchorx="margin"/>
              </v:shape>
            </w:pict>
          </mc:Fallback>
        </mc:AlternateContent>
      </w:r>
      <w:r>
        <w:br w:type="page"/>
      </w:r>
    </w:p>
    <w:sdt>
      <w:sdtPr>
        <w:rPr>
          <w:rFonts w:ascii="Times New Roman" w:hAnsi="Times New Roman" w:cs="Times New Roman"/>
          <w:b/>
          <w:color w:val="auto"/>
          <w:sz w:val="28"/>
          <w:szCs w:val="28"/>
        </w:rPr>
        <w:id w:val="-1313860626"/>
        <w:docPartObj>
          <w:docPartGallery w:val="Table of Contents"/>
          <w:docPartUnique/>
        </w:docPartObj>
      </w:sdtPr>
      <w:sdtEndPr>
        <w:rPr>
          <w:rFonts w:ascii="Calibri" w:eastAsia="Calibri" w:hAnsi="Calibri"/>
          <w:b w:val="0"/>
          <w:sz w:val="22"/>
          <w:szCs w:val="22"/>
          <w:lang w:eastAsia="en-US"/>
        </w:rPr>
      </w:sdtEndPr>
      <w:sdtContent>
        <w:p w14:paraId="6468A98D" w14:textId="531C5C6F" w:rsidR="0076245B" w:rsidRPr="008B21E4" w:rsidRDefault="0076245B" w:rsidP="009C1096">
          <w:pPr>
            <w:pStyle w:val="Nagwekspisutreci"/>
            <w:rPr>
              <w:rFonts w:ascii="Times New Roman" w:hAnsi="Times New Roman" w:cs="Times New Roman"/>
              <w:b/>
              <w:color w:val="auto"/>
              <w:sz w:val="28"/>
              <w:szCs w:val="28"/>
            </w:rPr>
          </w:pPr>
          <w:r w:rsidRPr="008B21E4">
            <w:rPr>
              <w:rFonts w:ascii="Times New Roman" w:hAnsi="Times New Roman" w:cs="Times New Roman"/>
              <w:b/>
              <w:color w:val="auto"/>
              <w:sz w:val="28"/>
              <w:szCs w:val="28"/>
            </w:rPr>
            <w:t>Spis treści</w:t>
          </w:r>
        </w:p>
        <w:p w14:paraId="0212FB46" w14:textId="77777777" w:rsidR="008B21E4" w:rsidRPr="008B21E4" w:rsidRDefault="008B21E4" w:rsidP="009C1096">
          <w:pPr>
            <w:rPr>
              <w:lang w:eastAsia="pl-PL"/>
            </w:rPr>
          </w:pPr>
        </w:p>
        <w:p w14:paraId="1E3D7C16" w14:textId="31E43520" w:rsidR="0076245B" w:rsidRPr="00F46734" w:rsidRDefault="0076245B"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Wstęp i zakres pracy</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1</w:t>
          </w:r>
        </w:p>
        <w:p w14:paraId="4AC31FC7" w14:textId="73C878A4" w:rsidR="008B21E4" w:rsidRPr="00F46734" w:rsidRDefault="008B21E4" w:rsidP="009C1096">
          <w:pPr>
            <w:pStyle w:val="Spistreci1"/>
            <w:numPr>
              <w:ilvl w:val="0"/>
              <w:numId w:val="1"/>
            </w:numPr>
            <w:rPr>
              <w:rFonts w:ascii="Times New Roman" w:hAnsi="Times New Roman"/>
              <w:b/>
              <w:bCs/>
              <w:sz w:val="24"/>
              <w:szCs w:val="24"/>
            </w:rPr>
          </w:pPr>
          <w:r w:rsidRPr="00F46734">
            <w:rPr>
              <w:rFonts w:ascii="Times New Roman" w:hAnsi="Times New Roman"/>
              <w:b/>
              <w:bCs/>
              <w:sz w:val="24"/>
              <w:szCs w:val="24"/>
            </w:rPr>
            <w:t>Opis użytych technologii</w:t>
          </w:r>
          <w:r w:rsidR="0076245B" w:rsidRPr="00F46734">
            <w:rPr>
              <w:rFonts w:ascii="Times New Roman" w:hAnsi="Times New Roman"/>
              <w:sz w:val="24"/>
              <w:szCs w:val="24"/>
            </w:rPr>
            <w:ptab w:relativeTo="margin" w:alignment="right" w:leader="dot"/>
          </w:r>
          <w:r w:rsidR="0076245B" w:rsidRPr="00F46734">
            <w:rPr>
              <w:rFonts w:ascii="Times New Roman" w:hAnsi="Times New Roman"/>
              <w:b/>
              <w:bCs/>
              <w:sz w:val="24"/>
              <w:szCs w:val="24"/>
            </w:rPr>
            <w:t>4</w:t>
          </w:r>
        </w:p>
        <w:p w14:paraId="194BACE4" w14:textId="7B218841" w:rsidR="008B21E4" w:rsidRPr="00F46734" w:rsidRDefault="0077170F" w:rsidP="009C1096">
          <w:pPr>
            <w:pStyle w:val="Spistreci1"/>
            <w:numPr>
              <w:ilvl w:val="0"/>
              <w:numId w:val="1"/>
            </w:numPr>
            <w:rPr>
              <w:rFonts w:ascii="Times New Roman" w:hAnsi="Times New Roman"/>
              <w:b/>
              <w:bCs/>
              <w:sz w:val="24"/>
              <w:szCs w:val="24"/>
            </w:rPr>
          </w:pPr>
          <w:r>
            <w:rPr>
              <w:rFonts w:ascii="Times New Roman" w:hAnsi="Times New Roman"/>
              <w:b/>
              <w:bCs/>
              <w:sz w:val="24"/>
              <w:szCs w:val="24"/>
            </w:rPr>
            <w:t>Ogólny o</w:t>
          </w:r>
          <w:r w:rsidR="008B21E4" w:rsidRPr="00F46734">
            <w:rPr>
              <w:rFonts w:ascii="Times New Roman" w:hAnsi="Times New Roman"/>
              <w:b/>
              <w:bCs/>
              <w:sz w:val="24"/>
              <w:szCs w:val="24"/>
            </w:rPr>
            <w:t>pis architektury oraz podejścia DDD</w:t>
          </w:r>
          <w:r w:rsidR="008B21E4" w:rsidRPr="00F46734">
            <w:rPr>
              <w:rFonts w:ascii="Times New Roman" w:hAnsi="Times New Roman"/>
              <w:sz w:val="24"/>
              <w:szCs w:val="24"/>
            </w:rPr>
            <w:ptab w:relativeTo="margin" w:alignment="right" w:leader="dot"/>
          </w:r>
          <w:r w:rsidR="008B21E4" w:rsidRPr="00F46734">
            <w:rPr>
              <w:rFonts w:ascii="Times New Roman" w:hAnsi="Times New Roman"/>
              <w:b/>
              <w:bCs/>
              <w:sz w:val="24"/>
              <w:szCs w:val="24"/>
            </w:rPr>
            <w:t>4</w:t>
          </w:r>
        </w:p>
        <w:p w14:paraId="022E3C10" w14:textId="19F33738"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Autoryzacja z wykorzystaniem Oauth2.0</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5187F632" w14:textId="4E9F242A"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Opis oraz implementacja CQRS</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617D1DB2" w14:textId="77777777" w:rsidR="00842481" w:rsidRPr="00F46734" w:rsidRDefault="00842481" w:rsidP="009C1096">
          <w:pPr>
            <w:pStyle w:val="Spistreci1"/>
            <w:numPr>
              <w:ilvl w:val="0"/>
              <w:numId w:val="1"/>
            </w:numPr>
            <w:rPr>
              <w:rFonts w:ascii="Times New Roman" w:hAnsi="Times New Roman"/>
              <w:b/>
              <w:bCs/>
              <w:sz w:val="24"/>
              <w:szCs w:val="24"/>
            </w:rPr>
          </w:pPr>
          <w:r w:rsidRPr="00F46734">
            <w:rPr>
              <w:rFonts w:ascii="Times New Roman" w:hAnsi="Times New Roman"/>
              <w:b/>
              <w:bCs/>
              <w:sz w:val="24"/>
              <w:szCs w:val="24"/>
            </w:rPr>
            <w:t>Opis oraz implementacja Unit of Work</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17E91593" w14:textId="37C9433F"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 xml:space="preserve">Opis oraz implementacja </w:t>
          </w:r>
          <w:r w:rsidRPr="00F46734">
            <w:rPr>
              <w:rFonts w:ascii="Times New Roman" w:hAnsi="Times New Roman"/>
              <w:b/>
              <w:bCs/>
              <w:sz w:val="24"/>
              <w:szCs w:val="24"/>
            </w:rPr>
            <w:t>Strategii</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1EE00F18" w14:textId="1313DE92" w:rsidR="00842481" w:rsidRPr="00F46734" w:rsidRDefault="00842481" w:rsidP="009C1096">
          <w:pPr>
            <w:pStyle w:val="Spistreci1"/>
            <w:numPr>
              <w:ilvl w:val="0"/>
              <w:numId w:val="1"/>
            </w:numPr>
            <w:rPr>
              <w:rFonts w:ascii="Times New Roman" w:hAnsi="Times New Roman"/>
              <w:b/>
              <w:bCs/>
              <w:sz w:val="24"/>
              <w:szCs w:val="24"/>
            </w:rPr>
          </w:pPr>
          <w:r w:rsidRPr="00F46734">
            <w:rPr>
              <w:rFonts w:ascii="Times New Roman" w:hAnsi="Times New Roman"/>
              <w:b/>
              <w:bCs/>
              <w:sz w:val="24"/>
              <w:szCs w:val="24"/>
            </w:rPr>
            <w:t xml:space="preserve">Opis oraz implementacja </w:t>
          </w:r>
          <w:r w:rsidRPr="00F46734">
            <w:rPr>
              <w:rFonts w:ascii="Times New Roman" w:hAnsi="Times New Roman"/>
              <w:b/>
              <w:bCs/>
              <w:sz w:val="24"/>
              <w:szCs w:val="24"/>
            </w:rPr>
            <w:t>Gateway</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64BB7299" w14:textId="10DA8F1B" w:rsidR="00536BA3" w:rsidRDefault="0087235D" w:rsidP="009C1096">
          <w:pPr>
            <w:pStyle w:val="Spistreci1"/>
            <w:numPr>
              <w:ilvl w:val="0"/>
              <w:numId w:val="1"/>
            </w:numPr>
            <w:rPr>
              <w:b/>
              <w:bCs/>
            </w:rPr>
          </w:pPr>
          <w:r w:rsidRPr="00F46734">
            <w:rPr>
              <w:rFonts w:ascii="Times New Roman" w:hAnsi="Times New Roman"/>
              <w:b/>
              <w:bCs/>
              <w:sz w:val="24"/>
              <w:szCs w:val="24"/>
            </w:rPr>
            <w:t>Wzorce Front - end</w:t>
          </w:r>
          <w:r w:rsidR="00536BA3" w:rsidRPr="00F46734">
            <w:rPr>
              <w:rFonts w:ascii="Times New Roman" w:hAnsi="Times New Roman"/>
              <w:sz w:val="24"/>
              <w:szCs w:val="24"/>
            </w:rPr>
            <w:ptab w:relativeTo="margin" w:alignment="right" w:leader="dot"/>
          </w:r>
          <w:r w:rsidR="00536BA3" w:rsidRPr="00F46734">
            <w:rPr>
              <w:rFonts w:ascii="Times New Roman" w:hAnsi="Times New Roman"/>
              <w:b/>
              <w:bCs/>
              <w:sz w:val="24"/>
              <w:szCs w:val="24"/>
            </w:rPr>
            <w:t>4</w:t>
          </w:r>
        </w:p>
        <w:p w14:paraId="7C4E32B8" w14:textId="3D403EF1" w:rsidR="00842481" w:rsidRPr="00842481" w:rsidRDefault="00842481" w:rsidP="009C1096">
          <w:pPr>
            <w:tabs>
              <w:tab w:val="left" w:pos="1635"/>
              <w:tab w:val="left" w:pos="3255"/>
            </w:tabs>
            <w:ind w:left="360"/>
            <w:rPr>
              <w:lang w:eastAsia="pl-PL"/>
            </w:rPr>
          </w:pPr>
        </w:p>
        <w:p w14:paraId="1F19C7C0" w14:textId="11A0D0F6" w:rsidR="0076245B" w:rsidRPr="00842481" w:rsidRDefault="0076245B" w:rsidP="009C1096">
          <w:pPr>
            <w:rPr>
              <w:lang w:eastAsia="pl-PL"/>
            </w:rPr>
          </w:pPr>
        </w:p>
      </w:sdtContent>
    </w:sdt>
    <w:p w14:paraId="3627E769" w14:textId="777815D0" w:rsidR="00F46734" w:rsidRDefault="00F46734" w:rsidP="009C1096">
      <w:pPr>
        <w:spacing w:line="360" w:lineRule="auto"/>
        <w:contextualSpacing/>
      </w:pPr>
    </w:p>
    <w:p w14:paraId="54E9D648" w14:textId="33994769" w:rsidR="00F46734" w:rsidRDefault="00F46734" w:rsidP="009C1096">
      <w:pPr>
        <w:spacing w:after="160" w:line="259" w:lineRule="auto"/>
      </w:pPr>
      <w:r>
        <w:br w:type="page"/>
      </w:r>
      <w:bookmarkStart w:id="0" w:name="_GoBack"/>
      <w:bookmarkEnd w:id="0"/>
    </w:p>
    <w:p w14:paraId="4D909B57" w14:textId="6B02A9E2" w:rsidR="00F46734" w:rsidRDefault="00F46734" w:rsidP="009C1096">
      <w:pPr>
        <w:spacing w:after="0" w:line="360" w:lineRule="auto"/>
        <w:rPr>
          <w:rFonts w:ascii="Times New Roman" w:hAnsi="Times New Roman"/>
          <w:b/>
          <w:sz w:val="28"/>
          <w:szCs w:val="28"/>
        </w:rPr>
      </w:pPr>
      <w:r w:rsidRPr="00F46734">
        <w:rPr>
          <w:rFonts w:ascii="Times New Roman" w:hAnsi="Times New Roman"/>
          <w:b/>
          <w:sz w:val="28"/>
          <w:szCs w:val="28"/>
        </w:rPr>
        <w:lastRenderedPageBreak/>
        <w:t>1. Cel i zakres pracy.</w:t>
      </w:r>
    </w:p>
    <w:p w14:paraId="603C2448" w14:textId="6F5D48E5" w:rsidR="00F46734" w:rsidRDefault="00F46734" w:rsidP="009C1096">
      <w:pPr>
        <w:spacing w:after="0" w:line="360" w:lineRule="auto"/>
        <w:rPr>
          <w:rFonts w:ascii="Times New Roman" w:hAnsi="Times New Roman"/>
          <w:sz w:val="24"/>
          <w:szCs w:val="24"/>
        </w:rPr>
      </w:pPr>
      <w:r>
        <w:rPr>
          <w:rFonts w:ascii="Times New Roman" w:hAnsi="Times New Roman"/>
          <w:sz w:val="24"/>
          <w:szCs w:val="24"/>
        </w:rPr>
        <w:tab/>
        <w:t>Opis celu i zakresu pracy….</w:t>
      </w:r>
    </w:p>
    <w:p w14:paraId="68C25C18" w14:textId="77777777" w:rsidR="00BB06BC" w:rsidRDefault="00BB06BC" w:rsidP="009C1096">
      <w:pPr>
        <w:spacing w:after="0" w:line="360" w:lineRule="auto"/>
        <w:rPr>
          <w:rFonts w:ascii="Times New Roman" w:hAnsi="Times New Roman"/>
          <w:sz w:val="24"/>
          <w:szCs w:val="24"/>
        </w:rPr>
      </w:pPr>
    </w:p>
    <w:p w14:paraId="2CC940F4" w14:textId="02000EDC" w:rsidR="00BB06BC" w:rsidRDefault="00BB06BC" w:rsidP="009C1096">
      <w:pPr>
        <w:spacing w:after="0" w:line="360" w:lineRule="auto"/>
        <w:rPr>
          <w:rFonts w:ascii="Times New Roman" w:hAnsi="Times New Roman"/>
          <w:b/>
          <w:sz w:val="28"/>
          <w:szCs w:val="28"/>
        </w:rPr>
      </w:pPr>
      <w:r w:rsidRPr="00BB06BC">
        <w:rPr>
          <w:rFonts w:ascii="Times New Roman" w:hAnsi="Times New Roman"/>
          <w:b/>
          <w:sz w:val="28"/>
          <w:szCs w:val="28"/>
        </w:rPr>
        <w:t>2. Opis użytych technologii</w:t>
      </w:r>
    </w:p>
    <w:p w14:paraId="5746D15B" w14:textId="0B58624E" w:rsidR="00BB06BC" w:rsidRPr="00BB06BC" w:rsidRDefault="00BB06BC" w:rsidP="009C1096">
      <w:pPr>
        <w:spacing w:after="0" w:line="360" w:lineRule="auto"/>
        <w:rPr>
          <w:rFonts w:ascii="Times New Roman" w:hAnsi="Times New Roman"/>
          <w:b/>
          <w:sz w:val="24"/>
          <w:szCs w:val="24"/>
        </w:rPr>
      </w:pPr>
      <w:r>
        <w:rPr>
          <w:rFonts w:ascii="Times New Roman" w:hAnsi="Times New Roman"/>
          <w:b/>
          <w:sz w:val="24"/>
          <w:szCs w:val="24"/>
        </w:rPr>
        <w:t>2.1</w:t>
      </w:r>
      <w:r w:rsidRPr="00BB06BC">
        <w:rPr>
          <w:rFonts w:ascii="Times New Roman" w:hAnsi="Times New Roman"/>
          <w:b/>
          <w:sz w:val="24"/>
          <w:szCs w:val="24"/>
        </w:rPr>
        <w:t xml:space="preserve"> Technologie Back-End.</w:t>
      </w:r>
    </w:p>
    <w:p w14:paraId="49772217" w14:textId="77777777" w:rsidR="00BB06BC" w:rsidRPr="00BB06BC" w:rsidRDefault="00BB06BC" w:rsidP="009C1096">
      <w:pPr>
        <w:spacing w:line="360" w:lineRule="auto"/>
        <w:ind w:firstLine="708"/>
        <w:contextualSpacing/>
        <w:jc w:val="both"/>
        <w:rPr>
          <w:rFonts w:ascii="Times New Roman" w:hAnsi="Times New Roman"/>
          <w:sz w:val="24"/>
          <w:szCs w:val="24"/>
        </w:rPr>
      </w:pPr>
      <w:r w:rsidRPr="00BB06BC">
        <w:rPr>
          <w:rFonts w:ascii="Times New Roman" w:hAnsi="Times New Roman"/>
          <w:sz w:val="24"/>
          <w:szCs w:val="24"/>
        </w:rPr>
        <w:t xml:space="preserve">Do stworzenia serwerowej części aplikacji została wykorzystana technologia oparta na języku programowania C# oraz bibliotekach zawartych w .Net Framework którego twórcą jest Microsoft. Za pomocą tej technologii zostały stworzone wszystkie moduły składające na aplikację serwerową. Za serwis REST odpowiadają biblioteki WebApi2, dostęp oraz obsługa zrealizowany jest przy pomocy </w:t>
      </w:r>
      <w:proofErr w:type="spellStart"/>
      <w:r w:rsidRPr="00BB06BC">
        <w:rPr>
          <w:rFonts w:ascii="Times New Roman" w:hAnsi="Times New Roman"/>
          <w:sz w:val="24"/>
          <w:szCs w:val="24"/>
        </w:rPr>
        <w:t>ORMa</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wysyłanie maili, komunikacja z </w:t>
      </w:r>
      <w:proofErr w:type="spellStart"/>
      <w:r w:rsidRPr="00BB06BC">
        <w:rPr>
          <w:rFonts w:ascii="Times New Roman" w:hAnsi="Times New Roman"/>
          <w:sz w:val="24"/>
          <w:szCs w:val="24"/>
        </w:rPr>
        <w:t>Docusign</w:t>
      </w:r>
      <w:proofErr w:type="spellEnd"/>
      <w:r w:rsidRPr="00BB06BC">
        <w:rPr>
          <w:rFonts w:ascii="Times New Roman" w:hAnsi="Times New Roman"/>
          <w:sz w:val="24"/>
          <w:szCs w:val="24"/>
        </w:rPr>
        <w:t>, tworzenie logów oraz modele domeny również powstały w oparciu o język C# oraz technologię .Net.</w:t>
      </w:r>
    </w:p>
    <w:p w14:paraId="7A639901" w14:textId="77777777"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Język C# jest to obiektowy język programowania, stworzony przez pracowników Microsoft. Do jego głównych cech należą obiektowość hierarchiczna, automatyczna zarządzanie pamięcią, </w:t>
      </w:r>
      <w:proofErr w:type="spellStart"/>
      <w:r w:rsidRPr="00BB06BC">
        <w:rPr>
          <w:rFonts w:ascii="Times New Roman" w:hAnsi="Times New Roman"/>
          <w:sz w:val="24"/>
          <w:szCs w:val="24"/>
        </w:rPr>
        <w:t>deletegaty</w:t>
      </w:r>
      <w:proofErr w:type="spellEnd"/>
      <w:r w:rsidRPr="00BB06BC">
        <w:rPr>
          <w:rFonts w:ascii="Times New Roman" w:hAnsi="Times New Roman"/>
          <w:sz w:val="24"/>
          <w:szCs w:val="24"/>
        </w:rPr>
        <w:t xml:space="preserve"> oraz zdarzenia, system refleksji oraz atrybutów klas. W kolejnych wydaniach tego języka, C# doczekał się szeregu rozszerzeń, takich jak typy generyczne, zarządzanie wielowątkowością za pomocą „</w:t>
      </w:r>
      <w:proofErr w:type="spellStart"/>
      <w:r w:rsidRPr="00BB06BC">
        <w:rPr>
          <w:rFonts w:ascii="Times New Roman" w:hAnsi="Times New Roman"/>
          <w:sz w:val="24"/>
          <w:szCs w:val="24"/>
        </w:rPr>
        <w:t>Tasków</w:t>
      </w:r>
      <w:proofErr w:type="spellEnd"/>
      <w:r w:rsidRPr="00BB06BC">
        <w:rPr>
          <w:rFonts w:ascii="Times New Roman" w:hAnsi="Times New Roman"/>
          <w:sz w:val="24"/>
          <w:szCs w:val="24"/>
        </w:rPr>
        <w:t xml:space="preserve">”, ułatwienie programowania asynchronicznego przy pomocy słów kluczowych </w:t>
      </w:r>
      <w:proofErr w:type="spellStart"/>
      <w:r w:rsidRPr="00BB06BC">
        <w:rPr>
          <w:rFonts w:ascii="Times New Roman" w:hAnsi="Times New Roman"/>
          <w:sz w:val="24"/>
          <w:szCs w:val="24"/>
        </w:rPr>
        <w:t>async</w:t>
      </w:r>
      <w:proofErr w:type="spellEnd"/>
      <w:r w:rsidRPr="00BB06BC">
        <w:rPr>
          <w:rFonts w:ascii="Times New Roman" w:hAnsi="Times New Roman"/>
          <w:sz w:val="24"/>
          <w:szCs w:val="24"/>
        </w:rPr>
        <w:t xml:space="preserve"> i </w:t>
      </w:r>
      <w:proofErr w:type="spellStart"/>
      <w:r w:rsidRPr="00BB06BC">
        <w:rPr>
          <w:rFonts w:ascii="Times New Roman" w:hAnsi="Times New Roman"/>
          <w:sz w:val="24"/>
          <w:szCs w:val="24"/>
        </w:rPr>
        <w:t>await</w:t>
      </w:r>
      <w:proofErr w:type="spellEnd"/>
      <w:r w:rsidRPr="00BB06BC">
        <w:rPr>
          <w:rFonts w:ascii="Times New Roman" w:hAnsi="Times New Roman"/>
          <w:sz w:val="24"/>
          <w:szCs w:val="24"/>
        </w:rPr>
        <w:t xml:space="preserve">. Ponadto język ten posiada wsparcie w postaci technologii LINQ. LINQ umożliwia programiście tworzenie zapytań przypominających w składni SQL bezpośrednio na obiektach oraz ich kolekcjach.  Posiada on szereg własnych zapytań umożliwiających w szybki i wygodny sposób zarządzać kolekcjami obiektów. W połączeniu z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daje on potężne narzędzie, za pomocą którego obsługa bazy różnorakich źródeł danych jest niezwykle proste i intuicyjne.</w:t>
      </w:r>
    </w:p>
    <w:p w14:paraId="59F1B499" w14:textId="77777777"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jest to biblioteka ORM (Object </w:t>
      </w:r>
      <w:proofErr w:type="spellStart"/>
      <w:r w:rsidRPr="00BB06BC">
        <w:rPr>
          <w:rFonts w:ascii="Times New Roman" w:hAnsi="Times New Roman"/>
          <w:sz w:val="24"/>
          <w:szCs w:val="24"/>
        </w:rPr>
        <w:t>Relational</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Mapping</w:t>
      </w:r>
      <w:proofErr w:type="spellEnd"/>
      <w:r w:rsidRPr="00BB06BC">
        <w:rPr>
          <w:rFonts w:ascii="Times New Roman" w:hAnsi="Times New Roman"/>
          <w:sz w:val="24"/>
          <w:szCs w:val="24"/>
        </w:rPr>
        <w:t xml:space="preserve">) umożliwiająca odwzorowanie relacyjnej bazy danych przy pomocy modelu obiektowego. Jedną z głównych zalet tej biblioteki jest możliwość rozdzielenia warstw logiki biznesowej oraz warstwy dostępu do danych. Operowanie na danych w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wykorzystuje składnie LINQ przy pomocy specjalnych bibliotek LINQ to </w:t>
      </w:r>
      <w:proofErr w:type="spellStart"/>
      <w:r w:rsidRPr="00BB06BC">
        <w:rPr>
          <w:rFonts w:ascii="Times New Roman" w:hAnsi="Times New Roman"/>
          <w:sz w:val="24"/>
          <w:szCs w:val="24"/>
        </w:rPr>
        <w:t>Entities</w:t>
      </w:r>
      <w:proofErr w:type="spellEnd"/>
      <w:r w:rsidRPr="00BB06BC">
        <w:rPr>
          <w:rFonts w:ascii="Times New Roman" w:hAnsi="Times New Roman"/>
          <w:sz w:val="24"/>
          <w:szCs w:val="24"/>
        </w:rPr>
        <w:t xml:space="preserve"> oraz LINQ to SQL. Wyróżniamy trzy różne podejścia do tworzenia bazy danych przy pomocy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Pierwszym z nich jest „Database First”. Najczęściej korzystamy z niego, kiedy baza, z której chcemy skorzystać już istnieje. Przy pomocy odpowiedniego narzędzia zawartego w Visual Studio jesteśmy odwzorować w obiektowym kodzie strukturę tabel, widoków oraz procedur stworzonych w podłączonej bazie danych. Kolejnym podejściem jest „Model First”. Jego główną zaletą jest </w:t>
      </w:r>
      <w:r w:rsidRPr="00BB06BC">
        <w:rPr>
          <w:rFonts w:ascii="Times New Roman" w:hAnsi="Times New Roman"/>
          <w:sz w:val="24"/>
          <w:szCs w:val="24"/>
        </w:rPr>
        <w:lastRenderedPageBreak/>
        <w:t xml:space="preserve">uniknięcie przez programistę konieczności pisania jakiegokolwiek kodu SQL. Za pomocą narzędzia ADO.NET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Data Model Designer definiujemy odpowiedni model danych, który będzie posiadał zarówno odwzorowanie obiektowe w naszej aplikacji, jaki i utworzy odpowiednią strukturę tabel oraz relacji w bazie danych. Ostatnim podejściem jest tak zwane podejście „</w:t>
      </w:r>
      <w:proofErr w:type="spellStart"/>
      <w:r w:rsidRPr="00BB06BC">
        <w:rPr>
          <w:rFonts w:ascii="Times New Roman" w:hAnsi="Times New Roman"/>
          <w:sz w:val="24"/>
          <w:szCs w:val="24"/>
        </w:rPr>
        <w:t>Code</w:t>
      </w:r>
      <w:proofErr w:type="spellEnd"/>
      <w:r w:rsidRPr="00BB06BC">
        <w:rPr>
          <w:rFonts w:ascii="Times New Roman" w:hAnsi="Times New Roman"/>
          <w:sz w:val="24"/>
          <w:szCs w:val="24"/>
        </w:rPr>
        <w:t xml:space="preserve"> First”. Programista najpierw tworzy klasy oraz powiązania między nimi. Następnie przy mocy odpowiedniego silnika mapującego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tworzy odpowiednie tabele oraz klucze główne i prywatne. Podejście to jest uważane za najlepsze, wpływa na to szereg czynników. Twórca takiego kodu modyfikując strukturę klas, ma praktycznie bezpośredni wpływ na strukturę bazy danych, z której korzysta. Ponadto zwolniony jest z pisania kodu SQL, który by odzwierciedlał zmiany jakie zaszły by w czasie modyfikacji modelu domenowego w takiej aplikacji. Aby utrzymać synchronizację i jednoznaczność modelu danych, programista zmuszony jest tworzyć tak zwane „migracje” po każdej zmianie, jaka zaszła w modelu obiektowym. Migracja taka, generowana automatycznie, aktualizuje strukturę tabel. Ponadto programista ma możliwość dodawania własnej logiki, która wygeneruje dodatkowy kod SQL mający wpływ na bazę danych. </w:t>
      </w:r>
    </w:p>
    <w:p w14:paraId="28AA2787" w14:textId="58BFFF75" w:rsid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WebApi jest to framework stworzony na potrzeby platformy .Net umożliwiający sprawne i wydajne tworzenia serwisów REST. Zanim nastąpi prezentacja możliwości samego WebApi, przybliżona zostanie sama idea serwisów REST. REST, czyli z angielskiego </w:t>
      </w:r>
      <w:proofErr w:type="spellStart"/>
      <w:r w:rsidRPr="00BB06BC">
        <w:rPr>
          <w:rFonts w:ascii="Times New Roman" w:hAnsi="Times New Roman"/>
          <w:sz w:val="24"/>
          <w:szCs w:val="24"/>
        </w:rPr>
        <w:t>Representational</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State</w:t>
      </w:r>
      <w:proofErr w:type="spellEnd"/>
      <w:r w:rsidRPr="00BB06BC">
        <w:rPr>
          <w:rFonts w:ascii="Times New Roman" w:hAnsi="Times New Roman"/>
          <w:sz w:val="24"/>
          <w:szCs w:val="24"/>
        </w:rPr>
        <w:t xml:space="preserve"> Transfer jest zarówno pewnym wzorcem dobrych praktyk w tworzeniu architektury aplikacji rozproszonych, jak implementacją usług sieciowych, bazującą na protokole http. Oczywiście taka usługa musi spełniać założenia, jakie REST sam w sobie niesie. Główną ideą serwisów takiego typu, jest podzielenie komunikacji sieciowej, na cztery główne metody pełniące różne funkcje. I tak do pobierania danych z serwera korzysta się z metody GET, dodawanie danych następuje przy pomocy metody POST, za edycję danych odpowiada metoda PUT, a usuwaniem zajmuje się metoda DELETE. Taka klasyfikacja metod wiąże niepodzielnie metody http z typem operacji, jaką chcemy przeprowadzić na naszych danych po stronie serwera. Podejście takie posiada taką zaletę, że programista wywołujący którąś z wybranych metod http, może bezproblemowo określić jaka operacja zostanie wykonana. </w:t>
      </w:r>
    </w:p>
    <w:p w14:paraId="58B82363" w14:textId="7F6BBA84" w:rsidR="00BB06BC" w:rsidRPr="00653F7B" w:rsidRDefault="00BB06BC" w:rsidP="009C1096">
      <w:pPr>
        <w:spacing w:line="360" w:lineRule="auto"/>
        <w:contextualSpacing/>
        <w:jc w:val="both"/>
        <w:rPr>
          <w:rFonts w:ascii="Times New Roman" w:hAnsi="Times New Roman"/>
          <w:b/>
          <w:sz w:val="24"/>
          <w:szCs w:val="24"/>
        </w:rPr>
      </w:pPr>
      <w:r w:rsidRPr="00653F7B">
        <w:rPr>
          <w:rFonts w:ascii="Times New Roman" w:hAnsi="Times New Roman"/>
          <w:b/>
          <w:sz w:val="24"/>
          <w:szCs w:val="24"/>
        </w:rPr>
        <w:t xml:space="preserve">2.2 Technologie </w:t>
      </w:r>
      <w:proofErr w:type="spellStart"/>
      <w:r w:rsidRPr="00653F7B">
        <w:rPr>
          <w:rFonts w:ascii="Times New Roman" w:hAnsi="Times New Roman"/>
          <w:b/>
          <w:sz w:val="24"/>
          <w:szCs w:val="24"/>
        </w:rPr>
        <w:t>Fron</w:t>
      </w:r>
      <w:proofErr w:type="spellEnd"/>
      <w:r w:rsidRPr="00653F7B">
        <w:rPr>
          <w:rFonts w:ascii="Times New Roman" w:hAnsi="Times New Roman"/>
          <w:b/>
          <w:sz w:val="24"/>
          <w:szCs w:val="24"/>
        </w:rPr>
        <w:t>-End</w:t>
      </w:r>
    </w:p>
    <w:p w14:paraId="3A3CA5C0" w14:textId="5DD5D51B" w:rsidR="00BB06BC" w:rsidRDefault="00BB06BC" w:rsidP="009C1096">
      <w:pPr>
        <w:spacing w:after="0" w:line="360" w:lineRule="auto"/>
        <w:rPr>
          <w:rFonts w:ascii="Times New Roman" w:hAnsi="Times New Roman"/>
          <w:sz w:val="24"/>
          <w:szCs w:val="24"/>
        </w:rPr>
      </w:pPr>
    </w:p>
    <w:p w14:paraId="02E3E49C" w14:textId="28D2127F" w:rsidR="00D6002A" w:rsidRDefault="0077170F" w:rsidP="009C1096">
      <w:pPr>
        <w:pStyle w:val="Nagwek2"/>
        <w:spacing w:line="360" w:lineRule="auto"/>
        <w:contextualSpacing/>
        <w:jc w:val="both"/>
        <w:rPr>
          <w:rFonts w:ascii="Times New Roman" w:hAnsi="Times New Roman" w:cs="Times New Roman"/>
          <w:b/>
          <w:bCs/>
          <w:color w:val="auto"/>
          <w:sz w:val="28"/>
          <w:szCs w:val="28"/>
        </w:rPr>
      </w:pPr>
      <w:r w:rsidRPr="0077170F">
        <w:rPr>
          <w:rFonts w:ascii="Times New Roman" w:hAnsi="Times New Roman" w:cs="Times New Roman"/>
          <w:b/>
          <w:color w:val="auto"/>
          <w:sz w:val="28"/>
          <w:szCs w:val="28"/>
        </w:rPr>
        <w:t xml:space="preserve">3. </w:t>
      </w:r>
      <w:r w:rsidRPr="0077170F">
        <w:rPr>
          <w:rFonts w:ascii="Times New Roman" w:hAnsi="Times New Roman"/>
          <w:b/>
          <w:bCs/>
          <w:color w:val="auto"/>
          <w:sz w:val="28"/>
          <w:szCs w:val="28"/>
        </w:rPr>
        <w:t>Ogólny o</w:t>
      </w:r>
      <w:r w:rsidRPr="0077170F">
        <w:rPr>
          <w:rFonts w:ascii="Times New Roman" w:hAnsi="Times New Roman" w:cs="Times New Roman"/>
          <w:b/>
          <w:bCs/>
          <w:color w:val="auto"/>
          <w:sz w:val="28"/>
          <w:szCs w:val="28"/>
        </w:rPr>
        <w:t>pis architektury oraz podejścia DDD</w:t>
      </w:r>
    </w:p>
    <w:p w14:paraId="1E1C5114" w14:textId="6194EC65" w:rsidR="009C2CD3" w:rsidRPr="009C2CD3" w:rsidRDefault="009C2CD3" w:rsidP="009C1096">
      <w:pPr>
        <w:rPr>
          <w:b/>
        </w:rPr>
      </w:pPr>
      <w:r w:rsidRPr="009C2CD3">
        <w:rPr>
          <w:b/>
        </w:rPr>
        <w:t xml:space="preserve">3.1. </w:t>
      </w:r>
      <w:proofErr w:type="spellStart"/>
      <w:r w:rsidRPr="009C2CD3">
        <w:rPr>
          <w:b/>
        </w:rPr>
        <w:t>Domain</w:t>
      </w:r>
      <w:proofErr w:type="spellEnd"/>
      <w:r w:rsidRPr="009C2CD3">
        <w:rPr>
          <w:b/>
        </w:rPr>
        <w:t xml:space="preserve"> </w:t>
      </w:r>
      <w:proofErr w:type="spellStart"/>
      <w:r w:rsidRPr="009C2CD3">
        <w:rPr>
          <w:b/>
        </w:rPr>
        <w:t>Driven</w:t>
      </w:r>
      <w:proofErr w:type="spellEnd"/>
      <w:r w:rsidRPr="009C2CD3">
        <w:rPr>
          <w:b/>
        </w:rPr>
        <w:t xml:space="preserve"> Design oraz </w:t>
      </w:r>
      <w:proofErr w:type="spellStart"/>
      <w:r w:rsidRPr="009C2CD3">
        <w:rPr>
          <w:b/>
        </w:rPr>
        <w:t>Onion</w:t>
      </w:r>
      <w:proofErr w:type="spellEnd"/>
      <w:r w:rsidRPr="009C2CD3">
        <w:rPr>
          <w:b/>
        </w:rPr>
        <w:t xml:space="preserve"> Architecture</w:t>
      </w:r>
    </w:p>
    <w:p w14:paraId="282C52D1" w14:textId="77777777"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lastRenderedPageBreak/>
        <w:tab/>
      </w:r>
      <w:proofErr w:type="spellStart"/>
      <w:r w:rsidRPr="0077170F">
        <w:rPr>
          <w:rFonts w:ascii="Times New Roman" w:hAnsi="Times New Roman"/>
          <w:sz w:val="24"/>
          <w:szCs w:val="24"/>
        </w:rPr>
        <w:t>Domain</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Driven</w:t>
      </w:r>
      <w:proofErr w:type="spellEnd"/>
      <w:r w:rsidRPr="0077170F">
        <w:rPr>
          <w:rFonts w:ascii="Times New Roman" w:hAnsi="Times New Roman"/>
          <w:sz w:val="24"/>
          <w:szCs w:val="24"/>
        </w:rPr>
        <w:t xml:space="preserve"> Design jest pewnym szczególnym podejściem do projektowania i wytwarzania oprogramowania. Przykłada ono szczególną uwagę do definiowania i modelowania obiektów i komponentów tak, aby te maksymalnie odzwierciedlały rzeczywistość, z którą powiązany jest projekt. Dzięki takiemu założeniu, programiści i architekci oprogramowania w znacznym stopniu mogą być odciążeni, od modelowania logiki biznesowej w danej aplikacji. Praca ta może być w znacznym stopniu wykonana przez ekspertów specjalizujących się w danym zagadnieniu. Struktury, które opisują tą rzeczywistość nazywamy domeną.  Model takiej domeny jest jądrem całej aplikacji, wokół której powstają kolejne komponenty i interfejsy.</w:t>
      </w:r>
    </w:p>
    <w:p w14:paraId="4771D1B9" w14:textId="77777777"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ab/>
        <w:t>Jednym z częstych aspektów idących w parze z podejściem DDD jest pewien specyficzny podział aplikacji na osobne warstwy, które zawierają w sumie moduły o zbliżonych właściwościach. Taki podział często wiąże się z określeniem „architektura cebulowa (</w:t>
      </w:r>
      <w:proofErr w:type="spellStart"/>
      <w:r w:rsidRPr="0077170F">
        <w:rPr>
          <w:rFonts w:ascii="Times New Roman" w:hAnsi="Times New Roman"/>
          <w:sz w:val="24"/>
          <w:szCs w:val="24"/>
        </w:rPr>
        <w:t>onion</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architecture</w:t>
      </w:r>
      <w:proofErr w:type="spellEnd"/>
      <w:r w:rsidRPr="0077170F">
        <w:rPr>
          <w:rFonts w:ascii="Times New Roman" w:hAnsi="Times New Roman"/>
          <w:sz w:val="24"/>
          <w:szCs w:val="24"/>
        </w:rPr>
        <w:t>)”. Każda z warstw pełni inną rolę w architekturze całej aplikacji. Najbardziej tradycyjnym podziałem jest występowanie warstwy domeny, aplikacji, infrastruktury oraz interfejsu użytkownika. Czasami wyróżniamy również warstwę integracji.</w:t>
      </w:r>
    </w:p>
    <w:p w14:paraId="74879014" w14:textId="77777777"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 Najważniejszym elementem takiej architektury jest warstwa domeny. Komponenty które się nią składają, specyfikują struktury danych, które odzwierciedlają modelowaną rzeczywistość. Ponadto, warstwa ta może zawierać logikę biznesową, jaka jest związana z domeną. Osobiście jednak preferują specyfikować logikę biznesową na warstwie aplikacji. Domena powinna być lekka oraz posiadać minimalną zależność od bibliotek zewnętrznych. Jest ona jakby sercem całej architektury, wokół którego buduje się kolejne moduły. Bardzo istotne jest, żeby w początkowej fazie projektowania aplikacji jak najdokładniej przeanalizować i zamodelować strukturę domeny. Praktycznie każda późniejsza zmiana, jaka zajdzie w tej strukturze, może być poważną przyczyną rozległych zmian w innych komponentach.</w:t>
      </w:r>
    </w:p>
    <w:p w14:paraId="0FAF425C" w14:textId="77777777"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ab/>
        <w:t>Następnym elementem „</w:t>
      </w:r>
      <w:proofErr w:type="spellStart"/>
      <w:r w:rsidRPr="0077170F">
        <w:rPr>
          <w:rFonts w:ascii="Times New Roman" w:hAnsi="Times New Roman"/>
          <w:sz w:val="24"/>
          <w:szCs w:val="24"/>
        </w:rPr>
        <w:t>onion</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architecture</w:t>
      </w:r>
      <w:proofErr w:type="spellEnd"/>
      <w:r w:rsidRPr="0077170F">
        <w:rPr>
          <w:rFonts w:ascii="Times New Roman" w:hAnsi="Times New Roman"/>
          <w:sz w:val="24"/>
          <w:szCs w:val="24"/>
        </w:rPr>
        <w:t>” jest tak zwana warstwa aplikacji. W aplikacjach webowych służy ona generalnie do dwóch celów. Pierwszym jej zadaniem jest implementacja logiki biznesowej, jaką niesie za sobą domena. To tutaj programiści definiują główne procesy operujące na strukturach zawartych w najbardziej wewnętrznej warstwie. Drugim, nie mniej istotnym, jest bycie spoiwem pomiędzy poszczególnymi modułami warstwy infrastruktury. Dążymy do tego, aby każdy z poszczególnych elementów infrastruktury był maksymalnie od siebie niezależny, więc to tutaj powinna następować komunikacja między nimi. To również w tym miejscu następuje wymiana informacji między logiką, która była zdefiniowana w domenie, a konkretnymi modułami funkcjonalnymi z warstwy infrastruktury.</w:t>
      </w:r>
    </w:p>
    <w:p w14:paraId="519176E6" w14:textId="77777777"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lastRenderedPageBreak/>
        <w:tab/>
        <w:t xml:space="preserve">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aplikacja. Jako przykłady mogą, służyć elementy aplikacji zajmujące się takimi funkcjonalnościami jak komunikacja ze środowiskiem zewnętrznym z wykorzystaniem REST, wysyłanie maili, dostęp do bazy danych, zapewnienie autoryzacji i autentykacji. Każdy z tych elementów służy do zapewnienia pewnej funkcjonalności, która potem zostanie wykorzystana na rzecz logiki biznesowej. Istotne jest, aby minimalizować zależności pomiędzy konkretnymi komponentami w tej warstwie. W idealnej sytuacji, żaden z 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548B273A" w14:textId="77777777"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Jeżeli w danej aplikacji integrujemy się z wieloma systemami zewnętrznymi, nad którymi nie mamy bezpośredniej kontroli, dobrym pomysłem jest wydzielenie z infrastruktury 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Głównym zadaniem tej warstwy, jest maksymalne uniezależnienie naszego produktu od zmian, jakie zachodzą w systemach, z którymi się integrujemy. Przykładem takiego uniezależnienia może być opakowanie metod wystawionych przez zewnętrznych klientów, w nasze własne metody, które zostaną potem wykorzystane na niższych.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które w bardzo dobry sposób zapewniają nam jakże ważną niezależność. Zostaną one omówione w dalszej części pracy. </w:t>
      </w:r>
    </w:p>
    <w:p w14:paraId="796CB575" w14:textId="77777777"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Do prezentacji danych dla użytkowników, służy warstwa UI (User </w:t>
      </w:r>
      <w:proofErr w:type="spellStart"/>
      <w:r w:rsidRPr="0077170F">
        <w:rPr>
          <w:rFonts w:ascii="Times New Roman" w:hAnsi="Times New Roman"/>
          <w:sz w:val="24"/>
          <w:szCs w:val="24"/>
        </w:rPr>
        <w:t>Interfaces</w:t>
      </w:r>
      <w:proofErr w:type="spellEnd"/>
      <w:r w:rsidRPr="0077170F">
        <w:rPr>
          <w:rFonts w:ascii="Times New Roman" w:hAnsi="Times New Roman"/>
          <w:sz w:val="24"/>
          <w:szCs w:val="24"/>
        </w:rPr>
        <w:t xml:space="preserve">). W niej definiujemy sposób prezentacji danych oraz interakcji z użytkownikiem. Ponadto określamy tam również technologie, jakie zostaną do tego wykorzystane. W przypadku aplikacji webowych najczęściej są to wariacje HTML5 oraz różnych frameworków </w:t>
      </w:r>
      <w:proofErr w:type="spellStart"/>
      <w:r w:rsidRPr="0077170F">
        <w:rPr>
          <w:rFonts w:ascii="Times New Roman" w:hAnsi="Times New Roman"/>
          <w:sz w:val="24"/>
          <w:szCs w:val="24"/>
        </w:rPr>
        <w:t>javascriptowych</w:t>
      </w:r>
      <w:proofErr w:type="spellEnd"/>
      <w:r w:rsidRPr="0077170F">
        <w:rPr>
          <w:rFonts w:ascii="Times New Roman" w:hAnsi="Times New Roman"/>
          <w:sz w:val="24"/>
          <w:szCs w:val="24"/>
        </w:rPr>
        <w:t xml:space="preserve">. Nic nie stoi jednak na przeszkodzie, żeby stworzyć klienta mobilnego lub </w:t>
      </w:r>
      <w:r w:rsidRPr="0077170F">
        <w:rPr>
          <w:rFonts w:ascii="Times New Roman" w:hAnsi="Times New Roman"/>
          <w:sz w:val="24"/>
          <w:szCs w:val="24"/>
        </w:rPr>
        <w:lastRenderedPageBreak/>
        <w:t xml:space="preserve">desktopowego, który będzie komunikował się z serwerem, na którym stoi nasza aplikacja. Do komunikacji elementów warstwy UI z resztą aplikacji, służą odpowiednie komponenty w zdefiniowane w warstwie infrastrukturalnej lub rzadziej – integracyjnej. W przypadku aplikacji webowej, zazwyczaj wykorzystuje się protokół http. </w:t>
      </w:r>
    </w:p>
    <w:p w14:paraId="5A7A3E17" w14:textId="77777777" w:rsidR="0077170F" w:rsidRPr="0077170F" w:rsidRDefault="0077170F" w:rsidP="009C1096">
      <w:pPr>
        <w:tabs>
          <w:tab w:val="left" w:pos="1170"/>
        </w:tabs>
        <w:spacing w:line="360" w:lineRule="auto"/>
        <w:contextualSpacing/>
        <w:jc w:val="both"/>
        <w:rPr>
          <w:rFonts w:ascii="Times New Roman" w:hAnsi="Times New Roman"/>
          <w:sz w:val="24"/>
          <w:szCs w:val="24"/>
        </w:rPr>
      </w:pPr>
    </w:p>
    <w:p w14:paraId="6AABEFEF" w14:textId="116265B3"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 xml:space="preserve"> Miejsce na graf.</w:t>
      </w:r>
    </w:p>
    <w:p w14:paraId="612084B4" w14:textId="6FE403A9" w:rsidR="0077170F" w:rsidRPr="009C2CD3" w:rsidRDefault="009C2CD3" w:rsidP="009C1096">
      <w:pPr>
        <w:pStyle w:val="Nagwek2"/>
        <w:spacing w:line="360" w:lineRule="auto"/>
        <w:contextualSpacing/>
        <w:rPr>
          <w:rFonts w:ascii="Times New Roman" w:hAnsi="Times New Roman" w:cs="Times New Roman"/>
          <w:b/>
          <w:color w:val="auto"/>
          <w:sz w:val="24"/>
          <w:szCs w:val="24"/>
        </w:rPr>
      </w:pPr>
      <w:r w:rsidRPr="009C2CD3">
        <w:rPr>
          <w:rFonts w:ascii="Times New Roman" w:hAnsi="Times New Roman" w:cs="Times New Roman"/>
          <w:b/>
          <w:color w:val="auto"/>
          <w:sz w:val="24"/>
          <w:szCs w:val="24"/>
        </w:rPr>
        <w:t xml:space="preserve">3.2. </w:t>
      </w:r>
      <w:proofErr w:type="spellStart"/>
      <w:r w:rsidR="0077170F" w:rsidRPr="009C2CD3">
        <w:rPr>
          <w:rFonts w:ascii="Times New Roman" w:hAnsi="Times New Roman" w:cs="Times New Roman"/>
          <w:b/>
          <w:color w:val="auto"/>
          <w:sz w:val="24"/>
          <w:szCs w:val="24"/>
        </w:rPr>
        <w:t>Command</w:t>
      </w:r>
      <w:proofErr w:type="spellEnd"/>
      <w:r w:rsidR="0077170F" w:rsidRPr="009C2CD3">
        <w:rPr>
          <w:rFonts w:ascii="Times New Roman" w:hAnsi="Times New Roman" w:cs="Times New Roman"/>
          <w:b/>
          <w:color w:val="auto"/>
          <w:sz w:val="24"/>
          <w:szCs w:val="24"/>
        </w:rPr>
        <w:t xml:space="preserve"> Q</w:t>
      </w:r>
      <w:r w:rsidRPr="009C2CD3">
        <w:rPr>
          <w:rFonts w:ascii="Times New Roman" w:hAnsi="Times New Roman" w:cs="Times New Roman"/>
          <w:b/>
          <w:color w:val="auto"/>
          <w:sz w:val="24"/>
          <w:szCs w:val="24"/>
        </w:rPr>
        <w:t xml:space="preserve">uery </w:t>
      </w:r>
      <w:proofErr w:type="spellStart"/>
      <w:r w:rsidRPr="009C2CD3">
        <w:rPr>
          <w:rFonts w:ascii="Times New Roman" w:hAnsi="Times New Roman" w:cs="Times New Roman"/>
          <w:b/>
          <w:color w:val="auto"/>
          <w:sz w:val="24"/>
          <w:szCs w:val="24"/>
        </w:rPr>
        <w:t>Responsibility</w:t>
      </w:r>
      <w:proofErr w:type="spellEnd"/>
      <w:r w:rsidRPr="009C2CD3">
        <w:rPr>
          <w:rFonts w:ascii="Times New Roman" w:hAnsi="Times New Roman" w:cs="Times New Roman"/>
          <w:b/>
          <w:color w:val="auto"/>
          <w:sz w:val="24"/>
          <w:szCs w:val="24"/>
        </w:rPr>
        <w:t xml:space="preserve"> </w:t>
      </w:r>
      <w:proofErr w:type="spellStart"/>
      <w:r w:rsidRPr="009C2CD3">
        <w:rPr>
          <w:rFonts w:ascii="Times New Roman" w:hAnsi="Times New Roman" w:cs="Times New Roman"/>
          <w:b/>
          <w:color w:val="auto"/>
          <w:sz w:val="24"/>
          <w:szCs w:val="24"/>
        </w:rPr>
        <w:t>Segregation</w:t>
      </w:r>
      <w:proofErr w:type="spellEnd"/>
    </w:p>
    <w:p w14:paraId="378FE846" w14:textId="77777777"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CQRS jest to rozwinięcie idei stworzonej w latach osiemdziesiątych przez Bertranda Meyera o nazwie CQS (</w:t>
      </w:r>
      <w:proofErr w:type="spellStart"/>
      <w:r w:rsidRPr="0077170F">
        <w:rPr>
          <w:rFonts w:ascii="Times New Roman" w:hAnsi="Times New Roman"/>
          <w:sz w:val="24"/>
          <w:szCs w:val="24"/>
        </w:rPr>
        <w:t>Command</w:t>
      </w:r>
      <w:proofErr w:type="spellEnd"/>
      <w:r w:rsidRPr="0077170F">
        <w:rPr>
          <w:rFonts w:ascii="Times New Roman" w:hAnsi="Times New Roman"/>
          <w:sz w:val="24"/>
          <w:szCs w:val="24"/>
        </w:rPr>
        <w:t xml:space="preserve"> Query </w:t>
      </w:r>
      <w:proofErr w:type="spellStart"/>
      <w:r w:rsidRPr="0077170F">
        <w:rPr>
          <w:rFonts w:ascii="Times New Roman" w:hAnsi="Times New Roman"/>
          <w:sz w:val="24"/>
          <w:szCs w:val="24"/>
        </w:rPr>
        <w:t>Separation</w:t>
      </w:r>
      <w:proofErr w:type="spellEnd"/>
      <w:r w:rsidRPr="0077170F">
        <w:rPr>
          <w:rFonts w:ascii="Times New Roman" w:hAnsi="Times New Roman"/>
          <w:sz w:val="24"/>
          <w:szCs w:val="24"/>
        </w:rPr>
        <w:t>).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kluczowych funkcjonalności zachodzi już na poziomie nie metod, a klas. Po drugie, w przypadku CQRS często zachodzi dublowanie domeny – tworzymy przykładowo osobne modele do modyfikacji danych oraz do ich pobierania. Ponadto w ramach jednego typu operacji również może istnieć taki podział. Weźmie na przykład jakże często stosowany interfejs master-</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xml:space="preserve">. Z poziomu użytkownika widzimy listę wielu rekordów (master) zawierającą podstawowe informacje o danej strukturze. Jednak dany wiersz listy może na przekierować do widoku </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xml:space="preserve">, gdzie dostajemy znacznie więcej szczegółów. W tradycyjnym podejściu do tworzenia domeny, posiadalibyśmy jeden model obrazujący informację wyświetlane na obu widokach. Przy takim podejściu programista musiałby szukać kompromisu pomiędzy optymalizacją zapytania o dane w przypadku widoku master, a szczegółowością w przypadku widoku </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Prowadziłoby to do psucia modelu – z jednej strony mógłby być zbyt mało szczegółowy, z drugiej zapytanie do bazy danych mogłoby być nadal zbyt czasochłonne. W podejściu CQRS tworzymy dwa osobne modele obrazujące ten sam byt, lecz wykorzystywane w różnych sytuacjach. Dla widoku master przygotujemy lekki model zawierający minimum informacji. Jeśli chcemy poznać pełną ilość danych wykorzystujemy zapytanie z bardziej szczegółową strukturą.</w:t>
      </w:r>
    </w:p>
    <w:p w14:paraId="26CE9B13" w14:textId="4EBD878B"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w:t>
      </w:r>
      <w:proofErr w:type="spellStart"/>
      <w:r w:rsidRPr="0077170F">
        <w:rPr>
          <w:rFonts w:ascii="Times New Roman" w:hAnsi="Times New Roman"/>
          <w:sz w:val="24"/>
          <w:szCs w:val="24"/>
        </w:rPr>
        <w:t>Command</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CommandHandler</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CommandHandlerInvoker</w:t>
      </w:r>
      <w:proofErr w:type="spellEnd"/>
      <w:r w:rsidRPr="0077170F">
        <w:rPr>
          <w:rFonts w:ascii="Times New Roman" w:hAnsi="Times New Roman"/>
          <w:sz w:val="24"/>
          <w:szCs w:val="24"/>
        </w:rPr>
        <w:t xml:space="preserve"> oraz </w:t>
      </w:r>
      <w:proofErr w:type="spellStart"/>
      <w:r w:rsidRPr="0077170F">
        <w:rPr>
          <w:rFonts w:ascii="Times New Roman" w:hAnsi="Times New Roman"/>
          <w:sz w:val="24"/>
          <w:szCs w:val="24"/>
        </w:rPr>
        <w:t>QueryHandler</w:t>
      </w:r>
      <w:proofErr w:type="spellEnd"/>
      <w:r w:rsidRPr="0077170F">
        <w:rPr>
          <w:rFonts w:ascii="Times New Roman" w:hAnsi="Times New Roman"/>
          <w:sz w:val="24"/>
          <w:szCs w:val="24"/>
        </w:rPr>
        <w:t xml:space="preserve">. Implementacja tych modułów jest ściśle </w:t>
      </w:r>
      <w:r w:rsidRPr="0077170F">
        <w:rPr>
          <w:rFonts w:ascii="Times New Roman" w:hAnsi="Times New Roman"/>
          <w:sz w:val="24"/>
          <w:szCs w:val="24"/>
        </w:rPr>
        <w:lastRenderedPageBreak/>
        <w:t>związana z technologią, w jakiej została wykonana nasza aplikacja. Zostanie to szczerze</w:t>
      </w:r>
      <w:r w:rsidR="00831FE0">
        <w:rPr>
          <w:rFonts w:ascii="Times New Roman" w:hAnsi="Times New Roman"/>
          <w:sz w:val="24"/>
          <w:szCs w:val="24"/>
        </w:rPr>
        <w:t>j omówione w opisie komponentów implementacji danego wzorca.</w:t>
      </w:r>
    </w:p>
    <w:p w14:paraId="4DD1B498" w14:textId="2B20EECD" w:rsidR="0077170F" w:rsidRDefault="0077170F" w:rsidP="009C1096">
      <w:pPr>
        <w:spacing w:line="360" w:lineRule="auto"/>
        <w:contextualSpacing/>
        <w:jc w:val="both"/>
        <w:rPr>
          <w:rFonts w:ascii="Times New Roman" w:hAnsi="Times New Roman"/>
          <w:sz w:val="24"/>
          <w:szCs w:val="24"/>
        </w:rPr>
      </w:pPr>
    </w:p>
    <w:p w14:paraId="394B158F" w14:textId="27A93FF1" w:rsidR="009C2CD3" w:rsidRPr="009C2CD3" w:rsidRDefault="009C2CD3" w:rsidP="009C1096">
      <w:pPr>
        <w:spacing w:line="360" w:lineRule="auto"/>
        <w:contextualSpacing/>
        <w:jc w:val="both"/>
        <w:rPr>
          <w:rFonts w:ascii="Times New Roman" w:hAnsi="Times New Roman"/>
          <w:b/>
          <w:sz w:val="24"/>
          <w:szCs w:val="24"/>
        </w:rPr>
      </w:pPr>
      <w:r w:rsidRPr="009C2CD3">
        <w:rPr>
          <w:rFonts w:ascii="Times New Roman" w:hAnsi="Times New Roman"/>
          <w:b/>
          <w:sz w:val="24"/>
          <w:szCs w:val="24"/>
        </w:rPr>
        <w:t xml:space="preserve">3.3. </w:t>
      </w:r>
      <w:proofErr w:type="spellStart"/>
      <w:r w:rsidRPr="009C2CD3">
        <w:rPr>
          <w:rFonts w:ascii="Times New Roman" w:hAnsi="Times New Roman"/>
          <w:b/>
          <w:sz w:val="24"/>
          <w:szCs w:val="24"/>
        </w:rPr>
        <w:t>Dependency</w:t>
      </w:r>
      <w:proofErr w:type="spellEnd"/>
      <w:r w:rsidRPr="009C2CD3">
        <w:rPr>
          <w:rFonts w:ascii="Times New Roman" w:hAnsi="Times New Roman"/>
          <w:b/>
          <w:sz w:val="24"/>
          <w:szCs w:val="24"/>
        </w:rPr>
        <w:t xml:space="preserve"> </w:t>
      </w:r>
      <w:proofErr w:type="spellStart"/>
      <w:r w:rsidRPr="009C2CD3">
        <w:rPr>
          <w:rFonts w:ascii="Times New Roman" w:hAnsi="Times New Roman"/>
          <w:b/>
          <w:sz w:val="24"/>
          <w:szCs w:val="24"/>
        </w:rPr>
        <w:t>Injection</w:t>
      </w:r>
      <w:proofErr w:type="spellEnd"/>
      <w:r w:rsidRPr="009C2CD3">
        <w:rPr>
          <w:rFonts w:ascii="Times New Roman" w:hAnsi="Times New Roman"/>
          <w:b/>
          <w:sz w:val="24"/>
          <w:szCs w:val="24"/>
        </w:rPr>
        <w:t xml:space="preserve"> oraz </w:t>
      </w:r>
      <w:proofErr w:type="spellStart"/>
      <w:r w:rsidRPr="009C2CD3">
        <w:rPr>
          <w:rFonts w:ascii="Times New Roman" w:hAnsi="Times New Roman"/>
          <w:b/>
          <w:sz w:val="24"/>
          <w:szCs w:val="24"/>
        </w:rPr>
        <w:t>Inversion</w:t>
      </w:r>
      <w:proofErr w:type="spellEnd"/>
      <w:r w:rsidRPr="009C2CD3">
        <w:rPr>
          <w:rFonts w:ascii="Times New Roman" w:hAnsi="Times New Roman"/>
          <w:b/>
          <w:sz w:val="24"/>
          <w:szCs w:val="24"/>
        </w:rPr>
        <w:t xml:space="preserve"> of </w:t>
      </w:r>
      <w:proofErr w:type="spellStart"/>
      <w:r w:rsidRPr="009C2CD3">
        <w:rPr>
          <w:rFonts w:ascii="Times New Roman" w:hAnsi="Times New Roman"/>
          <w:b/>
          <w:sz w:val="24"/>
          <w:szCs w:val="24"/>
        </w:rPr>
        <w:t>Controll</w:t>
      </w:r>
      <w:proofErr w:type="spellEnd"/>
    </w:p>
    <w:p w14:paraId="7723711F" w14:textId="526A5391" w:rsidR="0077170F" w:rsidRPr="0077170F" w:rsidRDefault="0077170F" w:rsidP="009C1096">
      <w:pPr>
        <w:spacing w:line="360" w:lineRule="auto"/>
        <w:ind w:firstLine="708"/>
        <w:contextualSpacing/>
        <w:jc w:val="both"/>
        <w:rPr>
          <w:rFonts w:ascii="Times New Roman" w:hAnsi="Times New Roman"/>
          <w:sz w:val="24"/>
          <w:szCs w:val="24"/>
        </w:rPr>
      </w:pPr>
      <w:r w:rsidRPr="0077170F">
        <w:rPr>
          <w:rFonts w:ascii="Times New Roman" w:hAnsi="Times New Roman"/>
          <w:sz w:val="24"/>
          <w:szCs w:val="24"/>
        </w:rPr>
        <w:t xml:space="preserve">Z pojęciem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Inversion</w:t>
      </w:r>
      <w:proofErr w:type="spellEnd"/>
      <w:r w:rsidRPr="0077170F">
        <w:rPr>
          <w:rFonts w:ascii="Times New Roman" w:hAnsi="Times New Roman"/>
          <w:sz w:val="24"/>
          <w:szCs w:val="24"/>
        </w:rPr>
        <w:t xml:space="preserve"> of </w:t>
      </w:r>
      <w:proofErr w:type="spellStart"/>
      <w:r w:rsidRPr="0077170F">
        <w:rPr>
          <w:rFonts w:ascii="Times New Roman" w:hAnsi="Times New Roman"/>
          <w:sz w:val="24"/>
          <w:szCs w:val="24"/>
        </w:rPr>
        <w:t>Controll</w:t>
      </w:r>
      <w:proofErr w:type="spellEnd"/>
      <w:r w:rsidRPr="0077170F">
        <w:rPr>
          <w:rFonts w:ascii="Times New Roman" w:hAnsi="Times New Roman"/>
          <w:sz w:val="24"/>
          <w:szCs w:val="24"/>
        </w:rPr>
        <w:t>) nierozerwalnie wiąże się wzorzec architektoniczny i projektowy DI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Incjection</w:t>
      </w:r>
      <w:proofErr w:type="spellEnd"/>
      <w:r w:rsidRPr="0077170F">
        <w:rPr>
          <w:rFonts w:ascii="Times New Roman" w:hAnsi="Times New Roman"/>
          <w:sz w:val="24"/>
          <w:szCs w:val="24"/>
        </w:rPr>
        <w:t xml:space="preserve">), więc to jemu przyjrzymy się najpierw. </w:t>
      </w:r>
    </w:p>
    <w:p w14:paraId="25B79D56" w14:textId="77777777" w:rsidR="0077170F" w:rsidRPr="0077170F" w:rsidRDefault="0077170F" w:rsidP="009C1096">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Wstrzykiwanie zależności ma na celu usuwanie bądź minimalizowanie bezpośrednich zależności pomiędzy komponentami na rzecz asocjacji w ramach klas. Klasa taka sama nie nigdy nie tworzy obiektów, które będzie wykorzystywała w czasie swojego działania. Obiekty te wstrzyknięte zostają z zewnątrz, przez co programista zyskuje kontrolę nad działaniem takiej klasy. Wyróżniamy kilka różnych sposoby na wstrzykiwanie zależności. </w:t>
      </w:r>
    </w:p>
    <w:p w14:paraId="101BC0FD" w14:textId="77777777" w:rsidR="0077170F" w:rsidRPr="0077170F" w:rsidRDefault="0077170F" w:rsidP="009C1096">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Pierwszy z nich to wstrzykiwanie przez konstruktor. W konstruktorze danej klasy definiujemy jakiego typu obiektów będziemy potrzebować do jej działania. Następnie w momencie tworzenia jej instancji, dostarczamy obiekty o zdefiniowanych przez nas właściwościach. Daje nam to w pływ na sposób, w jaki dana klasa będzie spełniać swoje działanie. Nietrudno sobie wyobrazić sytuację, w której wstrzyknięcie obiektów o różnych parametrach, zapewni nam różnorakie działanie takiej klasy.</w:t>
      </w:r>
    </w:p>
    <w:p w14:paraId="13C76E19" w14:textId="77777777"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Drugą metodą stosowania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injection</w:t>
      </w:r>
      <w:proofErr w:type="spellEnd"/>
      <w:r w:rsidRPr="0077170F">
        <w:rPr>
          <w:rFonts w:ascii="Times New Roman" w:hAnsi="Times New Roman"/>
          <w:sz w:val="24"/>
          <w:szCs w:val="24"/>
        </w:rPr>
        <w:t xml:space="preserve">,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programu. Powoduje to, że jeden obiekt w czasie swojego rzycie, może wykonać swoje operacje na różne sposoby. Wadą takiego rozwiązania jest fakt, że pomiędzy utworzeniem instancji danej klasy a uruchomieniem metody mutującej, część parametrów definiujących jej zachowania jest w stanie nieokreślonym. Może to powodować problem z działaniem takiego obiektu. Aby zabiec takiemu przypadkowi istnieje możliwość ustawienia stanu początkowego obiektu poprzez konstruktor. </w:t>
      </w:r>
    </w:p>
    <w:p w14:paraId="64D773CC" w14:textId="77777777"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Trzecią metodą na wstrzykiwania zależności jest wykorzystanie interfejsów. Metodę tę można rozumieć dwojako. Po pierwsze sama implementacja danego interfejsu wymaga na autorze danej klasy, aby zrealizował pewną funkcjonalność. Po drugie wykorzystując kontenery DI (lub szerzej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o których będzie poniżej, jesteśmy wstanie spiąć ze sobą dany interfejs z jego wybraną implementacją. Nic nie stoi na przeszkodzie, aby w czasie działania aplikacji podmieniać daną implementację na inną. Dzięki temu z zewnątrz sprawujemy kontrolę </w:t>
      </w:r>
      <w:r w:rsidRPr="0077170F">
        <w:rPr>
          <w:rFonts w:ascii="Times New Roman" w:hAnsi="Times New Roman"/>
          <w:sz w:val="24"/>
          <w:szCs w:val="24"/>
        </w:rPr>
        <w:lastRenderedPageBreak/>
        <w:t>nad danym zachowaniem. Ponadto wstrzykiwanie przez interfejs bardzo dobrze współpracuje z konstruktorami. Te zamiast przyjmować jako parametr typy danych obiektów, powinny wymagać tylko interfejsów, jakie te typy implementują.</w:t>
      </w:r>
    </w:p>
    <w:p w14:paraId="38823439" w14:textId="77777777"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powyższych akapitach została poruszona kwestia sterowania z wykorzystaniem DI. Właśnie sterowanie i zależności są istotą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Injection</w:t>
      </w:r>
      <w:proofErr w:type="spellEnd"/>
      <w:r w:rsidRPr="0077170F">
        <w:rPr>
          <w:rFonts w:ascii="Times New Roman" w:hAnsi="Times New Roman"/>
          <w:sz w:val="24"/>
          <w:szCs w:val="24"/>
        </w:rPr>
        <w:t>, w stosunkowo bezbolesny sposób jesteśmy wstanie podmieniać dane klasy, a nawet całe komponenty na nowe, bez wchodzenia w implementację modułów, które z nich korzystają.</w:t>
      </w:r>
    </w:p>
    <w:p w14:paraId="761A43BF" w14:textId="77777777"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przypadku stosowania praktycznie każdego z nowoczesnych frameworków służących do łatwiejszej implementacji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spotkamy się z modułami służącymi do konfiguracji zależności, fachowo zwanymi kontenerami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bądź kontenerami DI. W takich kontenerach rejestrujemy w jaki sposób mają przebiegać powiązania między konkretnymi klasami. Ponadto taki kontener zajmuje się dostarczaniem odpowiedniej implementacji interfejsów do wykorzystujących je komponentów. </w:t>
      </w:r>
    </w:p>
    <w:p w14:paraId="1700F2F6" w14:textId="5C211152" w:rsidR="0077170F" w:rsidRDefault="0077170F" w:rsidP="009C1096">
      <w:pPr>
        <w:spacing w:after="0" w:line="360" w:lineRule="auto"/>
        <w:rPr>
          <w:rFonts w:ascii="Times New Roman" w:hAnsi="Times New Roman"/>
          <w:b/>
          <w:sz w:val="24"/>
          <w:szCs w:val="24"/>
        </w:rPr>
      </w:pPr>
    </w:p>
    <w:p w14:paraId="21EA0104" w14:textId="3BEF986F" w:rsidR="009C2CD3" w:rsidRPr="009C2CD3" w:rsidRDefault="009C2CD3" w:rsidP="009C1096">
      <w:pPr>
        <w:pStyle w:val="Nagwek2"/>
        <w:rPr>
          <w:rFonts w:ascii="Times New Roman" w:hAnsi="Times New Roman" w:cs="Times New Roman"/>
          <w:b/>
          <w:color w:val="auto"/>
          <w:sz w:val="28"/>
          <w:szCs w:val="28"/>
        </w:rPr>
      </w:pPr>
      <w:r>
        <w:rPr>
          <w:rFonts w:ascii="Times New Roman" w:hAnsi="Times New Roman" w:cs="Times New Roman"/>
          <w:b/>
          <w:color w:val="auto"/>
          <w:sz w:val="28"/>
          <w:szCs w:val="28"/>
        </w:rPr>
        <w:t xml:space="preserve">4. </w:t>
      </w:r>
      <w:r w:rsidRPr="009C2CD3">
        <w:rPr>
          <w:rFonts w:ascii="Times New Roman" w:hAnsi="Times New Roman" w:cs="Times New Roman"/>
          <w:b/>
          <w:color w:val="auto"/>
          <w:sz w:val="28"/>
          <w:szCs w:val="28"/>
        </w:rPr>
        <w:t>Oauth2.0</w:t>
      </w:r>
    </w:p>
    <w:p w14:paraId="2935AD27"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 xml:space="preserve">W rozdziale tym zostanie poruszona kwestia autoryzacji oraz autentykacji ze szczególnym naciskiem na omówienie standardu </w:t>
      </w:r>
      <w:proofErr w:type="spellStart"/>
      <w:r>
        <w:rPr>
          <w:rFonts w:ascii="Times New Roman" w:hAnsi="Times New Roman"/>
          <w:sz w:val="24"/>
          <w:szCs w:val="24"/>
        </w:rPr>
        <w:t>Oauth</w:t>
      </w:r>
      <w:proofErr w:type="spellEnd"/>
      <w:r>
        <w:rPr>
          <w:rFonts w:ascii="Times New Roman" w:hAnsi="Times New Roman"/>
          <w:sz w:val="24"/>
          <w:szCs w:val="24"/>
        </w:rPr>
        <w:t xml:space="preserve"> 2.0 oraz jego implementacji w technologii .Net. Pokazane zostanie również, jak taka implementacja współgra z pozostałymi modułami oraz całą architekturą aplikacji.</w:t>
      </w:r>
    </w:p>
    <w:p w14:paraId="0B407B93" w14:textId="77777777" w:rsidR="009C2CD3" w:rsidRDefault="009C2CD3" w:rsidP="009C1096">
      <w:pPr>
        <w:spacing w:line="360" w:lineRule="auto"/>
        <w:ind w:firstLine="708"/>
        <w:contextualSpacing/>
        <w:jc w:val="both"/>
        <w:rPr>
          <w:rFonts w:ascii="Times New Roman" w:hAnsi="Times New Roman"/>
          <w:sz w:val="24"/>
          <w:szCs w:val="24"/>
        </w:rPr>
      </w:pPr>
      <w:proofErr w:type="spellStart"/>
      <w:r>
        <w:rPr>
          <w:rFonts w:ascii="Times New Roman" w:hAnsi="Times New Roman"/>
          <w:sz w:val="24"/>
          <w:szCs w:val="24"/>
        </w:rPr>
        <w:t>Oauth</w:t>
      </w:r>
      <w:proofErr w:type="spellEnd"/>
      <w:r>
        <w:rPr>
          <w:rFonts w:ascii="Times New Roman" w:hAnsi="Times New Roman"/>
          <w:sz w:val="24"/>
          <w:szCs w:val="24"/>
        </w:rPr>
        <w:t xml:space="preserve"> jest to standard autoryzacji, który pozwala uzyskać ograniczony dostęp zasobów użytkownika, poprzez delegowania operacji autoryzacji do trzeciego komponentu, przechowującego informacje o koncie użytkownika. Komponent ten po otrzymaniu odpowiednich informacji w czasie logowania, mogą to być przykładowo login i hasło, zwraca zaszyfrowany </w:t>
      </w:r>
      <w:proofErr w:type="spellStart"/>
      <w:r>
        <w:rPr>
          <w:rFonts w:ascii="Times New Roman" w:hAnsi="Times New Roman"/>
          <w:sz w:val="24"/>
          <w:szCs w:val="24"/>
        </w:rPr>
        <w:t>token</w:t>
      </w:r>
      <w:proofErr w:type="spellEnd"/>
      <w:r>
        <w:rPr>
          <w:rFonts w:ascii="Times New Roman" w:hAnsi="Times New Roman"/>
          <w:sz w:val="24"/>
          <w:szCs w:val="24"/>
        </w:rPr>
        <w:t xml:space="preserve">. Następnie </w:t>
      </w:r>
      <w:proofErr w:type="spellStart"/>
      <w:r>
        <w:rPr>
          <w:rFonts w:ascii="Times New Roman" w:hAnsi="Times New Roman"/>
          <w:sz w:val="24"/>
          <w:szCs w:val="24"/>
        </w:rPr>
        <w:t>token</w:t>
      </w:r>
      <w:proofErr w:type="spellEnd"/>
      <w:r>
        <w:rPr>
          <w:rFonts w:ascii="Times New Roman" w:hAnsi="Times New Roman"/>
          <w:sz w:val="24"/>
          <w:szCs w:val="24"/>
        </w:rPr>
        <w:t xml:space="preserve"> ten, służy jako przepustka do wybranych przez nas zasobów. </w:t>
      </w:r>
      <w:proofErr w:type="spellStart"/>
      <w:r>
        <w:rPr>
          <w:rFonts w:ascii="Times New Roman" w:hAnsi="Times New Roman"/>
          <w:sz w:val="24"/>
          <w:szCs w:val="24"/>
        </w:rPr>
        <w:t>Token</w:t>
      </w:r>
      <w:proofErr w:type="spellEnd"/>
      <w:r>
        <w:rPr>
          <w:rFonts w:ascii="Times New Roman" w:hAnsi="Times New Roman"/>
          <w:sz w:val="24"/>
          <w:szCs w:val="24"/>
        </w:rPr>
        <w:t xml:space="preserve"> ma wcześniej zdefiniowany czas życia, po którego upływie wygasa i nie da się już za jego zautoryzować. Dzięki standardowi </w:t>
      </w:r>
      <w:proofErr w:type="spellStart"/>
      <w:r>
        <w:rPr>
          <w:rFonts w:ascii="Times New Roman" w:hAnsi="Times New Roman"/>
          <w:sz w:val="24"/>
          <w:szCs w:val="24"/>
        </w:rPr>
        <w:t>oauth</w:t>
      </w:r>
      <w:proofErr w:type="spellEnd"/>
      <w:r>
        <w:rPr>
          <w:rFonts w:ascii="Times New Roman" w:hAnsi="Times New Roman"/>
          <w:sz w:val="24"/>
          <w:szCs w:val="24"/>
        </w:rPr>
        <w:t xml:space="preserve"> można wykorzystać konta takich serwisów jak Facebook, Google czy GitHub do autentykacji w danym systemie oraz uzyskać wybrane dane, które zostały udostępnione przez te serwisy.</w:t>
      </w:r>
    </w:p>
    <w:p w14:paraId="43D1780A"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 xml:space="preserve">Standard ten posiada kilka ról, które odpowiadają za konkretny fragment działania całego systemu autentykacji i autoryzacji. Wyróżniamy takie pojęcia jak </w:t>
      </w:r>
      <w:proofErr w:type="spellStart"/>
      <w:r>
        <w:rPr>
          <w:rFonts w:ascii="Times New Roman" w:hAnsi="Times New Roman"/>
          <w:sz w:val="24"/>
          <w:szCs w:val="24"/>
        </w:rPr>
        <w:t>Resuource</w:t>
      </w:r>
      <w:proofErr w:type="spellEnd"/>
      <w:r>
        <w:rPr>
          <w:rFonts w:ascii="Times New Roman" w:hAnsi="Times New Roman"/>
          <w:sz w:val="24"/>
          <w:szCs w:val="24"/>
        </w:rPr>
        <w:t xml:space="preserve"> </w:t>
      </w:r>
      <w:proofErr w:type="spellStart"/>
      <w:r>
        <w:rPr>
          <w:rFonts w:ascii="Times New Roman" w:hAnsi="Times New Roman"/>
          <w:sz w:val="24"/>
          <w:szCs w:val="24"/>
        </w:rPr>
        <w:t>Owner</w:t>
      </w:r>
      <w:proofErr w:type="spellEnd"/>
      <w:r>
        <w:rPr>
          <w:rFonts w:ascii="Times New Roman" w:hAnsi="Times New Roman"/>
          <w:sz w:val="24"/>
          <w:szCs w:val="24"/>
        </w:rPr>
        <w:t xml:space="preserve">, </w:t>
      </w:r>
      <w:r>
        <w:rPr>
          <w:rFonts w:ascii="Times New Roman" w:hAnsi="Times New Roman"/>
          <w:sz w:val="24"/>
          <w:szCs w:val="24"/>
        </w:rPr>
        <w:lastRenderedPageBreak/>
        <w:t xml:space="preserve">Client, Resource Server oraz </w:t>
      </w:r>
      <w:proofErr w:type="spellStart"/>
      <w:r>
        <w:rPr>
          <w:rFonts w:ascii="Times New Roman" w:hAnsi="Times New Roman"/>
          <w:sz w:val="24"/>
          <w:szCs w:val="24"/>
        </w:rPr>
        <w:t>Authorization</w:t>
      </w:r>
      <w:proofErr w:type="spellEnd"/>
      <w:r>
        <w:rPr>
          <w:rFonts w:ascii="Times New Roman" w:hAnsi="Times New Roman"/>
          <w:sz w:val="24"/>
          <w:szCs w:val="24"/>
        </w:rPr>
        <w:t xml:space="preserve"> Server. W zależności od implementacji, dany fragment aplikacji może pełnić odrębną rolę bądź kilka ról na raz. Oba podejścia są zgodną z samą ideą standardu </w:t>
      </w:r>
      <w:proofErr w:type="spellStart"/>
      <w:r>
        <w:rPr>
          <w:rFonts w:ascii="Times New Roman" w:hAnsi="Times New Roman"/>
          <w:sz w:val="24"/>
          <w:szCs w:val="24"/>
        </w:rPr>
        <w:t>Oauth</w:t>
      </w:r>
      <w:proofErr w:type="spellEnd"/>
      <w:r>
        <w:rPr>
          <w:rFonts w:ascii="Times New Roman" w:hAnsi="Times New Roman"/>
          <w:sz w:val="24"/>
          <w:szCs w:val="24"/>
        </w:rPr>
        <w:t>. Poniżej zostanie przybliżone ogólne znaczenie każdej z ról.</w:t>
      </w:r>
    </w:p>
    <w:p w14:paraId="55F6F5F7"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w:t>
      </w:r>
      <w:proofErr w:type="spellStart"/>
      <w:r>
        <w:rPr>
          <w:rFonts w:ascii="Times New Roman" w:hAnsi="Times New Roman"/>
          <w:sz w:val="24"/>
          <w:szCs w:val="24"/>
        </w:rPr>
        <w:t>Owner</w:t>
      </w:r>
      <w:proofErr w:type="spellEnd"/>
      <w:r>
        <w:rPr>
          <w:rFonts w:ascii="Times New Roman" w:hAnsi="Times New Roman"/>
          <w:sz w:val="24"/>
          <w:szCs w:val="24"/>
        </w:rPr>
        <w:t xml:space="preserve">, czyli właściciel zasobu, jest to użytkownik, który wysyła żądanie o dostęp do własnego konta poprzez aplikację. Zakres dostępu do zasobów danego konta jest ograniczony do zezwoleń, na jakie zdecydował się użytkownik. </w:t>
      </w:r>
    </w:p>
    <w:p w14:paraId="7E46F8DE"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Server zawiera zasoby, z których dany użytkownik chce skorzystać. Mogą to być zarówno dane jak i różnorakie funkcjonalności świadczone przez aplikację. </w:t>
      </w:r>
      <w:proofErr w:type="spellStart"/>
      <w:r>
        <w:rPr>
          <w:rFonts w:ascii="Times New Roman" w:hAnsi="Times New Roman"/>
          <w:sz w:val="24"/>
          <w:szCs w:val="24"/>
        </w:rPr>
        <w:t>Authorization</w:t>
      </w:r>
      <w:proofErr w:type="spellEnd"/>
      <w:r>
        <w:rPr>
          <w:rFonts w:ascii="Times New Roman" w:hAnsi="Times New Roman"/>
          <w:sz w:val="24"/>
          <w:szCs w:val="24"/>
        </w:rPr>
        <w:t xml:space="preserve"> Server weryfikuje tożsamość użytkownika, a następnie przydziela </w:t>
      </w:r>
      <w:proofErr w:type="spellStart"/>
      <w:r>
        <w:rPr>
          <w:rFonts w:ascii="Times New Roman" w:hAnsi="Times New Roman"/>
          <w:sz w:val="24"/>
          <w:szCs w:val="24"/>
        </w:rPr>
        <w:t>tokeny</w:t>
      </w:r>
      <w:proofErr w:type="spellEnd"/>
      <w:r>
        <w:rPr>
          <w:rFonts w:ascii="Times New Roman" w:hAnsi="Times New Roman"/>
          <w:sz w:val="24"/>
          <w:szCs w:val="24"/>
        </w:rPr>
        <w:t xml:space="preserve"> dostępu do zasobów.</w:t>
      </w:r>
    </w:p>
    <w:p w14:paraId="03C64B52"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 xml:space="preserve">W przypadku omawianej aplikacji obie role, zostały zaimplementowane jako jedno </w:t>
      </w:r>
      <w:proofErr w:type="spellStart"/>
      <w:r>
        <w:rPr>
          <w:rFonts w:ascii="Times New Roman" w:hAnsi="Times New Roman"/>
          <w:sz w:val="24"/>
          <w:szCs w:val="24"/>
        </w:rPr>
        <w:t>api</w:t>
      </w:r>
      <w:proofErr w:type="spellEnd"/>
      <w:r>
        <w:rPr>
          <w:rFonts w:ascii="Times New Roman" w:hAnsi="Times New Roman"/>
          <w:sz w:val="24"/>
          <w:szCs w:val="24"/>
        </w:rPr>
        <w:t xml:space="preserve">, na jednym serwerze, posiadające odpowiednie metody wystawiające zarówno zasoby jak i pozwalające na autentykacje. </w:t>
      </w:r>
    </w:p>
    <w:p w14:paraId="69444734"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Client jest aplikacją, która chce uzyskać dostęp do konta użytkownika oraz jego zasobów. Zanim będzie mogła to uczynić, musi to zostać potwierdzone przez użytkownika. To potwierdzenie musi zostać zweryfikowane poprzez </w:t>
      </w:r>
      <w:proofErr w:type="spellStart"/>
      <w:r>
        <w:rPr>
          <w:rFonts w:ascii="Times New Roman" w:hAnsi="Times New Roman"/>
          <w:sz w:val="24"/>
          <w:szCs w:val="24"/>
        </w:rPr>
        <w:t>api</w:t>
      </w:r>
      <w:proofErr w:type="spellEnd"/>
      <w:r>
        <w:rPr>
          <w:rFonts w:ascii="Times New Roman" w:hAnsi="Times New Roman"/>
          <w:sz w:val="24"/>
          <w:szCs w:val="24"/>
        </w:rPr>
        <w:t xml:space="preserve"> służące to autentykacji, które następnie wystawi przepustkę w postaci </w:t>
      </w:r>
      <w:proofErr w:type="spellStart"/>
      <w:r>
        <w:rPr>
          <w:rFonts w:ascii="Times New Roman" w:hAnsi="Times New Roman"/>
          <w:sz w:val="24"/>
          <w:szCs w:val="24"/>
        </w:rPr>
        <w:t>tokenu</w:t>
      </w:r>
      <w:proofErr w:type="spellEnd"/>
      <w:r>
        <w:rPr>
          <w:rFonts w:ascii="Times New Roman" w:hAnsi="Times New Roman"/>
          <w:sz w:val="24"/>
          <w:szCs w:val="24"/>
        </w:rPr>
        <w:t xml:space="preserve">. </w:t>
      </w:r>
      <w:proofErr w:type="spellStart"/>
      <w:r>
        <w:rPr>
          <w:rFonts w:ascii="Times New Roman" w:hAnsi="Times New Roman"/>
          <w:sz w:val="24"/>
          <w:szCs w:val="24"/>
        </w:rPr>
        <w:t>Token</w:t>
      </w:r>
      <w:proofErr w:type="spellEnd"/>
      <w:r>
        <w:rPr>
          <w:rFonts w:ascii="Times New Roman" w:hAnsi="Times New Roman"/>
          <w:sz w:val="24"/>
          <w:szCs w:val="24"/>
        </w:rPr>
        <w:t xml:space="preserve"> ten pozwoli aplikacji na dostęp do danego zasobu posiadanego przez użytkownika.</w:t>
      </w:r>
    </w:p>
    <w:p w14:paraId="7B6C7B7D" w14:textId="77777777" w:rsidR="009C2CD3" w:rsidRDefault="009C2CD3" w:rsidP="009C1096">
      <w:pPr>
        <w:keepNext/>
        <w:spacing w:line="360" w:lineRule="auto"/>
        <w:contextualSpacing/>
        <w:jc w:val="both"/>
      </w:pPr>
      <w:r>
        <w:rPr>
          <w:noProof/>
          <w:lang w:eastAsia="pl-PL"/>
        </w:rPr>
        <w:lastRenderedPageBreak/>
        <w:drawing>
          <wp:inline distT="0" distB="0" distL="0" distR="0" wp14:anchorId="40E4A36E" wp14:editId="1E5E8E9A">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260" cy="4288583"/>
                    </a:xfrm>
                    <a:prstGeom prst="rect">
                      <a:avLst/>
                    </a:prstGeom>
                  </pic:spPr>
                </pic:pic>
              </a:graphicData>
            </a:graphic>
          </wp:inline>
        </w:drawing>
      </w:r>
    </w:p>
    <w:p w14:paraId="0BCA764E" w14:textId="0883AE0E" w:rsidR="009C2CD3" w:rsidRDefault="009C2CD3" w:rsidP="009C1096">
      <w:pPr>
        <w:pStyle w:val="Legenda"/>
        <w:jc w:val="both"/>
      </w:pPr>
      <w:r>
        <w:t xml:space="preserve">Rysunek </w:t>
      </w:r>
      <w:r w:rsidR="00680FBB">
        <w:fldChar w:fldCharType="begin"/>
      </w:r>
      <w:r w:rsidR="00680FBB">
        <w:instrText xml:space="preserve"> SEQ Rysunek \* ARABIC </w:instrText>
      </w:r>
      <w:r w:rsidR="00680FBB">
        <w:fldChar w:fldCharType="separate"/>
      </w:r>
      <w:r w:rsidR="00680FBB">
        <w:rPr>
          <w:noProof/>
        </w:rPr>
        <w:t>1</w:t>
      </w:r>
      <w:r w:rsidR="00680FBB">
        <w:fldChar w:fldCharType="end"/>
      </w:r>
      <w:r>
        <w:t xml:space="preserve">. Diagram przedstawiający przypływ danych pomiędzy rolami w </w:t>
      </w:r>
      <w:proofErr w:type="spellStart"/>
      <w:r>
        <w:t>OAuth</w:t>
      </w:r>
      <w:proofErr w:type="spellEnd"/>
    </w:p>
    <w:p w14:paraId="7129469B" w14:textId="77777777" w:rsidR="009C2CD3" w:rsidRDefault="009C2CD3" w:rsidP="009C1096">
      <w:pPr>
        <w:spacing w:line="360" w:lineRule="auto"/>
        <w:contextualSpacing/>
        <w:jc w:val="both"/>
        <w:rPr>
          <w:rFonts w:ascii="Times New Roman" w:hAnsi="Times New Roman"/>
          <w:sz w:val="24"/>
          <w:szCs w:val="24"/>
        </w:rPr>
      </w:pPr>
      <w:r w:rsidRPr="00434F43">
        <w:rPr>
          <w:rFonts w:ascii="Times New Roman" w:hAnsi="Times New Roman"/>
          <w:sz w:val="24"/>
          <w:szCs w:val="24"/>
        </w:rPr>
        <w:tab/>
        <w:t>Powyższy diagram obrazuje przepływ kolejnych wi</w:t>
      </w:r>
      <w:r>
        <w:rPr>
          <w:rFonts w:ascii="Times New Roman" w:hAnsi="Times New Roman"/>
          <w:sz w:val="24"/>
          <w:szCs w:val="24"/>
        </w:rPr>
        <w:t>adomości w czasie pracy z Oauth</w:t>
      </w:r>
      <w:r w:rsidRPr="00434F43">
        <w:rPr>
          <w:rFonts w:ascii="Times New Roman" w:hAnsi="Times New Roman"/>
          <w:sz w:val="24"/>
          <w:szCs w:val="24"/>
        </w:rPr>
        <w:t xml:space="preserve">2.0. Oczywiście </w:t>
      </w:r>
      <w:r>
        <w:rPr>
          <w:rFonts w:ascii="Times New Roman" w:hAnsi="Times New Roman"/>
          <w:sz w:val="24"/>
          <w:szCs w:val="24"/>
        </w:rPr>
        <w:t xml:space="preserve">wiele zależy od konkretnej implementacji, jednak większość z nich trzyma się ram, nakreślonych przez ten schemat. Aplikacja początkowo prosi użytkownika od dostęp do jego zasobów. Jeżeli użytkownik zezwolił na taki dostęp, w odpowiedzi odsyła </w:t>
      </w:r>
      <w:proofErr w:type="spellStart"/>
      <w:r>
        <w:rPr>
          <w:rFonts w:ascii="Times New Roman" w:hAnsi="Times New Roman"/>
          <w:sz w:val="24"/>
          <w:szCs w:val="24"/>
        </w:rPr>
        <w:t>Authorization</w:t>
      </w:r>
      <w:proofErr w:type="spellEnd"/>
      <w:r>
        <w:rPr>
          <w:rFonts w:ascii="Times New Roman" w:hAnsi="Times New Roman"/>
          <w:sz w:val="24"/>
          <w:szCs w:val="24"/>
        </w:rPr>
        <w:t xml:space="preserve"> Grant. Następnie aplikacja żąda wystawienia </w:t>
      </w:r>
      <w:proofErr w:type="spellStart"/>
      <w:r>
        <w:rPr>
          <w:rFonts w:ascii="Times New Roman" w:hAnsi="Times New Roman"/>
          <w:sz w:val="24"/>
          <w:szCs w:val="24"/>
        </w:rPr>
        <w:t>tokenu</w:t>
      </w:r>
      <w:proofErr w:type="spellEnd"/>
      <w:r>
        <w:rPr>
          <w:rFonts w:ascii="Times New Roman" w:hAnsi="Times New Roman"/>
          <w:sz w:val="24"/>
          <w:szCs w:val="24"/>
        </w:rPr>
        <w:t xml:space="preserve">, przez serwer autoryzacyjny. W żądaniu tym znajduje się </w:t>
      </w:r>
      <w:proofErr w:type="spellStart"/>
      <w:r>
        <w:rPr>
          <w:rFonts w:ascii="Times New Roman" w:hAnsi="Times New Roman"/>
          <w:sz w:val="24"/>
          <w:szCs w:val="24"/>
        </w:rPr>
        <w:t>Authorazition</w:t>
      </w:r>
      <w:proofErr w:type="spellEnd"/>
      <w:r>
        <w:rPr>
          <w:rFonts w:ascii="Times New Roman" w:hAnsi="Times New Roman"/>
          <w:sz w:val="24"/>
          <w:szCs w:val="24"/>
        </w:rPr>
        <w:t xml:space="preserve"> Grant, wystawiany przez użytkownika. Serwer autoryzacji weryfikuje tożsamość użytkownika na podstawie przesłanego upoważnienia a następnie odsyła </w:t>
      </w:r>
      <w:proofErr w:type="spellStart"/>
      <w:r>
        <w:rPr>
          <w:rFonts w:ascii="Times New Roman" w:hAnsi="Times New Roman"/>
          <w:sz w:val="24"/>
          <w:szCs w:val="24"/>
        </w:rPr>
        <w:t>token</w:t>
      </w:r>
      <w:proofErr w:type="spellEnd"/>
      <w:r>
        <w:rPr>
          <w:rFonts w:ascii="Times New Roman" w:hAnsi="Times New Roman"/>
          <w:sz w:val="24"/>
          <w:szCs w:val="24"/>
        </w:rPr>
        <w:t xml:space="preserve">, zezwalający na dostęp od zasobów. Od tego momentu, przy każdym żądaniu zasobów przez aplikacje kliencką przesyłany jest </w:t>
      </w:r>
      <w:proofErr w:type="spellStart"/>
      <w:r>
        <w:rPr>
          <w:rFonts w:ascii="Times New Roman" w:hAnsi="Times New Roman"/>
          <w:sz w:val="24"/>
          <w:szCs w:val="24"/>
        </w:rPr>
        <w:t>token</w:t>
      </w:r>
      <w:proofErr w:type="spellEnd"/>
      <w:r>
        <w:rPr>
          <w:rFonts w:ascii="Times New Roman" w:hAnsi="Times New Roman"/>
          <w:sz w:val="24"/>
          <w:szCs w:val="24"/>
        </w:rPr>
        <w:t>. Na jego podstawie Resource Server weryfikuje, czy dany użytkownik może mieć do nich dostęp.</w:t>
      </w:r>
    </w:p>
    <w:p w14:paraId="578691F5"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Implementacja Oauth2.0 w przestawianej aplikacji, składa się z kilku elementów. Każdy z nich pełni osobnę rolę w autentykacji oraz przyznawaniu dostępów do zasobów. Klasa </w:t>
      </w:r>
      <w:proofErr w:type="spellStart"/>
      <w:r>
        <w:rPr>
          <w:rFonts w:ascii="Times New Roman" w:hAnsi="Times New Roman"/>
          <w:sz w:val="24"/>
          <w:szCs w:val="24"/>
        </w:rPr>
        <w:t>ApplicationDbContext</w:t>
      </w:r>
      <w:proofErr w:type="spellEnd"/>
      <w:r>
        <w:rPr>
          <w:rFonts w:ascii="Times New Roman" w:hAnsi="Times New Roman"/>
          <w:sz w:val="24"/>
          <w:szCs w:val="24"/>
        </w:rPr>
        <w:t xml:space="preserve"> służy do przygotowania dostępu do bazy danych. Jako parametr generyczny przyjmuje ona klasę </w:t>
      </w:r>
      <w:proofErr w:type="spellStart"/>
      <w:r>
        <w:rPr>
          <w:rFonts w:ascii="Times New Roman" w:hAnsi="Times New Roman"/>
          <w:sz w:val="24"/>
          <w:szCs w:val="24"/>
        </w:rPr>
        <w:t>ApplicationUser</w:t>
      </w:r>
      <w:proofErr w:type="spellEnd"/>
      <w:r>
        <w:rPr>
          <w:rFonts w:ascii="Times New Roman" w:hAnsi="Times New Roman"/>
          <w:sz w:val="24"/>
          <w:szCs w:val="24"/>
        </w:rPr>
        <w:t>, w której zdefiniowano informacje o użytkowniku.</w:t>
      </w:r>
    </w:p>
    <w:p w14:paraId="609A4256" w14:textId="77777777" w:rsidR="009C2CD3" w:rsidRDefault="009C2CD3" w:rsidP="009C1096">
      <w:pPr>
        <w:spacing w:line="360" w:lineRule="auto"/>
        <w:contextualSpacing/>
        <w:jc w:val="both"/>
        <w:rPr>
          <w:rFonts w:ascii="Times New Roman" w:hAnsi="Times New Roman"/>
          <w:sz w:val="24"/>
          <w:szCs w:val="24"/>
        </w:rPr>
      </w:pPr>
    </w:p>
    <w:p w14:paraId="18EFD162" w14:textId="77777777" w:rsidR="009C2CD3" w:rsidRDefault="009C2CD3" w:rsidP="009C1096">
      <w:pPr>
        <w:spacing w:line="360" w:lineRule="auto"/>
        <w:contextualSpacing/>
        <w:jc w:val="both"/>
        <w:rPr>
          <w:rFonts w:ascii="Times New Roman" w:hAnsi="Times New Roman"/>
          <w:sz w:val="24"/>
          <w:szCs w:val="24"/>
        </w:rPr>
      </w:pPr>
    </w:p>
    <w:p w14:paraId="434064E8" w14:textId="77777777" w:rsidR="009C2CD3" w:rsidRPr="00434F4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implementacji, jest </w:t>
      </w:r>
      <w:proofErr w:type="spellStart"/>
      <w:r>
        <w:rPr>
          <w:rFonts w:ascii="Times New Roman" w:hAnsi="Times New Roman"/>
          <w:sz w:val="24"/>
          <w:szCs w:val="24"/>
        </w:rPr>
        <w:t>ApplicationUserManger</w:t>
      </w:r>
      <w:proofErr w:type="spellEnd"/>
      <w:r>
        <w:rPr>
          <w:rFonts w:ascii="Times New Roman" w:hAnsi="Times New Roman"/>
          <w:sz w:val="24"/>
          <w:szCs w:val="24"/>
        </w:rPr>
        <w:t>, który rozszerza klasę, udostępnioną przez jedną z bibliotek .</w:t>
      </w:r>
      <w:proofErr w:type="spellStart"/>
      <w:r>
        <w:rPr>
          <w:rFonts w:ascii="Times New Roman" w:hAnsi="Times New Roman"/>
          <w:sz w:val="24"/>
          <w:szCs w:val="24"/>
        </w:rPr>
        <w:t>Net.Identity</w:t>
      </w:r>
      <w:proofErr w:type="spellEnd"/>
      <w:r>
        <w:rPr>
          <w:rFonts w:ascii="Times New Roman" w:hAnsi="Times New Roman"/>
          <w:sz w:val="24"/>
          <w:szCs w:val="24"/>
        </w:rPr>
        <w:t xml:space="preserve">. Zajmuje się ona zarządzaniem użytkownikami oraz ich właściwościami. To za jej pomocą, utworzymy nowego użytkownika, nadamy mu odpowiednią rolę systemową bądź uprawnienia. To również ona będzie weryfikowała, czy podany login i hasło są poprawne oraz czy przy ich pomocy, można wystawić </w:t>
      </w:r>
      <w:proofErr w:type="spellStart"/>
      <w:r>
        <w:rPr>
          <w:rFonts w:ascii="Times New Roman" w:hAnsi="Times New Roman"/>
          <w:sz w:val="24"/>
          <w:szCs w:val="24"/>
        </w:rPr>
        <w:t>token</w:t>
      </w:r>
      <w:proofErr w:type="spellEnd"/>
      <w:r>
        <w:rPr>
          <w:rFonts w:ascii="Times New Roman" w:hAnsi="Times New Roman"/>
          <w:sz w:val="24"/>
          <w:szCs w:val="24"/>
        </w:rPr>
        <w:t xml:space="preserve"> do autentykacji. Klasa ta nie powinna korzystać bezpośrednio z dostępu do bazy danych. Jej działanie powinno skupić się na innym poziomie abstrakcji, w oderwaniu od samego źródła danych. Operacje na </w:t>
      </w:r>
      <w:proofErr w:type="spellStart"/>
      <w:r>
        <w:rPr>
          <w:rFonts w:ascii="Times New Roman" w:hAnsi="Times New Roman"/>
          <w:sz w:val="24"/>
          <w:szCs w:val="24"/>
        </w:rPr>
        <w:t>ApplicationDbContext</w:t>
      </w:r>
      <w:proofErr w:type="spellEnd"/>
      <w:r>
        <w:rPr>
          <w:rFonts w:ascii="Times New Roman" w:hAnsi="Times New Roman"/>
          <w:sz w:val="24"/>
          <w:szCs w:val="24"/>
        </w:rPr>
        <w:t xml:space="preserve"> powinny być zaimplementowane w </w:t>
      </w:r>
      <w:proofErr w:type="spellStart"/>
      <w:r>
        <w:rPr>
          <w:rFonts w:ascii="Times New Roman" w:hAnsi="Times New Roman"/>
          <w:sz w:val="24"/>
          <w:szCs w:val="24"/>
        </w:rPr>
        <w:t>ApplicationUserStore</w:t>
      </w:r>
      <w:proofErr w:type="spellEnd"/>
      <w:r>
        <w:rPr>
          <w:rFonts w:ascii="Times New Roman" w:hAnsi="Times New Roman"/>
          <w:sz w:val="24"/>
          <w:szCs w:val="24"/>
        </w:rPr>
        <w:t xml:space="preserve">, z które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Jak widać cały czas wspierany jest wzorzec projektowy </w:t>
      </w:r>
      <w:proofErr w:type="spellStart"/>
      <w:r>
        <w:rPr>
          <w:rFonts w:ascii="Times New Roman" w:hAnsi="Times New Roman"/>
          <w:sz w:val="24"/>
          <w:szCs w:val="24"/>
        </w:rPr>
        <w:t>Dependency</w:t>
      </w:r>
      <w:proofErr w:type="spellEnd"/>
      <w:r>
        <w:rPr>
          <w:rFonts w:ascii="Times New Roman" w:hAnsi="Times New Roman"/>
          <w:sz w:val="24"/>
          <w:szCs w:val="24"/>
        </w:rPr>
        <w:t xml:space="preserve"> </w:t>
      </w:r>
      <w:proofErr w:type="spellStart"/>
      <w:r>
        <w:rPr>
          <w:rFonts w:ascii="Times New Roman" w:hAnsi="Times New Roman"/>
          <w:sz w:val="24"/>
          <w:szCs w:val="24"/>
        </w:rPr>
        <w:t>Injection</w:t>
      </w:r>
      <w:proofErr w:type="spellEnd"/>
      <w:r>
        <w:rPr>
          <w:rFonts w:ascii="Times New Roman" w:hAnsi="Times New Roman"/>
          <w:sz w:val="24"/>
          <w:szCs w:val="24"/>
        </w:rPr>
        <w:t xml:space="preserve"> (Wstrzykiwanie Zależności). </w:t>
      </w:r>
    </w:p>
    <w:p w14:paraId="186BFCFD"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r>
      <w:bookmarkStart w:id="1" w:name="_MON_1542891341"/>
      <w:bookmarkEnd w:id="1"/>
      <w:r>
        <w:rPr>
          <w:rFonts w:ascii="Times New Roman" w:hAnsi="Times New Roman"/>
          <w:sz w:val="24"/>
          <w:szCs w:val="24"/>
        </w:rPr>
        <w:object w:dxaOrig="9072" w:dyaOrig="1958" w14:anchorId="6F49A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6" type="#_x0000_t75" style="width:453.6pt;height:100.8pt" o:ole="">
            <v:imagedata r:id="rId11" o:title=""/>
          </v:shape>
          <o:OLEObject Type="Embed" ProgID="Word.OpenDocumentText.12" ShapeID="_x0000_i1386" DrawAspect="Content" ObjectID="_1542985660" r:id="rId12"/>
        </w:object>
      </w:r>
    </w:p>
    <w:p w14:paraId="01D52E2F"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tej układanki jest </w:t>
      </w:r>
      <w:proofErr w:type="spellStart"/>
      <w:r>
        <w:rPr>
          <w:rFonts w:ascii="Times New Roman" w:hAnsi="Times New Roman"/>
          <w:sz w:val="24"/>
          <w:szCs w:val="24"/>
        </w:rPr>
        <w:t>ApplicationOauthProvier</w:t>
      </w:r>
      <w:proofErr w:type="spellEnd"/>
      <w:r>
        <w:rPr>
          <w:rFonts w:ascii="Times New Roman" w:hAnsi="Times New Roman"/>
          <w:sz w:val="24"/>
          <w:szCs w:val="24"/>
        </w:rPr>
        <w:t xml:space="preserve">. To on definiuje sposób, w jaki dany użytkownik ma potwierdzić swoją tożsamość. To tutaj przykładowo odbierane jest login i hasło po wysłaniu </w:t>
      </w:r>
      <w:proofErr w:type="spellStart"/>
      <w:r>
        <w:rPr>
          <w:rFonts w:ascii="Times New Roman" w:hAnsi="Times New Roman"/>
          <w:sz w:val="24"/>
          <w:szCs w:val="24"/>
        </w:rPr>
        <w:t>Athorization</w:t>
      </w:r>
      <w:proofErr w:type="spellEnd"/>
      <w:r>
        <w:rPr>
          <w:rFonts w:ascii="Times New Roman" w:hAnsi="Times New Roman"/>
          <w:sz w:val="24"/>
          <w:szCs w:val="24"/>
        </w:rPr>
        <w:t xml:space="preserve"> </w:t>
      </w:r>
      <w:proofErr w:type="spellStart"/>
      <w:r>
        <w:rPr>
          <w:rFonts w:ascii="Times New Roman" w:hAnsi="Times New Roman"/>
          <w:sz w:val="24"/>
          <w:szCs w:val="24"/>
        </w:rPr>
        <w:t>Request</w:t>
      </w:r>
      <w:proofErr w:type="spellEnd"/>
      <w:r>
        <w:rPr>
          <w:rFonts w:ascii="Times New Roman" w:hAnsi="Times New Roman"/>
          <w:sz w:val="24"/>
          <w:szCs w:val="24"/>
        </w:rPr>
        <w:t xml:space="preserve"> przez aplikację kliencką. Następnie wykorzystywany jest </w:t>
      </w:r>
      <w:proofErr w:type="spellStart"/>
      <w:r>
        <w:rPr>
          <w:rFonts w:ascii="Times New Roman" w:hAnsi="Times New Roman"/>
          <w:sz w:val="24"/>
          <w:szCs w:val="24"/>
        </w:rPr>
        <w:t>ApplicationUserManager</w:t>
      </w:r>
      <w:proofErr w:type="spellEnd"/>
      <w:r>
        <w:rPr>
          <w:rFonts w:ascii="Times New Roman" w:hAnsi="Times New Roman"/>
          <w:sz w:val="24"/>
          <w:szCs w:val="24"/>
        </w:rPr>
        <w:t xml:space="preserve"> w celu potwierdzeniu, czy dane przesłane do autoryzacji są poprawne. Jeżeli weryfikacja ta przejdzie pomyślnie, to właśnie ten komponent zwraca żądany </w:t>
      </w:r>
      <w:proofErr w:type="spellStart"/>
      <w:r>
        <w:rPr>
          <w:rFonts w:ascii="Times New Roman" w:hAnsi="Times New Roman"/>
          <w:sz w:val="24"/>
          <w:szCs w:val="24"/>
        </w:rPr>
        <w:t>token</w:t>
      </w:r>
      <w:proofErr w:type="spellEnd"/>
      <w:r>
        <w:rPr>
          <w:rFonts w:ascii="Times New Roman" w:hAnsi="Times New Roman"/>
          <w:sz w:val="24"/>
          <w:szCs w:val="24"/>
        </w:rPr>
        <w:t xml:space="preserve">. Następnie w module konfiguracyjnym API, ustawiamy adres pod jakim adresem ma być wystawiony </w:t>
      </w:r>
      <w:proofErr w:type="spellStart"/>
      <w:r>
        <w:rPr>
          <w:rFonts w:ascii="Times New Roman" w:hAnsi="Times New Roman"/>
          <w:sz w:val="24"/>
          <w:szCs w:val="24"/>
        </w:rPr>
        <w:t>endpoint</w:t>
      </w:r>
      <w:proofErr w:type="spellEnd"/>
      <w:r>
        <w:rPr>
          <w:rFonts w:ascii="Times New Roman" w:hAnsi="Times New Roman"/>
          <w:sz w:val="24"/>
          <w:szCs w:val="24"/>
        </w:rPr>
        <w:t xml:space="preserve">, który będzie odbierał dane do weryfikowania. Specyfikujemy również rodzaj </w:t>
      </w:r>
      <w:proofErr w:type="spellStart"/>
      <w:r>
        <w:rPr>
          <w:rFonts w:ascii="Times New Roman" w:hAnsi="Times New Roman"/>
          <w:sz w:val="24"/>
          <w:szCs w:val="24"/>
        </w:rPr>
        <w:t>Proividera</w:t>
      </w:r>
      <w:proofErr w:type="spellEnd"/>
      <w:r>
        <w:rPr>
          <w:rFonts w:ascii="Times New Roman" w:hAnsi="Times New Roman"/>
          <w:sz w:val="24"/>
          <w:szCs w:val="24"/>
        </w:rPr>
        <w:t xml:space="preserve">, który taką weryfikacje ma przeprowadzić.  </w:t>
      </w:r>
    </w:p>
    <w:bookmarkStart w:id="2" w:name="_MON_1542896623"/>
    <w:bookmarkEnd w:id="2"/>
    <w:p w14:paraId="6A59845C" w14:textId="77777777" w:rsidR="009C2CD3" w:rsidRDefault="009C2CD3" w:rsidP="009C1096">
      <w:pPr>
        <w:keepNext/>
        <w:spacing w:line="360" w:lineRule="auto"/>
        <w:contextualSpacing/>
        <w:jc w:val="both"/>
      </w:pPr>
      <w:r>
        <w:rPr>
          <w:rFonts w:ascii="Times New Roman" w:hAnsi="Times New Roman"/>
          <w:sz w:val="24"/>
          <w:szCs w:val="24"/>
        </w:rPr>
        <w:object w:dxaOrig="9072" w:dyaOrig="9966" w14:anchorId="7797A10E">
          <v:shape id="_x0000_i1387" type="#_x0000_t75" style="width:453.6pt;height:496.8pt" o:ole="">
            <v:imagedata r:id="rId13" o:title=""/>
          </v:shape>
          <o:OLEObject Type="Embed" ProgID="Word.OpenDocumentText.12" ShapeID="_x0000_i1387" DrawAspect="Content" ObjectID="_1542985661" r:id="rId14"/>
        </w:object>
      </w:r>
    </w:p>
    <w:p w14:paraId="07379B9D" w14:textId="369064BF" w:rsidR="009C2CD3" w:rsidRDefault="009C2CD3" w:rsidP="009C1096">
      <w:pPr>
        <w:pStyle w:val="Legenda"/>
        <w:jc w:val="both"/>
        <w:rPr>
          <w:rFonts w:ascii="Times New Roman" w:hAnsi="Times New Roman" w:cs="Times New Roman"/>
          <w:sz w:val="24"/>
          <w:szCs w:val="24"/>
        </w:rPr>
      </w:pPr>
      <w:r>
        <w:t xml:space="preserve">Rysunek </w:t>
      </w:r>
      <w:r w:rsidR="00680FBB">
        <w:fldChar w:fldCharType="begin"/>
      </w:r>
      <w:r w:rsidR="00680FBB">
        <w:instrText xml:space="preserve"> SEQ Rysunek \* ARABIC </w:instrText>
      </w:r>
      <w:r w:rsidR="00680FBB">
        <w:fldChar w:fldCharType="separate"/>
      </w:r>
      <w:r w:rsidR="00680FBB">
        <w:rPr>
          <w:noProof/>
        </w:rPr>
        <w:t>2</w:t>
      </w:r>
      <w:r w:rsidR="00680FBB">
        <w:fldChar w:fldCharType="end"/>
      </w:r>
      <w:r>
        <w:t xml:space="preserve">. </w:t>
      </w:r>
      <w:proofErr w:type="spellStart"/>
      <w:r>
        <w:t>ApplicationOathProvider</w:t>
      </w:r>
      <w:proofErr w:type="spellEnd"/>
    </w:p>
    <w:bookmarkStart w:id="3" w:name="_MON_1542897542"/>
    <w:bookmarkEnd w:id="3"/>
    <w:p w14:paraId="7B598683" w14:textId="77777777" w:rsidR="009C2CD3" w:rsidRDefault="009C2CD3" w:rsidP="009C1096">
      <w:pPr>
        <w:keepNext/>
        <w:spacing w:line="360" w:lineRule="auto"/>
        <w:contextualSpacing/>
        <w:jc w:val="both"/>
      </w:pPr>
      <w:r>
        <w:rPr>
          <w:rFonts w:ascii="Times New Roman" w:hAnsi="Times New Roman"/>
          <w:sz w:val="24"/>
          <w:szCs w:val="24"/>
        </w:rPr>
        <w:object w:dxaOrig="9072" w:dyaOrig="1958" w14:anchorId="0F0A8702">
          <v:shape id="_x0000_i1388" type="#_x0000_t75" style="width:453.6pt;height:100.8pt" o:ole="">
            <v:imagedata r:id="rId15" o:title=""/>
          </v:shape>
          <o:OLEObject Type="Embed" ProgID="Word.OpenDocumentText.12" ShapeID="_x0000_i1388" DrawAspect="Content" ObjectID="_1542985662" r:id="rId16"/>
        </w:object>
      </w:r>
    </w:p>
    <w:p w14:paraId="348A3D70" w14:textId="7DF74DAD" w:rsidR="009C2CD3" w:rsidRDefault="009C2CD3" w:rsidP="009C1096">
      <w:pPr>
        <w:pStyle w:val="Legenda"/>
        <w:jc w:val="both"/>
      </w:pPr>
      <w:r>
        <w:t xml:space="preserve">Rysunek </w:t>
      </w:r>
      <w:r w:rsidR="00680FBB">
        <w:fldChar w:fldCharType="begin"/>
      </w:r>
      <w:r w:rsidR="00680FBB">
        <w:instrText xml:space="preserve"> SEQ Rysunek \* ARABIC </w:instrText>
      </w:r>
      <w:r w:rsidR="00680FBB">
        <w:fldChar w:fldCharType="separate"/>
      </w:r>
      <w:r w:rsidR="00680FBB">
        <w:rPr>
          <w:noProof/>
        </w:rPr>
        <w:t>3</w:t>
      </w:r>
      <w:r w:rsidR="00680FBB">
        <w:fldChar w:fldCharType="end"/>
      </w:r>
      <w:r>
        <w:t xml:space="preserve">. Funkcja konfiguracyjna </w:t>
      </w:r>
      <w:proofErr w:type="spellStart"/>
      <w:r>
        <w:t>endpoint</w:t>
      </w:r>
      <w:proofErr w:type="spellEnd"/>
      <w:r>
        <w:t xml:space="preserve"> wykorzystywany do uzyskania </w:t>
      </w:r>
      <w:proofErr w:type="spellStart"/>
      <w:r>
        <w:t>tokenu</w:t>
      </w:r>
      <w:proofErr w:type="spellEnd"/>
    </w:p>
    <w:p w14:paraId="3663B041" w14:textId="77777777" w:rsidR="009C2CD3" w:rsidRDefault="009C2CD3" w:rsidP="009C1096">
      <w:pPr>
        <w:spacing w:line="360" w:lineRule="auto"/>
        <w:contextualSpacing/>
        <w:jc w:val="both"/>
        <w:rPr>
          <w:rFonts w:ascii="Times New Roman" w:hAnsi="Times New Roman"/>
          <w:sz w:val="24"/>
          <w:szCs w:val="24"/>
        </w:rPr>
      </w:pPr>
    </w:p>
    <w:p w14:paraId="296D7ACB" w14:textId="77777777" w:rsidR="009C2CD3" w:rsidRDefault="009C2CD3" w:rsidP="009C1096">
      <w:pPr>
        <w:keepNext/>
        <w:spacing w:line="360" w:lineRule="auto"/>
        <w:contextualSpacing/>
        <w:jc w:val="both"/>
      </w:pPr>
      <w:r>
        <w:rPr>
          <w:noProof/>
          <w:lang w:eastAsia="pl-PL"/>
        </w:rPr>
        <w:lastRenderedPageBreak/>
        <w:drawing>
          <wp:inline distT="0" distB="0" distL="0" distR="0" wp14:anchorId="2C91630B" wp14:editId="60916035">
            <wp:extent cx="5760720" cy="33013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1365"/>
                    </a:xfrm>
                    <a:prstGeom prst="rect">
                      <a:avLst/>
                    </a:prstGeom>
                  </pic:spPr>
                </pic:pic>
              </a:graphicData>
            </a:graphic>
          </wp:inline>
        </w:drawing>
      </w:r>
    </w:p>
    <w:p w14:paraId="680C74AB" w14:textId="0FF8A62C" w:rsidR="009C2CD3" w:rsidRDefault="009C2CD3" w:rsidP="009C1096">
      <w:pPr>
        <w:pStyle w:val="Legenda"/>
        <w:jc w:val="both"/>
      </w:pPr>
      <w:r>
        <w:t xml:space="preserve">Rysunek </w:t>
      </w:r>
      <w:r w:rsidR="00680FBB">
        <w:fldChar w:fldCharType="begin"/>
      </w:r>
      <w:r w:rsidR="00680FBB">
        <w:instrText xml:space="preserve"> SEQ Rysunek \* ARABIC </w:instrText>
      </w:r>
      <w:r w:rsidR="00680FBB">
        <w:fldChar w:fldCharType="separate"/>
      </w:r>
      <w:r w:rsidR="00680FBB">
        <w:rPr>
          <w:noProof/>
        </w:rPr>
        <w:t>4</w:t>
      </w:r>
      <w:r w:rsidR="00680FBB">
        <w:fldChar w:fldCharType="end"/>
      </w:r>
      <w:r>
        <w:t xml:space="preserve">. Diagram klas </w:t>
      </w:r>
      <w:proofErr w:type="spellStart"/>
      <w:r>
        <w:t>obazujący</w:t>
      </w:r>
      <w:proofErr w:type="spellEnd"/>
      <w:r>
        <w:t xml:space="preserve"> fragment implementacji OAuth2.0 w .Net </w:t>
      </w:r>
      <w:proofErr w:type="spellStart"/>
      <w:r>
        <w:t>Web.Api</w:t>
      </w:r>
      <w:proofErr w:type="spellEnd"/>
    </w:p>
    <w:p w14:paraId="0BF5AACB" w14:textId="77777777" w:rsidR="005C1C96" w:rsidRPr="005C1C96" w:rsidRDefault="005C1C96" w:rsidP="009C1096"/>
    <w:p w14:paraId="1F0D58EA" w14:textId="798471CE" w:rsidR="005C1C96" w:rsidRPr="005C1C96" w:rsidRDefault="005C1C96" w:rsidP="009C1096">
      <w:pPr>
        <w:pStyle w:val="Nagwek2"/>
        <w:spacing w:line="360" w:lineRule="auto"/>
        <w:rPr>
          <w:rFonts w:ascii="Times New Roman" w:hAnsi="Times New Roman" w:cs="Times New Roman"/>
          <w:b/>
          <w:color w:val="auto"/>
          <w:sz w:val="28"/>
          <w:szCs w:val="28"/>
        </w:rPr>
      </w:pPr>
      <w:r w:rsidRPr="005C1C96">
        <w:rPr>
          <w:rFonts w:ascii="Times New Roman" w:hAnsi="Times New Roman" w:cs="Times New Roman"/>
          <w:b/>
          <w:color w:val="auto"/>
          <w:sz w:val="28"/>
          <w:szCs w:val="28"/>
        </w:rPr>
        <w:t>5. Opis i implementacja CQRS</w:t>
      </w:r>
    </w:p>
    <w:p w14:paraId="5E18C985"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rPr>
        <w:tab/>
      </w:r>
      <w:r w:rsidRPr="0087561E">
        <w:rPr>
          <w:rFonts w:ascii="Times New Roman" w:hAnsi="Times New Roman"/>
          <w:sz w:val="24"/>
          <w:szCs w:val="24"/>
        </w:rPr>
        <w:t>W tym rozdziale zostanie omówiona wdrożenie i implementacja wzorca architektonicznego CQRS (</w:t>
      </w:r>
      <w:proofErr w:type="spellStart"/>
      <w:r w:rsidRPr="0087561E">
        <w:rPr>
          <w:rFonts w:ascii="Times New Roman" w:hAnsi="Times New Roman"/>
          <w:sz w:val="24"/>
          <w:szCs w:val="24"/>
        </w:rPr>
        <w:t>Command</w:t>
      </w:r>
      <w:proofErr w:type="spellEnd"/>
      <w:r w:rsidRPr="0087561E">
        <w:rPr>
          <w:rFonts w:ascii="Times New Roman" w:hAnsi="Times New Roman"/>
          <w:sz w:val="24"/>
          <w:szCs w:val="24"/>
        </w:rPr>
        <w:t xml:space="preserve"> Query </w:t>
      </w:r>
      <w:proofErr w:type="spellStart"/>
      <w:r w:rsidRPr="0087561E">
        <w:rPr>
          <w:rFonts w:ascii="Times New Roman" w:hAnsi="Times New Roman"/>
          <w:sz w:val="24"/>
          <w:szCs w:val="24"/>
        </w:rPr>
        <w:t>Responsibility</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Segragation</w:t>
      </w:r>
      <w:proofErr w:type="spellEnd"/>
      <w:r w:rsidRPr="0087561E">
        <w:rPr>
          <w:rFonts w:ascii="Times New Roman" w:hAnsi="Times New Roman"/>
          <w:sz w:val="24"/>
          <w:szCs w:val="24"/>
        </w:rPr>
        <w:t>). Skupimy się tu bardziej na części praktycznej. Zagadnienia bardziej teoretyczne zostały poruszone w rozdziałach dotyczących ogólnemu opisowi zastosowanej architektury. Opis ten będzie dość ściśle powiązany z wybraną technologią, jednak budowa modułów jest na tyle reużywalna, że bez większego problemu można go zastosować do stworzenia implementacji na bazie innych języków i platform.</w:t>
      </w:r>
    </w:p>
    <w:p w14:paraId="77F7DC37"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W ramach krótkiego przypomnienia, CQRS w swoim najbardziej podstawowym zadaniu służy do separowania operacji pobierania danych, od operacji ich zmiany bądź dodawania. Aby mieć łatwiejszą kontrolę nad tą separacją, zdefiniowaliśmy sobie odpowiednie handlery, w których zamknięta została logika danej operacji. Wyróżniamy dwa podstawowe typy handlerów których implantacja jest ściśle powiązana z jego rolą w systemie. Pierwszym typem jest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Ten typ handlera służy do pobierania danych z wybranego źródła bądź źródeł. Drugim typem jest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Jego istotą jest obsługą poleceń, tak zwanych </w:t>
      </w:r>
      <w:proofErr w:type="spellStart"/>
      <w:r w:rsidRPr="0087561E">
        <w:rPr>
          <w:rFonts w:ascii="Times New Roman" w:hAnsi="Times New Roman"/>
          <w:sz w:val="24"/>
          <w:szCs w:val="24"/>
        </w:rPr>
        <w:t>Command</w:t>
      </w:r>
      <w:proofErr w:type="spellEnd"/>
      <w:r w:rsidRPr="0087561E">
        <w:rPr>
          <w:rFonts w:ascii="Times New Roman" w:hAnsi="Times New Roman"/>
          <w:sz w:val="24"/>
          <w:szCs w:val="24"/>
        </w:rPr>
        <w:t xml:space="preserve">, których wynikiem powinna być jakaś zmiana w systemie lub strukturze danych bądź wykonanie jakiejś akcji. Z obsługom </w:t>
      </w:r>
      <w:proofErr w:type="spellStart"/>
      <w:r w:rsidRPr="0087561E">
        <w:rPr>
          <w:rFonts w:ascii="Times New Roman" w:hAnsi="Times New Roman"/>
          <w:sz w:val="24"/>
          <w:szCs w:val="24"/>
        </w:rPr>
        <w:t>CommandHandlerów</w:t>
      </w:r>
      <w:proofErr w:type="spellEnd"/>
      <w:r w:rsidRPr="0087561E">
        <w:rPr>
          <w:rFonts w:ascii="Times New Roman" w:hAnsi="Times New Roman"/>
          <w:sz w:val="24"/>
          <w:szCs w:val="24"/>
        </w:rPr>
        <w:t xml:space="preserve"> wiąże się również pojęcie </w:t>
      </w:r>
      <w:proofErr w:type="spellStart"/>
      <w:r w:rsidRPr="0087561E">
        <w:rPr>
          <w:rFonts w:ascii="Times New Roman" w:hAnsi="Times New Roman"/>
          <w:sz w:val="24"/>
          <w:szCs w:val="24"/>
        </w:rPr>
        <w:t>HandlerInvokera</w:t>
      </w:r>
      <w:proofErr w:type="spellEnd"/>
      <w:r w:rsidRPr="0087561E">
        <w:rPr>
          <w:rFonts w:ascii="Times New Roman" w:hAnsi="Times New Roman"/>
          <w:sz w:val="24"/>
          <w:szCs w:val="24"/>
        </w:rPr>
        <w:t>. Jego znaczenie będzie przybliżone w dalszej części rozdziału.</w:t>
      </w:r>
    </w:p>
    <w:p w14:paraId="4C018B02" w14:textId="25CDF5B3" w:rsidR="002141FC"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lastRenderedPageBreak/>
        <w:tab/>
        <w:t xml:space="preserve">Praktycznie cała implementacja struktury i logiki stojącej za działaniem CQRS znajduje się na warstwie </w:t>
      </w:r>
      <w:r w:rsidR="002C451D">
        <w:rPr>
          <w:rFonts w:ascii="Times New Roman" w:hAnsi="Times New Roman"/>
          <w:sz w:val="24"/>
          <w:szCs w:val="24"/>
        </w:rPr>
        <w:t>aplikacji.</w:t>
      </w:r>
    </w:p>
    <w:p w14:paraId="2807451A" w14:textId="45B0851D" w:rsidR="002141FC" w:rsidRPr="002141FC" w:rsidRDefault="002141FC" w:rsidP="009C1096">
      <w:pPr>
        <w:spacing w:after="0" w:line="360" w:lineRule="auto"/>
        <w:jc w:val="both"/>
        <w:rPr>
          <w:rFonts w:ascii="Times New Roman" w:hAnsi="Times New Roman"/>
          <w:b/>
          <w:sz w:val="24"/>
          <w:szCs w:val="24"/>
        </w:rPr>
      </w:pPr>
      <w:r w:rsidRPr="002141FC">
        <w:rPr>
          <w:rFonts w:ascii="Times New Roman" w:hAnsi="Times New Roman"/>
          <w:b/>
          <w:sz w:val="24"/>
          <w:szCs w:val="24"/>
        </w:rPr>
        <w:t>5.1</w:t>
      </w:r>
      <w:r>
        <w:rPr>
          <w:rFonts w:ascii="Times New Roman" w:hAnsi="Times New Roman"/>
          <w:b/>
          <w:sz w:val="24"/>
          <w:szCs w:val="24"/>
        </w:rPr>
        <w:t>.</w:t>
      </w:r>
      <w:r w:rsidRPr="002141FC">
        <w:rPr>
          <w:rFonts w:ascii="Times New Roman" w:hAnsi="Times New Roman"/>
          <w:b/>
          <w:sz w:val="24"/>
          <w:szCs w:val="24"/>
        </w:rPr>
        <w:t xml:space="preserve"> Implementacja </w:t>
      </w:r>
      <w:proofErr w:type="spellStart"/>
      <w:r w:rsidRPr="002141FC">
        <w:rPr>
          <w:rFonts w:ascii="Times New Roman" w:hAnsi="Times New Roman"/>
          <w:b/>
          <w:sz w:val="24"/>
          <w:szCs w:val="24"/>
        </w:rPr>
        <w:t>CommandHandler</w:t>
      </w:r>
      <w:r>
        <w:rPr>
          <w:rFonts w:ascii="Times New Roman" w:hAnsi="Times New Roman"/>
          <w:b/>
          <w:sz w:val="24"/>
          <w:szCs w:val="24"/>
        </w:rPr>
        <w:t>’a</w:t>
      </w:r>
      <w:proofErr w:type="spellEnd"/>
    </w:p>
    <w:p w14:paraId="67FC4D60" w14:textId="4EA3A26F"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służy nam w do 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w:t>
      </w:r>
      <w:proofErr w:type="spellStart"/>
      <w:r w:rsidRPr="0087561E">
        <w:rPr>
          <w:rFonts w:ascii="Times New Roman" w:hAnsi="Times New Roman"/>
          <w:sz w:val="24"/>
          <w:szCs w:val="24"/>
        </w:rPr>
        <w:t>QueryHandlerów</w:t>
      </w:r>
      <w:proofErr w:type="spellEnd"/>
      <w:r w:rsidRPr="0087561E">
        <w:rPr>
          <w:rFonts w:ascii="Times New Roman" w:hAnsi="Times New Roman"/>
          <w:sz w:val="24"/>
          <w:szCs w:val="24"/>
        </w:rPr>
        <w:t xml:space="preserve"> niepotrzebnie komplikowałoby przepływ danych. Pierwszym z brzegu przykładem jest chociażby wstawienie nowego rekordu do relacyjnej bazy danych, w wyniku tej operacji użytkownik powinien otrzymać id, które zostanie wygenerowane w czasie tworzenia wpisu.</w:t>
      </w:r>
    </w:p>
    <w:p w14:paraId="55315615" w14:textId="4CB416F4"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Każdy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powiązany jest z odpowiadającą mu komendą, która dostarcza mu odpowiednich danych, niezbędnych do wykonania dedykowanego mu zadania. Wszystkie </w:t>
      </w:r>
      <w:proofErr w:type="spellStart"/>
      <w:r w:rsidRPr="0087561E">
        <w:rPr>
          <w:rFonts w:ascii="Times New Roman" w:hAnsi="Times New Roman"/>
          <w:sz w:val="24"/>
          <w:szCs w:val="24"/>
        </w:rPr>
        <w:t>Commands</w:t>
      </w:r>
      <w:proofErr w:type="spellEnd"/>
      <w:r w:rsidRPr="0087561E">
        <w:rPr>
          <w:rFonts w:ascii="Times New Roman" w:hAnsi="Times New Roman"/>
          <w:sz w:val="24"/>
          <w:szCs w:val="24"/>
        </w:rPr>
        <w:t xml:space="preserve"> implementują ten sam interfejs – </w:t>
      </w:r>
      <w:proofErr w:type="spellStart"/>
      <w:r w:rsidRPr="0087561E">
        <w:rPr>
          <w:rFonts w:ascii="Times New Roman" w:hAnsi="Times New Roman"/>
          <w:sz w:val="24"/>
          <w:szCs w:val="24"/>
        </w:rPr>
        <w:t>ICommand</w:t>
      </w:r>
      <w:proofErr w:type="spellEnd"/>
      <w:r w:rsidRPr="0087561E">
        <w:rPr>
          <w:rFonts w:ascii="Times New Roman" w:hAnsi="Times New Roman"/>
          <w:sz w:val="24"/>
          <w:szCs w:val="24"/>
        </w:rPr>
        <w:t xml:space="preserve">. Natomiast każdy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dziedziczy po generycznym interfejsie, którego parametrami są właśnie typy implementujące </w:t>
      </w:r>
      <w:proofErr w:type="spellStart"/>
      <w:r w:rsidRPr="0087561E">
        <w:rPr>
          <w:rFonts w:ascii="Times New Roman" w:hAnsi="Times New Roman"/>
          <w:sz w:val="24"/>
          <w:szCs w:val="24"/>
        </w:rPr>
        <w:t>ICommand</w:t>
      </w:r>
      <w:proofErr w:type="spellEnd"/>
      <w:r w:rsidRPr="0087561E">
        <w:rPr>
          <w:rFonts w:ascii="Times New Roman" w:hAnsi="Times New Roman"/>
          <w:sz w:val="24"/>
          <w:szCs w:val="24"/>
        </w:rPr>
        <w:t xml:space="preserve">. W ten sposób uzyskaliśmy połączenie między poleceniem wykonania danej czynności, oraz komponentem, który jest wstanie to polecenie wykonać. </w:t>
      </w:r>
      <w:proofErr w:type="spellStart"/>
      <w:r w:rsidRPr="0087561E">
        <w:rPr>
          <w:rFonts w:ascii="Times New Roman" w:hAnsi="Times New Roman"/>
          <w:sz w:val="24"/>
          <w:szCs w:val="24"/>
        </w:rPr>
        <w:t>dZostanie</w:t>
      </w:r>
      <w:proofErr w:type="spellEnd"/>
      <w:r w:rsidRPr="0087561E">
        <w:rPr>
          <w:rFonts w:ascii="Times New Roman" w:hAnsi="Times New Roman"/>
          <w:sz w:val="24"/>
          <w:szCs w:val="24"/>
        </w:rPr>
        <w:t xml:space="preserve"> to zaprezentowane na poniższym listingu:</w:t>
      </w:r>
    </w:p>
    <w:p w14:paraId="60C04748" w14:textId="48A2D891" w:rsidR="005C1C96" w:rsidRPr="0087561E" w:rsidRDefault="002141FC" w:rsidP="009C1096">
      <w:pPr>
        <w:spacing w:after="0" w:line="360" w:lineRule="auto"/>
        <w:ind w:firstLine="708"/>
        <w:jc w:val="both"/>
        <w:rPr>
          <w:rFonts w:ascii="Times New Roman" w:hAnsi="Times New Roman"/>
          <w:sz w:val="24"/>
          <w:szCs w:val="24"/>
        </w:rPr>
      </w:pPr>
      <w:r w:rsidRPr="0087561E">
        <w:rPr>
          <w:rFonts w:ascii="Times New Roman" w:hAnsi="Times New Roman"/>
          <w:noProof/>
          <w:lang w:eastAsia="pl-PL"/>
        </w:rPr>
        <w:drawing>
          <wp:anchor distT="0" distB="0" distL="114300" distR="114300" simplePos="0" relativeHeight="251669504" behindDoc="1" locked="0" layoutInCell="1" allowOverlap="1" wp14:anchorId="2BAA093C" wp14:editId="0DA72BA4">
            <wp:simplePos x="0" y="0"/>
            <wp:positionH relativeFrom="margin">
              <wp:align>left</wp:align>
            </wp:positionH>
            <wp:positionV relativeFrom="paragraph">
              <wp:posOffset>0</wp:posOffset>
            </wp:positionV>
            <wp:extent cx="5753100" cy="2580005"/>
            <wp:effectExtent l="0" t="0" r="0" b="0"/>
            <wp:wrapTight wrapText="bothSides">
              <wp:wrapPolygon edited="0">
                <wp:start x="0" y="0"/>
                <wp:lineTo x="0" y="21371"/>
                <wp:lineTo x="21528" y="21371"/>
                <wp:lineTo x="21528" y="0"/>
                <wp:lineTo x="0" y="0"/>
              </wp:wrapPolygon>
            </wp:wrapTight>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53100" cy="2580005"/>
                    </a:xfrm>
                    <a:prstGeom prst="rect">
                      <a:avLst/>
                    </a:prstGeom>
                  </pic:spPr>
                </pic:pic>
              </a:graphicData>
            </a:graphic>
            <wp14:sizeRelH relativeFrom="page">
              <wp14:pctWidth>0</wp14:pctWidth>
            </wp14:sizeRelH>
            <wp14:sizeRelV relativeFrom="page">
              <wp14:pctHeight>0</wp14:pctHeight>
            </wp14:sizeRelV>
          </wp:anchor>
        </w:drawing>
      </w:r>
    </w:p>
    <w:p w14:paraId="4B7B8553" w14:textId="2A5B0E51" w:rsidR="005C1C96" w:rsidRPr="0087561E" w:rsidRDefault="002141FC" w:rsidP="009C1096">
      <w:pPr>
        <w:spacing w:after="0" w:line="360" w:lineRule="auto"/>
        <w:ind w:firstLine="708"/>
        <w:jc w:val="both"/>
        <w:rPr>
          <w:rFonts w:ascii="Times New Roman" w:hAnsi="Times New Roman"/>
          <w:sz w:val="24"/>
          <w:szCs w:val="24"/>
        </w:rPr>
      </w:pPr>
      <w:r w:rsidRPr="0087561E">
        <w:rPr>
          <w:rFonts w:ascii="Times New Roman" w:hAnsi="Times New Roman"/>
          <w:noProof/>
          <w:lang w:eastAsia="pl-PL"/>
        </w:rPr>
        <w:lastRenderedPageBreak/>
        <w:drawing>
          <wp:anchor distT="0" distB="0" distL="114300" distR="114300" simplePos="0" relativeHeight="251670528" behindDoc="1" locked="0" layoutInCell="1" allowOverlap="1" wp14:anchorId="34309869" wp14:editId="0240F286">
            <wp:simplePos x="0" y="0"/>
            <wp:positionH relativeFrom="margin">
              <wp:align>right</wp:align>
            </wp:positionH>
            <wp:positionV relativeFrom="paragraph">
              <wp:posOffset>396714</wp:posOffset>
            </wp:positionV>
            <wp:extent cx="5753100" cy="1457325"/>
            <wp:effectExtent l="0" t="0" r="0" b="9525"/>
            <wp:wrapTight wrapText="bothSides">
              <wp:wrapPolygon edited="0">
                <wp:start x="0" y="0"/>
                <wp:lineTo x="0" y="21459"/>
                <wp:lineTo x="21528" y="21459"/>
                <wp:lineTo x="21528" y="0"/>
                <wp:lineTo x="0" y="0"/>
              </wp:wrapPolygon>
            </wp:wrapTight>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53100" cy="1457325"/>
                    </a:xfrm>
                    <a:prstGeom prst="rect">
                      <a:avLst/>
                    </a:prstGeom>
                  </pic:spPr>
                </pic:pic>
              </a:graphicData>
            </a:graphic>
            <wp14:sizeRelH relativeFrom="margin">
              <wp14:pctWidth>0</wp14:pctWidth>
            </wp14:sizeRelH>
          </wp:anchor>
        </w:drawing>
      </w:r>
    </w:p>
    <w:p w14:paraId="5CB697C5" w14:textId="45A5D049" w:rsidR="005C1C96" w:rsidRPr="0087561E" w:rsidRDefault="005C1C96" w:rsidP="009C1096">
      <w:pPr>
        <w:spacing w:after="0" w:line="360" w:lineRule="auto"/>
        <w:ind w:firstLine="708"/>
        <w:jc w:val="both"/>
        <w:rPr>
          <w:rFonts w:ascii="Times New Roman" w:hAnsi="Times New Roman"/>
          <w:sz w:val="24"/>
          <w:szCs w:val="24"/>
        </w:rPr>
      </w:pPr>
    </w:p>
    <w:p w14:paraId="63E93981" w14:textId="08BC98B3" w:rsidR="005C1C96" w:rsidRPr="0087561E" w:rsidRDefault="005C1C96" w:rsidP="009C1096">
      <w:pPr>
        <w:spacing w:after="0" w:line="360" w:lineRule="auto"/>
        <w:ind w:firstLine="708"/>
        <w:jc w:val="both"/>
        <w:rPr>
          <w:rFonts w:ascii="Times New Roman" w:hAnsi="Times New Roman"/>
        </w:rPr>
      </w:pPr>
      <w:r w:rsidRPr="0087561E">
        <w:rPr>
          <w:rFonts w:ascii="Times New Roman" w:hAnsi="Times New Roman"/>
          <w:sz w:val="24"/>
          <w:szCs w:val="24"/>
        </w:rPr>
        <w:t xml:space="preserve">Powyższy listing uchwycił istotę połączenia pomiędzy komendą oraz handlerem który jest do niej przypisany. Istnieją co prawda założenia, w których jeden handler może obsługiwać kilka komend, jednak na potrzeby tej pracy, przyjęto założenie, że zdecydowanie bardziej czytelnym podejściem jest relacja jeden do jeden. </w:t>
      </w:r>
    </w:p>
    <w:p w14:paraId="054FFB02" w14:textId="5A3AF25F"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Poruszając temat komend i handlerów nie można zapomnieć o jeszcze jednym, bardzo istotnym elemencie – </w:t>
      </w:r>
      <w:proofErr w:type="spellStart"/>
      <w:r w:rsidRPr="0087561E">
        <w:rPr>
          <w:rFonts w:ascii="Times New Roman" w:hAnsi="Times New Roman"/>
          <w:sz w:val="24"/>
          <w:szCs w:val="24"/>
        </w:rPr>
        <w:t>HandlerInvokerze</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HandlerInvoker</w:t>
      </w:r>
      <w:proofErr w:type="spellEnd"/>
      <w:r w:rsidRPr="0087561E">
        <w:rPr>
          <w:rFonts w:ascii="Times New Roman" w:hAnsi="Times New Roman"/>
          <w:sz w:val="24"/>
          <w:szCs w:val="24"/>
        </w:rPr>
        <w:t xml:space="preserve"> jest klasa, która zajmuje się przechwytywaniem i rozdysponowaniem komand pomiędzy dedykowane im handlery. To właśnie ten element implementacji tego wzorca stanowi o jego sile i prostocie w dalszej z nim pracy. Dzięki niemu, głównym zadaniem programistów pracujących przy warstwie aplikacji jest tworzenie kolejnych par komenda – handler. Jeszcze prościej prezentuje się sposób obsługi API, wspomaganego przez </w:t>
      </w:r>
      <w:proofErr w:type="spellStart"/>
      <w:r w:rsidRPr="0087561E">
        <w:rPr>
          <w:rFonts w:ascii="Times New Roman" w:hAnsi="Times New Roman"/>
          <w:sz w:val="24"/>
          <w:szCs w:val="24"/>
        </w:rPr>
        <w:t>invoker</w:t>
      </w:r>
      <w:proofErr w:type="spellEnd"/>
      <w:r w:rsidRPr="0087561E">
        <w:rPr>
          <w:rFonts w:ascii="Times New Roman" w:hAnsi="Times New Roman"/>
          <w:sz w:val="24"/>
          <w:szCs w:val="24"/>
        </w:rPr>
        <w:t xml:space="preserve">. Z perspektywy programistów zajmujących się front-endem takiej aplikacji, wywołanie jakieś zdarzenia po stronie serwera, sprowadza się do przygotowania odpowiedniej struktury danych i wysłanie jej na odpowiedni interfejs. Dzięki wcześniej przygotowanemu </w:t>
      </w:r>
      <w:proofErr w:type="spellStart"/>
      <w:r w:rsidRPr="0087561E">
        <w:rPr>
          <w:rFonts w:ascii="Times New Roman" w:hAnsi="Times New Roman"/>
          <w:sz w:val="24"/>
          <w:szCs w:val="24"/>
        </w:rPr>
        <w:t>invokerowi</w:t>
      </w:r>
      <w:proofErr w:type="spellEnd"/>
      <w:r w:rsidRPr="0087561E">
        <w:rPr>
          <w:rFonts w:ascii="Times New Roman" w:hAnsi="Times New Roman"/>
          <w:sz w:val="24"/>
          <w:szCs w:val="24"/>
        </w:rPr>
        <w:t xml:space="preserve">, jesteśmy wstanie zebrać wszystkiego przychodzące struktury do jednego interfejsu. Następnie struktury te są parsowane na obiekty w odpowiedni dla danego języka sposób, obiekty te reprezentują już nasze docelowe komendy. Kolejnym etapem jest przesłanie takiego obiektu do </w:t>
      </w:r>
      <w:proofErr w:type="spellStart"/>
      <w:r w:rsidRPr="0087561E">
        <w:rPr>
          <w:rFonts w:ascii="Times New Roman" w:hAnsi="Times New Roman"/>
          <w:sz w:val="24"/>
          <w:szCs w:val="24"/>
        </w:rPr>
        <w:t>invokera</w:t>
      </w:r>
      <w:proofErr w:type="spellEnd"/>
      <w:r w:rsidRPr="0087561E">
        <w:rPr>
          <w:rFonts w:ascii="Times New Roman" w:hAnsi="Times New Roman"/>
          <w:sz w:val="24"/>
          <w:szCs w:val="24"/>
        </w:rPr>
        <w:t xml:space="preserve">, który zajmie się wywołaniem odpowiedniego </w:t>
      </w:r>
      <w:proofErr w:type="spellStart"/>
      <w:r w:rsidRPr="0087561E">
        <w:rPr>
          <w:rFonts w:ascii="Times New Roman" w:hAnsi="Times New Roman"/>
          <w:sz w:val="24"/>
          <w:szCs w:val="24"/>
        </w:rPr>
        <w:t>CommandHandlera</w:t>
      </w:r>
      <w:proofErr w:type="spellEnd"/>
      <w:r w:rsidRPr="0087561E">
        <w:rPr>
          <w:rFonts w:ascii="Times New Roman" w:hAnsi="Times New Roman"/>
          <w:sz w:val="24"/>
          <w:szCs w:val="24"/>
        </w:rPr>
        <w:t xml:space="preserve">. Dobrą praktyką jest, aby wydzielić odpowiedni moduł na warstwie aplikacji, który zajmie się walidacją przychodzących poleceń. Moduł ten może sprawdzać zarówno poprawność </w:t>
      </w:r>
      <w:proofErr w:type="spellStart"/>
      <w:r w:rsidRPr="0087561E">
        <w:rPr>
          <w:rFonts w:ascii="Times New Roman" w:hAnsi="Times New Roman"/>
          <w:sz w:val="24"/>
          <w:szCs w:val="24"/>
        </w:rPr>
        <w:t>parsowania</w:t>
      </w:r>
      <w:proofErr w:type="spellEnd"/>
      <w:r w:rsidRPr="0087561E">
        <w:rPr>
          <w:rFonts w:ascii="Times New Roman" w:hAnsi="Times New Roman"/>
          <w:sz w:val="24"/>
          <w:szCs w:val="24"/>
        </w:rPr>
        <w:t xml:space="preserve"> jak i struktury. Może również przechowywać dodatkowe reguły walidacyjne, istotne z poziomu logiki biznesowej, dedykowane dla konkretnych typów poleceń. Taką walidację nazywamy fachowo „</w:t>
      </w:r>
      <w:proofErr w:type="spellStart"/>
      <w:r w:rsidRPr="0087561E">
        <w:rPr>
          <w:rFonts w:ascii="Times New Roman" w:hAnsi="Times New Roman"/>
          <w:sz w:val="24"/>
          <w:szCs w:val="24"/>
        </w:rPr>
        <w:t>Deep</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validation</w:t>
      </w:r>
      <w:proofErr w:type="spellEnd"/>
      <w:r w:rsidRPr="0087561E">
        <w:rPr>
          <w:rFonts w:ascii="Times New Roman" w:hAnsi="Times New Roman"/>
          <w:sz w:val="24"/>
          <w:szCs w:val="24"/>
        </w:rPr>
        <w:t>” lub „</w:t>
      </w:r>
      <w:proofErr w:type="spellStart"/>
      <w:r w:rsidRPr="0087561E">
        <w:rPr>
          <w:rFonts w:ascii="Times New Roman" w:hAnsi="Times New Roman"/>
          <w:sz w:val="24"/>
          <w:szCs w:val="24"/>
        </w:rPr>
        <w:t>Custom</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validation</w:t>
      </w:r>
      <w:proofErr w:type="spellEnd"/>
      <w:r w:rsidRPr="0087561E">
        <w:rPr>
          <w:rFonts w:ascii="Times New Roman" w:hAnsi="Times New Roman"/>
          <w:sz w:val="24"/>
          <w:szCs w:val="24"/>
        </w:rPr>
        <w:t>”.</w:t>
      </w:r>
    </w:p>
    <w:p w14:paraId="685D39D7"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w:t>
      </w:r>
      <w:proofErr w:type="spellStart"/>
      <w:r w:rsidRPr="0087561E">
        <w:rPr>
          <w:rFonts w:ascii="Times New Roman" w:hAnsi="Times New Roman"/>
          <w:sz w:val="24"/>
          <w:szCs w:val="24"/>
        </w:rPr>
        <w:t>HandlerInvokera</w:t>
      </w:r>
      <w:proofErr w:type="spellEnd"/>
      <w:r w:rsidRPr="0087561E">
        <w:rPr>
          <w:rFonts w:ascii="Times New Roman" w:hAnsi="Times New Roman"/>
          <w:sz w:val="24"/>
          <w:szCs w:val="24"/>
        </w:rPr>
        <w:t xml:space="preserve"> prowadzi do pewnej ciekawej i istotnej zależności. Mianowicie warstwa komunikacji z GUI </w:t>
      </w:r>
      <w:r w:rsidRPr="0087561E">
        <w:rPr>
          <w:rFonts w:ascii="Times New Roman" w:hAnsi="Times New Roman"/>
          <w:sz w:val="24"/>
          <w:szCs w:val="24"/>
        </w:rPr>
        <w:lastRenderedPageBreak/>
        <w:t>została bardzo uproszczona. Praktycznie cała logika biznesowa została wyciągnięta na zewnątrz i zamknięta pod postacią komend i handlerów. Moduł ten zajmuje się wtedy tylko tym, do czego natywnie jest dedykowany, zapewnia komunikację między środowiskiem zewnętrznym a resztą aplikacji. Ponadto, może zajmować się autoryzacją i autentykacją, oraz walidacją dostępów do danych zasobów. W bardziej rozbudowanych aplikacjach wskazane, jest jednak wydzielenie dedykowanego komponentu, który zajmowałby się takimi zadaniami.</w:t>
      </w:r>
    </w:p>
    <w:p w14:paraId="5B80DD32" w14:textId="43002064"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Komponent ten wystawia odpowiednie metody, w zależności wykorzystywane w zależności od potrzeb. Wszystkie te zabiegi powodują, że taki spłaszczony moduł, jest bardzo prosty do zastąpienia. Jeżeli z jakiś powodów postanowimy zmienić typ komunikacji na inny, przykładowo zastąpić serwis REST usługą SOAP, to taka zmiana nie naruszy istniejącej logiki biznesowej. Cała praca developerów nadal skupi się tylko na implementacją nowego sposobu komunikacji.</w:t>
      </w:r>
    </w:p>
    <w:p w14:paraId="79B2BD2C"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stojąca za działaniem i obsługom komand.</w:t>
      </w:r>
    </w:p>
    <w:p w14:paraId="59104468" w14:textId="395E46A1" w:rsidR="005C1C96" w:rsidRDefault="005C1C96" w:rsidP="009C1096">
      <w:pPr>
        <w:spacing w:after="0" w:line="360" w:lineRule="auto"/>
        <w:jc w:val="both"/>
        <w:rPr>
          <w:rFonts w:ascii="Times New Roman" w:hAnsi="Times New Roman"/>
          <w:sz w:val="24"/>
          <w:szCs w:val="24"/>
        </w:rPr>
      </w:pPr>
      <w:r w:rsidRPr="0087561E">
        <w:rPr>
          <w:rFonts w:ascii="Times New Roman" w:hAnsi="Times New Roman"/>
          <w:noProof/>
          <w:lang w:eastAsia="pl-PL"/>
        </w:rPr>
        <w:drawing>
          <wp:inline distT="0" distB="0" distL="0" distR="0" wp14:anchorId="73ECDB68" wp14:editId="60AA22E2">
            <wp:extent cx="5760720" cy="264604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46045"/>
                    </a:xfrm>
                    <a:prstGeom prst="rect">
                      <a:avLst/>
                    </a:prstGeom>
                  </pic:spPr>
                </pic:pic>
              </a:graphicData>
            </a:graphic>
          </wp:inline>
        </w:drawing>
      </w:r>
    </w:p>
    <w:p w14:paraId="70C86D1F" w14:textId="33296252" w:rsidR="002141FC" w:rsidRPr="002141FC" w:rsidRDefault="002141FC" w:rsidP="009C1096">
      <w:pPr>
        <w:spacing w:after="0" w:line="360" w:lineRule="auto"/>
        <w:jc w:val="both"/>
        <w:rPr>
          <w:rFonts w:ascii="Times New Roman" w:hAnsi="Times New Roman"/>
          <w:b/>
          <w:sz w:val="24"/>
          <w:szCs w:val="24"/>
        </w:rPr>
      </w:pPr>
      <w:r w:rsidRPr="002141FC">
        <w:rPr>
          <w:rFonts w:ascii="Times New Roman" w:hAnsi="Times New Roman"/>
          <w:b/>
          <w:sz w:val="24"/>
          <w:szCs w:val="24"/>
        </w:rPr>
        <w:t xml:space="preserve">5.2 Implementacja </w:t>
      </w:r>
      <w:proofErr w:type="spellStart"/>
      <w:r w:rsidRPr="002141FC">
        <w:rPr>
          <w:rFonts w:ascii="Times New Roman" w:hAnsi="Times New Roman"/>
          <w:b/>
          <w:sz w:val="24"/>
          <w:szCs w:val="24"/>
        </w:rPr>
        <w:t>QueryHandler</w:t>
      </w:r>
      <w:r>
        <w:rPr>
          <w:rFonts w:ascii="Times New Roman" w:hAnsi="Times New Roman"/>
          <w:b/>
          <w:sz w:val="24"/>
          <w:szCs w:val="24"/>
        </w:rPr>
        <w:t>’a</w:t>
      </w:r>
      <w:proofErr w:type="spellEnd"/>
    </w:p>
    <w:p w14:paraId="601D3AB2"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składających się na implementacje CQRS są </w:t>
      </w:r>
      <w:proofErr w:type="spellStart"/>
      <w:r w:rsidRPr="0087561E">
        <w:rPr>
          <w:rFonts w:ascii="Times New Roman" w:hAnsi="Times New Roman"/>
          <w:sz w:val="24"/>
          <w:szCs w:val="24"/>
        </w:rPr>
        <w:t>QueryHandlery</w:t>
      </w:r>
      <w:proofErr w:type="spellEnd"/>
      <w:r w:rsidRPr="0087561E">
        <w:rPr>
          <w:rFonts w:ascii="Times New Roman" w:hAnsi="Times New Roman"/>
          <w:sz w:val="24"/>
          <w:szCs w:val="24"/>
        </w:rPr>
        <w:t xml:space="preserve">. W przeciwieństwie do elementów opisanych poprzednio, ich celem nie jest zmiana, lecz pobieranie danych. Każdy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jako parametr może przyjąć wcześniej przygotowane klucze, które będą służyć do odpowiedniego filtrowania wyników. Kolejnym ich zastosowaniem jest przygotowanie zapytań, które będą wykorzystywane przez warstwy integracji bądź infrastruktury do pobierania danych z systemów zewnętrznych. Na każdych handler może przypaść kilka źródeł danych. Dane mogę być pobierane synchronicznie bądź asynchronicznie. Po zebraniu wszystkich informacji, odpowiednie modele danych wypełniane </w:t>
      </w:r>
      <w:r w:rsidRPr="0087561E">
        <w:rPr>
          <w:rFonts w:ascii="Times New Roman" w:hAnsi="Times New Roman"/>
          <w:sz w:val="24"/>
          <w:szCs w:val="24"/>
        </w:rPr>
        <w:lastRenderedPageBreak/>
        <w:t xml:space="preserve">są informacji. Często zdarza się, że przed samym wysłaniem następuje jeszcze odpowiednie przygotowanie struktur, chociażby przez wykonanie odpowiednich obliczeń bądź formatowanie. Istotne jest tutaj, żeby rozróżnić takie przygotowanie danych od ich zmiany.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nie może posiadać żadnej logiki, która może w trwały sposób oddziaływać na pobierane dane. Wszystkie działania sprowadzamy do trybu „tylko do </w:t>
      </w:r>
      <w:proofErr w:type="spellStart"/>
      <w:r w:rsidRPr="0087561E">
        <w:rPr>
          <w:rFonts w:ascii="Times New Roman" w:hAnsi="Times New Roman"/>
          <w:sz w:val="24"/>
          <w:szCs w:val="24"/>
        </w:rPr>
        <w:t>oczytu</w:t>
      </w:r>
      <w:proofErr w:type="spellEnd"/>
      <w:r w:rsidRPr="0087561E">
        <w:rPr>
          <w:rFonts w:ascii="Times New Roman" w:hAnsi="Times New Roman"/>
          <w:sz w:val="24"/>
          <w:szCs w:val="24"/>
        </w:rPr>
        <w:t xml:space="preserve">”. </w:t>
      </w:r>
    </w:p>
    <w:p w14:paraId="5C61B49A"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Biorąc pod uwagę bardziej techniczną stronę implementacji, tworzymy generyczny interfejs, który jako parametry będzie przyjmował typ zwracanych danych oraz typ klucza, po którym będziemy te dane filtrować. Dzięki takiej parze parametrów, jesteśmy wstanie stworzyć wiele różnych implementacji tego interfejsu, zwracających dane tego samego typu, lecz znaczenie różniących się swoim źródłem bądź sposobem filtrowania.  Przykładowo, użyjemy innego klucza, aby pobierać dane z własnej bazy danych oraz innego do pobierania takich danych z zewnętrznego systemu. Ponadto, w takim kluczu, możemy zawrzeć informację na temat danych uwierzytelniających, do systemów zewnętrznych, jeżeli z takowych korzystamy. Innym rozwiązaniem, jest pobieranie takich danych z odpowiedniego komponentu, już w samej implementacji danego </w:t>
      </w:r>
      <w:proofErr w:type="spellStart"/>
      <w:r w:rsidRPr="0087561E">
        <w:rPr>
          <w:rFonts w:ascii="Times New Roman" w:hAnsi="Times New Roman"/>
          <w:sz w:val="24"/>
          <w:szCs w:val="24"/>
        </w:rPr>
        <w:t>QueryHandlera</w:t>
      </w:r>
      <w:proofErr w:type="spellEnd"/>
      <w:r w:rsidRPr="0087561E">
        <w:rPr>
          <w:rFonts w:ascii="Times New Roman" w:hAnsi="Times New Roman"/>
          <w:sz w:val="24"/>
          <w:szCs w:val="24"/>
        </w:rPr>
        <w:t xml:space="preserve">. Zazwyczaj jednak, przynajmniej część z nich </w:t>
      </w:r>
      <w:r>
        <w:rPr>
          <w:rFonts w:ascii="Times New Roman" w:hAnsi="Times New Roman"/>
          <w:sz w:val="24"/>
          <w:szCs w:val="24"/>
        </w:rPr>
        <w:t xml:space="preserve">przesyłana jest </w:t>
      </w:r>
      <w:r w:rsidRPr="0087561E">
        <w:rPr>
          <w:rFonts w:ascii="Times New Roman" w:hAnsi="Times New Roman"/>
          <w:sz w:val="24"/>
          <w:szCs w:val="24"/>
        </w:rPr>
        <w:t xml:space="preserve">wraz z kluczem. </w:t>
      </w:r>
    </w:p>
    <w:p w14:paraId="2B5A4E0A" w14:textId="77777777" w:rsidR="005C1C96"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Jako klucz, możemy użyć zarówno dowolnego typu prostego, jak i bardziej skomplikowanej</w:t>
      </w:r>
      <w:r>
        <w:rPr>
          <w:rFonts w:ascii="Times New Roman" w:hAnsi="Times New Roman"/>
          <w:sz w:val="24"/>
          <w:szCs w:val="24"/>
        </w:rPr>
        <w:t xml:space="preserve"> struktury, opakowanej w klasę. Dane zwracane przez dany </w:t>
      </w:r>
      <w:proofErr w:type="spellStart"/>
      <w:r>
        <w:rPr>
          <w:rFonts w:ascii="Times New Roman" w:hAnsi="Times New Roman"/>
          <w:sz w:val="24"/>
          <w:szCs w:val="24"/>
        </w:rPr>
        <w:t>QueryHandler</w:t>
      </w:r>
      <w:proofErr w:type="spellEnd"/>
      <w:r>
        <w:rPr>
          <w:rFonts w:ascii="Times New Roman" w:hAnsi="Times New Roman"/>
          <w:sz w:val="24"/>
          <w:szCs w:val="24"/>
        </w:rPr>
        <w:t xml:space="preserve">, opakowane zazwyczaj są w interfejs generyczny </w:t>
      </w:r>
      <w:proofErr w:type="spellStart"/>
      <w:r>
        <w:rPr>
          <w:rFonts w:ascii="Times New Roman" w:hAnsi="Times New Roman"/>
          <w:sz w:val="24"/>
          <w:szCs w:val="24"/>
        </w:rPr>
        <w:t>IQueryable</w:t>
      </w:r>
      <w:proofErr w:type="spellEnd"/>
      <w:r>
        <w:rPr>
          <w:rFonts w:ascii="Times New Roman" w:hAnsi="Times New Roman"/>
          <w:sz w:val="24"/>
          <w:szCs w:val="24"/>
        </w:rPr>
        <w:t xml:space="preserve">&lt;T&gt;, gdzie T jest to typ zwracanych informacji. Takie rozwiązanie daje nam co najmniej dwie korzyści, pierwszą z nich jest uwspólnianie formatu przesyłanych danych, przez każdą z jego implementacji. Drugą, co najmniej równie ważną, jest wykorzystanie specyficznego działania interfejsu </w:t>
      </w:r>
      <w:proofErr w:type="spellStart"/>
      <w:r>
        <w:rPr>
          <w:rFonts w:ascii="Times New Roman" w:hAnsi="Times New Roman"/>
          <w:sz w:val="24"/>
          <w:szCs w:val="24"/>
        </w:rPr>
        <w:t>IQueryable</w:t>
      </w:r>
      <w:proofErr w:type="spellEnd"/>
      <w:r>
        <w:rPr>
          <w:rFonts w:ascii="Times New Roman" w:hAnsi="Times New Roman"/>
          <w:sz w:val="24"/>
          <w:szCs w:val="24"/>
        </w:rPr>
        <w:t xml:space="preserve"> w kontakcie z bazą danych. Jeżeli pobieramy dane do zwyczajnej kolekcji, implementującej interfejs </w:t>
      </w:r>
      <w:proofErr w:type="spellStart"/>
      <w:r>
        <w:rPr>
          <w:rFonts w:ascii="Times New Roman" w:hAnsi="Times New Roman"/>
          <w:sz w:val="24"/>
          <w:szCs w:val="24"/>
        </w:rPr>
        <w:t>IEnumerable</w:t>
      </w:r>
      <w:proofErr w:type="spellEnd"/>
      <w:r>
        <w:rPr>
          <w:rFonts w:ascii="Times New Roman" w:hAnsi="Times New Roman"/>
          <w:sz w:val="24"/>
          <w:szCs w:val="24"/>
        </w:rPr>
        <w:t xml:space="preserve">, na przykład Listy, to zawsze pobieramy wszystkie rekordy z danej tabeli do pamięci ram. Następnie już w tej pamięci następują operacje sortowania i filtrowania danych, które następnie zostaną przekazane przez </w:t>
      </w:r>
      <w:proofErr w:type="spellStart"/>
      <w:r>
        <w:rPr>
          <w:rFonts w:ascii="Times New Roman" w:hAnsi="Times New Roman"/>
          <w:sz w:val="24"/>
          <w:szCs w:val="24"/>
        </w:rPr>
        <w:t>QueryHandler</w:t>
      </w:r>
      <w:proofErr w:type="spellEnd"/>
      <w:r>
        <w:rPr>
          <w:rFonts w:ascii="Times New Roman" w:hAnsi="Times New Roman"/>
          <w:sz w:val="24"/>
          <w:szCs w:val="24"/>
        </w:rPr>
        <w:t xml:space="preserve"> do miejsca jego wywołania. W przypadku, gdy tabela zawiera wiele milionów rekordów, a my chcemy pobrać przykładowo tylko pięć pierwszych, jest to skrajnie nieoptymalne rozwiązanie. Inaczej sprawa prezentuje się z interfejsem </w:t>
      </w:r>
      <w:proofErr w:type="spellStart"/>
      <w:r>
        <w:rPr>
          <w:rFonts w:ascii="Times New Roman" w:hAnsi="Times New Roman"/>
          <w:sz w:val="24"/>
          <w:szCs w:val="24"/>
        </w:rPr>
        <w:t>IQueryable</w:t>
      </w:r>
      <w:proofErr w:type="spellEnd"/>
      <w:r>
        <w:rPr>
          <w:rFonts w:ascii="Times New Roman" w:hAnsi="Times New Roman"/>
          <w:sz w:val="24"/>
          <w:szCs w:val="24"/>
        </w:rPr>
        <w:t xml:space="preserve">. Każde operacja wywołana na </w:t>
      </w:r>
      <w:proofErr w:type="spellStart"/>
      <w:r>
        <w:rPr>
          <w:rFonts w:ascii="Times New Roman" w:hAnsi="Times New Roman"/>
          <w:sz w:val="24"/>
          <w:szCs w:val="24"/>
        </w:rPr>
        <w:t>IQueryable</w:t>
      </w:r>
      <w:proofErr w:type="spellEnd"/>
      <w:r>
        <w:rPr>
          <w:rFonts w:ascii="Times New Roman" w:hAnsi="Times New Roman"/>
          <w:sz w:val="24"/>
          <w:szCs w:val="24"/>
        </w:rPr>
        <w:t xml:space="preserve"> powoduje, że przygotowany jest odpowiednie zapytanie w języku SQL, które zostaje wywołane bezpośrednio na bazie danych. Powoduje to, że do pamięci zostaną pobrane tylko te dane, które faktycznie chcemy pobrać. Na poniższych listingach zaprezentowany został interfejs </w:t>
      </w:r>
      <w:proofErr w:type="spellStart"/>
      <w:r>
        <w:rPr>
          <w:rFonts w:ascii="Times New Roman" w:hAnsi="Times New Roman"/>
          <w:sz w:val="24"/>
          <w:szCs w:val="24"/>
        </w:rPr>
        <w:t>IQueryHandler</w:t>
      </w:r>
      <w:proofErr w:type="spellEnd"/>
      <w:r>
        <w:rPr>
          <w:rFonts w:ascii="Times New Roman" w:hAnsi="Times New Roman"/>
          <w:sz w:val="24"/>
          <w:szCs w:val="24"/>
        </w:rPr>
        <w:t xml:space="preserve"> oraz jego przykładowe implementacje. </w:t>
      </w:r>
    </w:p>
    <w:p w14:paraId="4270A428" w14:textId="77777777" w:rsidR="005C1C96" w:rsidRDefault="005C1C96" w:rsidP="009C1096">
      <w:pPr>
        <w:spacing w:after="0" w:line="360" w:lineRule="auto"/>
        <w:jc w:val="both"/>
        <w:rPr>
          <w:rFonts w:ascii="Times New Roman" w:hAnsi="Times New Roman"/>
          <w:sz w:val="24"/>
          <w:szCs w:val="24"/>
        </w:rPr>
      </w:pPr>
    </w:p>
    <w:bookmarkStart w:id="4" w:name="_MON_1542378283"/>
    <w:bookmarkEnd w:id="4"/>
    <w:p w14:paraId="76567A27" w14:textId="77777777"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847" w14:anchorId="59B17467">
          <v:shape id="_x0000_i1389" type="#_x0000_t75" style="width:453.6pt;height:2in"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389" DrawAspect="Content" ObjectID="_1542985663" r:id="rId22"/>
        </w:object>
      </w:r>
    </w:p>
    <w:bookmarkStart w:id="5" w:name="_MON_1542382089"/>
    <w:bookmarkEnd w:id="5"/>
    <w:p w14:paraId="5A8303A0" w14:textId="760736C1"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180" w14:anchorId="07CB8936">
          <v:shape id="_x0000_i1390" type="#_x0000_t75" style="width:453.6pt;height:108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1390" DrawAspect="Content" ObjectID="_1542985664" r:id="rId24"/>
        </w:object>
      </w:r>
    </w:p>
    <w:bookmarkStart w:id="6" w:name="_MON_1542974312"/>
    <w:bookmarkEnd w:id="6"/>
    <w:p w14:paraId="4FB3F695" w14:textId="549D062F" w:rsidR="005C1C96" w:rsidRDefault="005C1C96" w:rsidP="009C1096">
      <w:pPr>
        <w:pBdr>
          <w:top w:val="single" w:sz="4" w:space="1" w:color="auto"/>
          <w:left w:val="single" w:sz="4" w:space="1" w:color="auto"/>
          <w:bottom w:val="single" w:sz="4" w:space="1" w:color="auto"/>
          <w:right w:val="single" w:sz="4" w:space="4" w:color="auto"/>
        </w:pBdr>
        <w:spacing w:after="0" w:line="360" w:lineRule="auto"/>
        <w:jc w:val="both"/>
        <w:rPr>
          <w:rFonts w:ascii="Times New Roman" w:hAnsi="Times New Roman"/>
          <w:sz w:val="24"/>
          <w:szCs w:val="24"/>
        </w:rPr>
      </w:pPr>
      <w:r>
        <w:rPr>
          <w:rFonts w:ascii="Times New Roman" w:hAnsi="Times New Roman"/>
          <w:sz w:val="24"/>
          <w:szCs w:val="24"/>
        </w:rPr>
        <w:object w:dxaOrig="9406" w:dyaOrig="5561" w14:anchorId="2EE72697">
          <v:shape id="_x0000_i1391" type="#_x0000_t75" style="width:460.8pt;height:280.8pt" o:ole="">
            <v:imagedata r:id="rId25" o:title=""/>
          </v:shape>
          <o:OLEObject Type="Embed" ProgID="Word.OpenDocumentText.12" ShapeID="_x0000_i1391" DrawAspect="Content" ObjectID="_1542985665" r:id="rId26"/>
        </w:object>
      </w:r>
    </w:p>
    <w:p w14:paraId="43A4FDF6" w14:textId="77777777" w:rsidR="002C451D" w:rsidRDefault="002C451D" w:rsidP="009C1096">
      <w:pPr>
        <w:spacing w:after="0" w:line="360" w:lineRule="auto"/>
        <w:ind w:firstLine="708"/>
        <w:jc w:val="both"/>
        <w:rPr>
          <w:rFonts w:ascii="Times New Roman" w:hAnsi="Times New Roman"/>
          <w:sz w:val="24"/>
          <w:szCs w:val="24"/>
        </w:rPr>
      </w:pPr>
    </w:p>
    <w:p w14:paraId="460780CE" w14:textId="289A5469"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Jak widać, sam interfejs służący do pobierania danych, występuje w dwóch postaciach. W pierwszym wypadku zwracamy bezpośrednio kolekcję z danymi. W drugim wypadku wykorzystujemy ponadto słowo kluczowe </w:t>
      </w:r>
      <w:proofErr w:type="spellStart"/>
      <w:r>
        <w:rPr>
          <w:rFonts w:ascii="Times New Roman" w:hAnsi="Times New Roman"/>
          <w:sz w:val="24"/>
          <w:szCs w:val="24"/>
        </w:rPr>
        <w:t>Task</w:t>
      </w:r>
      <w:proofErr w:type="spellEnd"/>
      <w:r>
        <w:rPr>
          <w:rFonts w:ascii="Times New Roman" w:hAnsi="Times New Roman"/>
          <w:sz w:val="24"/>
          <w:szCs w:val="24"/>
        </w:rPr>
        <w:t xml:space="preserve">. Daje nam to możliwość asynchronicznego pobierania danych, w tym samym czasie, możemy wywołać wiele </w:t>
      </w:r>
      <w:proofErr w:type="spellStart"/>
      <w:r>
        <w:rPr>
          <w:rFonts w:ascii="Times New Roman" w:hAnsi="Times New Roman"/>
          <w:sz w:val="24"/>
          <w:szCs w:val="24"/>
        </w:rPr>
        <w:t>IQueryHandlerów</w:t>
      </w:r>
      <w:proofErr w:type="spellEnd"/>
      <w:r>
        <w:rPr>
          <w:rFonts w:ascii="Times New Roman" w:hAnsi="Times New Roman"/>
          <w:sz w:val="24"/>
          <w:szCs w:val="24"/>
        </w:rPr>
        <w:t xml:space="preserve"> jednocześnie.</w:t>
      </w:r>
    </w:p>
    <w:p w14:paraId="28E52E09" w14:textId="77777777"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Pierwszą z przedstawionych implementacji jest </w:t>
      </w:r>
      <w:proofErr w:type="spellStart"/>
      <w:r>
        <w:rPr>
          <w:rFonts w:ascii="Times New Roman" w:hAnsi="Times New Roman"/>
          <w:sz w:val="24"/>
          <w:szCs w:val="24"/>
        </w:rPr>
        <w:t>SampleQueryHandler</w:t>
      </w:r>
      <w:proofErr w:type="spellEnd"/>
      <w:r>
        <w:rPr>
          <w:rFonts w:ascii="Times New Roman" w:hAnsi="Times New Roman"/>
          <w:sz w:val="24"/>
          <w:szCs w:val="24"/>
        </w:rPr>
        <w:t>. Jako klucz przyjmuje on zwykły string, który następnie zwraca jako wynik działania handlera. Implementacja ta ma na celu jedynie przetestowania działania przygotowanej infrastruktury.</w:t>
      </w:r>
    </w:p>
    <w:p w14:paraId="7B23E8E1" w14:textId="77777777" w:rsidR="005C1C96" w:rsidRPr="0087561E"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przykładem jest </w:t>
      </w:r>
      <w:proofErr w:type="spellStart"/>
      <w:r>
        <w:rPr>
          <w:rFonts w:ascii="Times New Roman" w:hAnsi="Times New Roman"/>
          <w:sz w:val="24"/>
          <w:szCs w:val="24"/>
        </w:rPr>
        <w:t>JobOfferQueryHandler</w:t>
      </w:r>
      <w:proofErr w:type="spellEnd"/>
      <w:r>
        <w:rPr>
          <w:rFonts w:ascii="Times New Roman" w:hAnsi="Times New Roman"/>
          <w:sz w:val="24"/>
          <w:szCs w:val="24"/>
        </w:rPr>
        <w:t xml:space="preserve">. Po pierwsze zarówno jako klucz jak i wynik swojego działania, używa wcześniej przygotowanej struktury danych. Ponadto sam handler w czasie swojego działania, wykorzystuje obiekt, który pochodzi z warstwy infrastruktury. W tym wypadku widzimy użycie interfejsu reprezentującego Unit of Work. Unit of Work jest to wzorzec projektowy, służący do usystematyzowania dostępu do bazy danych oraz zapewniający metody do pracy nad danymi, które w tej bazie się znajdują. Jego bardziej szczegółowy opis znajduje się w dalszej części pracy. Pokazane tu zostało, w jaki sposób wykorzystany jest prosty klucz, do filtrowania pobieranych danych. Widzimy, że przesłane będą tylko te dane, które mieszczą się w danym zakresie czasowym. Nic nie stoi na przeszkodzie, aby rozszerzać klucze o nowe parametry, które będą następnie używane przy pozyskiwaniu danych. </w:t>
      </w:r>
    </w:p>
    <w:p w14:paraId="7BA24B88" w14:textId="5ED1F45B" w:rsidR="009C2CD3" w:rsidRDefault="009C2CD3" w:rsidP="009C1096">
      <w:pPr>
        <w:spacing w:after="0" w:line="360" w:lineRule="auto"/>
        <w:rPr>
          <w:rFonts w:ascii="Times New Roman" w:hAnsi="Times New Roman"/>
          <w:b/>
          <w:sz w:val="28"/>
          <w:szCs w:val="28"/>
        </w:rPr>
      </w:pPr>
    </w:p>
    <w:p w14:paraId="2AC9A10E" w14:textId="1B37DBAC" w:rsidR="0017393F" w:rsidRPr="0017393F" w:rsidRDefault="009C6E06" w:rsidP="009C1096">
      <w:pPr>
        <w:spacing w:after="0" w:line="360" w:lineRule="auto"/>
        <w:rPr>
          <w:rFonts w:ascii="Times New Roman" w:hAnsi="Times New Roman"/>
          <w:b/>
          <w:sz w:val="28"/>
          <w:szCs w:val="28"/>
        </w:rPr>
      </w:pPr>
      <w:r>
        <w:rPr>
          <w:rFonts w:ascii="Times New Roman" w:hAnsi="Times New Roman"/>
          <w:b/>
          <w:sz w:val="28"/>
          <w:szCs w:val="28"/>
        </w:rPr>
        <w:t>6. Opis i implementacji Unit of Work</w:t>
      </w:r>
    </w:p>
    <w:p w14:paraId="14347207" w14:textId="77777777" w:rsidR="0017393F" w:rsidRPr="0017393F" w:rsidRDefault="0017393F" w:rsidP="009C1096">
      <w:pPr>
        <w:spacing w:line="360" w:lineRule="auto"/>
        <w:contextualSpacing/>
        <w:jc w:val="both"/>
        <w:rPr>
          <w:rFonts w:ascii="Times New Roman" w:hAnsi="Times New Roman"/>
          <w:sz w:val="24"/>
          <w:szCs w:val="24"/>
        </w:rPr>
      </w:pPr>
      <w:r>
        <w:tab/>
      </w:r>
      <w:r w:rsidRPr="0017393F">
        <w:rPr>
          <w:rFonts w:ascii="Times New Roman" w:hAnsi="Times New Roman"/>
          <w:sz w:val="24"/>
          <w:szCs w:val="24"/>
        </w:rPr>
        <w:t>W tym rozdziale zostanie omówiona kwestia dostępu do danych przetrzymywanych bezpośrednio w naszej bazie danych. Zostanie poruszona kwestia wzorców projektowych Unit of Work i Repozytorium oraz porównanie ich zastosowania.</w:t>
      </w:r>
    </w:p>
    <w:p w14:paraId="3B07252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szczegółów implementacji samego wzorca, przyjrzyjmy się technologiom pozwalającym nam na odczyt i zapis danych do bazy. W omawianej aplikacji zrezygnowano z ręcznego tworzenia zapytań </w:t>
      </w:r>
      <w:proofErr w:type="spellStart"/>
      <w:r w:rsidRPr="0017393F">
        <w:rPr>
          <w:rFonts w:ascii="Times New Roman" w:hAnsi="Times New Roman"/>
          <w:sz w:val="24"/>
          <w:szCs w:val="24"/>
        </w:rPr>
        <w:t>sql</w:t>
      </w:r>
      <w:proofErr w:type="spellEnd"/>
      <w:r w:rsidRPr="0017393F">
        <w:rPr>
          <w:rFonts w:ascii="Times New Roman" w:hAnsi="Times New Roman"/>
          <w:sz w:val="24"/>
          <w:szCs w:val="24"/>
        </w:rPr>
        <w:t xml:space="preserve"> na rzecz technologii ORM. ORM, czyli Object </w:t>
      </w:r>
      <w:proofErr w:type="spellStart"/>
      <w:r w:rsidRPr="0017393F">
        <w:rPr>
          <w:rFonts w:ascii="Times New Roman" w:hAnsi="Times New Roman"/>
          <w:sz w:val="24"/>
          <w:szCs w:val="24"/>
        </w:rPr>
        <w:t>Relational</w:t>
      </w:r>
      <w:proofErr w:type="spellEnd"/>
      <w:r w:rsidRPr="0017393F">
        <w:rPr>
          <w:rFonts w:ascii="Times New Roman" w:hAnsi="Times New Roman"/>
          <w:sz w:val="24"/>
          <w:szCs w:val="24"/>
        </w:rPr>
        <w:t xml:space="preserve"> </w:t>
      </w:r>
      <w:proofErr w:type="spellStart"/>
      <w:r w:rsidRPr="0017393F">
        <w:rPr>
          <w:rFonts w:ascii="Times New Roman" w:hAnsi="Times New Roman"/>
          <w:sz w:val="24"/>
          <w:szCs w:val="24"/>
        </w:rPr>
        <w:t>Mapping</w:t>
      </w:r>
      <w:proofErr w:type="spellEnd"/>
      <w:r w:rsidRPr="0017393F">
        <w:rPr>
          <w:rFonts w:ascii="Times New Roman" w:hAnsi="Times New Roman"/>
          <w:sz w:val="24"/>
          <w:szCs w:val="24"/>
        </w:rPr>
        <w:t xml:space="preserve"> to sposób odwzorowania relacyjnej bazy danych lub innej relacyjnej struktury na obiektową architekturę. Jako silnika ORM został użyty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Bliżej zarówno o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jak i samej idei ORM można przeczytać w rozdziałach poświęconych wykorzystanym technologiom. Tutaj skupimy się na praktycznym wykorzystaniu powyższych technologii przy implementacji omawianych wzorców. </w:t>
      </w:r>
    </w:p>
    <w:p w14:paraId="1C28FBE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Repozytorium jest wzorcem, który jest pomostem pomiędzy warstwą logiki biznesowej, a modułami zajmującymi się dostępem do danych zapisanych w bazie danych. Wprowadza ona dodatkową warstwę abstrakcji, dzięki której w łatwiejszy sposób możemy implementować operacje oparte o zapytania do bazy. Dzięki niemu jesteśmy wstanie odprawować zapytania SQL bądź technologię ORM od naszego warstw wyższych, zasilanych danymi pobranymi z bazy danych. Przyjmowane jest założenie, że każda implementacja repozytorium dedykowane </w:t>
      </w:r>
      <w:r w:rsidRPr="0017393F">
        <w:rPr>
          <w:rFonts w:ascii="Times New Roman" w:hAnsi="Times New Roman"/>
          <w:sz w:val="24"/>
          <w:szCs w:val="24"/>
        </w:rPr>
        <w:lastRenderedPageBreak/>
        <w:t xml:space="preserve">jest konkretnej relacji tabela – obiektowy model danych. Wszystkie repozytoria implementują wspólny interfejs </w:t>
      </w:r>
      <w:proofErr w:type="spellStart"/>
      <w:r w:rsidRPr="0017393F">
        <w:rPr>
          <w:rFonts w:ascii="Times New Roman" w:hAnsi="Times New Roman"/>
          <w:sz w:val="24"/>
          <w:szCs w:val="24"/>
        </w:rPr>
        <w:t>IRepository</w:t>
      </w:r>
      <w:proofErr w:type="spellEnd"/>
      <w:r w:rsidRPr="0017393F">
        <w:rPr>
          <w:rFonts w:ascii="Times New Roman" w:hAnsi="Times New Roman"/>
          <w:sz w:val="24"/>
          <w:szCs w:val="24"/>
        </w:rPr>
        <w:t>, w którym zadeklarowane są podstawowe metody do obsługi danych – dodawanie, usuwanie, edycja oraz pobieranie. Nic nie stoi na przeszkodzie, aby każda konkretna implementacja repozytorium była rozszerzona o dodatkowe metody, specyficzne dla wybranego typu danych.</w:t>
      </w:r>
    </w:p>
    <w:p w14:paraId="6B5458E7"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Stosowanie powyższego wzorca niesie za sobą jednak pewne konsekwencje. W sytuacji, gdy stosujemy technologię ORM, część jej właściwości jest zdublowana przez repozytorium. Ponadto niektóre z metod i właściwości zapewnianych przez silnik ORM jest niedostępna, bez ich zaimplementowania w repozytorium. Może być to sytuacja pożądana, jeżeli chcemy, aby pozostałe warstwy miały dostęp tylko do wybranych przez nas funkcji. Czasami prowadzi to jednak do dużej ilości nadmiarowego kodu. Kolejnym problem w pracy z repozytoriami w klasycznym tego słowa znaczeniu jest tworzenie transakcji. Spowodowane jest to tym, że każda tabela posiada własną implementację repozytorium, a co za tym idzie, każde repozytorium posiada osobną metodę </w:t>
      </w:r>
      <w:proofErr w:type="spellStart"/>
      <w:r w:rsidRPr="0017393F">
        <w:rPr>
          <w:rFonts w:ascii="Times New Roman" w:hAnsi="Times New Roman"/>
          <w:sz w:val="24"/>
          <w:szCs w:val="24"/>
        </w:rPr>
        <w:t>SaveChanges</w:t>
      </w:r>
      <w:proofErr w:type="spellEnd"/>
      <w:r w:rsidRPr="0017393F">
        <w:rPr>
          <w:rFonts w:ascii="Times New Roman" w:hAnsi="Times New Roman"/>
          <w:sz w:val="24"/>
          <w:szCs w:val="24"/>
        </w:rPr>
        <w:t xml:space="preserve">. Jeżeli dana operacja przeprowadzana jest tylko na jednej tabeli, to żaden problem nie występuje. Po prawnym wprowadzeniu zmian, możemy je bezproblemowo zapisać. Jednak zdecydowana większość operacji przeprowadzana jest równocześnie na większej ilości tabel. Powoduje to, że to programiście spoczywa uruchomienie funkcji </w:t>
      </w:r>
      <w:proofErr w:type="spellStart"/>
      <w:r w:rsidRPr="0017393F">
        <w:rPr>
          <w:rFonts w:ascii="Times New Roman" w:hAnsi="Times New Roman"/>
          <w:sz w:val="24"/>
          <w:szCs w:val="24"/>
        </w:rPr>
        <w:t>SaveChanges</w:t>
      </w:r>
      <w:proofErr w:type="spellEnd"/>
      <w:r w:rsidRPr="0017393F">
        <w:rPr>
          <w:rFonts w:ascii="Times New Roman" w:hAnsi="Times New Roman"/>
          <w:sz w:val="24"/>
          <w:szCs w:val="24"/>
        </w:rPr>
        <w:t xml:space="preserve"> w odpowiednim momencie. Brak zapisu zmian którymś z używanych repozytorium może powodować niespójność danych, nad którymi pracujemy. </w:t>
      </w:r>
    </w:p>
    <w:p w14:paraId="1DE39885"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Jak widać wzorzec Repozytorium ma swoje wady i zalety. Jego główne atuty widzimy wtedy, jeżeli używamy bezpośredniego dostępu do bazy danych z użyciem kwerend SQL. 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Nieco inaczej sytuacja wygląda jednak w przypadku użycia Frameworków ORM. Jak już wiemy, w naszej aplikacji został zastosowany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Przy jego pomocy uniknęliśmy konieczności pisania kwerend. Cała obsługa bazy danych tworzona jest w C# oraz bazuje na modelu obiektowym. Wszystkie operacje przeprowadzone na dowolnej tabeli, wykonywane według tego samego schematu, różni się, tylko model, na którym pracujemy. W zaistniałej sytuacji tworzenie dodatkowych repozytoriów, enkapsulujących operacje na danym modelu danych (danej tabeli) może być tworzeniem nadmiarowej abstrakcji. </w:t>
      </w:r>
    </w:p>
    <w:p w14:paraId="3F5EF0D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lastRenderedPageBreak/>
        <w:tab/>
        <w:t>Alternatywą lub rozszerzeniem dla wzorca Repozytorium, jest wzorzec projektowy Unit Of Work, a w szczególności jego generyczna implementacja. Unit Of Work w założeniu daje dostęp operacji na dowolnej tabeli, jaka zostanie pod niego podpięta. Zasilany może być zarówno przez repozytoria, które dostarczają mu danych do pracy na konkretnych tabelach, jak i przez silnik ORM.</w:t>
      </w:r>
    </w:p>
    <w:p w14:paraId="384B6A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omówienie implementacji samego Unit of Work, przyjrzyjmy się klasie </w:t>
      </w:r>
      <w:proofErr w:type="spellStart"/>
      <w:r w:rsidRPr="0017393F">
        <w:rPr>
          <w:rFonts w:ascii="Times New Roman" w:hAnsi="Times New Roman"/>
          <w:sz w:val="24"/>
          <w:szCs w:val="24"/>
        </w:rPr>
        <w:t>ApplicationContext</w:t>
      </w:r>
      <w:proofErr w:type="spellEnd"/>
      <w:r w:rsidRPr="0017393F">
        <w:rPr>
          <w:rFonts w:ascii="Times New Roman" w:hAnsi="Times New Roman"/>
          <w:sz w:val="24"/>
          <w:szCs w:val="24"/>
        </w:rPr>
        <w:t>.</w:t>
      </w:r>
    </w:p>
    <w:p w14:paraId="4044D2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 xml:space="preserve"> </w:t>
      </w:r>
      <w:bookmarkStart w:id="7" w:name="_MON_1541875078"/>
      <w:bookmarkEnd w:id="7"/>
      <w:r w:rsidRPr="0017393F">
        <w:rPr>
          <w:rFonts w:ascii="Times New Roman" w:hAnsi="Times New Roman"/>
          <w:sz w:val="24"/>
          <w:szCs w:val="24"/>
        </w:rPr>
        <w:object w:dxaOrig="9406" w:dyaOrig="3782" w14:anchorId="3249CCEB">
          <v:shape id="_x0000_i1392" type="#_x0000_t75" style="width:460.8pt;height:187.2pt" o:ole="">
            <v:imagedata r:id="rId27" o:title=""/>
          </v:shape>
          <o:OLEObject Type="Embed" ProgID="Word.OpenDocumentText.12" ShapeID="_x0000_i1392" DrawAspect="Content" ObjectID="_1542985666" r:id="rId28"/>
        </w:object>
      </w:r>
    </w:p>
    <w:p w14:paraId="2B4F9305" w14:textId="77777777" w:rsidR="0017393F" w:rsidRPr="0017393F" w:rsidRDefault="0017393F" w:rsidP="009C1096">
      <w:pPr>
        <w:spacing w:line="360" w:lineRule="auto"/>
        <w:ind w:firstLine="708"/>
        <w:contextualSpacing/>
        <w:jc w:val="both"/>
        <w:rPr>
          <w:rFonts w:ascii="Times New Roman" w:hAnsi="Times New Roman"/>
          <w:sz w:val="24"/>
          <w:szCs w:val="24"/>
        </w:rPr>
      </w:pPr>
      <w:r w:rsidRPr="0017393F">
        <w:rPr>
          <w:rFonts w:ascii="Times New Roman" w:hAnsi="Times New Roman"/>
          <w:sz w:val="24"/>
          <w:szCs w:val="24"/>
        </w:rPr>
        <w:t xml:space="preserve">Jak widać, klasa ta dziedziczy po klasie </w:t>
      </w:r>
      <w:proofErr w:type="spellStart"/>
      <w:r w:rsidRPr="0017393F">
        <w:rPr>
          <w:rFonts w:ascii="Times New Roman" w:hAnsi="Times New Roman"/>
          <w:sz w:val="24"/>
          <w:szCs w:val="24"/>
        </w:rPr>
        <w:t>DbContext</w:t>
      </w:r>
      <w:proofErr w:type="spellEnd"/>
      <w:r w:rsidRPr="0017393F">
        <w:rPr>
          <w:rFonts w:ascii="Times New Roman" w:hAnsi="Times New Roman"/>
          <w:sz w:val="24"/>
          <w:szCs w:val="24"/>
        </w:rPr>
        <w:t xml:space="preserve">, która wchodzi w skład biblioteki </w:t>
      </w:r>
      <w:proofErr w:type="spellStart"/>
      <w:r w:rsidRPr="0017393F">
        <w:rPr>
          <w:rFonts w:ascii="Times New Roman" w:hAnsi="Times New Roman"/>
          <w:sz w:val="24"/>
          <w:szCs w:val="24"/>
        </w:rPr>
        <w:t>EntityFramework</w:t>
      </w:r>
      <w:proofErr w:type="spellEnd"/>
      <w:r w:rsidRPr="0017393F">
        <w:rPr>
          <w:rFonts w:ascii="Times New Roman" w:hAnsi="Times New Roman"/>
          <w:sz w:val="24"/>
          <w:szCs w:val="24"/>
        </w:rPr>
        <w:t xml:space="preserve">. Jednym ze skutków takiego dziedziczenia jest możliwość tworzenia generycznych </w:t>
      </w:r>
      <w:proofErr w:type="spellStart"/>
      <w:r w:rsidRPr="0017393F">
        <w:rPr>
          <w:rFonts w:ascii="Times New Roman" w:hAnsi="Times New Roman"/>
          <w:sz w:val="24"/>
          <w:szCs w:val="24"/>
        </w:rPr>
        <w:t>DbSetów</w:t>
      </w:r>
      <w:proofErr w:type="spellEnd"/>
      <w:r w:rsidRPr="0017393F">
        <w:rPr>
          <w:rFonts w:ascii="Times New Roman" w:hAnsi="Times New Roman"/>
          <w:sz w:val="24"/>
          <w:szCs w:val="24"/>
        </w:rPr>
        <w:t xml:space="preserve">. Każdy </w:t>
      </w:r>
      <w:proofErr w:type="spellStart"/>
      <w:r w:rsidRPr="0017393F">
        <w:rPr>
          <w:rFonts w:ascii="Times New Roman" w:hAnsi="Times New Roman"/>
          <w:sz w:val="24"/>
          <w:szCs w:val="24"/>
        </w:rPr>
        <w:t>DbSet</w:t>
      </w:r>
      <w:proofErr w:type="spellEnd"/>
      <w:r w:rsidRPr="0017393F">
        <w:rPr>
          <w:rFonts w:ascii="Times New Roman" w:hAnsi="Times New Roman"/>
          <w:sz w:val="24"/>
          <w:szCs w:val="24"/>
        </w:rPr>
        <w:t xml:space="preserve"> przyjmuje jako generyczny parametr strukturę danych. Na podstawie tych struktur oraz relacji między nimi, może zostać wygenerowana odpowiadająca im baza danych. Z drugiej strony istnieje możliwość wygenerowania odpowiedniej implementacji </w:t>
      </w:r>
      <w:proofErr w:type="spellStart"/>
      <w:r w:rsidRPr="0017393F">
        <w:rPr>
          <w:rFonts w:ascii="Times New Roman" w:hAnsi="Times New Roman"/>
          <w:sz w:val="24"/>
          <w:szCs w:val="24"/>
        </w:rPr>
        <w:t>DbConext</w:t>
      </w:r>
      <w:proofErr w:type="spellEnd"/>
      <w:r w:rsidRPr="0017393F">
        <w:rPr>
          <w:rFonts w:ascii="Times New Roman" w:hAnsi="Times New Roman"/>
          <w:sz w:val="24"/>
          <w:szCs w:val="24"/>
        </w:rPr>
        <w:t xml:space="preserve"> na podstawie istniejącej bazy danych. Z perspektywy wzorca </w:t>
      </w:r>
      <w:proofErr w:type="spellStart"/>
      <w:r w:rsidRPr="0017393F">
        <w:rPr>
          <w:rFonts w:ascii="Times New Roman" w:hAnsi="Times New Roman"/>
          <w:sz w:val="24"/>
          <w:szCs w:val="24"/>
        </w:rPr>
        <w:t>UoW</w:t>
      </w:r>
      <w:proofErr w:type="spellEnd"/>
      <w:r w:rsidRPr="0017393F">
        <w:rPr>
          <w:rFonts w:ascii="Times New Roman" w:hAnsi="Times New Roman"/>
          <w:sz w:val="24"/>
          <w:szCs w:val="24"/>
        </w:rPr>
        <w:t xml:space="preserve"> istotną właściwością </w:t>
      </w:r>
      <w:proofErr w:type="spellStart"/>
      <w:r w:rsidRPr="0017393F">
        <w:rPr>
          <w:rFonts w:ascii="Times New Roman" w:hAnsi="Times New Roman"/>
          <w:sz w:val="24"/>
          <w:szCs w:val="24"/>
        </w:rPr>
        <w:t>DbSetów</w:t>
      </w:r>
      <w:proofErr w:type="spellEnd"/>
      <w:r w:rsidRPr="0017393F">
        <w:rPr>
          <w:rFonts w:ascii="Times New Roman" w:hAnsi="Times New Roman"/>
          <w:sz w:val="24"/>
          <w:szCs w:val="24"/>
        </w:rPr>
        <w:t xml:space="preserve">, są metody, które umożliwiają dodawanie, usuwanie, edycje oraz pobieranie odpowiadających. Implementują więc wszystkie podstawowe funkcje Repozytoriów. Spójrzmy teraz na interfejs </w:t>
      </w:r>
      <w:proofErr w:type="spellStart"/>
      <w:r w:rsidRPr="0017393F">
        <w:rPr>
          <w:rFonts w:ascii="Times New Roman" w:hAnsi="Times New Roman"/>
          <w:sz w:val="24"/>
          <w:szCs w:val="24"/>
        </w:rPr>
        <w:t>IUnitOfWork</w:t>
      </w:r>
      <w:proofErr w:type="spellEnd"/>
      <w:r w:rsidRPr="0017393F">
        <w:rPr>
          <w:rFonts w:ascii="Times New Roman" w:hAnsi="Times New Roman"/>
          <w:sz w:val="24"/>
          <w:szCs w:val="24"/>
        </w:rPr>
        <w:t xml:space="preserve"> oraz implementującą go klasę. </w:t>
      </w:r>
    </w:p>
    <w:p w14:paraId="26C7E815" w14:textId="77777777" w:rsidR="0017393F" w:rsidRPr="0017393F" w:rsidRDefault="0017393F" w:rsidP="009C1096">
      <w:pPr>
        <w:spacing w:line="360" w:lineRule="auto"/>
        <w:ind w:firstLine="708"/>
        <w:contextualSpacing/>
        <w:jc w:val="both"/>
        <w:rPr>
          <w:rFonts w:ascii="Times New Roman" w:hAnsi="Times New Roman"/>
          <w:sz w:val="24"/>
          <w:szCs w:val="24"/>
        </w:rPr>
      </w:pPr>
    </w:p>
    <w:bookmarkStart w:id="8" w:name="_MON_1541877841"/>
    <w:bookmarkEnd w:id="8"/>
    <w:p w14:paraId="5E1F291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406" w:dyaOrig="2002" w14:anchorId="54471143">
          <v:shape id="_x0000_i1393" type="#_x0000_t75" style="width:468pt;height:100.8pt" o:ole="">
            <v:imagedata r:id="rId29" o:title=""/>
          </v:shape>
          <o:OLEObject Type="Embed" ProgID="Word.OpenDocumentText.12" ShapeID="_x0000_i1393" DrawAspect="Content" ObjectID="_1542985667" r:id="rId30"/>
        </w:object>
      </w:r>
    </w:p>
    <w:bookmarkStart w:id="9" w:name="_MON_1541877946"/>
    <w:bookmarkEnd w:id="9"/>
    <w:p w14:paraId="0949BC61" w14:textId="7448ACCE"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072" w:dyaOrig="7519" w14:anchorId="456E1287">
          <v:shape id="_x0000_i1394" type="#_x0000_t75" style="width:453.6pt;height:374.4pt" o:ole="">
            <v:imagedata r:id="rId31" o:title=""/>
          </v:shape>
          <o:OLEObject Type="Embed" ProgID="Word.OpenDocumentText.12" ShapeID="_x0000_i1394" DrawAspect="Content" ObjectID="_1542985668" r:id="rId32"/>
        </w:object>
      </w:r>
      <w:r w:rsidR="000D18BC">
        <w:rPr>
          <w:rFonts w:ascii="Times New Roman" w:hAnsi="Times New Roman"/>
          <w:sz w:val="24"/>
          <w:szCs w:val="24"/>
        </w:rPr>
        <w:tab/>
      </w:r>
      <w:r w:rsidRPr="0017393F">
        <w:rPr>
          <w:rFonts w:ascii="Times New Roman" w:hAnsi="Times New Roman"/>
          <w:sz w:val="24"/>
          <w:szCs w:val="24"/>
        </w:rPr>
        <w:t xml:space="preserve">Jak widać na powyższych listingach w interfejsie </w:t>
      </w:r>
      <w:proofErr w:type="spellStart"/>
      <w:r w:rsidRPr="0017393F">
        <w:rPr>
          <w:rFonts w:ascii="Times New Roman" w:hAnsi="Times New Roman"/>
          <w:sz w:val="24"/>
          <w:szCs w:val="24"/>
        </w:rPr>
        <w:t>IUnitOfWork</w:t>
      </w:r>
      <w:proofErr w:type="spellEnd"/>
      <w:r w:rsidRPr="0017393F">
        <w:rPr>
          <w:rFonts w:ascii="Times New Roman" w:hAnsi="Times New Roman"/>
          <w:sz w:val="24"/>
          <w:szCs w:val="24"/>
        </w:rPr>
        <w:t xml:space="preserve"> zadeklarowane są metody CRUD (</w:t>
      </w:r>
      <w:proofErr w:type="spellStart"/>
      <w:r w:rsidRPr="0017393F">
        <w:rPr>
          <w:rFonts w:ascii="Times New Roman" w:hAnsi="Times New Roman"/>
          <w:sz w:val="24"/>
          <w:szCs w:val="24"/>
        </w:rPr>
        <w:t>Create</w:t>
      </w:r>
      <w:proofErr w:type="spellEnd"/>
      <w:r w:rsidRPr="0017393F">
        <w:rPr>
          <w:rFonts w:ascii="Times New Roman" w:hAnsi="Times New Roman"/>
          <w:sz w:val="24"/>
          <w:szCs w:val="24"/>
        </w:rPr>
        <w:t xml:space="preserve">, Read, Update, </w:t>
      </w:r>
      <w:proofErr w:type="spellStart"/>
      <w:r w:rsidRPr="0017393F">
        <w:rPr>
          <w:rFonts w:ascii="Times New Roman" w:hAnsi="Times New Roman"/>
          <w:sz w:val="24"/>
          <w:szCs w:val="24"/>
        </w:rPr>
        <w:t>Delete</w:t>
      </w:r>
      <w:proofErr w:type="spellEnd"/>
      <w:r w:rsidRPr="0017393F">
        <w:rPr>
          <w:rFonts w:ascii="Times New Roman" w:hAnsi="Times New Roman"/>
          <w:sz w:val="24"/>
          <w:szCs w:val="24"/>
        </w:rPr>
        <w:t xml:space="preserve">). Metody są generyczne, dzięki klauzuli </w:t>
      </w:r>
      <w:proofErr w:type="spellStart"/>
      <w:r w:rsidRPr="0017393F">
        <w:rPr>
          <w:rFonts w:ascii="Times New Roman" w:hAnsi="Times New Roman"/>
          <w:sz w:val="24"/>
          <w:szCs w:val="24"/>
        </w:rPr>
        <w:t>where</w:t>
      </w:r>
      <w:proofErr w:type="spellEnd"/>
      <w:r w:rsidRPr="0017393F">
        <w:rPr>
          <w:rFonts w:ascii="Times New Roman" w:hAnsi="Times New Roman"/>
          <w:sz w:val="24"/>
          <w:szCs w:val="24"/>
        </w:rPr>
        <w:t xml:space="preserve"> parametrem danej metody może dowolna klasa. W klasie implementującej ten interfejs możemy się przyglądnąć ciałom tych metod. Każda z nich wykorzystuje na swój sposób omówioną wcześniej klasę </w:t>
      </w:r>
      <w:proofErr w:type="spellStart"/>
      <w:r w:rsidRPr="0017393F">
        <w:rPr>
          <w:rFonts w:ascii="Times New Roman" w:hAnsi="Times New Roman"/>
          <w:sz w:val="24"/>
          <w:szCs w:val="24"/>
        </w:rPr>
        <w:t>ApplicationContext</w:t>
      </w:r>
      <w:proofErr w:type="spellEnd"/>
      <w:r w:rsidRPr="0017393F">
        <w:rPr>
          <w:rFonts w:ascii="Times New Roman" w:hAnsi="Times New Roman"/>
          <w:sz w:val="24"/>
          <w:szCs w:val="24"/>
        </w:rPr>
        <w:t xml:space="preserve">. Operacje dodawania, usuwania i pobierania, korzystają z metody Set, która dzięki generycznemu parametrowi odwołuje się do wcześniej zdefiniowanego </w:t>
      </w:r>
      <w:proofErr w:type="spellStart"/>
      <w:r w:rsidRPr="0017393F">
        <w:rPr>
          <w:rFonts w:ascii="Times New Roman" w:hAnsi="Times New Roman"/>
          <w:sz w:val="24"/>
          <w:szCs w:val="24"/>
        </w:rPr>
        <w:t>DbSetu</w:t>
      </w:r>
      <w:proofErr w:type="spellEnd"/>
      <w:r w:rsidRPr="0017393F">
        <w:rPr>
          <w:rFonts w:ascii="Times New Roman" w:hAnsi="Times New Roman"/>
          <w:sz w:val="24"/>
          <w:szCs w:val="24"/>
        </w:rPr>
        <w:t xml:space="preserve">. Dzięki temu, mogą one przyjąć dowolny typ danych, jaki został wcześniej zarejestrowany w </w:t>
      </w:r>
      <w:proofErr w:type="spellStart"/>
      <w:r w:rsidRPr="0017393F">
        <w:rPr>
          <w:rFonts w:ascii="Times New Roman" w:hAnsi="Times New Roman"/>
          <w:sz w:val="24"/>
          <w:szCs w:val="24"/>
        </w:rPr>
        <w:t>ApplicationContext</w:t>
      </w:r>
      <w:proofErr w:type="spellEnd"/>
      <w:r w:rsidRPr="0017393F">
        <w:rPr>
          <w:rFonts w:ascii="Times New Roman" w:hAnsi="Times New Roman"/>
          <w:sz w:val="24"/>
          <w:szCs w:val="24"/>
        </w:rPr>
        <w:t xml:space="preserve">. Na podobnej zasadzie działa operacja Update, która wywołuje generyczną metodę </w:t>
      </w:r>
      <w:proofErr w:type="spellStart"/>
      <w:r w:rsidRPr="0017393F">
        <w:rPr>
          <w:rFonts w:ascii="Times New Roman" w:hAnsi="Times New Roman"/>
          <w:sz w:val="24"/>
          <w:szCs w:val="24"/>
        </w:rPr>
        <w:t>Entry</w:t>
      </w:r>
      <w:proofErr w:type="spellEnd"/>
      <w:r w:rsidRPr="0017393F">
        <w:rPr>
          <w:rFonts w:ascii="Times New Roman" w:hAnsi="Times New Roman"/>
          <w:sz w:val="24"/>
          <w:szCs w:val="24"/>
        </w:rPr>
        <w:t xml:space="preserve">. Istotny jest tutaj fakt, że parametrem, z którym ta funkcja zostanie wywołana, jest wcześniej pobrany i przemapowany do obiektu, rekord z bazy danych. Ostatnią funkcją zawartą w </w:t>
      </w:r>
      <w:proofErr w:type="spellStart"/>
      <w:r w:rsidRPr="0017393F">
        <w:rPr>
          <w:rFonts w:ascii="Times New Roman" w:hAnsi="Times New Roman"/>
          <w:sz w:val="24"/>
          <w:szCs w:val="24"/>
        </w:rPr>
        <w:t>UoW</w:t>
      </w:r>
      <w:proofErr w:type="spellEnd"/>
      <w:r w:rsidRPr="0017393F">
        <w:rPr>
          <w:rFonts w:ascii="Times New Roman" w:hAnsi="Times New Roman"/>
          <w:sz w:val="24"/>
          <w:szCs w:val="24"/>
        </w:rPr>
        <w:t xml:space="preserve"> jest </w:t>
      </w:r>
      <w:proofErr w:type="spellStart"/>
      <w:r w:rsidRPr="0017393F">
        <w:rPr>
          <w:rFonts w:ascii="Times New Roman" w:hAnsi="Times New Roman"/>
          <w:sz w:val="24"/>
          <w:szCs w:val="24"/>
        </w:rPr>
        <w:t>SaveChangesAsync</w:t>
      </w:r>
      <w:proofErr w:type="spellEnd"/>
      <w:r w:rsidRPr="0017393F">
        <w:rPr>
          <w:rFonts w:ascii="Times New Roman" w:hAnsi="Times New Roman"/>
          <w:sz w:val="24"/>
          <w:szCs w:val="24"/>
        </w:rPr>
        <w:t xml:space="preserve">. Służy ona do faktycznego zapisania zmian w bazie danych. To jej wywołanie zapisuje zmiany wprowadzone przez </w:t>
      </w:r>
      <w:r w:rsidRPr="0017393F">
        <w:rPr>
          <w:rFonts w:ascii="Times New Roman" w:hAnsi="Times New Roman"/>
          <w:sz w:val="24"/>
          <w:szCs w:val="24"/>
        </w:rPr>
        <w:lastRenderedPageBreak/>
        <w:t xml:space="preserve">pozostałe funkcje. Zwróćmy jeszcze uwagę, że wszystkie metody zwracają </w:t>
      </w:r>
      <w:proofErr w:type="spellStart"/>
      <w:r w:rsidRPr="0017393F">
        <w:rPr>
          <w:rFonts w:ascii="Times New Roman" w:hAnsi="Times New Roman"/>
          <w:sz w:val="24"/>
          <w:szCs w:val="24"/>
        </w:rPr>
        <w:t>Task</w:t>
      </w:r>
      <w:proofErr w:type="spellEnd"/>
      <w:r w:rsidRPr="0017393F">
        <w:rPr>
          <w:rFonts w:ascii="Times New Roman" w:hAnsi="Times New Roman"/>
          <w:sz w:val="24"/>
          <w:szCs w:val="24"/>
        </w:rPr>
        <w:t xml:space="preserve">. Dzięki czemu mogą być uruchomiane równolegle na osobnych wątkach, co znacznie zwiększa </w:t>
      </w:r>
      <w:r w:rsidRPr="0017393F">
        <w:rPr>
          <w:rFonts w:ascii="Times New Roman" w:hAnsi="Times New Roman"/>
          <w:noProof/>
          <w:lang w:eastAsia="pl-PL"/>
        </w:rPr>
        <w:drawing>
          <wp:anchor distT="0" distB="0" distL="114300" distR="114300" simplePos="0" relativeHeight="251672576" behindDoc="1" locked="0" layoutInCell="1" allowOverlap="1" wp14:anchorId="6CCC7ED2" wp14:editId="7C2A3738">
            <wp:simplePos x="0" y="0"/>
            <wp:positionH relativeFrom="margin">
              <wp:align>center</wp:align>
            </wp:positionH>
            <wp:positionV relativeFrom="paragraph">
              <wp:posOffset>519430</wp:posOffset>
            </wp:positionV>
            <wp:extent cx="3857625" cy="3009900"/>
            <wp:effectExtent l="0" t="0" r="9525" b="0"/>
            <wp:wrapTight wrapText="bothSides">
              <wp:wrapPolygon edited="0">
                <wp:start x="0" y="0"/>
                <wp:lineTo x="0" y="21463"/>
                <wp:lineTo x="21547" y="21463"/>
                <wp:lineTo x="21547" y="0"/>
                <wp:lineTo x="0" y="0"/>
              </wp:wrapPolygon>
            </wp:wrapTight>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r w:rsidRPr="0017393F">
        <w:rPr>
          <w:rFonts w:ascii="Times New Roman" w:hAnsi="Times New Roman"/>
          <w:sz w:val="24"/>
          <w:szCs w:val="24"/>
        </w:rPr>
        <w:t xml:space="preserve">wydajność. </w:t>
      </w:r>
    </w:p>
    <w:p w14:paraId="20D25B29" w14:textId="7C10F7EE" w:rsidR="00EA4DA8" w:rsidRDefault="00EA4DA8" w:rsidP="009C1096">
      <w:pPr>
        <w:spacing w:after="0" w:line="360" w:lineRule="auto"/>
        <w:rPr>
          <w:rFonts w:ascii="Times New Roman" w:hAnsi="Times New Roman"/>
          <w:b/>
          <w:sz w:val="24"/>
          <w:szCs w:val="24"/>
        </w:rPr>
      </w:pPr>
    </w:p>
    <w:p w14:paraId="32046C55" w14:textId="31BD01D8" w:rsidR="00A95473" w:rsidRDefault="00A95473" w:rsidP="009C1096">
      <w:pPr>
        <w:spacing w:after="0" w:line="360" w:lineRule="auto"/>
        <w:rPr>
          <w:rFonts w:ascii="Times New Roman" w:hAnsi="Times New Roman"/>
          <w:b/>
          <w:sz w:val="24"/>
          <w:szCs w:val="24"/>
        </w:rPr>
      </w:pPr>
    </w:p>
    <w:p w14:paraId="3AFC8401" w14:textId="1B5ED535" w:rsidR="00A95473" w:rsidRDefault="00A95473" w:rsidP="009C1096">
      <w:pPr>
        <w:spacing w:after="0" w:line="360" w:lineRule="auto"/>
        <w:rPr>
          <w:rFonts w:ascii="Times New Roman" w:hAnsi="Times New Roman"/>
          <w:b/>
          <w:sz w:val="24"/>
          <w:szCs w:val="24"/>
        </w:rPr>
      </w:pPr>
    </w:p>
    <w:p w14:paraId="20261A0A" w14:textId="111F6AC6" w:rsidR="00A95473" w:rsidRDefault="00A95473" w:rsidP="009C1096">
      <w:pPr>
        <w:spacing w:after="0" w:line="360" w:lineRule="auto"/>
        <w:rPr>
          <w:rFonts w:ascii="Times New Roman" w:hAnsi="Times New Roman"/>
          <w:b/>
          <w:sz w:val="24"/>
          <w:szCs w:val="24"/>
        </w:rPr>
      </w:pPr>
    </w:p>
    <w:p w14:paraId="7D4FF15D" w14:textId="2FECE7FD" w:rsidR="00A95473" w:rsidRDefault="00A95473" w:rsidP="009C1096">
      <w:pPr>
        <w:spacing w:after="0" w:line="360" w:lineRule="auto"/>
        <w:rPr>
          <w:rFonts w:ascii="Times New Roman" w:hAnsi="Times New Roman"/>
          <w:b/>
          <w:sz w:val="24"/>
          <w:szCs w:val="24"/>
        </w:rPr>
      </w:pPr>
    </w:p>
    <w:p w14:paraId="2E8CA5D6" w14:textId="24E5A2E4" w:rsidR="00A95473" w:rsidRDefault="00A95473" w:rsidP="009C1096">
      <w:pPr>
        <w:spacing w:after="0" w:line="360" w:lineRule="auto"/>
        <w:rPr>
          <w:rFonts w:ascii="Times New Roman" w:hAnsi="Times New Roman"/>
          <w:b/>
          <w:sz w:val="24"/>
          <w:szCs w:val="24"/>
        </w:rPr>
      </w:pPr>
    </w:p>
    <w:p w14:paraId="18A6C69E" w14:textId="365DC859" w:rsidR="00A95473" w:rsidRDefault="00A95473" w:rsidP="009C1096">
      <w:pPr>
        <w:spacing w:after="0" w:line="360" w:lineRule="auto"/>
        <w:rPr>
          <w:rFonts w:ascii="Times New Roman" w:hAnsi="Times New Roman"/>
          <w:b/>
          <w:sz w:val="24"/>
          <w:szCs w:val="24"/>
        </w:rPr>
      </w:pPr>
    </w:p>
    <w:p w14:paraId="46DBC55D" w14:textId="63D4A027" w:rsidR="00A95473" w:rsidRDefault="00A95473" w:rsidP="009C1096">
      <w:pPr>
        <w:spacing w:after="0" w:line="360" w:lineRule="auto"/>
        <w:rPr>
          <w:rFonts w:ascii="Times New Roman" w:hAnsi="Times New Roman"/>
          <w:b/>
          <w:sz w:val="24"/>
          <w:szCs w:val="24"/>
        </w:rPr>
      </w:pPr>
    </w:p>
    <w:p w14:paraId="6F10DDEB" w14:textId="329A2113" w:rsidR="00A95473" w:rsidRDefault="00A95473" w:rsidP="009C1096">
      <w:pPr>
        <w:spacing w:after="0" w:line="360" w:lineRule="auto"/>
        <w:rPr>
          <w:rFonts w:ascii="Times New Roman" w:hAnsi="Times New Roman"/>
          <w:b/>
          <w:sz w:val="24"/>
          <w:szCs w:val="24"/>
        </w:rPr>
      </w:pPr>
    </w:p>
    <w:p w14:paraId="5DF3AA92" w14:textId="7A992781" w:rsidR="00A95473" w:rsidRDefault="00A95473" w:rsidP="009C1096">
      <w:pPr>
        <w:spacing w:after="0" w:line="360" w:lineRule="auto"/>
        <w:rPr>
          <w:rFonts w:ascii="Times New Roman" w:hAnsi="Times New Roman"/>
          <w:b/>
          <w:sz w:val="24"/>
          <w:szCs w:val="24"/>
        </w:rPr>
      </w:pPr>
    </w:p>
    <w:p w14:paraId="75B422C1" w14:textId="6B11C348" w:rsidR="007D27CC" w:rsidRDefault="007D27CC" w:rsidP="009C1096">
      <w:pPr>
        <w:spacing w:after="0" w:line="360" w:lineRule="auto"/>
        <w:rPr>
          <w:rFonts w:ascii="Times New Roman" w:hAnsi="Times New Roman"/>
          <w:b/>
          <w:sz w:val="24"/>
          <w:szCs w:val="24"/>
        </w:rPr>
      </w:pPr>
    </w:p>
    <w:p w14:paraId="7C1F5DC4" w14:textId="492A3224" w:rsidR="007D27CC" w:rsidRDefault="007D27CC" w:rsidP="009C1096">
      <w:pPr>
        <w:spacing w:after="0" w:line="360" w:lineRule="auto"/>
        <w:rPr>
          <w:rFonts w:ascii="Times New Roman" w:hAnsi="Times New Roman"/>
          <w:b/>
          <w:sz w:val="24"/>
          <w:szCs w:val="24"/>
        </w:rPr>
      </w:pPr>
    </w:p>
    <w:p w14:paraId="72D26AA3" w14:textId="3112BE3F" w:rsidR="007D27CC" w:rsidRPr="007D27CC" w:rsidRDefault="007D27CC" w:rsidP="009C1096">
      <w:pPr>
        <w:spacing w:after="0" w:line="360" w:lineRule="auto"/>
        <w:rPr>
          <w:rFonts w:ascii="Times New Roman" w:hAnsi="Times New Roman"/>
          <w:b/>
          <w:sz w:val="28"/>
          <w:szCs w:val="28"/>
        </w:rPr>
      </w:pPr>
      <w:r w:rsidRPr="007D27CC">
        <w:rPr>
          <w:rFonts w:ascii="Times New Roman" w:hAnsi="Times New Roman"/>
          <w:b/>
          <w:sz w:val="28"/>
          <w:szCs w:val="28"/>
        </w:rPr>
        <w:t>7. Omówienie i implementacja Strategii.</w:t>
      </w:r>
    </w:p>
    <w:p w14:paraId="4DF1FE2C" w14:textId="5B4B9C22" w:rsidR="00A95473" w:rsidRPr="001B7CE8" w:rsidRDefault="00A95473" w:rsidP="009C1096">
      <w:pPr>
        <w:spacing w:after="0" w:line="360" w:lineRule="auto"/>
        <w:ind w:firstLine="709"/>
        <w:jc w:val="both"/>
        <w:rPr>
          <w:rFonts w:ascii="Times New Roman" w:hAnsi="Times New Roman"/>
          <w:sz w:val="24"/>
          <w:szCs w:val="24"/>
        </w:rPr>
      </w:pPr>
      <w:r w:rsidRPr="001B7CE8">
        <w:rPr>
          <w:rFonts w:ascii="Times New Roman" w:hAnsi="Times New Roman"/>
          <w:sz w:val="24"/>
          <w:szCs w:val="24"/>
        </w:rPr>
        <w:t>Strategia należy do grona wzorców czynnościowych. Opiera się ona na definiowaniu grupy wymiennych rozwiązań pewnego problemu oraz opakowaniu ich w klasy. Dzięki czemu można je stosować zamiennie w czasie działania aplikacji</w:t>
      </w:r>
      <w:r w:rsidR="007D27CC" w:rsidRPr="001B7CE8">
        <w:rPr>
          <w:rFonts w:ascii="Times New Roman" w:hAnsi="Times New Roman"/>
          <w:sz w:val="24"/>
          <w:szCs w:val="24"/>
        </w:rPr>
        <w:t>.</w:t>
      </w:r>
    </w:p>
    <w:p w14:paraId="5CA81F70" w14:textId="7D82233A" w:rsidR="00A95473" w:rsidRPr="001B7CE8" w:rsidRDefault="00321A1A" w:rsidP="009C1096">
      <w:pPr>
        <w:spacing w:after="0" w:line="360" w:lineRule="auto"/>
        <w:ind w:firstLine="709"/>
        <w:jc w:val="both"/>
        <w:rPr>
          <w:rFonts w:ascii="Times New Roman" w:hAnsi="Times New Roman"/>
          <w:sz w:val="24"/>
          <w:szCs w:val="24"/>
        </w:rPr>
      </w:pPr>
      <w:r w:rsidRPr="001B7CE8">
        <w:rPr>
          <w:rFonts w:ascii="Times New Roman" w:hAnsi="Times New Roman"/>
          <w:noProof/>
          <w:lang w:eastAsia="pl-PL"/>
        </w:rPr>
        <w:drawing>
          <wp:anchor distT="0" distB="0" distL="114300" distR="114300" simplePos="0" relativeHeight="251673600" behindDoc="1" locked="0" layoutInCell="1" allowOverlap="1" wp14:anchorId="75784400" wp14:editId="1B6DA79C">
            <wp:simplePos x="0" y="0"/>
            <wp:positionH relativeFrom="margin">
              <wp:posOffset>-701</wp:posOffset>
            </wp:positionH>
            <wp:positionV relativeFrom="paragraph">
              <wp:posOffset>1961515</wp:posOffset>
            </wp:positionV>
            <wp:extent cx="6034405" cy="2143760"/>
            <wp:effectExtent l="0" t="0" r="4445" b="8890"/>
            <wp:wrapTight wrapText="bothSides">
              <wp:wrapPolygon edited="0">
                <wp:start x="0" y="0"/>
                <wp:lineTo x="0" y="21498"/>
                <wp:lineTo x="21548" y="21498"/>
                <wp:lineTo x="21548" y="0"/>
                <wp:lineTo x="0" y="0"/>
              </wp:wrapPolygon>
            </wp:wrapTight>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034405" cy="2143760"/>
                    </a:xfrm>
                    <a:prstGeom prst="rect">
                      <a:avLst/>
                    </a:prstGeom>
                  </pic:spPr>
                </pic:pic>
              </a:graphicData>
            </a:graphic>
          </wp:anchor>
        </w:drawing>
      </w:r>
      <w:r w:rsidR="007D27CC" w:rsidRPr="001B7CE8">
        <w:rPr>
          <w:rFonts w:ascii="Times New Roman" w:hAnsi="Times New Roman"/>
          <w:sz w:val="24"/>
          <w:szCs w:val="24"/>
        </w:rPr>
        <w:t xml:space="preserve">W ogólności składa się ona z </w:t>
      </w:r>
      <w:proofErr w:type="spellStart"/>
      <w:r w:rsidR="007C4D35" w:rsidRPr="001B7CE8">
        <w:rPr>
          <w:rFonts w:ascii="Times New Roman" w:hAnsi="Times New Roman"/>
          <w:sz w:val="24"/>
          <w:szCs w:val="24"/>
        </w:rPr>
        <w:t>IStrategy</w:t>
      </w:r>
      <w:proofErr w:type="spellEnd"/>
      <w:r w:rsidR="007C4D35" w:rsidRPr="001B7CE8">
        <w:rPr>
          <w:rFonts w:ascii="Times New Roman" w:hAnsi="Times New Roman"/>
          <w:sz w:val="24"/>
          <w:szCs w:val="24"/>
        </w:rPr>
        <w:t>,</w:t>
      </w:r>
      <w:r w:rsidR="00A95473" w:rsidRPr="001B7CE8">
        <w:rPr>
          <w:rFonts w:ascii="Times New Roman" w:hAnsi="Times New Roman"/>
          <w:sz w:val="24"/>
          <w:szCs w:val="24"/>
        </w:rPr>
        <w:t xml:space="preserve"> interfejs</w:t>
      </w:r>
      <w:r w:rsidR="007D27CC" w:rsidRPr="001B7CE8">
        <w:rPr>
          <w:rFonts w:ascii="Times New Roman" w:hAnsi="Times New Roman"/>
          <w:sz w:val="24"/>
          <w:szCs w:val="24"/>
        </w:rPr>
        <w:t>u</w:t>
      </w:r>
      <w:r w:rsidR="00A95473" w:rsidRPr="001B7CE8">
        <w:rPr>
          <w:rFonts w:ascii="Times New Roman" w:hAnsi="Times New Roman"/>
          <w:sz w:val="24"/>
          <w:szCs w:val="24"/>
        </w:rPr>
        <w:t>, który deklaruje operacje</w:t>
      </w:r>
      <w:r w:rsidR="007C4D35" w:rsidRPr="001B7CE8">
        <w:rPr>
          <w:rFonts w:ascii="Times New Roman" w:hAnsi="Times New Roman"/>
          <w:sz w:val="24"/>
          <w:szCs w:val="24"/>
        </w:rPr>
        <w:t xml:space="preserve"> służącą </w:t>
      </w:r>
      <w:r w:rsidR="00C40A7B">
        <w:rPr>
          <w:rFonts w:ascii="Times New Roman" w:hAnsi="Times New Roman"/>
          <w:sz w:val="24"/>
          <w:szCs w:val="24"/>
        </w:rPr>
        <w:t xml:space="preserve">do rozwiązania problemu, który chcemy rozwiązać, przy pomocy wzorca. </w:t>
      </w:r>
      <w:r w:rsidR="005B225B" w:rsidRPr="001B7CE8">
        <w:rPr>
          <w:rFonts w:ascii="Times New Roman" w:hAnsi="Times New Roman"/>
          <w:sz w:val="24"/>
          <w:szCs w:val="24"/>
        </w:rPr>
        <w:t xml:space="preserve">Konkretnej strategii, </w:t>
      </w:r>
      <w:r w:rsidR="00A95473" w:rsidRPr="001B7CE8">
        <w:rPr>
          <w:rFonts w:ascii="Times New Roman" w:hAnsi="Times New Roman"/>
          <w:sz w:val="24"/>
          <w:szCs w:val="24"/>
        </w:rPr>
        <w:t>jest to im</w:t>
      </w:r>
      <w:r w:rsidR="00012D17" w:rsidRPr="001B7CE8">
        <w:rPr>
          <w:rFonts w:ascii="Times New Roman" w:hAnsi="Times New Roman"/>
          <w:sz w:val="24"/>
          <w:szCs w:val="24"/>
        </w:rPr>
        <w:t>plementacja wybranego algorytmu</w:t>
      </w:r>
      <w:r w:rsidR="006760D0" w:rsidRPr="001B7CE8">
        <w:rPr>
          <w:rFonts w:ascii="Times New Roman" w:hAnsi="Times New Roman"/>
          <w:sz w:val="24"/>
          <w:szCs w:val="24"/>
        </w:rPr>
        <w:t xml:space="preserve"> służącego do rozwiązani</w:t>
      </w:r>
      <w:r w:rsidR="00C40A7B">
        <w:rPr>
          <w:rFonts w:ascii="Times New Roman" w:hAnsi="Times New Roman"/>
          <w:sz w:val="24"/>
          <w:szCs w:val="24"/>
        </w:rPr>
        <w:t>a</w:t>
      </w:r>
      <w:r w:rsidR="006760D0" w:rsidRPr="001B7CE8">
        <w:rPr>
          <w:rFonts w:ascii="Times New Roman" w:hAnsi="Times New Roman"/>
          <w:sz w:val="24"/>
          <w:szCs w:val="24"/>
        </w:rPr>
        <w:t xml:space="preserve"> problemu</w:t>
      </w:r>
      <w:r w:rsidR="00012D17" w:rsidRPr="001B7CE8">
        <w:rPr>
          <w:rFonts w:ascii="Times New Roman" w:hAnsi="Times New Roman"/>
          <w:sz w:val="24"/>
          <w:szCs w:val="24"/>
        </w:rPr>
        <w:t>.</w:t>
      </w:r>
      <w:r w:rsidR="00A95473" w:rsidRPr="001B7CE8">
        <w:rPr>
          <w:rFonts w:ascii="Times New Roman" w:hAnsi="Times New Roman"/>
          <w:sz w:val="24"/>
          <w:szCs w:val="24"/>
        </w:rPr>
        <w:t xml:space="preserve"> </w:t>
      </w:r>
      <w:r w:rsidR="00B82B42" w:rsidRPr="001B7CE8">
        <w:rPr>
          <w:rFonts w:ascii="Times New Roman" w:hAnsi="Times New Roman"/>
          <w:sz w:val="24"/>
          <w:szCs w:val="24"/>
        </w:rPr>
        <w:t>Klasa</w:t>
      </w:r>
      <w:r w:rsidR="000241EF" w:rsidRPr="001B7CE8">
        <w:rPr>
          <w:rFonts w:ascii="Times New Roman" w:hAnsi="Times New Roman"/>
          <w:sz w:val="24"/>
          <w:szCs w:val="24"/>
        </w:rPr>
        <w:t>,</w:t>
      </w:r>
      <w:r w:rsidR="00B82B42" w:rsidRPr="001B7CE8">
        <w:rPr>
          <w:rFonts w:ascii="Times New Roman" w:hAnsi="Times New Roman"/>
          <w:sz w:val="24"/>
          <w:szCs w:val="24"/>
        </w:rPr>
        <w:t xml:space="preserve"> w której zawarty jest taki </w:t>
      </w:r>
      <w:r w:rsidR="00A95473" w:rsidRPr="001B7CE8">
        <w:rPr>
          <w:rFonts w:ascii="Times New Roman" w:hAnsi="Times New Roman"/>
          <w:sz w:val="24"/>
          <w:szCs w:val="24"/>
        </w:rPr>
        <w:t xml:space="preserve">algorytm musi implementować interfejs </w:t>
      </w:r>
      <w:proofErr w:type="spellStart"/>
      <w:r w:rsidR="00A95473" w:rsidRPr="001B7CE8">
        <w:rPr>
          <w:rFonts w:ascii="Times New Roman" w:hAnsi="Times New Roman"/>
          <w:sz w:val="24"/>
          <w:szCs w:val="24"/>
        </w:rPr>
        <w:t>IStrategy</w:t>
      </w:r>
      <w:proofErr w:type="spellEnd"/>
      <w:r w:rsidR="00A95473" w:rsidRPr="001B7CE8">
        <w:rPr>
          <w:rFonts w:ascii="Times New Roman" w:hAnsi="Times New Roman"/>
          <w:sz w:val="24"/>
          <w:szCs w:val="24"/>
        </w:rPr>
        <w:t>.</w:t>
      </w:r>
      <w:r w:rsidR="00CB74A9" w:rsidRPr="001B7CE8">
        <w:rPr>
          <w:rFonts w:ascii="Times New Roman" w:hAnsi="Times New Roman"/>
          <w:sz w:val="24"/>
          <w:szCs w:val="24"/>
        </w:rPr>
        <w:t xml:space="preserve"> </w:t>
      </w:r>
      <w:r w:rsidR="00360E43" w:rsidRPr="001B7CE8">
        <w:rPr>
          <w:rFonts w:ascii="Times New Roman" w:hAnsi="Times New Roman"/>
          <w:sz w:val="24"/>
          <w:szCs w:val="24"/>
        </w:rPr>
        <w:t>Kontekstu</w:t>
      </w:r>
      <w:r w:rsidR="00620FBF" w:rsidRPr="001B7CE8">
        <w:rPr>
          <w:rFonts w:ascii="Times New Roman" w:hAnsi="Times New Roman"/>
          <w:sz w:val="24"/>
          <w:szCs w:val="24"/>
        </w:rPr>
        <w:t xml:space="preserve">, </w:t>
      </w:r>
      <w:r w:rsidR="00FB619F">
        <w:rPr>
          <w:rFonts w:ascii="Times New Roman" w:hAnsi="Times New Roman"/>
          <w:sz w:val="24"/>
          <w:szCs w:val="24"/>
        </w:rPr>
        <w:t>która odbiera zlecenie wykonania pewnego zadania, a następnie dok</w:t>
      </w:r>
      <w:r w:rsidR="00A766C9">
        <w:rPr>
          <w:rFonts w:ascii="Times New Roman" w:hAnsi="Times New Roman"/>
          <w:sz w:val="24"/>
          <w:szCs w:val="24"/>
        </w:rPr>
        <w:t xml:space="preserve">onuje wyboru, przy pomocy jakiego algorytmu </w:t>
      </w:r>
      <w:r w:rsidR="00FB619F">
        <w:rPr>
          <w:rFonts w:ascii="Times New Roman" w:hAnsi="Times New Roman"/>
          <w:sz w:val="24"/>
          <w:szCs w:val="24"/>
        </w:rPr>
        <w:t xml:space="preserve">dane zadania ma zostać wykonane. </w:t>
      </w:r>
      <w:r w:rsidR="00A95473" w:rsidRPr="001B7CE8">
        <w:rPr>
          <w:rFonts w:ascii="Times New Roman" w:hAnsi="Times New Roman"/>
          <w:sz w:val="24"/>
          <w:szCs w:val="24"/>
        </w:rPr>
        <w:t xml:space="preserve">To on decyduje, kiedy i która z implementacji strategii ma zostać zastosowana. </w:t>
      </w:r>
    </w:p>
    <w:p w14:paraId="38CB02E6" w14:textId="7ECDB104" w:rsidR="00A95473" w:rsidRPr="001B7CE8" w:rsidRDefault="00A95473" w:rsidP="009C1096">
      <w:pPr>
        <w:keepNext/>
        <w:spacing w:line="360" w:lineRule="auto"/>
        <w:jc w:val="both"/>
        <w:rPr>
          <w:rFonts w:ascii="Times New Roman" w:hAnsi="Times New Roman"/>
        </w:rPr>
      </w:pPr>
    </w:p>
    <w:p w14:paraId="5F3B0B04" w14:textId="1EF89AF0" w:rsidR="00A95473" w:rsidRPr="001B7CE8" w:rsidRDefault="00A95473" w:rsidP="009C1096">
      <w:pPr>
        <w:pStyle w:val="Legenda"/>
        <w:spacing w:line="360" w:lineRule="auto"/>
        <w:jc w:val="both"/>
        <w:rPr>
          <w:rFonts w:ascii="Times New Roman" w:hAnsi="Times New Roman" w:cs="Times New Roman"/>
        </w:rPr>
      </w:pPr>
    </w:p>
    <w:p w14:paraId="048433F1" w14:textId="77777777" w:rsidR="00C60A41"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 xml:space="preserve">Wzorzec ten został zastosowany, w realizacji zaciemniania logów. W aplikacjach webowych ważnym elementem jest logowanie informacji, jakie przepływają między kolejnymi komponentami. Dzięki takiemu zbiorowi zapisanych danych programiści są wstanie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Przy jego implementacji został wykorzystany wyżej poruszony wzorzec Strategia. Dzięki niemu można zdefiniować różne sposoby na zaciemnienie konkretnych informacji, a następnie przypisać je do konkretnych struktur danych, jakie będą logowane. Następnie klasa zajmująca się formatowaniem i transformacją obiektów na struktury płaskie wykorzystuje słownik, gdzie kluczem jest pole, które ma zostać zaciemnione, a wartością dana strategia. </w:t>
      </w:r>
    </w:p>
    <w:p w14:paraId="77229402" w14:textId="4D22D675" w:rsidR="00A95473" w:rsidRPr="001B7CE8"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Dzięki takiemu podejściu</w:t>
      </w:r>
      <w:r w:rsidR="00302270">
        <w:rPr>
          <w:rFonts w:ascii="Times New Roman" w:hAnsi="Times New Roman"/>
          <w:sz w:val="24"/>
          <w:szCs w:val="24"/>
        </w:rPr>
        <w:t>,</w:t>
      </w:r>
      <w:r w:rsidRPr="001B7CE8">
        <w:rPr>
          <w:rFonts w:ascii="Times New Roman" w:hAnsi="Times New Roman"/>
          <w:sz w:val="24"/>
          <w:szCs w:val="24"/>
        </w:rPr>
        <w:t xml:space="preserve"> w bardzo łatwy sposób można zmieniać sposób </w:t>
      </w:r>
      <w:r w:rsidR="00302270">
        <w:rPr>
          <w:rFonts w:ascii="Times New Roman" w:hAnsi="Times New Roman"/>
          <w:sz w:val="24"/>
          <w:szCs w:val="24"/>
        </w:rPr>
        <w:t>zapiania</w:t>
      </w:r>
      <w:r w:rsidRPr="001B7CE8">
        <w:rPr>
          <w:rFonts w:ascii="Times New Roman" w:hAnsi="Times New Roman"/>
          <w:sz w:val="24"/>
          <w:szCs w:val="24"/>
        </w:rPr>
        <w:t xml:space="preserve"> danej informacji. Ponadto nic nie stoi na przeszkodzie, by przygotować kilka słowników, które będą wykorzystywane na różnych poziomach logowania, w zależności od </w:t>
      </w:r>
      <w:r w:rsidR="00302270">
        <w:rPr>
          <w:rFonts w:ascii="Times New Roman" w:hAnsi="Times New Roman"/>
          <w:sz w:val="24"/>
          <w:szCs w:val="24"/>
        </w:rPr>
        <w:t xml:space="preserve">konfiguracji. </w:t>
      </w:r>
      <w:r w:rsidR="00C60A41">
        <w:rPr>
          <w:rFonts w:ascii="Times New Roman" w:hAnsi="Times New Roman"/>
          <w:sz w:val="24"/>
          <w:szCs w:val="24"/>
        </w:rPr>
        <w:t xml:space="preserve">Przykładowo, można przygotować inne strategie logowania i zaciemnia informacji, ze względu na użytkowników, dla których dane logi będą </w:t>
      </w:r>
      <w:r w:rsidR="009C013A">
        <w:rPr>
          <w:rFonts w:ascii="Times New Roman" w:hAnsi="Times New Roman"/>
          <w:sz w:val="24"/>
          <w:szCs w:val="24"/>
        </w:rPr>
        <w:t>prezentowane</w:t>
      </w:r>
      <w:r w:rsidR="00C60A41">
        <w:rPr>
          <w:rFonts w:ascii="Times New Roman" w:hAnsi="Times New Roman"/>
          <w:sz w:val="24"/>
          <w:szCs w:val="24"/>
        </w:rPr>
        <w:t xml:space="preserve">. </w:t>
      </w:r>
      <w:r w:rsidR="009C013A">
        <w:rPr>
          <w:rFonts w:ascii="Times New Roman" w:hAnsi="Times New Roman"/>
          <w:sz w:val="24"/>
          <w:szCs w:val="24"/>
        </w:rPr>
        <w:t xml:space="preserve">Inne informacje będą </w:t>
      </w:r>
      <w:r w:rsidR="003F065A">
        <w:rPr>
          <w:rFonts w:ascii="Times New Roman" w:hAnsi="Times New Roman"/>
          <w:sz w:val="24"/>
          <w:szCs w:val="24"/>
        </w:rPr>
        <w:t xml:space="preserve">niezbędne programistom, </w:t>
      </w:r>
      <w:r w:rsidR="00BE0C43">
        <w:rPr>
          <w:rFonts w:ascii="Times New Roman" w:hAnsi="Times New Roman"/>
          <w:sz w:val="24"/>
          <w:szCs w:val="24"/>
        </w:rPr>
        <w:t>rozwiązującym błędy</w:t>
      </w:r>
      <w:r w:rsidR="003F065A">
        <w:rPr>
          <w:rFonts w:ascii="Times New Roman" w:hAnsi="Times New Roman"/>
          <w:sz w:val="24"/>
          <w:szCs w:val="24"/>
        </w:rPr>
        <w:t xml:space="preserve"> w działaniu oprogramowania</w:t>
      </w:r>
      <w:r w:rsidR="009D3BA7">
        <w:rPr>
          <w:rFonts w:ascii="Times New Roman" w:hAnsi="Times New Roman"/>
          <w:sz w:val="24"/>
          <w:szCs w:val="24"/>
        </w:rPr>
        <w:t xml:space="preserve">. A inne analitykom, próbującym </w:t>
      </w:r>
      <w:r w:rsidR="000217FE">
        <w:rPr>
          <w:rFonts w:ascii="Times New Roman" w:hAnsi="Times New Roman"/>
          <w:sz w:val="24"/>
          <w:szCs w:val="24"/>
        </w:rPr>
        <w:t>doszukać</w:t>
      </w:r>
      <w:r w:rsidR="009D3BA7">
        <w:rPr>
          <w:rFonts w:ascii="Times New Roman" w:hAnsi="Times New Roman"/>
          <w:sz w:val="24"/>
          <w:szCs w:val="24"/>
        </w:rPr>
        <w:t xml:space="preserve"> się problemów w projekcie logiki </w:t>
      </w:r>
      <w:r w:rsidR="00315768">
        <w:rPr>
          <w:rFonts w:ascii="Times New Roman" w:hAnsi="Times New Roman"/>
          <w:sz w:val="24"/>
          <w:szCs w:val="24"/>
        </w:rPr>
        <w:t>biznesowej</w:t>
      </w:r>
      <w:r w:rsidR="009D3BA7">
        <w:rPr>
          <w:rFonts w:ascii="Times New Roman" w:hAnsi="Times New Roman"/>
          <w:sz w:val="24"/>
          <w:szCs w:val="24"/>
        </w:rPr>
        <w:t xml:space="preserve"> danej aplikacji.</w:t>
      </w:r>
    </w:p>
    <w:p w14:paraId="0494FEBA" w14:textId="1FA56267" w:rsidR="00A95473" w:rsidRDefault="00A95473" w:rsidP="009C1096">
      <w:pPr>
        <w:jc w:val="both"/>
        <w:rPr>
          <w:sz w:val="24"/>
          <w:szCs w:val="24"/>
        </w:rPr>
      </w:pPr>
      <w:r>
        <w:rPr>
          <w:noProof/>
          <w:lang w:eastAsia="pl-PL"/>
        </w:rPr>
        <w:drawing>
          <wp:inline distT="0" distB="0" distL="0" distR="0" wp14:anchorId="5D0A5EFA" wp14:editId="5825DF92">
            <wp:extent cx="5760720" cy="2027555"/>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988288"/>
                    </a:xfrm>
                    <a:prstGeom prst="rect">
                      <a:avLst/>
                    </a:prstGeom>
                  </pic:spPr>
                </pic:pic>
              </a:graphicData>
            </a:graphic>
          </wp:inline>
        </w:drawing>
      </w:r>
      <w:r>
        <w:rPr>
          <w:sz w:val="24"/>
          <w:szCs w:val="24"/>
        </w:rPr>
        <w:t xml:space="preserve"> </w:t>
      </w:r>
    </w:p>
    <w:bookmarkStart w:id="10" w:name="_MON_1542982139"/>
    <w:bookmarkEnd w:id="10"/>
    <w:p w14:paraId="2ED9817A" w14:textId="2FEFC6F7" w:rsidR="00680FBB" w:rsidRPr="00680FBB" w:rsidRDefault="006E36FF" w:rsidP="00680FBB">
      <w:pPr>
        <w:jc w:val="both"/>
        <w:rPr>
          <w:sz w:val="24"/>
          <w:szCs w:val="24"/>
        </w:rPr>
      </w:pPr>
      <w:r>
        <w:rPr>
          <w:sz w:val="24"/>
          <w:szCs w:val="24"/>
        </w:rPr>
        <w:object w:dxaOrig="9406" w:dyaOrig="1112" w14:anchorId="05633F90">
          <v:shape id="_x0000_i1397" type="#_x0000_t75" style="width:468pt;height:57.6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Word.OpenDocumentText.12" ShapeID="_x0000_i1397" DrawAspect="Content" ObjectID="_1542985669" r:id="rId37"/>
        </w:object>
      </w:r>
    </w:p>
    <w:p w14:paraId="5D8EAFF7" w14:textId="094722DA" w:rsidR="00680FBB" w:rsidRDefault="00680FBB" w:rsidP="00680FBB">
      <w:pPr>
        <w:pStyle w:val="Legenda"/>
        <w:keepNext/>
      </w:pPr>
      <w:r>
        <w:lastRenderedPageBreak/>
        <w:t xml:space="preserve">Rysunek </w:t>
      </w:r>
      <w:r>
        <w:fldChar w:fldCharType="begin"/>
      </w:r>
      <w:r>
        <w:instrText xml:space="preserve"> SEQ Rysunek \* ARABIC </w:instrText>
      </w:r>
      <w:r>
        <w:fldChar w:fldCharType="separate"/>
      </w:r>
      <w:r>
        <w:rPr>
          <w:noProof/>
        </w:rPr>
        <w:t>5</w:t>
      </w:r>
      <w:r>
        <w:fldChar w:fldCharType="end"/>
      </w:r>
      <w:r>
        <w:t>. Poszczególnie implementacje strategii</w:t>
      </w:r>
    </w:p>
    <w:bookmarkStart w:id="11" w:name="_MON_1542982211"/>
    <w:bookmarkEnd w:id="11"/>
    <w:p w14:paraId="62CB5195" w14:textId="3CC363D4" w:rsidR="00A95473" w:rsidRDefault="006E36FF" w:rsidP="006E36FF">
      <w:pPr>
        <w:pStyle w:val="Legenda"/>
        <w:rPr>
          <w:rFonts w:ascii="Times New Roman" w:hAnsi="Times New Roman"/>
          <w:b/>
          <w:sz w:val="24"/>
          <w:szCs w:val="24"/>
        </w:rPr>
      </w:pPr>
      <w:r>
        <w:rPr>
          <w:rFonts w:ascii="Times New Roman" w:hAnsi="Times New Roman"/>
          <w:b/>
          <w:sz w:val="24"/>
          <w:szCs w:val="24"/>
        </w:rPr>
        <w:object w:dxaOrig="9072" w:dyaOrig="3514" w14:anchorId="25685472">
          <v:shape id="_x0000_i1395" type="#_x0000_t75" style="width:453.6pt;height:172.8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Word.OpenDocumentText.12" ShapeID="_x0000_i1395" DrawAspect="Content" ObjectID="_1542985670" r:id="rId39"/>
        </w:object>
      </w:r>
    </w:p>
    <w:p w14:paraId="2C130F73" w14:textId="784F3FEF" w:rsidR="00680FBB" w:rsidRDefault="00680FBB" w:rsidP="00680FBB">
      <w:pPr>
        <w:pStyle w:val="Legenda"/>
        <w:keepNext/>
      </w:pPr>
      <w:r>
        <w:t xml:space="preserve">Rysunek </w:t>
      </w:r>
      <w:r>
        <w:fldChar w:fldCharType="begin"/>
      </w:r>
      <w:r>
        <w:instrText xml:space="preserve"> SEQ Rysunek \* ARABIC </w:instrText>
      </w:r>
      <w:r>
        <w:fldChar w:fldCharType="separate"/>
      </w:r>
      <w:r>
        <w:rPr>
          <w:noProof/>
        </w:rPr>
        <w:t>6</w:t>
      </w:r>
      <w:r>
        <w:fldChar w:fldCharType="end"/>
      </w:r>
      <w:r>
        <w:t>. Użycie wybranej strategii przy zaciemnianiu logów.</w:t>
      </w:r>
    </w:p>
    <w:bookmarkStart w:id="12" w:name="_MON_1542983129"/>
    <w:bookmarkEnd w:id="12"/>
    <w:p w14:paraId="28F3B1C3" w14:textId="6437D6EB" w:rsidR="006E36FF" w:rsidRPr="0017393F" w:rsidRDefault="00680FBB" w:rsidP="009C1096">
      <w:pPr>
        <w:spacing w:after="0" w:line="360" w:lineRule="auto"/>
        <w:rPr>
          <w:rFonts w:ascii="Times New Roman" w:hAnsi="Times New Roman"/>
          <w:b/>
          <w:sz w:val="24"/>
          <w:szCs w:val="24"/>
        </w:rPr>
      </w:pPr>
      <w:r>
        <w:rPr>
          <w:rFonts w:ascii="Times New Roman" w:hAnsi="Times New Roman"/>
          <w:b/>
          <w:sz w:val="24"/>
          <w:szCs w:val="24"/>
        </w:rPr>
        <w:object w:dxaOrig="9072" w:dyaOrig="4182" w14:anchorId="37B7614A">
          <v:shape id="_x0000_i1396" type="#_x0000_t75" style="width:453.6pt;height:208.8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396" DrawAspect="Content" ObjectID="_1542985671" r:id="rId41"/>
        </w:object>
      </w:r>
    </w:p>
    <w:sectPr w:rsidR="006E36FF" w:rsidRPr="0017393F" w:rsidSect="00466169">
      <w:footerReference w:type="default" r:id="rId4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12F06" w14:textId="77777777" w:rsidR="00E869EC" w:rsidRDefault="00E869EC" w:rsidP="00E869EC">
      <w:pPr>
        <w:spacing w:after="0" w:line="240" w:lineRule="auto"/>
      </w:pPr>
      <w:r>
        <w:separator/>
      </w:r>
    </w:p>
  </w:endnote>
  <w:endnote w:type="continuationSeparator" w:id="0">
    <w:p w14:paraId="615B2FC9" w14:textId="77777777" w:rsidR="00E869EC" w:rsidRDefault="00E869EC" w:rsidP="00E8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06436"/>
      <w:docPartObj>
        <w:docPartGallery w:val="Page Numbers (Bottom of Page)"/>
        <w:docPartUnique/>
      </w:docPartObj>
    </w:sdtPr>
    <w:sdtContent>
      <w:p w14:paraId="709BC928" w14:textId="3EE0A003" w:rsidR="00466169" w:rsidRDefault="00466169">
        <w:pPr>
          <w:pStyle w:val="Stopka"/>
          <w:jc w:val="right"/>
        </w:pPr>
        <w:r>
          <w:fldChar w:fldCharType="begin"/>
        </w:r>
        <w:r>
          <w:instrText>PAGE   \* MERGEFORMAT</w:instrText>
        </w:r>
        <w:r>
          <w:fldChar w:fldCharType="separate"/>
        </w:r>
        <w:r>
          <w:rPr>
            <w:noProof/>
          </w:rPr>
          <w:t>22</w:t>
        </w:r>
        <w:r>
          <w:fldChar w:fldCharType="end"/>
        </w:r>
      </w:p>
    </w:sdtContent>
  </w:sdt>
  <w:p w14:paraId="5A293C59" w14:textId="77777777" w:rsidR="00466169" w:rsidRDefault="004661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72949" w14:textId="77777777" w:rsidR="00E869EC" w:rsidRDefault="00E869EC" w:rsidP="00E869EC">
      <w:pPr>
        <w:spacing w:after="0" w:line="240" w:lineRule="auto"/>
      </w:pPr>
      <w:r>
        <w:separator/>
      </w:r>
    </w:p>
  </w:footnote>
  <w:footnote w:type="continuationSeparator" w:id="0">
    <w:p w14:paraId="4F994106" w14:textId="77777777" w:rsidR="00E869EC" w:rsidRDefault="00E869EC" w:rsidP="00E8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63CD5"/>
    <w:multiLevelType w:val="hybridMultilevel"/>
    <w:tmpl w:val="4AECC160"/>
    <w:lvl w:ilvl="0" w:tplc="AF1E874E">
      <w:start w:val="1"/>
      <w:numFmt w:val="decimal"/>
      <w:lvlText w:val="%1."/>
      <w:lvlJc w:val="left"/>
      <w:pPr>
        <w:ind w:left="360" w:hanging="360"/>
      </w:pPr>
      <w:rPr>
        <w:rFonts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8F"/>
    <w:rsid w:val="00012D17"/>
    <w:rsid w:val="000217FE"/>
    <w:rsid w:val="000241EF"/>
    <w:rsid w:val="00035F5F"/>
    <w:rsid w:val="000D18BC"/>
    <w:rsid w:val="00144202"/>
    <w:rsid w:val="0017393F"/>
    <w:rsid w:val="001B7CE8"/>
    <w:rsid w:val="001C37A2"/>
    <w:rsid w:val="001D5104"/>
    <w:rsid w:val="002141FC"/>
    <w:rsid w:val="002C451D"/>
    <w:rsid w:val="002F56CD"/>
    <w:rsid w:val="00302270"/>
    <w:rsid w:val="00307CB4"/>
    <w:rsid w:val="00315768"/>
    <w:rsid w:val="00321A1A"/>
    <w:rsid w:val="00360E43"/>
    <w:rsid w:val="003F065A"/>
    <w:rsid w:val="00466169"/>
    <w:rsid w:val="00480914"/>
    <w:rsid w:val="0048458E"/>
    <w:rsid w:val="004E4A0B"/>
    <w:rsid w:val="005200B7"/>
    <w:rsid w:val="00536BA3"/>
    <w:rsid w:val="00543EBD"/>
    <w:rsid w:val="00545864"/>
    <w:rsid w:val="005B225B"/>
    <w:rsid w:val="005C1C96"/>
    <w:rsid w:val="00620FBF"/>
    <w:rsid w:val="00653F7B"/>
    <w:rsid w:val="006760D0"/>
    <w:rsid w:val="00680FBB"/>
    <w:rsid w:val="006967F4"/>
    <w:rsid w:val="006A2A10"/>
    <w:rsid w:val="006D598F"/>
    <w:rsid w:val="006E36FF"/>
    <w:rsid w:val="006E6100"/>
    <w:rsid w:val="0076245B"/>
    <w:rsid w:val="0077170F"/>
    <w:rsid w:val="007C4D35"/>
    <w:rsid w:val="007D27CC"/>
    <w:rsid w:val="00812269"/>
    <w:rsid w:val="00812564"/>
    <w:rsid w:val="00831FE0"/>
    <w:rsid w:val="00842481"/>
    <w:rsid w:val="0087235D"/>
    <w:rsid w:val="008770B5"/>
    <w:rsid w:val="008B21E4"/>
    <w:rsid w:val="009142BD"/>
    <w:rsid w:val="009254C9"/>
    <w:rsid w:val="00966089"/>
    <w:rsid w:val="009C013A"/>
    <w:rsid w:val="009C1096"/>
    <w:rsid w:val="009C2CD3"/>
    <w:rsid w:val="009C6E06"/>
    <w:rsid w:val="009D3BA7"/>
    <w:rsid w:val="00A766C9"/>
    <w:rsid w:val="00A9335F"/>
    <w:rsid w:val="00A95473"/>
    <w:rsid w:val="00AA119B"/>
    <w:rsid w:val="00AE0DFA"/>
    <w:rsid w:val="00AF3950"/>
    <w:rsid w:val="00B17D49"/>
    <w:rsid w:val="00B82B42"/>
    <w:rsid w:val="00BB06BC"/>
    <w:rsid w:val="00BE0C43"/>
    <w:rsid w:val="00C40A7B"/>
    <w:rsid w:val="00C60A41"/>
    <w:rsid w:val="00CB74A9"/>
    <w:rsid w:val="00CC222C"/>
    <w:rsid w:val="00D356CC"/>
    <w:rsid w:val="00D6002A"/>
    <w:rsid w:val="00D607B5"/>
    <w:rsid w:val="00DD5E4A"/>
    <w:rsid w:val="00E869EC"/>
    <w:rsid w:val="00EA2641"/>
    <w:rsid w:val="00EA4DA8"/>
    <w:rsid w:val="00F46734"/>
    <w:rsid w:val="00F94252"/>
    <w:rsid w:val="00FB619F"/>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C9D48"/>
  <w15:chartTrackingRefBased/>
  <w15:docId w15:val="{757BC859-6F4E-4FA5-8245-808EE835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D5E4A"/>
    <w:pPr>
      <w:spacing w:after="200" w:line="276" w:lineRule="auto"/>
    </w:pPr>
    <w:rPr>
      <w:rFonts w:ascii="Calibri" w:eastAsia="Calibri" w:hAnsi="Calibri" w:cs="Times New Roman"/>
    </w:rPr>
  </w:style>
  <w:style w:type="paragraph" w:styleId="Nagwek1">
    <w:name w:val="heading 1"/>
    <w:basedOn w:val="Normalny"/>
    <w:next w:val="Normalny"/>
    <w:link w:val="Nagwek1Znak"/>
    <w:uiPriority w:val="9"/>
    <w:qFormat/>
    <w:rsid w:val="00762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717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D5E4A"/>
    <w:pPr>
      <w:spacing w:after="0" w:line="240" w:lineRule="auto"/>
    </w:pPr>
    <w:rPr>
      <w:rFonts w:ascii="Calibri" w:eastAsia="Calibri" w:hAnsi="Calibri" w:cs="Times New Roman"/>
    </w:rPr>
  </w:style>
  <w:style w:type="paragraph" w:styleId="Nagwek">
    <w:name w:val="header"/>
    <w:basedOn w:val="Normalny"/>
    <w:link w:val="NagwekZnak"/>
    <w:uiPriority w:val="99"/>
    <w:unhideWhenUsed/>
    <w:rsid w:val="00E869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69EC"/>
    <w:rPr>
      <w:rFonts w:ascii="Calibri" w:eastAsia="Calibri" w:hAnsi="Calibri" w:cs="Times New Roman"/>
    </w:rPr>
  </w:style>
  <w:style w:type="paragraph" w:styleId="Stopka">
    <w:name w:val="footer"/>
    <w:basedOn w:val="Normalny"/>
    <w:link w:val="StopkaZnak"/>
    <w:uiPriority w:val="99"/>
    <w:unhideWhenUsed/>
    <w:rsid w:val="00E869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69EC"/>
    <w:rPr>
      <w:rFonts w:ascii="Calibri" w:eastAsia="Calibri" w:hAnsi="Calibri" w:cs="Times New Roman"/>
    </w:rPr>
  </w:style>
  <w:style w:type="character" w:customStyle="1" w:styleId="Nagwek1Znak">
    <w:name w:val="Nagłówek 1 Znak"/>
    <w:basedOn w:val="Domylnaczcionkaakapitu"/>
    <w:link w:val="Nagwek1"/>
    <w:uiPriority w:val="9"/>
    <w:rsid w:val="0076245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6245B"/>
    <w:pPr>
      <w:spacing w:line="259" w:lineRule="auto"/>
      <w:outlineLvl w:val="9"/>
    </w:pPr>
    <w:rPr>
      <w:lang w:eastAsia="pl-PL"/>
    </w:rPr>
  </w:style>
  <w:style w:type="paragraph" w:styleId="Spistreci2">
    <w:name w:val="toc 2"/>
    <w:basedOn w:val="Normalny"/>
    <w:next w:val="Normalny"/>
    <w:autoRedefine/>
    <w:uiPriority w:val="39"/>
    <w:unhideWhenUsed/>
    <w:rsid w:val="0076245B"/>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76245B"/>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76245B"/>
    <w:pPr>
      <w:spacing w:after="100" w:line="259" w:lineRule="auto"/>
      <w:ind w:left="440"/>
    </w:pPr>
    <w:rPr>
      <w:rFonts w:asciiTheme="minorHAnsi" w:eastAsiaTheme="minorEastAsia" w:hAnsiTheme="minorHAnsi"/>
      <w:lang w:eastAsia="pl-PL"/>
    </w:rPr>
  </w:style>
  <w:style w:type="paragraph" w:styleId="Akapitzlist">
    <w:name w:val="List Paragraph"/>
    <w:basedOn w:val="Normalny"/>
    <w:uiPriority w:val="34"/>
    <w:qFormat/>
    <w:rsid w:val="00F46734"/>
    <w:pPr>
      <w:ind w:left="720"/>
      <w:contextualSpacing/>
    </w:pPr>
  </w:style>
  <w:style w:type="character" w:customStyle="1" w:styleId="Nagwek2Znak">
    <w:name w:val="Nagłówek 2 Znak"/>
    <w:basedOn w:val="Domylnaczcionkaakapitu"/>
    <w:link w:val="Nagwek2"/>
    <w:uiPriority w:val="9"/>
    <w:rsid w:val="0077170F"/>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C2CD3"/>
    <w:pPr>
      <w:spacing w:line="240" w:lineRule="auto"/>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oleObject" Target="embeddings/oleObject6.bin"/><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image" Target="media/image17.png"/><Relationship Id="rId38"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png"/><Relationship Id="rId29" Type="http://schemas.openxmlformats.org/officeDocument/2006/relationships/image" Target="media/image15.emf"/><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0.bin"/><Relationship Id="rId40" Type="http://schemas.openxmlformats.org/officeDocument/2006/relationships/image" Target="media/image22.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oleObject" Target="embeddings/oleObject7.bin"/><Relationship Id="rId36" Type="http://schemas.openxmlformats.org/officeDocument/2006/relationships/image" Target="media/image20.emf"/><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6.emf"/><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4.bin"/><Relationship Id="rId27" Type="http://schemas.openxmlformats.org/officeDocument/2006/relationships/image" Target="media/image14.emf"/><Relationship Id="rId30" Type="http://schemas.openxmlformats.org/officeDocument/2006/relationships/oleObject" Target="embeddings/oleObject8.bin"/><Relationship Id="rId35" Type="http://schemas.openxmlformats.org/officeDocument/2006/relationships/image" Target="media/image19.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Georgia">
    <w:panose1 w:val="02040502050405020303"/>
    <w:charset w:val="EE"/>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EC"/>
    <w:rsid w:val="006B4F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5635420F3BA48ACB0B42A3A54AE16DC">
    <w:name w:val="A5635420F3BA48ACB0B42A3A54AE16DC"/>
    <w:rsid w:val="006B4FEC"/>
  </w:style>
  <w:style w:type="paragraph" w:customStyle="1" w:styleId="E67A73B6763D48DDA6CAF464D4D946B7">
    <w:name w:val="E67A73B6763D48DDA6CAF464D4D946B7"/>
    <w:rsid w:val="006B4FEC"/>
  </w:style>
  <w:style w:type="paragraph" w:customStyle="1" w:styleId="2F6071B32C3E40D6B99748362C879061">
    <w:name w:val="2F6071B32C3E40D6B99748362C879061"/>
    <w:rsid w:val="006B4FEC"/>
  </w:style>
  <w:style w:type="paragraph" w:customStyle="1" w:styleId="202D290772AF4C8FA1B2805637BFAB93">
    <w:name w:val="202D290772AF4C8FA1B2805637BFAB93"/>
    <w:rsid w:val="006B4FEC"/>
  </w:style>
  <w:style w:type="paragraph" w:customStyle="1" w:styleId="E202A3E4E63D4004804342FED49CE0F7">
    <w:name w:val="E202A3E4E63D4004804342FED49CE0F7"/>
    <w:rsid w:val="006B4FEC"/>
  </w:style>
  <w:style w:type="paragraph" w:customStyle="1" w:styleId="8E6E8941B1D04AFE80D9F71A0B7F7C97">
    <w:name w:val="8E6E8941B1D04AFE80D9F71A0B7F7C97"/>
    <w:rsid w:val="006B4FEC"/>
  </w:style>
  <w:style w:type="paragraph" w:customStyle="1" w:styleId="7F098C1A6D0E4A5698EA45E8709C6568">
    <w:name w:val="7F098C1A6D0E4A5698EA45E8709C6568"/>
    <w:rsid w:val="006B4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FFD5A-9E1E-4628-A5E5-3FA53E9AE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26</Pages>
  <Words>6246</Words>
  <Characters>37481</Characters>
  <Application>Microsoft Office Word</Application>
  <DocSecurity>0</DocSecurity>
  <Lines>312</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73</cp:revision>
  <dcterms:created xsi:type="dcterms:W3CDTF">2016-12-11T12:06:00Z</dcterms:created>
  <dcterms:modified xsi:type="dcterms:W3CDTF">2016-12-11T17:15:00Z</dcterms:modified>
</cp:coreProperties>
</file>