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63c73"/>
            <w:sz w:val="20"/>
            <w:szCs w:val="20"/>
            <w:u w:val="none"/>
            <w:shd w:fill="auto" w:val="clear"/>
            <w:vertAlign w:val="baseline"/>
          </w:rPr>
          <w:drawing>
            <wp:inline distB="0" distT="0" distL="114300" distR="114300">
              <wp:extent cx="3209925" cy="523875"/>
              <wp:effectExtent b="0" l="0" r="0" t="0"/>
              <wp:docPr descr="Project Management Templates" id="1028" name="image1.jpg"/>
              <a:graphic>
                <a:graphicData uri="http://schemas.openxmlformats.org/drawingml/2006/picture">
                  <pic:pic>
                    <pic:nvPicPr>
                      <pic:cNvPr descr="Project Management Templates" id="0" name="image1.jpg"/>
                      <pic:cNvPicPr preferRelativeResize="0"/>
                    </pic:nvPicPr>
                    <pic:blipFill>
                      <a:blip r:embed="rId8"/>
                      <a:srcRect b="0" l="0" r="0" t="0"/>
                      <a:stretch>
                        <a:fillRect/>
                      </a:stretch>
                    </pic:blipFill>
                    <pic:spPr>
                      <a:xfrm>
                        <a:off x="0" y="0"/>
                        <a:ext cx="3209925" cy="5238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Project Management Plan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mallCaps w:val="1"/>
          <w:sz w:val="28"/>
          <w:szCs w:val="28"/>
          <w:rtl w:val="0"/>
        </w:rPr>
        <w:t xml:space="preserve">Bot Cat Search</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mallCaps w:val="1"/>
          <w:sz w:val="28"/>
          <w:szCs w:val="28"/>
          <w:rtl w:val="0"/>
        </w:rPr>
        <w:t xml:space="preserve">1.04.2024</w:t>
      </w:r>
      <w:r w:rsidDel="00000000" w:rsidR="00000000" w:rsidRPr="00000000">
        <w:rPr>
          <w:rtl w:val="0"/>
        </w:rPr>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9" w:type="default"/>
          <w:footerReference r:id="rId10" w:type="default"/>
          <w:footerReference r:id="rId11"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Introduction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Project Management Approach</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Project Scope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Milestone List</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Schedule Baseline and Work Breakdown Structure</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Change Management Plan</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Communications Management Plan</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Cost Management Plan</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Procurement Management Plan</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Project Scope Management Plan</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Schedule Management Plan</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Quality Management Plan</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Risk Management Plan</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Risk Register</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Staffing Management Plan</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Resource Calendar</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Cost Baseline</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Quality Baseline</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Sponsor Acceptance</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3C">
      <w:pPr>
        <w:shd w:fill="ffffff" w:val="clear"/>
        <w:spacing w:after="240" w:befor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Many people dream of a new car, but constantly checking sales websites just isn't an option. And it's up-to-date information that becomes crucial for a successful purchase.</w:t>
      </w:r>
    </w:p>
    <w:p w:rsidR="00000000" w:rsidDel="00000000" w:rsidP="00000000" w:rsidRDefault="00000000" w:rsidRPr="00000000" w14:paraId="0000003D">
      <w:pPr>
        <w:shd w:fill="ffffff" w:val="clear"/>
        <w:spacing w:after="240" w:befor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That's exactly the problem we're solving!</w:t>
      </w:r>
    </w:p>
    <w:p w:rsidR="00000000" w:rsidDel="00000000" w:rsidP="00000000" w:rsidRDefault="00000000" w:rsidRPr="00000000" w14:paraId="0000003E">
      <w:pPr>
        <w:shd w:fill="ffffff" w:val="clear"/>
        <w:spacing w:after="240" w:before="240" w:lineRule="auto"/>
        <w:rPr>
          <w:sz w:val="24"/>
          <w:szCs w:val="24"/>
        </w:rPr>
      </w:pPr>
      <w:r w:rsidDel="00000000" w:rsidR="00000000" w:rsidRPr="00000000">
        <w:rPr>
          <w:rFonts w:ascii="Arial" w:cs="Arial" w:eastAsia="Arial" w:hAnsi="Arial"/>
          <w:color w:val="1f1f1f"/>
          <w:sz w:val="24"/>
          <w:szCs w:val="24"/>
          <w:rtl w:val="0"/>
        </w:rPr>
        <w:t xml:space="preserve">Instead of endless searching, our bot will track fresh car sale ads and send you notifications. It's fast, convenient, and you won't miss out on your perfect car again!</w:t>
      </w:r>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Project Management Approach</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t>
      </w:r>
      <w:r w:rsidDel="00000000" w:rsidR="00000000" w:rsidRPr="00000000">
        <w:rPr>
          <w:sz w:val="24"/>
          <w:szCs w:val="24"/>
          <w:rtl w:val="0"/>
        </w:rPr>
        <w:t xml:space="preserve">Sozanska Tetiana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overall authority and responsibility for managing and executing this project according to this Project Plan. </w:t>
      </w:r>
      <w:r w:rsidDel="00000000" w:rsidR="00000000" w:rsidRPr="00000000">
        <w:rPr>
          <w:sz w:val="24"/>
          <w:szCs w:val="24"/>
          <w:rtl w:val="0"/>
        </w:rPr>
        <w:t xml:space="preserve">The project team will consist of 4 more people, business analytic, developer and quality assurance engineer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manager will work with all resources to perform project planning.  All project and subsidiary management plans will be reviewed and approved by the project sponsor. Any delegation of approval authority to the project manager should be done in writing and be signed by both the project sponsor and project manager.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is responsible for communicating with organizational managers on the progress and performance of each project resource.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Project Scope</w:t>
      </w:r>
      <w:r w:rsidDel="00000000" w:rsidR="00000000" w:rsidRPr="00000000">
        <w:rPr>
          <w:rtl w:val="0"/>
        </w:rPr>
      </w:r>
    </w:p>
    <w:p w:rsidR="00000000" w:rsidDel="00000000" w:rsidP="00000000" w:rsidRDefault="00000000" w:rsidRPr="00000000" w14:paraId="00000047">
      <w:pPr>
        <w:tabs>
          <w:tab w:val="right" w:leader="none" w:pos="3042"/>
        </w:tabs>
        <w:spacing w:after="40" w:before="40" w:lineRule="auto"/>
        <w:rPr>
          <w:rFonts w:ascii="Arial" w:cs="Arial" w:eastAsia="Arial" w:hAnsi="Arial"/>
        </w:rPr>
      </w:pPr>
      <w:r w:rsidDel="00000000" w:rsidR="00000000" w:rsidRPr="00000000">
        <w:rPr>
          <w:rFonts w:ascii="Arial" w:cs="Arial" w:eastAsia="Arial" w:hAnsi="Arial"/>
          <w:rtl w:val="0"/>
        </w:rPr>
        <w:t xml:space="preserve">Included in scope:</w:t>
        <w:br w:type="textWrapping"/>
        <w:t xml:space="preserve">Data source: Getting ads from popular car sales websites like Auto.ria. Notification method: Sending notifications to users about new announcements via Telegram. Filters: The bot includes searches based on the filters you choose on Auto.ria. This will allow you to receive notifications only about those ads that meet your needs.</w:t>
      </w:r>
    </w:p>
    <w:p w:rsidR="00000000" w:rsidDel="00000000" w:rsidP="00000000" w:rsidRDefault="00000000" w:rsidRPr="00000000" w14:paraId="00000048">
      <w:pPr>
        <w:tabs>
          <w:tab w:val="right" w:leader="none" w:pos="3042"/>
        </w:tabs>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49">
      <w:pPr>
        <w:tabs>
          <w:tab w:val="right" w:leader="none" w:pos="3042"/>
        </w:tabs>
        <w:spacing w:after="40" w:before="40" w:lineRule="auto"/>
        <w:rPr>
          <w:rFonts w:ascii="Arial" w:cs="Arial" w:eastAsia="Arial" w:hAnsi="Arial"/>
        </w:rPr>
      </w:pPr>
      <w:r w:rsidDel="00000000" w:rsidR="00000000" w:rsidRPr="00000000">
        <w:rPr>
          <w:rFonts w:ascii="Arial" w:cs="Arial" w:eastAsia="Arial" w:hAnsi="Arial"/>
          <w:rtl w:val="0"/>
        </w:rPr>
        <w:t xml:space="preserve">Excluded from scope: </w:t>
        <w:br w:type="textWrapping"/>
        <w:t xml:space="preserve">Сar buying process: Unless your bot helps users complete the purchase itself, exclude this step.</w:t>
      </w:r>
    </w:p>
    <w:p w:rsidR="00000000" w:rsidDel="00000000" w:rsidP="00000000" w:rsidRDefault="00000000" w:rsidRPr="00000000" w14:paraId="0000004A">
      <w:pPr>
        <w:spacing w:after="40" w:before="40" w:lineRule="auto"/>
        <w:ind w:left="0" w:firstLine="0"/>
        <w:rPr>
          <w:rFonts w:ascii="Arial" w:cs="Arial" w:eastAsia="Arial" w:hAnsi="Arial"/>
        </w:rPr>
      </w:pPr>
      <w:r w:rsidDel="00000000" w:rsidR="00000000" w:rsidRPr="00000000">
        <w:rPr>
          <w:rFonts w:ascii="Arial" w:cs="Arial" w:eastAsia="Arial" w:hAnsi="Arial"/>
          <w:rtl w:val="0"/>
        </w:rPr>
        <w:t xml:space="preserve">Integration with external services: If the bot won't connect to financing or car history platforms, mention it here. Advanced features: If there are functionalities you might consider for later versions (e.g., price negotiation assistance), list them here.</w:t>
      </w:r>
    </w:p>
    <w:p w:rsidR="00000000" w:rsidDel="00000000" w:rsidP="00000000" w:rsidRDefault="00000000" w:rsidRPr="00000000" w14:paraId="0000004B">
      <w:pPr>
        <w:spacing w:after="40" w:before="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Milestone List</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825"/>
        <w:gridCol w:w="1155"/>
        <w:gridCol w:w="2325"/>
        <w:tblGridChange w:id="0">
          <w:tblGrid>
            <w:gridCol w:w="2370"/>
            <w:gridCol w:w="3825"/>
            <w:gridCol w:w="1155"/>
            <w:gridCol w:w="2325"/>
          </w:tblGrid>
        </w:tblGridChange>
      </w:tblGrid>
      <w:tr>
        <w:trPr>
          <w:cantSplit w:val="0"/>
          <w:trHeight w:val="240" w:hRule="atLeast"/>
          <w:tblHeader w:val="0"/>
        </w:trPr>
        <w:tc>
          <w:tcPr>
            <w:shd w:fill="ffffff" w:val="cle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w:t>
            </w:r>
          </w:p>
        </w:tc>
        <w:tc>
          <w:tcPr>
            <w:gridSpan w:val="2"/>
            <w:shd w:fill="ffffff" w:val="cle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shd w:fill="ffffff" w:val="cle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Date</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3">
            <w:pPr>
              <w:spacing w:after="40" w:before="40" w:lineRule="auto"/>
              <w:ind w:left="0" w:firstLine="0"/>
              <w:rPr>
                <w:sz w:val="24"/>
                <w:szCs w:val="24"/>
              </w:rPr>
            </w:pPr>
            <w:r w:rsidDel="00000000" w:rsidR="00000000" w:rsidRPr="00000000">
              <w:rPr>
                <w:sz w:val="24"/>
                <w:szCs w:val="24"/>
                <w:rtl w:val="0"/>
              </w:rPr>
              <w:t xml:space="preserve">Task Definition.</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All requirements for the project must be determined to base design upon</w:t>
            </w:r>
          </w:p>
        </w:tc>
        <w:tc>
          <w:tcPr>
            <w:tcBorders>
              <w:top w:color="000000" w:space="0" w:sz="8" w:val="single"/>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56">
            <w:pPr>
              <w:spacing w:after="240" w:before="240" w:lineRule="auto"/>
              <w:ind w:left="340" w:firstLine="0"/>
              <w:jc w:val="center"/>
              <w:rPr>
                <w:sz w:val="24"/>
                <w:szCs w:val="24"/>
              </w:rPr>
            </w:pPr>
            <w:r w:rsidDel="00000000" w:rsidR="00000000" w:rsidRPr="00000000">
              <w:rPr>
                <w:sz w:val="24"/>
                <w:szCs w:val="24"/>
                <w:rtl w:val="0"/>
              </w:rPr>
              <w:t xml:space="preserve">6.02.2024</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7">
            <w:pPr>
              <w:spacing w:after="40" w:before="40" w:lineRule="auto"/>
              <w:ind w:left="0" w:firstLine="0"/>
              <w:rPr>
                <w:sz w:val="24"/>
                <w:szCs w:val="24"/>
              </w:rPr>
            </w:pPr>
            <w:r w:rsidDel="00000000" w:rsidR="00000000" w:rsidRPr="00000000">
              <w:rPr>
                <w:sz w:val="24"/>
                <w:szCs w:val="24"/>
                <w:rtl w:val="0"/>
              </w:rPr>
              <w:t xml:space="preserve">Completed Product Concept.</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This is the theoretical design for the software and its functionality</w:t>
            </w:r>
          </w:p>
        </w:tc>
        <w:tc>
          <w:tcPr>
            <w:tcBorders>
              <w:top w:color="000000" w:space="0" w:sz="0" w:val="nil"/>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5A">
            <w:pPr>
              <w:spacing w:after="40" w:before="40" w:lineRule="auto"/>
              <w:ind w:left="340" w:firstLine="0"/>
              <w:jc w:val="center"/>
              <w:rPr>
                <w:sz w:val="24"/>
                <w:szCs w:val="24"/>
              </w:rPr>
            </w:pPr>
            <w:r w:rsidDel="00000000" w:rsidR="00000000" w:rsidRPr="00000000">
              <w:rPr>
                <w:sz w:val="24"/>
                <w:szCs w:val="24"/>
                <w:rtl w:val="0"/>
              </w:rPr>
              <w:t xml:space="preserve">10.03.2024</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B">
            <w:pPr>
              <w:spacing w:after="40" w:before="40" w:lineRule="auto"/>
              <w:ind w:left="0" w:firstLine="0"/>
              <w:rPr>
                <w:sz w:val="24"/>
                <w:szCs w:val="24"/>
              </w:rPr>
            </w:pPr>
            <w:r w:rsidDel="00000000" w:rsidR="00000000" w:rsidRPr="00000000">
              <w:rPr>
                <w:sz w:val="24"/>
                <w:szCs w:val="24"/>
                <w:rtl w:val="0"/>
              </w:rPr>
              <w:t xml:space="preserve">Alpha Version Presentation.</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All coding completed resulting in software prototype</w:t>
            </w:r>
          </w:p>
        </w:tc>
        <w:tc>
          <w:tcPr>
            <w:tcBorders>
              <w:top w:color="000000" w:space="0" w:sz="0" w:val="nil"/>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5E">
            <w:pPr>
              <w:spacing w:after="240" w:before="240" w:lineRule="auto"/>
              <w:ind w:left="340" w:firstLine="0"/>
              <w:jc w:val="center"/>
              <w:rPr>
                <w:sz w:val="24"/>
                <w:szCs w:val="24"/>
              </w:rPr>
            </w:pPr>
            <w:r w:rsidDel="00000000" w:rsidR="00000000" w:rsidRPr="00000000">
              <w:rPr>
                <w:sz w:val="24"/>
                <w:szCs w:val="24"/>
                <w:rtl w:val="0"/>
              </w:rPr>
              <w:t xml:space="preserve">05.04.2024</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F">
            <w:pPr>
              <w:spacing w:after="40" w:before="40" w:lineRule="auto"/>
              <w:ind w:left="0" w:firstLine="0"/>
              <w:rPr>
                <w:sz w:val="24"/>
                <w:szCs w:val="24"/>
              </w:rPr>
            </w:pPr>
            <w:r w:rsidDel="00000000" w:rsidR="00000000" w:rsidRPr="00000000">
              <w:rPr>
                <w:sz w:val="24"/>
                <w:szCs w:val="24"/>
                <w:rtl w:val="0"/>
              </w:rPr>
              <w:t xml:space="preserve">Beta Version Presentation.</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All functionality tested and all identified errors corrected</w:t>
            </w:r>
          </w:p>
        </w:tc>
        <w:tc>
          <w:tcPr>
            <w:tcBorders>
              <w:top w:color="000000" w:space="0" w:sz="0" w:val="nil"/>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62">
            <w:pPr>
              <w:spacing w:after="240" w:before="240" w:lineRule="auto"/>
              <w:ind w:left="340" w:firstLine="0"/>
              <w:jc w:val="center"/>
              <w:rPr>
                <w:sz w:val="24"/>
                <w:szCs w:val="24"/>
              </w:rPr>
            </w:pPr>
            <w:r w:rsidDel="00000000" w:rsidR="00000000" w:rsidRPr="00000000">
              <w:rPr>
                <w:sz w:val="24"/>
                <w:szCs w:val="24"/>
                <w:rtl w:val="0"/>
              </w:rPr>
              <w:t xml:space="preserve">01.05.2024</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3">
            <w:pPr>
              <w:spacing w:after="40" w:before="40" w:lineRule="auto"/>
              <w:ind w:left="0" w:firstLine="0"/>
              <w:rPr>
                <w:sz w:val="24"/>
                <w:szCs w:val="24"/>
              </w:rPr>
            </w:pPr>
            <w:r w:rsidDel="00000000" w:rsidR="00000000" w:rsidRPr="00000000">
              <w:rPr>
                <w:sz w:val="24"/>
                <w:szCs w:val="24"/>
                <w:rtl w:val="0"/>
              </w:rPr>
              <w:t xml:space="preserve">Project Release.</w:t>
            </w:r>
          </w:p>
        </w:tc>
        <w:tc>
          <w:tcPr>
            <w:gridSpan w:val="2"/>
            <w:tcBorders>
              <w:left w:color="000000" w:space="0" w:sz="8" w:val="single"/>
              <w:right w:color="000000" w:space="0" w:sz="0" w:val="nil"/>
            </w:tcBorders>
            <w:shd w:fill="ffffff" w:val="cle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Completed software and documentation transitioned to operations group to begin production</w:t>
            </w:r>
          </w:p>
        </w:tc>
        <w:tc>
          <w:tcPr>
            <w:tcBorders>
              <w:top w:color="000000" w:space="0" w:sz="0" w:val="nil"/>
              <w:left w:color="000000" w:space="0" w:sz="0" w:val="nil"/>
              <w:bottom w:color="000000" w:space="0" w:sz="8" w:val="single"/>
              <w:right w:color="000000" w:space="0" w:sz="8" w:val="single"/>
            </w:tcBorders>
            <w:shd w:fill="ffffff" w:val="clear"/>
            <w:tcMar>
              <w:left w:w="0.0" w:type="dxa"/>
              <w:right w:w="0.0" w:type="dxa"/>
            </w:tcMar>
            <w:vAlign w:val="top"/>
          </w:tcPr>
          <w:p w:rsidR="00000000" w:rsidDel="00000000" w:rsidP="00000000" w:rsidRDefault="00000000" w:rsidRPr="00000000" w14:paraId="00000066">
            <w:pPr>
              <w:spacing w:after="240" w:before="240" w:lineRule="auto"/>
              <w:ind w:left="340" w:firstLine="0"/>
              <w:jc w:val="center"/>
              <w:rPr>
                <w:sz w:val="24"/>
                <w:szCs w:val="24"/>
              </w:rPr>
            </w:pPr>
            <w:r w:rsidDel="00000000" w:rsidR="00000000" w:rsidRPr="00000000">
              <w:rPr>
                <w:sz w:val="24"/>
                <w:szCs w:val="24"/>
                <w:rtl w:val="0"/>
              </w:rPr>
              <w:t xml:space="preserve">19.05.2024</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Schedule Baseline and Work Breakdown Structure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WBS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comprised of work packages which do not exceed 40 hours of work but are at least 4 hours of work.  Work packages were developed through close collaboration among project team members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WBS Dictionary defines all work packages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definitions include all tasks, resources, and deliverables.  Every work package in the WBS is defined in the WBS Dictionary and will aid in resource planning, task completion, and ensuring deliverables meet project requirements.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schedule was derived from the WBS and Project Charter with input from all project team members.  The schedule was completed, reviewed by the Project Sponsor, and approved and base-lined. Any proposed changes to the schedule will follow TSI’s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change is approved by the Project Sponsor then it will be implemented by the Project Manager who will update the schedule and all documentation and communicate the change to all stakeholders in accordance with the Change Control Process.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Schedule Baseline and Work Breakdown Structure are provided in Appendix A, Project Schedule and Appendix B, Work Breakdown Structure.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Change Management Plan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steps comprise TSI’s organization change control process for all projects and will be utilized on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Identify the need for a change (Any Stakeholder)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Requestor will submit a completed TSI change request form to the project manager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Log change in the change request register (Project Manager)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project manager will maintain a log of all change requests for the duration of the </w:t>
        <w:tab/>
        <w:t xml:space="preserve">project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Conduct an evaluation of the change (Project Manager, Project Team, Requestor) </w:t>
        <w:tab/>
        <w:t xml:space="preserve">The project manager will conduct an evaluation of the impact of the change to cost, risk, </w:t>
        <w:tab/>
        <w:t xml:space="preserve">schedule, and 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Submit change request to Change Control Board (CCB) (Project Manager)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project manager will submit the change request and analysis to the CCB for review</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w:t>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change (Project Manager)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roject manager will update and re-baseline  project documentation as necessary as well as ensure any changes are communicated to the team and stakeholders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5"/>
      <w:bookmarkEnd w:id="5"/>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Communications Management Plan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434"/>
        <w:gridCol w:w="1228"/>
        <w:gridCol w:w="1028"/>
        <w:gridCol w:w="1574"/>
        <w:gridCol w:w="1336"/>
        <w:gridCol w:w="1248"/>
        <w:tblGridChange w:id="0">
          <w:tblGrid>
            <w:gridCol w:w="1728"/>
            <w:gridCol w:w="1434"/>
            <w:gridCol w:w="1228"/>
            <w:gridCol w:w="1028"/>
            <w:gridCol w:w="1574"/>
            <w:gridCol w:w="1336"/>
            <w:gridCol w:w="1248"/>
          </w:tblGrid>
        </w:tblGridChange>
      </w:tblGrid>
      <w:tr>
        <w:trPr>
          <w:cantSplit w:val="0"/>
          <w:tblHeader w:val="0"/>
        </w:trPr>
        <w:tc>
          <w:tcPr>
            <w:shd w:fill="c0c0c0" w:val="cle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Communication Type</w:t>
            </w:r>
            <w:r w:rsidDel="00000000" w:rsidR="00000000" w:rsidRPr="00000000">
              <w:rPr>
                <w:rtl w:val="0"/>
              </w:rPr>
            </w:r>
          </w:p>
        </w:tc>
        <w:tc>
          <w:tcPr>
            <w:shd w:fill="c0c0c0" w:val="cle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c0c0c0" w:val="cle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Frequency</w:t>
            </w:r>
            <w:r w:rsidDel="00000000" w:rsidR="00000000" w:rsidRPr="00000000">
              <w:rPr>
                <w:rtl w:val="0"/>
              </w:rPr>
            </w:r>
          </w:p>
        </w:tc>
        <w:tc>
          <w:tcPr>
            <w:shd w:fill="c0c0c0" w:val="clea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w:t>
            </w:r>
            <w:r w:rsidDel="00000000" w:rsidR="00000000" w:rsidRPr="00000000">
              <w:rPr>
                <w:rtl w:val="0"/>
              </w:rPr>
            </w:r>
          </w:p>
        </w:tc>
        <w:tc>
          <w:tcPr>
            <w:shd w:fill="c0c0c0" w:val="clea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Participants/ Distribution</w:t>
            </w:r>
            <w:r w:rsidDel="00000000" w:rsidR="00000000" w:rsidRPr="00000000">
              <w:rPr>
                <w:rtl w:val="0"/>
              </w:rPr>
            </w:r>
          </w:p>
        </w:tc>
        <w:tc>
          <w:tcPr>
            <w:shd w:fill="c0c0c0" w:val="cle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Deliverable</w:t>
            </w:r>
            <w:r w:rsidDel="00000000" w:rsidR="00000000" w:rsidRPr="00000000">
              <w:rPr>
                <w:rtl w:val="0"/>
              </w:rPr>
            </w:r>
          </w:p>
        </w:tc>
        <w:tc>
          <w:tcPr>
            <w:shd w:fill="c0c0c0" w:val="clea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Owner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Weekly Project Team Meeting</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Meeting to review action register and status</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Weekly</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Person</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Updated Action Register</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w:t>
            </w:r>
          </w:p>
        </w:tc>
      </w:tr>
      <w:tr>
        <w:trPr>
          <w:cantSplit w:val="0"/>
          <w:tblHeader w:val="0"/>
        </w:trPr>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Gate Reviews</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closeout of project phases and kickoff next phase</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Needed</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Person</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Sponsor, Team and Stakeholders</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Phase completion report and phase kickoff</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w:t>
            </w:r>
          </w:p>
        </w:tc>
      </w:tr>
      <w:tr>
        <w:trPr>
          <w:cantSplit w:val="0"/>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Technical Design Review</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of any technical designs or work associated with the project</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Needed</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Person</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Technical Design Package</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team directory for all communications 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76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0"/>
        <w:gridCol w:w="1907"/>
        <w:gridCol w:w="1970"/>
        <w:gridCol w:w="1900"/>
        <w:tblGridChange w:id="0">
          <w:tblGrid>
            <w:gridCol w:w="1900"/>
            <w:gridCol w:w="1907"/>
            <w:gridCol w:w="1970"/>
            <w:gridCol w:w="1900"/>
          </w:tblGrid>
        </w:tblGridChange>
      </w:tblGrid>
      <w:tr>
        <w:trPr>
          <w:cantSplit w:val="0"/>
          <w:tblHeader w:val="0"/>
        </w:trPr>
        <w:tc>
          <w:tcPr>
            <w:shd w:fill="c0c0c0"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c0c0c0"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w:t>
            </w:r>
            <w:r w:rsidDel="00000000" w:rsidR="00000000" w:rsidRPr="00000000">
              <w:rPr>
                <w:rtl w:val="0"/>
              </w:rPr>
            </w:r>
          </w:p>
        </w:tc>
        <w:tc>
          <w:tcPr>
            <w:shd w:fill="c0c0c0"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 mail</w:t>
            </w:r>
            <w:r w:rsidDel="00000000" w:rsidR="00000000" w:rsidRPr="00000000">
              <w:rPr>
                <w:rtl w:val="0"/>
              </w:rPr>
            </w:r>
          </w:p>
        </w:tc>
        <w:tc>
          <w:tcPr>
            <w:shd w:fill="c0c0c0"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Cell Phone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Vitaliy Dorosh</w:t>
            </w: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Sponsor</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j.davis@tsi.com</w:t>
              </w:r>
            </w:hyperlink>
            <w:r w:rsidDel="00000000" w:rsidR="00000000" w:rsidRPr="00000000">
              <w:rPr>
                <w:rtl w:val="0"/>
              </w:rPr>
            </w:r>
          </w:p>
        </w:tc>
        <w:tc>
          <w:tcPr>
            <w:vAlign w:val="center"/>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xxx-xxx-xxxx</w:t>
            </w:r>
          </w:p>
        </w:tc>
      </w:tr>
      <w:tr>
        <w:trPr>
          <w:cantSplit w:val="0"/>
          <w:tblHeader w:val="0"/>
        </w:trPr>
        <w:tc>
          <w:tcPr>
            <w:vAlign w:val="center"/>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Tetiana Sozanska</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tetianasozanska@gmail.com</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380956373156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Vita Katsydym</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Business Analyst</w:t>
            </w: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vitakatsydym04@gmail.com</w:t>
            </w:r>
            <w:r w:rsidDel="00000000" w:rsidR="00000000" w:rsidRPr="00000000">
              <w:rPr>
                <w:rtl w:val="0"/>
              </w:rPr>
            </w:r>
          </w:p>
        </w:tc>
        <w:tc>
          <w:tcPr>
            <w:vAlign w:val="center"/>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380980146037</w:t>
            </w:r>
          </w:p>
        </w:tc>
      </w:tr>
      <w:tr>
        <w:trPr>
          <w:cantSplit w:val="0"/>
          <w:tblHeader w:val="0"/>
        </w:trPr>
        <w:tc>
          <w:tcPr>
            <w:vAlign w:val="center"/>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Vitalii Dehod</w:t>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degod123.a@gmail.com</w:t>
            </w:r>
            <w:r w:rsidDel="00000000" w:rsidR="00000000" w:rsidRPr="00000000">
              <w:rPr>
                <w:rtl w:val="0"/>
              </w:rPr>
            </w:r>
          </w:p>
        </w:tc>
        <w:tc>
          <w:tcPr>
            <w:vAlign w:val="center"/>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380957778313</w:t>
            </w:r>
          </w:p>
        </w:tc>
      </w:tr>
      <w:tr>
        <w:trPr>
          <w:cantSplit w:val="0"/>
          <w:tblHeader w:val="0"/>
        </w:trPr>
        <w:tc>
          <w:tcPr>
            <w:vAlign w:val="center"/>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Andrii Balitskiy</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Specialist</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unconquerable2004@gmail.com</w:t>
            </w:r>
            <w:r w:rsidDel="00000000" w:rsidR="00000000" w:rsidRPr="00000000">
              <w:rPr>
                <w:rtl w:val="0"/>
              </w:rPr>
            </w:r>
          </w:p>
        </w:tc>
        <w:tc>
          <w:tcPr>
            <w:vAlign w:val="center"/>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380668651669</w:t>
            </w:r>
          </w:p>
        </w:tc>
      </w:tr>
      <w:tr>
        <w:trPr>
          <w:cantSplit w:val="0"/>
          <w:tblHeader w:val="0"/>
        </w:trPr>
        <w:tc>
          <w:tcPr>
            <w:vAlign w:val="center"/>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Andrii Cheremchynskiy</w:t>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Specialist</w:t>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dhdjdideajsh@gmail.com</w:t>
            </w:r>
            <w:r w:rsidDel="00000000" w:rsidR="00000000" w:rsidRPr="00000000">
              <w:rPr>
                <w:rtl w:val="0"/>
              </w:rPr>
            </w:r>
          </w:p>
        </w:tc>
        <w:tc>
          <w:tcPr>
            <w:vAlign w:val="center"/>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380990035718</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Conduct: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will distribute a meeting agenda at least 2 days prior to any scheduled meeting and all participants are expected to review the agenda prior to the meeting. Meeting minutes will be distributed no later than 24 hours after each meeting is completed.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 Communications: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6"/>
      <w:bookmarkEnd w:id="6"/>
      <w:r w:rsidDel="00000000" w:rsidR="00000000" w:rsidRPr="00000000">
        <w:rPr>
          <w:rtl w:val="0"/>
        </w:rPr>
      </w:r>
    </w:p>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Project Scope Management Plan</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management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the sole responsibility of the Project Manager. The Project Manager, Sponsor, and Stakeholders will establish and approve documentation for measuring project scope which includes deliverable quality checklists and work performance measurements.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7"/>
      <w:bookmarkEnd w:id="7"/>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Schedule Management Plan</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schedules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created using</w:t>
      </w:r>
      <w:r w:rsidDel="00000000" w:rsidR="00000000" w:rsidRPr="00000000">
        <w:rPr>
          <w:sz w:val="24"/>
          <w:szCs w:val="24"/>
          <w:rtl w:val="0"/>
        </w:rPr>
        <w:t xml:space="preserve"> Trello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Activity definition will identify the specific work packages which must be performed to complete each deliverable.  Activity sequencing will be used to determine the order of work packages and assign relationships between project activities.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preliminary schedule has been developed, it will be reviewed by the project team and any resources tentatively assigned to project tasks.  The project team and resources must agree to the proposed work package assignments, durations, and schedule.  </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team is responsible for participating in work package definition, sequencing, duration, and resource estimating.  The project team will also review and validate the proposed schedule and perform assigned activities once the schedule is approved.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8"/>
      <w:bookmarkEnd w:id="8"/>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Quality Management Plan</w:t>
      </w:r>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members of the project team will play a role in quality management.  It is imperative that the team ensures that work is completed at an adequate level of quality from individual work packages to the final project deliverable.  The following are the quality roles and responsibilities for the</w:t>
      </w:r>
      <w:r w:rsidDel="00000000" w:rsidR="00000000" w:rsidRPr="00000000">
        <w:rPr>
          <w:sz w:val="24"/>
          <w:szCs w:val="24"/>
          <w:rtl w:val="0"/>
        </w:rPr>
        <w:t xml:space="preserve"> 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Sponsor is responsible for approving all quality standards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Sponsor will review all project tasks and deliverables to ensure compliance with established and approved quality standards.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9"/>
      <w:bookmarkEnd w:id="9"/>
      <w:r w:rsidDel="00000000" w:rsidR="00000000" w:rsidRPr="00000000">
        <w:rPr>
          <w:rtl w:val="0"/>
        </w:rPr>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Risk Management Plan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approach for managing risks for the </w:t>
      </w:r>
      <w:r w:rsidDel="00000000" w:rsidR="00000000" w:rsidRPr="00000000">
        <w:rPr>
          <w:sz w:val="24"/>
          <w:szCs w:val="24"/>
          <w:rtl w:val="0"/>
        </w:rPr>
        <w:t xml:space="preserve">Bot Car 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the completion of the project, during the closing process, the project manager will analyze each risk as well as the risk management process.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0"/>
      <w:bookmarkEnd w:id="10"/>
      <w:r w:rsidDel="00000000" w:rsidR="00000000" w:rsidRPr="00000000">
        <w:rPr>
          <w:rtl w:val="0"/>
        </w:rPr>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highlight w:val="red"/>
          <w:u w:val="none"/>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highlight w:val="red"/>
          <w:u w:val="none"/>
          <w:vertAlign w:val="baseline"/>
          <w:rtl w:val="0"/>
        </w:rPr>
        <w:t xml:space="preserve">Staffing Management Plan</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work will be performed internally.  Staffing requirements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the following: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(1 position) – responsible for all management for 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Manager is responsible for planning, creating, and/or managing all work activities, variances, tracking, reporting, communication, performance evaluations, staffing, and internal coordination with functional managers. </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Programmer (1 position) – responsible for oversight of all coding and programming tasks for the Bot Car Search as well as ensuring functionality is compliant with quality standards.  Responsible for working with the Project Manager to create work packages, manage risk, manage schedule, identify requirements, and create reports. </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Business analyst (1 position)</w:t>
      </w:r>
    </w:p>
    <w:p w:rsidR="00000000" w:rsidDel="00000000" w:rsidP="00000000" w:rsidRDefault="00000000" w:rsidRPr="00000000" w14:paraId="000000FF">
      <w:pPr>
        <w:rPr>
          <w:sz w:val="24"/>
          <w:szCs w:val="24"/>
        </w:rPr>
      </w:pPr>
      <w:r w:rsidDel="00000000" w:rsidR="00000000" w:rsidRPr="00000000">
        <w:rPr>
          <w:sz w:val="24"/>
          <w:szCs w:val="24"/>
          <w:rtl w:val="0"/>
        </w:rPr>
        <w:t xml:space="preserve">The Business Analyst will be appropriate for understanding the business need for Bot Car Search, documenting functional requirements, collaborating with the Project Manager and programmer, identifying risks, facilitating communication, creating and maintaining project documents, and analyzing project success.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1"/>
      <w:bookmarkEnd w:id="11"/>
      <w:r w:rsidDel="00000000" w:rsidR="00000000" w:rsidRPr="00000000">
        <w:rPr>
          <w:rtl w:val="0"/>
        </w:rPr>
      </w:r>
    </w:p>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Resource Calendar</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Bot Car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w:t>
      </w:r>
      <w:r w:rsidDel="00000000" w:rsidR="00000000" w:rsidRPr="00000000">
        <w:rPr>
          <w:sz w:val="24"/>
          <w:szCs w:val="24"/>
          <w:rtl w:val="0"/>
        </w:rPr>
        <w:t xml:space="preserve">Bot Car 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at the discretion of their Functional Manager.</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2"/>
      <w:bookmarkEnd w:id="12"/>
      <w:r w:rsidDel="00000000" w:rsidR="00000000" w:rsidRPr="00000000">
        <w:rPr>
          <w:rtl w:val="0"/>
        </w:rPr>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Quality Baseline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SmartVoice Project must meet the quality standards established in the quality baseline.  The quality baseline is the baseline which provides the acceptable quality levels of the SmartVoice Project.  The software must meet or exceed the quality baseline values in order to achieve success.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shd w:fill="c0c0c0" w:val="clea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w:t>
            </w:r>
            <w:r w:rsidDel="00000000" w:rsidR="00000000" w:rsidRPr="00000000">
              <w:rPr>
                <w:rtl w:val="0"/>
              </w:rPr>
            </w:r>
          </w:p>
        </w:tc>
        <w:tc>
          <w:tcPr>
            <w:shd w:fill="c0c0c0" w:val="clea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Acceptable Level</w:t>
            </w:r>
            <w:r w:rsidDel="00000000" w:rsidR="00000000" w:rsidRPr="00000000">
              <w:rPr>
                <w:rtl w:val="0"/>
              </w:rPr>
            </w:r>
          </w:p>
        </w:tc>
        <w:tc>
          <w:tcPr>
            <w:shd w:fill="c0c0c0" w:val="cle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rPr>
                <w:sz w:val="24"/>
                <w:szCs w:val="24"/>
              </w:rPr>
            </w:pPr>
            <w:r w:rsidDel="00000000" w:rsidR="00000000" w:rsidRPr="00000000">
              <w:rPr>
                <w:sz w:val="24"/>
                <w:szCs w:val="24"/>
                <w:rtl w:val="0"/>
              </w:rPr>
              <w:t xml:space="preserve">Convenience</w:t>
            </w:r>
          </w:p>
        </w:tc>
        <w:tc>
          <w:tcP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:Users can be notified of new listings without having to spend time searching manually.</w:t>
            </w:r>
          </w:p>
        </w:tc>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Save time</w:t>
            </w:r>
          </w:p>
        </w:tc>
        <w:tc>
          <w:tcP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The bot can quickly find ads that meet the specified criteria.</w:t>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Personalization</w:t>
            </w:r>
          </w:p>
        </w:tc>
        <w:tc>
          <w:tcP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Personalization: Users can customize the bot according to their needs.</w:t>
            </w:r>
          </w:p>
        </w:tc>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Timeliness</w:t>
            </w:r>
          </w:p>
        </w:tc>
        <w:tc>
          <w:tcP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The bot can send notifications about new ads immediately after they are published.</w:t>
            </w:r>
          </w:p>
          <w:p w:rsidR="00000000" w:rsidDel="00000000" w:rsidP="00000000" w:rsidRDefault="00000000" w:rsidRPr="00000000" w14:paraId="0000011A">
            <w:pPr>
              <w:rPr>
                <w:sz w:val="24"/>
                <w:szCs w:val="24"/>
              </w:rPr>
            </w:pPr>
            <w:r w:rsidDel="00000000" w:rsidR="00000000" w:rsidRPr="00000000">
              <w:rPr>
                <w:rtl w:val="0"/>
              </w:rPr>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337ya" w:id="13"/>
      <w:bookmarkEnd w:id="13"/>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Sponsor Acceptance </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the Project Sponsor:</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0"/>
          <w:tab w:val="left" w:leader="none" w:pos="5760"/>
          <w:tab w:val="lef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Date: 1.04.2024</w:t>
        <w:tab/>
      </w:r>
    </w:p>
    <w:p w:rsidR="00000000" w:rsidDel="00000000" w:rsidP="00000000" w:rsidRDefault="00000000" w:rsidRPr="00000000" w14:paraId="00000123">
      <w:pPr>
        <w:rPr>
          <w:sz w:val="24"/>
          <w:szCs w:val="24"/>
        </w:rPr>
      </w:pPr>
      <w:r w:rsidDel="00000000" w:rsidR="00000000" w:rsidRPr="00000000">
        <w:rPr>
          <w:sz w:val="24"/>
          <w:szCs w:val="24"/>
          <w:rtl w:val="0"/>
        </w:rPr>
        <w:t xml:space="preserve">Vitaliy Dorosh</w:t>
      </w:r>
    </w:p>
    <w:p w:rsidR="00000000" w:rsidDel="00000000" w:rsidP="00000000" w:rsidRDefault="00000000" w:rsidRPr="00000000" w14:paraId="0000012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Project Sponsor</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63c73"/>
          <w:sz w:val="20"/>
          <w:szCs w:val="20"/>
          <w:u w:val="none"/>
          <w:shd w:fill="auto" w:val="clear"/>
          <w:vertAlign w:val="baseline"/>
        </w:rPr>
        <w:drawing>
          <wp:inline distB="0" distT="0" distL="114300" distR="114300">
            <wp:extent cx="2057400" cy="334645"/>
            <wp:effectExtent b="0" l="0" r="0" t="0"/>
            <wp:docPr descr="Project Management Templates" id="1029" name="image1.jpg"/>
            <a:graphic>
              <a:graphicData uri="http://schemas.openxmlformats.org/drawingml/2006/picture">
                <pic:pic>
                  <pic:nvPicPr>
                    <pic:cNvPr descr="Project Management Templates" id="0" name="image1.jpg"/>
                    <pic:cNvPicPr preferRelativeResize="0"/>
                  </pic:nvPicPr>
                  <pic:blipFill>
                    <a:blip r:embed="rId2"/>
                    <a:srcRect b="0" l="0" r="0" t="0"/>
                    <a:stretch>
                      <a:fillRect/>
                    </a:stretch>
                  </pic:blipFill>
                  <pic:spPr>
                    <a:xfrm>
                      <a:off x="0" y="0"/>
                      <a:ext cx="2057400" cy="334645"/>
                    </a:xfrm>
                    <a:prstGeom prst="rect"/>
                    <a:ln/>
                  </pic:spPr>
                </pic:pic>
              </a:graphicData>
            </a:graphic>
          </wp:inline>
        </w:drawing>
      </w:r>
    </w:hyperlink>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Project Management Plan Template</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3">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www.ProjectManagementDocs.com</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Заголовок1">
    <w:name w:val="Заголовок 1"/>
    <w:basedOn w:val="Звичайний"/>
    <w:next w:val="Звичайний"/>
    <w:autoRedefine w:val="0"/>
    <w:hidden w:val="0"/>
    <w:qFormat w:val="0"/>
    <w:pPr>
      <w:keepNext w:val="1"/>
      <w:suppressAutoHyphens w:val="1"/>
      <w:spacing w:line="1" w:lineRule="atLeast"/>
      <w:ind w:leftChars="-1" w:rightChars="0" w:firstLineChars="-1"/>
      <w:jc w:val="center"/>
      <w:textDirection w:val="btLr"/>
      <w:textAlignment w:val="top"/>
      <w:outlineLvl w:val="0"/>
    </w:pPr>
    <w:rPr>
      <w:b w:val="1"/>
      <w:w w:val="100"/>
      <w:position w:val="-1"/>
      <w:sz w:val="22"/>
      <w:effect w:val="none"/>
      <w:vertAlign w:val="baseline"/>
      <w:cs w:val="0"/>
      <w:em w:val="none"/>
      <w:lang w:bidi="ar-SA" w:eastAsia="en-US" w:val="en-US"/>
    </w:rPr>
  </w:style>
  <w:style w:type="paragraph" w:styleId="Заголовок2">
    <w:name w:val="Заголовок 2"/>
    <w:basedOn w:val="Звичайний"/>
    <w:next w:val="Звичайний"/>
    <w:autoRedefine w:val="0"/>
    <w:hidden w:val="0"/>
    <w:qFormat w:val="0"/>
    <w:pPr>
      <w:keepNext w:val="1"/>
      <w:keepLines w:val="1"/>
      <w:suppressAutoHyphens w:val="1"/>
      <w:spacing w:line="240" w:lineRule="atLeast"/>
      <w:ind w:leftChars="-1" w:rightChars="0" w:firstLineChars="-1"/>
      <w:jc w:val="center"/>
      <w:textDirection w:val="btLr"/>
      <w:textAlignment w:val="top"/>
      <w:outlineLvl w:val="1"/>
    </w:pPr>
    <w:rPr>
      <w:rFonts w:ascii="Helv" w:hAnsi="Helv"/>
      <w:b w:val="1"/>
      <w:noProof w:val="0"/>
      <w:snapToGrid w:val="0"/>
      <w:color w:val="000000"/>
      <w:w w:val="100"/>
      <w:position w:val="-1"/>
      <w:effect w:val="none"/>
      <w:vertAlign w:val="baseline"/>
      <w:cs w:val="0"/>
      <w:em w:val="none"/>
      <w:lang w:bidi="ar-SA" w:eastAsia="en-US" w:val="en-US"/>
    </w:rPr>
  </w:style>
  <w:style w:type="paragraph" w:styleId="Заголовок3">
    <w:name w:val="Заголовок 3"/>
    <w:basedOn w:val="Звичайний"/>
    <w:next w:val="Звичайний"/>
    <w:autoRedefine w:val="0"/>
    <w:hidden w:val="0"/>
    <w:qFormat w:val="0"/>
    <w:pPr>
      <w:keepNext w:val="1"/>
      <w:tabs>
        <w:tab w:val="left" w:leader="underscore" w:pos="5040"/>
        <w:tab w:val="left" w:leader="none" w:pos="5760"/>
        <w:tab w:val="left" w:leader="underscore" w:pos="8640"/>
      </w:tabs>
      <w:suppressAutoHyphens w:val="1"/>
      <w:spacing w:line="1" w:lineRule="atLeast"/>
      <w:ind w:leftChars="-1" w:rightChars="0" w:firstLineChars="-1"/>
      <w:textDirection w:val="btLr"/>
      <w:textAlignment w:val="top"/>
      <w:outlineLvl w:val="2"/>
    </w:pPr>
    <w:rPr>
      <w:w w:val="100"/>
      <w:position w:val="-1"/>
      <w:sz w:val="24"/>
      <w:effect w:val="none"/>
      <w:vertAlign w:val="baseline"/>
      <w:cs w:val="0"/>
      <w:em w:val="none"/>
      <w:lang w:bidi="ar-SA" w:eastAsia="en-US" w:val="en-US"/>
    </w:rPr>
  </w:style>
  <w:style w:type="character" w:styleId="Шрифтабзацузазамовчуванням">
    <w:name w:val="Шрифт абзацу за замовчуванням"/>
    <w:next w:val="Шрифтабзацузазамовчуванням"/>
    <w:autoRedefine w:val="0"/>
    <w:hidden w:val="0"/>
    <w:qFormat w:val="0"/>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Звичайнатаблиця"/>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0"/>
    <w:pPr>
      <w:suppressAutoHyphens w:val="1"/>
      <w:spacing w:line="1" w:lineRule="atLeast"/>
      <w:ind w:leftChars="-1" w:rightChars="0" w:firstLineChars="-1"/>
      <w:textDirection w:val="btLr"/>
      <w:textAlignment w:val="top"/>
      <w:outlineLvl w:val="0"/>
    </w:pPr>
  </w:style>
  <w:style w:type="paragraph" w:styleId="Верхнійколонтитул">
    <w:name w:val="Верхній колонтитул"/>
    <w:basedOn w:val="Звичайний"/>
    <w:next w:val="Верхнійколонтитул"/>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Нижнійколонтитул">
    <w:name w:val="Нижній колонтитул"/>
    <w:basedOn w:val="Звичайний"/>
    <w:next w:val="Нижнійколонтитул"/>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сновнийтекст">
    <w:name w:val="Основний текст"/>
    <w:basedOn w:val="Звичайний"/>
    <w:next w:val="Основнийтекст"/>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Текстувиносці">
    <w:name w:val="Текст у виносці"/>
    <w:basedOn w:val="Звичайний"/>
    <w:next w:val="Текстувиносці"/>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Знакпримітки">
    <w:name w:val="Знак примітки"/>
    <w:next w:val="Знакпримітки"/>
    <w:autoRedefine w:val="0"/>
    <w:hidden w:val="0"/>
    <w:qFormat w:val="0"/>
    <w:rPr>
      <w:w w:val="100"/>
      <w:position w:val="-1"/>
      <w:sz w:val="16"/>
      <w:szCs w:val="16"/>
      <w:effect w:val="none"/>
      <w:vertAlign w:val="baseline"/>
      <w:cs w:val="0"/>
      <w:em w:val="none"/>
      <w:lang/>
    </w:rPr>
  </w:style>
  <w:style w:type="paragraph" w:styleId="Текстпримітки">
    <w:name w:val="Текст примітки"/>
    <w:basedOn w:val="Звичайний"/>
    <w:next w:val="Текстпримітки"/>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Темапримітки">
    <w:name w:val="Тема примітки"/>
    <w:basedOn w:val="Текстпримітки"/>
    <w:next w:val="Текстпримітки"/>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Гіперпосилання">
    <w:name w:val="Гіперпосилання"/>
    <w:next w:val="Гіперпосилання"/>
    <w:autoRedefine w:val="0"/>
    <w:hidden w:val="0"/>
    <w:qFormat w:val="0"/>
    <w:rPr>
      <w:color w:val="0000ff"/>
      <w:w w:val="100"/>
      <w:position w:val="-1"/>
      <w:u w:val="single"/>
      <w:effect w:val="none"/>
      <w:vertAlign w:val="baseline"/>
      <w:cs w:val="0"/>
      <w:em w:val="none"/>
      <w:lang/>
    </w:rPr>
  </w:style>
  <w:style w:type="paragraph" w:styleId="Основнийтекстзвідступом">
    <w:name w:val="Основний текст з відступом"/>
    <w:basedOn w:val="Звичайний"/>
    <w:next w:val="Основнийтекстзвідступом"/>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Зміст3">
    <w:name w:val="Зміст 3"/>
    <w:basedOn w:val="Звичайний"/>
    <w:next w:val="Звичайний"/>
    <w:autoRedefine w:val="0"/>
    <w:hidden w:val="0"/>
    <w:qFormat w:val="0"/>
    <w:pPr>
      <w:suppressAutoHyphens w:val="1"/>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Зміст1">
    <w:name w:val="Зміст 1"/>
    <w:basedOn w:val="Звичайний"/>
    <w:next w:val="Звичайний"/>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Номерсторінки">
    <w:name w:val="Номер сторінки"/>
    <w:basedOn w:val="Шрифтабзацузазамовчуванням"/>
    <w:next w:val="Номерсторінки"/>
    <w:autoRedefine w:val="0"/>
    <w:hidden w:val="0"/>
    <w:qFormat w:val="0"/>
    <w:rPr>
      <w:w w:val="100"/>
      <w:position w:val="-1"/>
      <w:effect w:val="none"/>
      <w:vertAlign w:val="baseline"/>
      <w:cs w:val="0"/>
      <w:em w:val="none"/>
      <w:lang/>
    </w:rPr>
  </w:style>
  <w:style w:type="paragraph" w:styleId="Звичайний(веб)">
    <w:name w:val="Звичайний (веб)"/>
    <w:basedOn w:val="Звичайний"/>
    <w:next w:val="Звичайний(веб)"/>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table" w:styleId="Сіткатаблиці">
    <w:name w:val="Сітка таблиці"/>
    <w:basedOn w:val="Звичайнатаблиця"/>
    <w:next w:val="Сіткатаблиці"/>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іткатаблиці"/>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0903_fh,fh">
    <w:name w:val="0903_fh,fh"/>
    <w:basedOn w:val="Звичайний"/>
    <w:next w:val="0903_fh,fh"/>
    <w:autoRedefine w:val="0"/>
    <w:hidden w:val="0"/>
    <w:qFormat w:val="0"/>
    <w:pPr>
      <w:suppressAutoHyphens w:val="1"/>
      <w:spacing w:after="120" w:before="40" w:line="1" w:lineRule="atLeast"/>
      <w:ind w:left="101" w:right="43" w:leftChars="-1" w:rightChars="0" w:firstLineChars="-1"/>
      <w:textDirection w:val="btLr"/>
      <w:textAlignment w:val="top"/>
      <w:outlineLvl w:val="0"/>
    </w:pPr>
    <w:rPr>
      <w:rFonts w:ascii="Arial" w:hAnsi="Arial"/>
      <w:bCs w:val="1"/>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hyperlink" Target="mailto:j.davis@tsi.com"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rojectmanagementdocs.com" TargetMode="Externa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 Id="rId2" Type="http://schemas.openxmlformats.org/officeDocument/2006/relationships/image" Target="media/image1.jpg"/><Relationship Id="rId3"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a/ea4sGAoX4t/aAid7nP9qCSxA==">CgMxLjAyCGguZ2pkZ3hzMgloLjMwajB6bGwyCWguMWZvYjl0ZTIJaC4yZXQ5MnAwMghoLnR5amN3dDIJaC4zZHk2dmttMgloLjJzOGV5bzEyCWguMTdkcDh2dTIJaC4zcmRjcmpuMgloLjI2aW4xcmcyCWguMzVua3VuMjIJaC4xa3N2NHV2MgloLjJqeHN4cWgyCGguejMzN3lhOAByITFZZHppN3NRaWVQM0gyaUxYSjNmMFM1M1BPeUFXYzVwSQ==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2024-04-01T18:53:00Z</dcterms:created>
  <dc:creator>www.ProjectManagementDocs.com</dc:creator>
</cp:coreProperties>
</file>

<file path=docProps/custom.xml><?xml version="1.0" encoding="utf-8"?>
<Properties xmlns="http://schemas.openxmlformats.org/officeDocument/2006/custom-properties" xmlns:vt="http://schemas.openxmlformats.org/officeDocument/2006/docPropsVTypes"/>
</file>