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sz w:val="20"/>
          <w:szCs w:val="20"/>
          <w:highlight w:val="white"/>
          <w:rtl w:val="0"/>
        </w:rPr>
        <w:t xml:space="preserve">Just 1 really short cutscene. There will be text before that battle explaining what's going on. Then, it will open up to you walking  through the saloon doors. The brothers will say something like "give it up, boy!". Then the battle will start and you'll fight the brothers one at a time. They will be behind the bar counter and won't move except for jumping probably. And yeah, unlimited bullets, but there's reload time. And yes, maxed guns.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