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CFC58" w14:textId="77777777" w:rsidR="00CE3DDD" w:rsidRPr="006A7FD1" w:rsidRDefault="00CE3DDD" w:rsidP="006A7FD1">
      <w:pPr>
        <w:pStyle w:val="BodyText"/>
        <w:spacing w:line="360" w:lineRule="auto"/>
        <w:ind w:left="3805"/>
        <w:jc w:val="both"/>
        <w:rPr>
          <w:rFonts w:ascii="Times New Roman" w:hAnsi="Times New Roman" w:cs="Times New Roman"/>
        </w:rPr>
      </w:pPr>
      <w:r w:rsidRPr="006A7FD1">
        <w:rPr>
          <w:rFonts w:ascii="Times New Roman" w:hAnsi="Times New Roman" w:cs="Times New Roman"/>
          <w:noProof/>
        </w:rPr>
        <w:drawing>
          <wp:anchor distT="0" distB="0" distL="114300" distR="114300" simplePos="0" relativeHeight="251658240" behindDoc="1" locked="0" layoutInCell="1" allowOverlap="1" wp14:anchorId="751F3EC7" wp14:editId="389FD805">
            <wp:simplePos x="0" y="0"/>
            <wp:positionH relativeFrom="margin">
              <wp:posOffset>2171700</wp:posOffset>
            </wp:positionH>
            <wp:positionV relativeFrom="paragraph">
              <wp:posOffset>0</wp:posOffset>
            </wp:positionV>
            <wp:extent cx="1371600" cy="1089660"/>
            <wp:effectExtent l="0" t="0" r="0" b="0"/>
            <wp:wrapTight wrapText="bothSides">
              <wp:wrapPolygon edited="0">
                <wp:start x="0" y="0"/>
                <wp:lineTo x="0" y="21147"/>
                <wp:lineTo x="21300" y="21147"/>
                <wp:lineTo x="21300" y="0"/>
                <wp:lineTo x="0" y="0"/>
              </wp:wrapPolygon>
            </wp:wrapTight>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089660"/>
                    </a:xfrm>
                    <a:prstGeom prst="rect">
                      <a:avLst/>
                    </a:prstGeom>
                  </pic:spPr>
                </pic:pic>
              </a:graphicData>
            </a:graphic>
            <wp14:sizeRelH relativeFrom="page">
              <wp14:pctWidth>0</wp14:pctWidth>
            </wp14:sizeRelH>
            <wp14:sizeRelV relativeFrom="page">
              <wp14:pctHeight>0</wp14:pctHeight>
            </wp14:sizeRelV>
          </wp:anchor>
        </w:drawing>
      </w:r>
    </w:p>
    <w:p w14:paraId="54C9870C" w14:textId="3CC10B61" w:rsidR="00F32E84" w:rsidRPr="004C14D6" w:rsidRDefault="001137F3" w:rsidP="004C14D6">
      <w:pPr>
        <w:pStyle w:val="BodyText"/>
        <w:spacing w:before="79" w:line="240" w:lineRule="auto"/>
        <w:ind w:left="2883" w:right="3161"/>
        <w:jc w:val="both"/>
        <w:rPr>
          <w:rFonts w:ascii="Times New Roman" w:hAnsi="Times New Roman" w:cs="Times New Roman"/>
          <w:b/>
          <w:bCs/>
        </w:rPr>
      </w:pPr>
      <w:r w:rsidRPr="004C14D6">
        <w:rPr>
          <w:rFonts w:ascii="Times New Roman" w:hAnsi="Times New Roman" w:cs="Times New Roman"/>
          <w:b/>
          <w:bCs/>
        </w:rPr>
        <w:t xml:space="preserve">    </w:t>
      </w:r>
      <w:r w:rsidR="004C14D6">
        <w:rPr>
          <w:rFonts w:ascii="Times New Roman" w:hAnsi="Times New Roman" w:cs="Times New Roman"/>
          <w:b/>
          <w:bCs/>
        </w:rPr>
        <w:t xml:space="preserve">       </w:t>
      </w:r>
      <w:r w:rsidR="00F32E84" w:rsidRPr="004C14D6">
        <w:rPr>
          <w:rFonts w:ascii="Times New Roman" w:hAnsi="Times New Roman" w:cs="Times New Roman"/>
          <w:b/>
          <w:bCs/>
        </w:rPr>
        <w:t>TRIBHUVAN UNIVERSITY</w:t>
      </w:r>
    </w:p>
    <w:p w14:paraId="524EB159" w14:textId="5F485DDB" w:rsidR="00F32E84" w:rsidRPr="004C14D6" w:rsidRDefault="004C14D6" w:rsidP="004C14D6">
      <w:pPr>
        <w:pStyle w:val="BodyText"/>
        <w:spacing w:before="79" w:line="240" w:lineRule="auto"/>
        <w:ind w:right="3161"/>
        <w:rPr>
          <w:rFonts w:ascii="Times New Roman" w:hAnsi="Times New Roman" w:cs="Times New Roman"/>
          <w:b/>
          <w:bCs/>
        </w:rPr>
      </w:pPr>
      <w:r>
        <w:rPr>
          <w:rFonts w:ascii="Times New Roman" w:hAnsi="Times New Roman" w:cs="Times New Roman"/>
          <w:b/>
          <w:bCs/>
        </w:rPr>
        <w:t xml:space="preserve">                                            </w:t>
      </w:r>
      <w:r w:rsidR="00662286" w:rsidRPr="004C14D6">
        <w:rPr>
          <w:rFonts w:ascii="Times New Roman" w:hAnsi="Times New Roman" w:cs="Times New Roman"/>
          <w:b/>
          <w:bCs/>
        </w:rPr>
        <w:t>INSTITUTE</w:t>
      </w:r>
      <w:r w:rsidR="00662286">
        <w:rPr>
          <w:rFonts w:ascii="Times New Roman" w:hAnsi="Times New Roman" w:cs="Times New Roman"/>
          <w:b/>
          <w:bCs/>
          <w:spacing w:val="-15"/>
        </w:rPr>
        <w:t xml:space="preserve"> OF ENGINEERING</w:t>
      </w:r>
    </w:p>
    <w:p w14:paraId="1183BF2B" w14:textId="22885E22" w:rsidR="004C14D6" w:rsidRDefault="00F32E84" w:rsidP="004C14D6">
      <w:pPr>
        <w:pStyle w:val="BodyText"/>
        <w:spacing w:before="79" w:line="240" w:lineRule="auto"/>
        <w:ind w:left="2160" w:right="3161" w:firstLine="3"/>
        <w:jc w:val="both"/>
        <w:rPr>
          <w:rFonts w:ascii="Times New Roman" w:hAnsi="Times New Roman" w:cs="Times New Roman"/>
          <w:b/>
          <w:bCs/>
        </w:rPr>
      </w:pPr>
      <w:r w:rsidRPr="004C14D6">
        <w:rPr>
          <w:rFonts w:ascii="Times New Roman" w:hAnsi="Times New Roman" w:cs="Times New Roman"/>
          <w:b/>
          <w:bCs/>
        </w:rPr>
        <w:t xml:space="preserve">         PASCHIMANCHAL CAMPUS</w:t>
      </w:r>
    </w:p>
    <w:p w14:paraId="5EDE0AEA" w14:textId="77777777" w:rsidR="004C14D6" w:rsidRDefault="004C14D6" w:rsidP="004C14D6">
      <w:pPr>
        <w:pStyle w:val="BodyText"/>
        <w:spacing w:before="79" w:line="240" w:lineRule="auto"/>
        <w:ind w:left="2160" w:right="3161" w:firstLine="3"/>
        <w:jc w:val="both"/>
        <w:rPr>
          <w:rFonts w:ascii="Times New Roman" w:hAnsi="Times New Roman" w:cs="Times New Roman"/>
          <w:b/>
          <w:bCs/>
        </w:rPr>
      </w:pPr>
    </w:p>
    <w:p w14:paraId="63C82A00" w14:textId="7F7BF678" w:rsidR="00CE3DDD" w:rsidRDefault="004C14D6" w:rsidP="004C14D6">
      <w:pPr>
        <w:pStyle w:val="BodyText"/>
        <w:spacing w:before="79" w:line="240" w:lineRule="auto"/>
        <w:ind w:left="2160" w:right="3161" w:firstLine="3"/>
        <w:jc w:val="both"/>
        <w:rPr>
          <w:rFonts w:ascii="Times New Roman" w:hAnsi="Times New Roman" w:cs="Times New Roman"/>
          <w:b/>
          <w:bCs/>
          <w:spacing w:val="-2"/>
        </w:rPr>
      </w:pPr>
      <w:r>
        <w:rPr>
          <w:rFonts w:ascii="Times New Roman" w:hAnsi="Times New Roman" w:cs="Times New Roman"/>
          <w:b/>
          <w:bCs/>
        </w:rPr>
        <w:t xml:space="preserve">      </w:t>
      </w:r>
      <w:r>
        <w:rPr>
          <w:rFonts w:ascii="Times New Roman" w:hAnsi="Times New Roman" w:cs="Times New Roman"/>
          <w:b/>
          <w:bCs/>
          <w:spacing w:val="-2"/>
        </w:rPr>
        <w:t xml:space="preserve"> A PROJECT FINAL REPORT ON</w:t>
      </w:r>
    </w:p>
    <w:p w14:paraId="0EDE414E" w14:textId="77777777" w:rsidR="004C14D6" w:rsidRPr="004C14D6" w:rsidRDefault="004C14D6" w:rsidP="004C14D6">
      <w:pPr>
        <w:pStyle w:val="BodyText"/>
        <w:spacing w:before="79" w:line="240" w:lineRule="auto"/>
        <w:ind w:left="2160" w:right="3161" w:firstLine="3"/>
        <w:jc w:val="both"/>
        <w:rPr>
          <w:rFonts w:ascii="Times New Roman" w:hAnsi="Times New Roman" w:cs="Times New Roman"/>
          <w:b/>
          <w:bCs/>
        </w:rPr>
      </w:pPr>
    </w:p>
    <w:p w14:paraId="11002D13" w14:textId="44A5FB5E" w:rsidR="00202B3B" w:rsidRPr="004C14D6" w:rsidRDefault="00CE3DDD" w:rsidP="00202B3B">
      <w:pPr>
        <w:spacing w:before="160" w:line="360" w:lineRule="auto"/>
        <w:ind w:right="16"/>
        <w:jc w:val="center"/>
        <w:rPr>
          <w:rFonts w:ascii="Times New Roman" w:hAnsi="Times New Roman" w:cs="Times New Roman"/>
          <w:b/>
          <w:bCs/>
          <w:sz w:val="24"/>
          <w:szCs w:val="24"/>
        </w:rPr>
      </w:pPr>
      <w:r w:rsidRPr="004C14D6">
        <w:rPr>
          <w:rFonts w:ascii="Times New Roman" w:hAnsi="Times New Roman" w:cs="Times New Roman"/>
          <w:b/>
          <w:bCs/>
          <w:sz w:val="24"/>
          <w:szCs w:val="24"/>
        </w:rPr>
        <w:t xml:space="preserve">Impact analysis of Electrical </w:t>
      </w:r>
      <w:r w:rsidR="00F32E84" w:rsidRPr="004C14D6">
        <w:rPr>
          <w:rFonts w:ascii="Times New Roman" w:hAnsi="Times New Roman" w:cs="Times New Roman"/>
          <w:b/>
          <w:bCs/>
          <w:sz w:val="24"/>
          <w:szCs w:val="24"/>
        </w:rPr>
        <w:t>Vehicle</w:t>
      </w:r>
      <w:r w:rsidRPr="004C14D6">
        <w:rPr>
          <w:rFonts w:ascii="Times New Roman" w:hAnsi="Times New Roman" w:cs="Times New Roman"/>
          <w:b/>
          <w:bCs/>
          <w:sz w:val="24"/>
          <w:szCs w:val="24"/>
        </w:rPr>
        <w:t xml:space="preserve"> Charging Station on </w:t>
      </w:r>
      <w:r w:rsidR="009946EA" w:rsidRPr="004C14D6">
        <w:rPr>
          <w:rFonts w:ascii="Times New Roman" w:hAnsi="Times New Roman" w:cs="Times New Roman"/>
          <w:b/>
          <w:bCs/>
          <w:sz w:val="24"/>
          <w:szCs w:val="24"/>
        </w:rPr>
        <w:t xml:space="preserve">Radial </w:t>
      </w:r>
      <w:r w:rsidR="00F32E84" w:rsidRPr="004C14D6">
        <w:rPr>
          <w:rFonts w:ascii="Times New Roman" w:hAnsi="Times New Roman" w:cs="Times New Roman"/>
          <w:b/>
          <w:bCs/>
          <w:sz w:val="24"/>
          <w:szCs w:val="24"/>
        </w:rPr>
        <w:t>Distribution Network:</w:t>
      </w:r>
    </w:p>
    <w:p w14:paraId="4ECDFB08" w14:textId="25614E64" w:rsidR="00F32E84" w:rsidRPr="004C14D6" w:rsidRDefault="00F32E84" w:rsidP="00202B3B">
      <w:pPr>
        <w:spacing w:before="160" w:line="360" w:lineRule="auto"/>
        <w:ind w:right="16"/>
        <w:jc w:val="center"/>
        <w:rPr>
          <w:rFonts w:ascii="Times New Roman" w:hAnsi="Times New Roman" w:cs="Times New Roman"/>
          <w:b/>
          <w:bCs/>
          <w:sz w:val="24"/>
          <w:szCs w:val="24"/>
        </w:rPr>
      </w:pPr>
      <w:r w:rsidRPr="004C14D6">
        <w:rPr>
          <w:rFonts w:ascii="Times New Roman" w:hAnsi="Times New Roman" w:cs="Times New Roman"/>
          <w:b/>
          <w:bCs/>
          <w:sz w:val="24"/>
          <w:szCs w:val="24"/>
        </w:rPr>
        <w:t xml:space="preserve"> A Case study on </w:t>
      </w:r>
      <w:r w:rsidR="005659BC" w:rsidRPr="004C14D6">
        <w:rPr>
          <w:rFonts w:ascii="Times New Roman" w:hAnsi="Times New Roman" w:cs="Times New Roman"/>
          <w:b/>
          <w:bCs/>
          <w:sz w:val="24"/>
          <w:szCs w:val="24"/>
        </w:rPr>
        <w:t>Khaireni</w:t>
      </w:r>
      <w:r w:rsidRPr="004C14D6">
        <w:rPr>
          <w:rFonts w:ascii="Times New Roman" w:hAnsi="Times New Roman" w:cs="Times New Roman"/>
          <w:b/>
          <w:bCs/>
          <w:sz w:val="24"/>
          <w:szCs w:val="24"/>
        </w:rPr>
        <w:t xml:space="preserve"> </w:t>
      </w:r>
      <w:r w:rsidR="009335C6" w:rsidRPr="004C14D6">
        <w:rPr>
          <w:rFonts w:ascii="Times New Roman" w:hAnsi="Times New Roman" w:cs="Times New Roman"/>
          <w:b/>
          <w:bCs/>
          <w:sz w:val="24"/>
          <w:szCs w:val="24"/>
        </w:rPr>
        <w:t>Feeder, Lekhnath</w:t>
      </w:r>
    </w:p>
    <w:p w14:paraId="4F244689" w14:textId="77777777" w:rsidR="00863149" w:rsidRPr="004C14D6" w:rsidRDefault="00863149" w:rsidP="006A7FD1">
      <w:pPr>
        <w:spacing w:before="160" w:line="360" w:lineRule="auto"/>
        <w:ind w:right="16"/>
        <w:jc w:val="both"/>
        <w:rPr>
          <w:rFonts w:ascii="Times New Roman" w:hAnsi="Times New Roman" w:cs="Times New Roman"/>
          <w:b/>
          <w:bCs/>
          <w:sz w:val="24"/>
          <w:szCs w:val="24"/>
        </w:rPr>
      </w:pPr>
    </w:p>
    <w:p w14:paraId="3DB2CD70" w14:textId="5B44059D" w:rsidR="00CE3DDD" w:rsidRPr="002C32B6" w:rsidRDefault="00CE3DDD" w:rsidP="00132B75">
      <w:pPr>
        <w:spacing w:before="160" w:line="360" w:lineRule="auto"/>
        <w:ind w:right="16"/>
        <w:jc w:val="center"/>
        <w:rPr>
          <w:rFonts w:ascii="Times New Roman" w:hAnsi="Times New Roman" w:cs="Times New Roman"/>
          <w:b/>
          <w:bCs/>
          <w:sz w:val="24"/>
          <w:szCs w:val="24"/>
        </w:rPr>
      </w:pPr>
      <w:r w:rsidRPr="002C32B6">
        <w:rPr>
          <w:rFonts w:ascii="Times New Roman" w:hAnsi="Times New Roman" w:cs="Times New Roman"/>
          <w:b/>
          <w:bCs/>
          <w:sz w:val="24"/>
          <w:szCs w:val="24"/>
        </w:rPr>
        <w:t>Submitted</w:t>
      </w:r>
      <w:r w:rsidRPr="002C32B6">
        <w:rPr>
          <w:rFonts w:ascii="Times New Roman" w:hAnsi="Times New Roman" w:cs="Times New Roman"/>
          <w:b/>
          <w:bCs/>
          <w:spacing w:val="-3"/>
          <w:sz w:val="24"/>
          <w:szCs w:val="24"/>
        </w:rPr>
        <w:t xml:space="preserve"> </w:t>
      </w:r>
      <w:r w:rsidRPr="002C32B6">
        <w:rPr>
          <w:rFonts w:ascii="Times New Roman" w:hAnsi="Times New Roman" w:cs="Times New Roman"/>
          <w:b/>
          <w:bCs/>
          <w:spacing w:val="-5"/>
          <w:sz w:val="24"/>
          <w:szCs w:val="24"/>
        </w:rPr>
        <w:t>By:</w:t>
      </w:r>
    </w:p>
    <w:p w14:paraId="0F800919" w14:textId="6A91274F" w:rsidR="00CE3DDD" w:rsidRPr="004C14D6" w:rsidRDefault="00F32E84" w:rsidP="00F87F6E">
      <w:pPr>
        <w:pStyle w:val="BodyText"/>
        <w:spacing w:before="1" w:line="360" w:lineRule="auto"/>
        <w:ind w:right="18"/>
        <w:jc w:val="center"/>
        <w:rPr>
          <w:rFonts w:ascii="Times New Roman" w:hAnsi="Times New Roman" w:cs="Times New Roman"/>
          <w:b/>
          <w:bCs/>
          <w:spacing w:val="-2"/>
        </w:rPr>
      </w:pPr>
      <w:r w:rsidRPr="004C14D6">
        <w:rPr>
          <w:rFonts w:ascii="Times New Roman" w:hAnsi="Times New Roman" w:cs="Times New Roman"/>
          <w:b/>
          <w:bCs/>
        </w:rPr>
        <w:t>Shreedhar Dangi</w:t>
      </w:r>
    </w:p>
    <w:p w14:paraId="5AEA4449" w14:textId="77777777" w:rsidR="004C14D6" w:rsidRPr="004C14D6" w:rsidRDefault="004C14D6" w:rsidP="00202B3B">
      <w:pPr>
        <w:pStyle w:val="BodyText"/>
        <w:spacing w:before="1" w:line="360" w:lineRule="auto"/>
        <w:ind w:right="18"/>
        <w:jc w:val="center"/>
        <w:rPr>
          <w:rFonts w:ascii="Times New Roman" w:hAnsi="Times New Roman" w:cs="Times New Roman"/>
          <w:b/>
          <w:bCs/>
          <w:spacing w:val="-2"/>
        </w:rPr>
      </w:pPr>
    </w:p>
    <w:p w14:paraId="1BE6DE29" w14:textId="35440170" w:rsidR="004C14D6" w:rsidRPr="004C14D6" w:rsidRDefault="004C14D6" w:rsidP="00202B3B">
      <w:pPr>
        <w:pStyle w:val="BodyText"/>
        <w:spacing w:before="1" w:line="360" w:lineRule="auto"/>
        <w:ind w:right="18"/>
        <w:jc w:val="center"/>
        <w:rPr>
          <w:rFonts w:ascii="Times New Roman" w:hAnsi="Times New Roman" w:cs="Times New Roman"/>
          <w:b/>
          <w:bCs/>
        </w:rPr>
      </w:pPr>
      <w:r w:rsidRPr="004C14D6">
        <w:rPr>
          <w:rFonts w:ascii="Times New Roman" w:hAnsi="Times New Roman" w:cs="Times New Roman"/>
          <w:b/>
          <w:bCs/>
          <w:spacing w:val="-2"/>
        </w:rPr>
        <w:t>A FINAL PROJECT REPORT</w:t>
      </w:r>
    </w:p>
    <w:p w14:paraId="121F2B5C" w14:textId="09D6EB93" w:rsidR="00F32E84" w:rsidRPr="004C14D6" w:rsidRDefault="004E169C" w:rsidP="006A7FD1">
      <w:pPr>
        <w:spacing w:line="240" w:lineRule="auto"/>
        <w:jc w:val="both"/>
        <w:rPr>
          <w:rFonts w:ascii="Times New Roman" w:hAnsi="Times New Roman" w:cs="Times New Roman"/>
          <w:b/>
          <w:bCs/>
          <w:sz w:val="24"/>
          <w:szCs w:val="24"/>
        </w:rPr>
      </w:pPr>
      <w:r w:rsidRPr="004C14D6">
        <w:rPr>
          <w:rFonts w:ascii="Times New Roman" w:hAnsi="Times New Roman" w:cs="Times New Roman"/>
          <w:b/>
          <w:bCs/>
          <w:sz w:val="24"/>
          <w:szCs w:val="24"/>
        </w:rPr>
        <w:t xml:space="preserve">                           </w:t>
      </w:r>
      <w:r w:rsidR="004C14D6" w:rsidRPr="004C14D6">
        <w:rPr>
          <w:rFonts w:ascii="Times New Roman" w:hAnsi="Times New Roman" w:cs="Times New Roman"/>
          <w:b/>
          <w:bCs/>
          <w:sz w:val="24"/>
          <w:szCs w:val="24"/>
        </w:rPr>
        <w:t>SUBMITTED TO DEPARTMENT</w:t>
      </w:r>
      <w:r w:rsidR="00F32E84" w:rsidRPr="004C14D6">
        <w:rPr>
          <w:rFonts w:ascii="Times New Roman" w:hAnsi="Times New Roman" w:cs="Times New Roman"/>
          <w:b/>
          <w:bCs/>
          <w:sz w:val="24"/>
          <w:szCs w:val="24"/>
        </w:rPr>
        <w:t xml:space="preserve"> OF ELECTRICAL ENGINEERING</w:t>
      </w:r>
    </w:p>
    <w:p w14:paraId="50CF2424" w14:textId="77777777" w:rsidR="00F32E84" w:rsidRPr="004C14D6" w:rsidRDefault="004E169C" w:rsidP="006A7FD1">
      <w:pPr>
        <w:spacing w:line="240" w:lineRule="auto"/>
        <w:jc w:val="both"/>
        <w:rPr>
          <w:rFonts w:ascii="Times New Roman" w:hAnsi="Times New Roman" w:cs="Times New Roman"/>
          <w:b/>
          <w:bCs/>
          <w:sz w:val="24"/>
          <w:szCs w:val="24"/>
        </w:rPr>
      </w:pPr>
      <w:r w:rsidRPr="004C14D6">
        <w:rPr>
          <w:rFonts w:ascii="Times New Roman" w:hAnsi="Times New Roman" w:cs="Times New Roman"/>
          <w:b/>
          <w:bCs/>
          <w:sz w:val="24"/>
          <w:szCs w:val="24"/>
        </w:rPr>
        <w:t xml:space="preserve">                 </w:t>
      </w:r>
      <w:r w:rsidR="00F32E84" w:rsidRPr="004C14D6">
        <w:rPr>
          <w:rFonts w:ascii="Times New Roman" w:hAnsi="Times New Roman" w:cs="Times New Roman"/>
          <w:b/>
          <w:bCs/>
          <w:sz w:val="24"/>
          <w:szCs w:val="24"/>
        </w:rPr>
        <w:t xml:space="preserve">IN PARTIAL FULFILLMENT OF THE REQUIREMENT FOR THE  </w:t>
      </w:r>
    </w:p>
    <w:p w14:paraId="35AA4A00" w14:textId="77777777" w:rsidR="00F32E84" w:rsidRPr="004C14D6" w:rsidRDefault="004E169C" w:rsidP="006A7FD1">
      <w:pPr>
        <w:spacing w:line="240" w:lineRule="auto"/>
        <w:jc w:val="both"/>
        <w:rPr>
          <w:rFonts w:ascii="Times New Roman" w:hAnsi="Times New Roman" w:cs="Times New Roman"/>
          <w:b/>
          <w:bCs/>
          <w:sz w:val="24"/>
          <w:szCs w:val="24"/>
        </w:rPr>
      </w:pPr>
      <w:r w:rsidRPr="004C14D6">
        <w:rPr>
          <w:rFonts w:ascii="Times New Roman" w:hAnsi="Times New Roman" w:cs="Times New Roman"/>
          <w:b/>
          <w:bCs/>
          <w:sz w:val="24"/>
          <w:szCs w:val="24"/>
        </w:rPr>
        <w:t xml:space="preserve">              </w:t>
      </w:r>
      <w:r w:rsidR="00F32E84" w:rsidRPr="004C14D6">
        <w:rPr>
          <w:rFonts w:ascii="Times New Roman" w:hAnsi="Times New Roman" w:cs="Times New Roman"/>
          <w:b/>
          <w:bCs/>
          <w:sz w:val="24"/>
          <w:szCs w:val="24"/>
        </w:rPr>
        <w:t xml:space="preserve">DEGREE OF MASTER OF SCIENCE IN ELECTRICAL ENGINEERING </w:t>
      </w:r>
    </w:p>
    <w:p w14:paraId="60E5C26E" w14:textId="77777777" w:rsidR="00F32E84" w:rsidRPr="004C14D6" w:rsidRDefault="004E169C" w:rsidP="006A7FD1">
      <w:pPr>
        <w:spacing w:line="240" w:lineRule="auto"/>
        <w:jc w:val="both"/>
        <w:rPr>
          <w:rFonts w:ascii="Times New Roman" w:hAnsi="Times New Roman" w:cs="Times New Roman"/>
          <w:b/>
          <w:bCs/>
          <w:sz w:val="24"/>
          <w:szCs w:val="24"/>
        </w:rPr>
      </w:pPr>
      <w:r w:rsidRPr="004C14D6">
        <w:rPr>
          <w:rFonts w:ascii="Times New Roman" w:hAnsi="Times New Roman" w:cs="Times New Roman"/>
          <w:b/>
          <w:bCs/>
          <w:sz w:val="24"/>
          <w:szCs w:val="24"/>
        </w:rPr>
        <w:t xml:space="preserve">                                          </w:t>
      </w:r>
      <w:r w:rsidR="00F32E84" w:rsidRPr="004C14D6">
        <w:rPr>
          <w:rFonts w:ascii="Times New Roman" w:hAnsi="Times New Roman" w:cs="Times New Roman"/>
          <w:b/>
          <w:bCs/>
          <w:sz w:val="24"/>
          <w:szCs w:val="24"/>
        </w:rPr>
        <w:t>IN DISTRIBUTION GENERATION</w:t>
      </w:r>
    </w:p>
    <w:p w14:paraId="6960ED65" w14:textId="77777777" w:rsidR="00F32E84" w:rsidRPr="004C14D6" w:rsidRDefault="00F32E84" w:rsidP="006A7FD1">
      <w:pPr>
        <w:spacing w:line="360" w:lineRule="auto"/>
        <w:jc w:val="both"/>
        <w:rPr>
          <w:rFonts w:ascii="Times New Roman" w:hAnsi="Times New Roman" w:cs="Times New Roman"/>
          <w:b/>
          <w:bCs/>
          <w:sz w:val="24"/>
          <w:szCs w:val="24"/>
        </w:rPr>
      </w:pPr>
    </w:p>
    <w:p w14:paraId="4BC95867" w14:textId="3FB7E198" w:rsidR="008E389F" w:rsidRDefault="004E169C" w:rsidP="006A7FD1">
      <w:pPr>
        <w:spacing w:line="240" w:lineRule="auto"/>
        <w:jc w:val="both"/>
        <w:rPr>
          <w:rFonts w:ascii="Times New Roman" w:hAnsi="Times New Roman" w:cs="Times New Roman"/>
          <w:b/>
          <w:bCs/>
          <w:sz w:val="24"/>
          <w:szCs w:val="24"/>
        </w:rPr>
      </w:pPr>
      <w:r w:rsidRPr="004C14D6">
        <w:rPr>
          <w:rFonts w:ascii="Times New Roman" w:hAnsi="Times New Roman" w:cs="Times New Roman"/>
          <w:b/>
          <w:bCs/>
          <w:sz w:val="24"/>
          <w:szCs w:val="24"/>
        </w:rPr>
        <w:t xml:space="preserve">    </w:t>
      </w:r>
      <w:r w:rsidR="008E389F">
        <w:rPr>
          <w:rFonts w:ascii="Times New Roman" w:hAnsi="Times New Roman" w:cs="Times New Roman"/>
          <w:b/>
          <w:bCs/>
          <w:sz w:val="24"/>
          <w:szCs w:val="24"/>
        </w:rPr>
        <w:t xml:space="preserve">               </w:t>
      </w:r>
      <w:r w:rsidR="00F659CE">
        <w:rPr>
          <w:rFonts w:ascii="Times New Roman" w:hAnsi="Times New Roman" w:cs="Times New Roman"/>
          <w:b/>
          <w:bCs/>
          <w:sz w:val="24"/>
          <w:szCs w:val="24"/>
        </w:rPr>
        <w:t xml:space="preserve">       </w:t>
      </w:r>
      <w:r w:rsidRPr="004C14D6">
        <w:rPr>
          <w:rFonts w:ascii="Times New Roman" w:hAnsi="Times New Roman" w:cs="Times New Roman"/>
          <w:b/>
          <w:bCs/>
          <w:sz w:val="24"/>
          <w:szCs w:val="24"/>
        </w:rPr>
        <w:t xml:space="preserve"> </w:t>
      </w:r>
      <w:r w:rsidR="00F32E84" w:rsidRPr="004C14D6">
        <w:rPr>
          <w:rFonts w:ascii="Times New Roman" w:hAnsi="Times New Roman" w:cs="Times New Roman"/>
          <w:b/>
          <w:bCs/>
          <w:sz w:val="24"/>
          <w:szCs w:val="24"/>
        </w:rPr>
        <w:t xml:space="preserve"> DEPARTMENT OF ELECTRICAL </w:t>
      </w:r>
      <w:r w:rsidR="001137F3" w:rsidRPr="004C14D6">
        <w:rPr>
          <w:rFonts w:ascii="Times New Roman" w:hAnsi="Times New Roman" w:cs="Times New Roman"/>
          <w:b/>
          <w:bCs/>
          <w:sz w:val="24"/>
          <w:szCs w:val="24"/>
        </w:rPr>
        <w:t>ENGINEERING</w:t>
      </w:r>
    </w:p>
    <w:p w14:paraId="6D95E412" w14:textId="30CD5712" w:rsidR="00F659CE" w:rsidRDefault="008E389F" w:rsidP="00946707">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F659CE">
        <w:rPr>
          <w:rFonts w:ascii="Times New Roman" w:hAnsi="Times New Roman" w:cs="Times New Roman"/>
          <w:b/>
          <w:bCs/>
          <w:sz w:val="24"/>
          <w:szCs w:val="24"/>
        </w:rPr>
        <w:tab/>
      </w:r>
      <w:r w:rsidR="00F659CE">
        <w:rPr>
          <w:rFonts w:ascii="Times New Roman" w:hAnsi="Times New Roman" w:cs="Times New Roman"/>
          <w:b/>
          <w:bCs/>
          <w:sz w:val="24"/>
          <w:szCs w:val="24"/>
        </w:rPr>
        <w:tab/>
      </w:r>
      <w:r w:rsidR="00F659CE">
        <w:rPr>
          <w:rFonts w:ascii="Times New Roman" w:hAnsi="Times New Roman" w:cs="Times New Roman"/>
          <w:b/>
          <w:bCs/>
          <w:sz w:val="24"/>
          <w:szCs w:val="24"/>
        </w:rPr>
        <w:tab/>
      </w:r>
      <w:r>
        <w:rPr>
          <w:rFonts w:ascii="Times New Roman" w:hAnsi="Times New Roman" w:cs="Times New Roman"/>
          <w:b/>
          <w:bCs/>
          <w:sz w:val="24"/>
          <w:szCs w:val="24"/>
        </w:rPr>
        <w:t xml:space="preserve"> </w:t>
      </w:r>
      <w:r w:rsidR="001137F3" w:rsidRPr="004C14D6">
        <w:rPr>
          <w:rFonts w:ascii="Times New Roman" w:hAnsi="Times New Roman" w:cs="Times New Roman"/>
          <w:b/>
          <w:bCs/>
          <w:sz w:val="24"/>
          <w:szCs w:val="24"/>
        </w:rPr>
        <w:t>PASCHIMANCHAL</w:t>
      </w:r>
      <w:r w:rsidR="00F32E84" w:rsidRPr="004C14D6">
        <w:rPr>
          <w:rFonts w:ascii="Times New Roman" w:hAnsi="Times New Roman" w:cs="Times New Roman"/>
          <w:b/>
          <w:bCs/>
          <w:sz w:val="24"/>
          <w:szCs w:val="24"/>
        </w:rPr>
        <w:t xml:space="preserve"> CAMPUS</w:t>
      </w:r>
      <w:r w:rsidR="004E169C" w:rsidRPr="004C14D6">
        <w:rPr>
          <w:rFonts w:ascii="Times New Roman" w:hAnsi="Times New Roman" w:cs="Times New Roman"/>
          <w:b/>
          <w:bCs/>
          <w:sz w:val="24"/>
          <w:szCs w:val="24"/>
        </w:rPr>
        <w:t xml:space="preserve"> </w:t>
      </w:r>
    </w:p>
    <w:p w14:paraId="002032B3" w14:textId="2A6EE0AF" w:rsidR="00CE3DDD" w:rsidRPr="004C14D6" w:rsidRDefault="00F659CE" w:rsidP="00946707">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1137F3" w:rsidRPr="004C14D6">
        <w:rPr>
          <w:rFonts w:ascii="Times New Roman" w:hAnsi="Times New Roman" w:cs="Times New Roman"/>
          <w:b/>
          <w:bCs/>
          <w:sz w:val="24"/>
          <w:szCs w:val="24"/>
        </w:rPr>
        <w:t xml:space="preserve"> POKHARA, NEPAL</w:t>
      </w:r>
    </w:p>
    <w:p w14:paraId="4F7627F5" w14:textId="77777777" w:rsidR="00185A77" w:rsidRPr="004C14D6" w:rsidRDefault="00185A77" w:rsidP="00946707">
      <w:pPr>
        <w:spacing w:line="240" w:lineRule="auto"/>
        <w:jc w:val="both"/>
        <w:rPr>
          <w:rFonts w:ascii="Times New Roman" w:hAnsi="Times New Roman" w:cs="Times New Roman"/>
          <w:b/>
          <w:bCs/>
          <w:sz w:val="24"/>
          <w:szCs w:val="24"/>
        </w:rPr>
      </w:pPr>
    </w:p>
    <w:p w14:paraId="2B9B7EC9" w14:textId="5D9DFCCE" w:rsidR="00251F25" w:rsidRPr="004C14D6" w:rsidRDefault="00750CF1" w:rsidP="00750CF1">
      <w:pPr>
        <w:spacing w:line="360" w:lineRule="auto"/>
        <w:rPr>
          <w:rFonts w:ascii="Times New Roman" w:hAnsi="Times New Roman" w:cs="Times New Roman"/>
          <w:b/>
          <w:bCs/>
          <w:spacing w:val="-2"/>
          <w:sz w:val="24"/>
          <w:szCs w:val="24"/>
        </w:rPr>
      </w:pPr>
      <w:r w:rsidRPr="004C14D6">
        <w:rPr>
          <w:rFonts w:ascii="Times New Roman" w:hAnsi="Times New Roman" w:cs="Times New Roman"/>
          <w:b/>
          <w:bCs/>
          <w:spacing w:val="-2"/>
          <w:sz w:val="24"/>
          <w:szCs w:val="24"/>
        </w:rPr>
        <w:t xml:space="preserve">                                                               </w:t>
      </w:r>
      <w:r w:rsidR="00185A77" w:rsidRPr="004C14D6">
        <w:rPr>
          <w:rFonts w:ascii="Times New Roman" w:hAnsi="Times New Roman" w:cs="Times New Roman"/>
          <w:b/>
          <w:bCs/>
          <w:spacing w:val="-2"/>
          <w:sz w:val="24"/>
          <w:szCs w:val="24"/>
        </w:rPr>
        <w:t>S</w:t>
      </w:r>
      <w:r w:rsidR="00DB5C8C" w:rsidRPr="004C14D6">
        <w:rPr>
          <w:rFonts w:ascii="Times New Roman" w:hAnsi="Times New Roman" w:cs="Times New Roman"/>
          <w:b/>
          <w:bCs/>
          <w:spacing w:val="-2"/>
          <w:sz w:val="24"/>
          <w:szCs w:val="24"/>
        </w:rPr>
        <w:t>EPTEMBER</w:t>
      </w:r>
      <w:r w:rsidR="00185A77" w:rsidRPr="004C14D6">
        <w:rPr>
          <w:rFonts w:ascii="Times New Roman" w:hAnsi="Times New Roman" w:cs="Times New Roman"/>
          <w:b/>
          <w:bCs/>
          <w:spacing w:val="-2"/>
          <w:sz w:val="24"/>
          <w:szCs w:val="24"/>
        </w:rPr>
        <w:t>,</w:t>
      </w:r>
      <w:r w:rsidR="00F87F6E">
        <w:rPr>
          <w:rFonts w:ascii="Times New Roman" w:hAnsi="Times New Roman" w:cs="Times New Roman"/>
          <w:b/>
          <w:bCs/>
          <w:spacing w:val="-2"/>
          <w:sz w:val="24"/>
          <w:szCs w:val="24"/>
        </w:rPr>
        <w:t xml:space="preserve"> </w:t>
      </w:r>
      <w:r w:rsidR="00185A77" w:rsidRPr="004C14D6">
        <w:rPr>
          <w:rFonts w:ascii="Times New Roman" w:hAnsi="Times New Roman" w:cs="Times New Roman"/>
          <w:b/>
          <w:bCs/>
          <w:spacing w:val="-2"/>
          <w:sz w:val="24"/>
          <w:szCs w:val="24"/>
        </w:rPr>
        <w:t>2024</w:t>
      </w:r>
    </w:p>
    <w:p w14:paraId="7896C25B" w14:textId="77777777" w:rsidR="00251F25" w:rsidRDefault="00251F25" w:rsidP="00251F25">
      <w:pPr>
        <w:spacing w:before="160" w:line="360" w:lineRule="auto"/>
        <w:ind w:right="16"/>
        <w:jc w:val="center"/>
        <w:rPr>
          <w:rFonts w:ascii="Times New Roman" w:hAnsi="Times New Roman" w:cs="Times New Roman"/>
          <w:b/>
          <w:sz w:val="24"/>
          <w:szCs w:val="24"/>
        </w:rPr>
      </w:pPr>
      <w:r w:rsidRPr="006A7FD1">
        <w:rPr>
          <w:rFonts w:ascii="Times New Roman" w:hAnsi="Times New Roman" w:cs="Times New Roman"/>
          <w:b/>
          <w:sz w:val="24"/>
          <w:szCs w:val="24"/>
        </w:rPr>
        <w:lastRenderedPageBreak/>
        <w:t xml:space="preserve">Impact analysis of Electrical Vehicle Charging Station on </w:t>
      </w:r>
      <w:r w:rsidRPr="009946EA">
        <w:rPr>
          <w:rFonts w:ascii="Times New Roman" w:hAnsi="Times New Roman" w:cs="Times New Roman"/>
          <w:b/>
          <w:sz w:val="24"/>
          <w:szCs w:val="24"/>
        </w:rPr>
        <w:t>Radial</w:t>
      </w:r>
      <w:r>
        <w:rPr>
          <w:rFonts w:ascii="Times New Roman" w:hAnsi="Times New Roman" w:cs="Times New Roman"/>
          <w:b/>
          <w:sz w:val="24"/>
          <w:szCs w:val="24"/>
        </w:rPr>
        <w:t xml:space="preserve"> </w:t>
      </w:r>
      <w:r w:rsidRPr="006A7FD1">
        <w:rPr>
          <w:rFonts w:ascii="Times New Roman" w:hAnsi="Times New Roman" w:cs="Times New Roman"/>
          <w:b/>
          <w:sz w:val="24"/>
          <w:szCs w:val="24"/>
        </w:rPr>
        <w:t>Distribution Network:</w:t>
      </w:r>
    </w:p>
    <w:p w14:paraId="4AAB0848" w14:textId="77777777" w:rsidR="00251F25" w:rsidRPr="006A7FD1" w:rsidRDefault="00251F25" w:rsidP="00251F25">
      <w:pPr>
        <w:spacing w:before="160" w:line="360" w:lineRule="auto"/>
        <w:ind w:right="16"/>
        <w:jc w:val="center"/>
        <w:rPr>
          <w:rFonts w:ascii="Times New Roman" w:hAnsi="Times New Roman" w:cs="Times New Roman"/>
          <w:b/>
          <w:sz w:val="24"/>
          <w:szCs w:val="24"/>
        </w:rPr>
      </w:pPr>
      <w:r w:rsidRPr="006A7FD1">
        <w:rPr>
          <w:rFonts w:ascii="Times New Roman" w:hAnsi="Times New Roman" w:cs="Times New Roman"/>
          <w:b/>
          <w:sz w:val="24"/>
          <w:szCs w:val="24"/>
        </w:rPr>
        <w:t xml:space="preserve"> A Case study on </w:t>
      </w:r>
      <w:r>
        <w:rPr>
          <w:rFonts w:ascii="Times New Roman" w:hAnsi="Times New Roman" w:cs="Times New Roman"/>
          <w:b/>
          <w:sz w:val="24"/>
          <w:szCs w:val="24"/>
        </w:rPr>
        <w:t>Khaireni</w:t>
      </w:r>
      <w:r w:rsidRPr="006A7FD1">
        <w:rPr>
          <w:rFonts w:ascii="Times New Roman" w:hAnsi="Times New Roman" w:cs="Times New Roman"/>
          <w:b/>
          <w:sz w:val="24"/>
          <w:szCs w:val="24"/>
        </w:rPr>
        <w:t xml:space="preserve"> Feeder, Lekhnath</w:t>
      </w:r>
    </w:p>
    <w:p w14:paraId="0670DE97" w14:textId="77777777" w:rsidR="00251F25" w:rsidRDefault="00251F25" w:rsidP="00750CF1">
      <w:pPr>
        <w:spacing w:line="360" w:lineRule="auto"/>
        <w:rPr>
          <w:rFonts w:ascii="Times New Roman" w:hAnsi="Times New Roman" w:cs="Times New Roman"/>
          <w:spacing w:val="-5"/>
          <w:sz w:val="24"/>
          <w:szCs w:val="24"/>
        </w:rPr>
      </w:pPr>
    </w:p>
    <w:p w14:paraId="37DF7E36" w14:textId="4B2B818F" w:rsidR="00251F25" w:rsidRDefault="00251F25" w:rsidP="00251F25">
      <w:pPr>
        <w:spacing w:line="360" w:lineRule="auto"/>
        <w:ind w:left="2880" w:firstLine="720"/>
        <w:rPr>
          <w:rFonts w:ascii="Times New Roman" w:hAnsi="Times New Roman" w:cs="Times New Roman"/>
          <w:spacing w:val="-5"/>
          <w:sz w:val="24"/>
          <w:szCs w:val="24"/>
        </w:rPr>
      </w:pPr>
      <w:r>
        <w:rPr>
          <w:rFonts w:ascii="Times New Roman" w:hAnsi="Times New Roman" w:cs="Times New Roman"/>
          <w:spacing w:val="-5"/>
          <w:sz w:val="24"/>
          <w:szCs w:val="24"/>
        </w:rPr>
        <w:t xml:space="preserve">         By</w:t>
      </w:r>
    </w:p>
    <w:p w14:paraId="73DA6E22" w14:textId="6EF67508" w:rsidR="00251F25" w:rsidRDefault="00251F25" w:rsidP="00251F25">
      <w:pPr>
        <w:spacing w:line="360" w:lineRule="auto"/>
        <w:ind w:left="2160" w:firstLine="720"/>
        <w:rPr>
          <w:rFonts w:ascii="Times New Roman" w:hAnsi="Times New Roman" w:cs="Times New Roman"/>
          <w:spacing w:val="-5"/>
          <w:sz w:val="24"/>
          <w:szCs w:val="24"/>
        </w:rPr>
      </w:pPr>
      <w:r>
        <w:rPr>
          <w:rFonts w:ascii="Times New Roman" w:hAnsi="Times New Roman" w:cs="Times New Roman"/>
          <w:spacing w:val="-5"/>
          <w:sz w:val="24"/>
          <w:szCs w:val="24"/>
        </w:rPr>
        <w:t xml:space="preserve">           Shreedhar Dangi</w:t>
      </w:r>
    </w:p>
    <w:p w14:paraId="40DBAA13" w14:textId="45124E42" w:rsidR="00251F25" w:rsidRDefault="00251F25" w:rsidP="00251F25">
      <w:pPr>
        <w:spacing w:line="360" w:lineRule="auto"/>
        <w:rPr>
          <w:rFonts w:ascii="Times New Roman" w:hAnsi="Times New Roman" w:cs="Times New Roman"/>
          <w:spacing w:val="-5"/>
          <w:sz w:val="24"/>
          <w:szCs w:val="24"/>
        </w:rPr>
      </w:pPr>
    </w:p>
    <w:p w14:paraId="6AECBB39" w14:textId="7125A5AC" w:rsidR="00251F25" w:rsidRDefault="0072226C" w:rsidP="00251F25">
      <w:pPr>
        <w:spacing w:line="360" w:lineRule="auto"/>
        <w:rPr>
          <w:rFonts w:ascii="Times New Roman" w:hAnsi="Times New Roman" w:cs="Times New Roman"/>
          <w:spacing w:val="-5"/>
          <w:sz w:val="24"/>
          <w:szCs w:val="24"/>
        </w:rPr>
      </w:pPr>
      <w:r>
        <w:rPr>
          <w:rFonts w:ascii="Times New Roman" w:hAnsi="Times New Roman" w:cs="Times New Roman"/>
          <w:spacing w:val="-5"/>
          <w:sz w:val="24"/>
          <w:szCs w:val="24"/>
        </w:rPr>
        <w:t xml:space="preserve">    </w:t>
      </w:r>
      <w:r w:rsidR="00251F25">
        <w:rPr>
          <w:rFonts w:ascii="Times New Roman" w:hAnsi="Times New Roman" w:cs="Times New Roman"/>
          <w:spacing w:val="-5"/>
          <w:sz w:val="24"/>
          <w:szCs w:val="24"/>
        </w:rPr>
        <w:t>Ass</w:t>
      </w:r>
      <w:r>
        <w:rPr>
          <w:rFonts w:ascii="Times New Roman" w:hAnsi="Times New Roman" w:cs="Times New Roman"/>
          <w:spacing w:val="-5"/>
          <w:sz w:val="24"/>
          <w:szCs w:val="24"/>
        </w:rPr>
        <w:t>t.</w:t>
      </w:r>
      <w:r w:rsidR="00251F25">
        <w:rPr>
          <w:rFonts w:ascii="Times New Roman" w:hAnsi="Times New Roman" w:cs="Times New Roman"/>
          <w:spacing w:val="-5"/>
          <w:sz w:val="24"/>
          <w:szCs w:val="24"/>
        </w:rPr>
        <w:t xml:space="preserve">  Prof</w:t>
      </w:r>
      <w:r>
        <w:rPr>
          <w:rFonts w:ascii="Times New Roman" w:hAnsi="Times New Roman" w:cs="Times New Roman"/>
          <w:spacing w:val="-5"/>
          <w:sz w:val="24"/>
          <w:szCs w:val="24"/>
        </w:rPr>
        <w:t>.</w:t>
      </w:r>
      <w:r w:rsidR="00251F25">
        <w:rPr>
          <w:rFonts w:ascii="Times New Roman" w:hAnsi="Times New Roman" w:cs="Times New Roman"/>
          <w:spacing w:val="-5"/>
          <w:sz w:val="24"/>
          <w:szCs w:val="24"/>
        </w:rPr>
        <w:t xml:space="preserve"> Sandeep Dhami</w:t>
      </w:r>
      <w:r w:rsidR="006A26F7">
        <w:rPr>
          <w:rFonts w:ascii="Times New Roman" w:hAnsi="Times New Roman" w:cs="Times New Roman"/>
          <w:spacing w:val="-5"/>
          <w:sz w:val="24"/>
          <w:szCs w:val="24"/>
        </w:rPr>
        <w:t xml:space="preserve">                                      </w:t>
      </w:r>
      <w:r>
        <w:rPr>
          <w:rFonts w:ascii="Times New Roman" w:hAnsi="Times New Roman" w:cs="Times New Roman"/>
          <w:spacing w:val="-5"/>
          <w:sz w:val="24"/>
          <w:szCs w:val="24"/>
        </w:rPr>
        <w:t xml:space="preserve">                </w:t>
      </w:r>
      <w:r w:rsidR="006A26F7">
        <w:rPr>
          <w:rFonts w:ascii="Times New Roman" w:hAnsi="Times New Roman" w:cs="Times New Roman"/>
          <w:spacing w:val="-5"/>
          <w:sz w:val="24"/>
          <w:szCs w:val="24"/>
        </w:rPr>
        <w:t xml:space="preserve">     </w:t>
      </w:r>
      <w:r>
        <w:rPr>
          <w:rFonts w:ascii="Times New Roman" w:hAnsi="Times New Roman" w:cs="Times New Roman"/>
          <w:spacing w:val="-5"/>
          <w:sz w:val="24"/>
          <w:szCs w:val="24"/>
        </w:rPr>
        <w:t xml:space="preserve">        </w:t>
      </w:r>
      <w:r w:rsidR="006A26F7">
        <w:rPr>
          <w:rFonts w:ascii="Times New Roman" w:hAnsi="Times New Roman" w:cs="Times New Roman"/>
          <w:spacing w:val="-5"/>
          <w:sz w:val="24"/>
          <w:szCs w:val="24"/>
        </w:rPr>
        <w:t xml:space="preserve">  Ass</w:t>
      </w:r>
      <w:r>
        <w:rPr>
          <w:rFonts w:ascii="Times New Roman" w:hAnsi="Times New Roman" w:cs="Times New Roman"/>
          <w:spacing w:val="-5"/>
          <w:sz w:val="24"/>
          <w:szCs w:val="24"/>
        </w:rPr>
        <w:t>t.</w:t>
      </w:r>
      <w:r w:rsidR="006A26F7">
        <w:rPr>
          <w:rFonts w:ascii="Times New Roman" w:hAnsi="Times New Roman" w:cs="Times New Roman"/>
          <w:spacing w:val="-5"/>
          <w:sz w:val="24"/>
          <w:szCs w:val="24"/>
        </w:rPr>
        <w:t xml:space="preserve">  </w:t>
      </w:r>
      <w:r>
        <w:rPr>
          <w:rFonts w:ascii="Times New Roman" w:hAnsi="Times New Roman" w:cs="Times New Roman"/>
          <w:spacing w:val="-5"/>
          <w:sz w:val="24"/>
          <w:szCs w:val="24"/>
        </w:rPr>
        <w:t>Prof Menaka</w:t>
      </w:r>
      <w:r w:rsidR="006A26F7">
        <w:rPr>
          <w:rFonts w:ascii="Times New Roman" w:hAnsi="Times New Roman" w:cs="Times New Roman"/>
          <w:spacing w:val="-5"/>
          <w:sz w:val="24"/>
          <w:szCs w:val="24"/>
        </w:rPr>
        <w:t xml:space="preserve"> Karki                                                    </w:t>
      </w:r>
    </w:p>
    <w:p w14:paraId="22963A7E" w14:textId="33B84568" w:rsidR="00251F25" w:rsidRDefault="00251F25" w:rsidP="00251F25">
      <w:pPr>
        <w:spacing w:line="360" w:lineRule="auto"/>
        <w:rPr>
          <w:rFonts w:ascii="Times New Roman" w:hAnsi="Times New Roman" w:cs="Times New Roman"/>
          <w:spacing w:val="-5"/>
          <w:sz w:val="24"/>
          <w:szCs w:val="24"/>
        </w:rPr>
      </w:pPr>
      <w:r>
        <w:rPr>
          <w:rFonts w:ascii="Times New Roman" w:hAnsi="Times New Roman" w:cs="Times New Roman"/>
          <w:spacing w:val="-5"/>
          <w:sz w:val="24"/>
          <w:szCs w:val="24"/>
        </w:rPr>
        <w:t xml:space="preserve">          </w:t>
      </w:r>
      <w:r w:rsidR="0072226C">
        <w:rPr>
          <w:rFonts w:ascii="Times New Roman" w:hAnsi="Times New Roman" w:cs="Times New Roman"/>
          <w:spacing w:val="-5"/>
          <w:sz w:val="24"/>
          <w:szCs w:val="24"/>
        </w:rPr>
        <w:t xml:space="preserve">    </w:t>
      </w:r>
      <w:r>
        <w:rPr>
          <w:rFonts w:ascii="Times New Roman" w:hAnsi="Times New Roman" w:cs="Times New Roman"/>
          <w:spacing w:val="-5"/>
          <w:sz w:val="24"/>
          <w:szCs w:val="24"/>
        </w:rPr>
        <w:t>Supervisior</w:t>
      </w:r>
      <w:r w:rsidR="006A26F7">
        <w:rPr>
          <w:rFonts w:ascii="Times New Roman" w:hAnsi="Times New Roman" w:cs="Times New Roman"/>
          <w:spacing w:val="-5"/>
          <w:sz w:val="24"/>
          <w:szCs w:val="24"/>
        </w:rPr>
        <w:t xml:space="preserve">                                                                                       </w:t>
      </w:r>
      <w:r w:rsidR="0072226C">
        <w:rPr>
          <w:rFonts w:ascii="Times New Roman" w:hAnsi="Times New Roman" w:cs="Times New Roman"/>
          <w:spacing w:val="-5"/>
          <w:sz w:val="24"/>
          <w:szCs w:val="24"/>
        </w:rPr>
        <w:t xml:space="preserve">       </w:t>
      </w:r>
      <w:r w:rsidR="006A26F7">
        <w:rPr>
          <w:rFonts w:ascii="Times New Roman" w:hAnsi="Times New Roman" w:cs="Times New Roman"/>
          <w:spacing w:val="-5"/>
          <w:sz w:val="24"/>
          <w:szCs w:val="24"/>
        </w:rPr>
        <w:t xml:space="preserve">    Supervisior</w:t>
      </w:r>
    </w:p>
    <w:p w14:paraId="6462342B" w14:textId="653A3E86" w:rsidR="0072226C" w:rsidRDefault="00251F25" w:rsidP="00251F25">
      <w:pPr>
        <w:spacing w:line="360" w:lineRule="auto"/>
        <w:rPr>
          <w:rFonts w:ascii="Times New Roman" w:hAnsi="Times New Roman" w:cs="Times New Roman"/>
          <w:spacing w:val="-5"/>
          <w:sz w:val="24"/>
          <w:szCs w:val="24"/>
        </w:rPr>
      </w:pPr>
      <w:r>
        <w:rPr>
          <w:rFonts w:ascii="Times New Roman" w:hAnsi="Times New Roman" w:cs="Times New Roman"/>
          <w:spacing w:val="-5"/>
          <w:sz w:val="24"/>
          <w:szCs w:val="24"/>
        </w:rPr>
        <w:t xml:space="preserve">M.S.C </w:t>
      </w:r>
      <w:r w:rsidR="00687610">
        <w:rPr>
          <w:rFonts w:ascii="Times New Roman" w:hAnsi="Times New Roman" w:cs="Times New Roman"/>
          <w:spacing w:val="-5"/>
          <w:sz w:val="24"/>
          <w:szCs w:val="24"/>
        </w:rPr>
        <w:t>Program Cordinator</w:t>
      </w:r>
      <w:r w:rsidR="006A26F7" w:rsidRPr="006A26F7">
        <w:rPr>
          <w:rFonts w:ascii="Times New Roman" w:hAnsi="Times New Roman" w:cs="Times New Roman"/>
          <w:spacing w:val="-5"/>
          <w:sz w:val="24"/>
          <w:szCs w:val="24"/>
        </w:rPr>
        <w:t xml:space="preserve"> </w:t>
      </w:r>
      <w:r w:rsidR="00687610">
        <w:rPr>
          <w:rFonts w:ascii="Times New Roman" w:hAnsi="Times New Roman" w:cs="Times New Roman"/>
          <w:spacing w:val="-5"/>
          <w:sz w:val="24"/>
          <w:szCs w:val="24"/>
        </w:rPr>
        <w:t xml:space="preserve">           </w:t>
      </w:r>
      <w:r w:rsidR="006A26F7">
        <w:rPr>
          <w:rFonts w:ascii="Times New Roman" w:hAnsi="Times New Roman" w:cs="Times New Roman"/>
          <w:spacing w:val="-5"/>
          <w:sz w:val="24"/>
          <w:szCs w:val="24"/>
        </w:rPr>
        <w:t xml:space="preserve">                                      </w:t>
      </w:r>
      <w:r w:rsidR="0072226C">
        <w:rPr>
          <w:rFonts w:ascii="Times New Roman" w:hAnsi="Times New Roman" w:cs="Times New Roman"/>
          <w:spacing w:val="-5"/>
          <w:sz w:val="24"/>
          <w:szCs w:val="24"/>
        </w:rPr>
        <w:t xml:space="preserve"> </w:t>
      </w:r>
      <w:r w:rsidR="001022FE">
        <w:rPr>
          <w:rFonts w:ascii="Times New Roman" w:hAnsi="Times New Roman" w:cs="Times New Roman"/>
          <w:spacing w:val="-5"/>
          <w:sz w:val="24"/>
          <w:szCs w:val="24"/>
        </w:rPr>
        <w:t xml:space="preserve">   </w:t>
      </w:r>
      <w:r w:rsidR="0072226C">
        <w:rPr>
          <w:rFonts w:ascii="Times New Roman" w:hAnsi="Times New Roman" w:cs="Times New Roman"/>
          <w:spacing w:val="-5"/>
          <w:sz w:val="24"/>
          <w:szCs w:val="24"/>
        </w:rPr>
        <w:t xml:space="preserve">   </w:t>
      </w:r>
      <w:r w:rsidR="006A26F7">
        <w:rPr>
          <w:rFonts w:ascii="Times New Roman" w:hAnsi="Times New Roman" w:cs="Times New Roman"/>
          <w:spacing w:val="-5"/>
          <w:sz w:val="24"/>
          <w:szCs w:val="24"/>
        </w:rPr>
        <w:t xml:space="preserve">  Department of Electrical Enginneering</w:t>
      </w:r>
    </w:p>
    <w:p w14:paraId="4412CBCE" w14:textId="4D7D8B9F" w:rsidR="00251F25" w:rsidRDefault="00251F25" w:rsidP="00251F25">
      <w:pPr>
        <w:spacing w:line="360" w:lineRule="auto"/>
        <w:rPr>
          <w:rFonts w:ascii="Times New Roman" w:hAnsi="Times New Roman" w:cs="Times New Roman"/>
          <w:spacing w:val="-5"/>
          <w:sz w:val="24"/>
          <w:szCs w:val="24"/>
        </w:rPr>
      </w:pPr>
      <w:r>
        <w:rPr>
          <w:rFonts w:ascii="Times New Roman" w:hAnsi="Times New Roman" w:cs="Times New Roman"/>
          <w:spacing w:val="-5"/>
          <w:sz w:val="24"/>
          <w:szCs w:val="24"/>
        </w:rPr>
        <w:t>Department of Electrical Enginneering</w:t>
      </w:r>
      <w:r w:rsidR="006A26F7">
        <w:rPr>
          <w:rFonts w:ascii="Times New Roman" w:hAnsi="Times New Roman" w:cs="Times New Roman"/>
          <w:spacing w:val="-5"/>
          <w:sz w:val="24"/>
          <w:szCs w:val="24"/>
        </w:rPr>
        <w:t xml:space="preserve">                                                </w:t>
      </w:r>
      <w:r w:rsidR="0072226C">
        <w:rPr>
          <w:rFonts w:ascii="Times New Roman" w:hAnsi="Times New Roman" w:cs="Times New Roman"/>
          <w:spacing w:val="-5"/>
          <w:sz w:val="24"/>
          <w:szCs w:val="24"/>
        </w:rPr>
        <w:t xml:space="preserve">   </w:t>
      </w:r>
      <w:r w:rsidR="006A26F7">
        <w:rPr>
          <w:rFonts w:ascii="Times New Roman" w:hAnsi="Times New Roman" w:cs="Times New Roman"/>
          <w:spacing w:val="-5"/>
          <w:sz w:val="24"/>
          <w:szCs w:val="24"/>
        </w:rPr>
        <w:t xml:space="preserve">    Tribhuwan University</w:t>
      </w:r>
    </w:p>
    <w:p w14:paraId="7C6FFFCE" w14:textId="3230089F" w:rsidR="00251F25" w:rsidRDefault="0072226C" w:rsidP="00251F25">
      <w:pPr>
        <w:spacing w:line="360" w:lineRule="auto"/>
        <w:rPr>
          <w:rFonts w:ascii="Times New Roman" w:hAnsi="Times New Roman" w:cs="Times New Roman"/>
          <w:spacing w:val="-5"/>
          <w:sz w:val="24"/>
          <w:szCs w:val="24"/>
        </w:rPr>
      </w:pPr>
      <w:r>
        <w:rPr>
          <w:rFonts w:ascii="Times New Roman" w:hAnsi="Times New Roman" w:cs="Times New Roman"/>
          <w:spacing w:val="-5"/>
          <w:sz w:val="24"/>
          <w:szCs w:val="24"/>
        </w:rPr>
        <w:t xml:space="preserve">      </w:t>
      </w:r>
      <w:r w:rsidR="00F02CE1">
        <w:rPr>
          <w:rFonts w:ascii="Times New Roman" w:hAnsi="Times New Roman" w:cs="Times New Roman"/>
          <w:spacing w:val="-5"/>
          <w:sz w:val="24"/>
          <w:szCs w:val="24"/>
        </w:rPr>
        <w:t>Tribhuwan University</w:t>
      </w:r>
    </w:p>
    <w:p w14:paraId="1A5C72FD" w14:textId="77777777" w:rsidR="004C14D6" w:rsidRDefault="004C14D6" w:rsidP="00251F25">
      <w:pPr>
        <w:spacing w:line="360" w:lineRule="auto"/>
        <w:rPr>
          <w:rFonts w:ascii="Times New Roman" w:hAnsi="Times New Roman" w:cs="Times New Roman"/>
          <w:spacing w:val="-5"/>
          <w:sz w:val="24"/>
          <w:szCs w:val="24"/>
        </w:rPr>
      </w:pPr>
    </w:p>
    <w:p w14:paraId="01D9A3A4" w14:textId="77777777" w:rsidR="004C14D6" w:rsidRDefault="004C14D6" w:rsidP="00251F25">
      <w:pPr>
        <w:spacing w:line="360" w:lineRule="auto"/>
        <w:rPr>
          <w:rFonts w:ascii="Times New Roman" w:hAnsi="Times New Roman" w:cs="Times New Roman"/>
          <w:spacing w:val="-5"/>
          <w:sz w:val="24"/>
          <w:szCs w:val="24"/>
        </w:rPr>
      </w:pPr>
    </w:p>
    <w:p w14:paraId="6E1A8F87" w14:textId="10F85563" w:rsidR="004C14D6" w:rsidRPr="00374631" w:rsidRDefault="004C14D6" w:rsidP="00F87F6E">
      <w:pPr>
        <w:spacing w:line="360" w:lineRule="auto"/>
        <w:jc w:val="center"/>
        <w:rPr>
          <w:rFonts w:ascii="Times New Roman" w:hAnsi="Times New Roman" w:cs="Times New Roman"/>
          <w:b/>
          <w:bCs/>
          <w:spacing w:val="-5"/>
          <w:sz w:val="24"/>
          <w:szCs w:val="24"/>
        </w:rPr>
      </w:pPr>
      <w:r w:rsidRPr="00374631">
        <w:rPr>
          <w:rFonts w:ascii="Times New Roman" w:hAnsi="Times New Roman" w:cs="Times New Roman"/>
          <w:b/>
          <w:bCs/>
          <w:spacing w:val="-5"/>
          <w:sz w:val="24"/>
          <w:szCs w:val="24"/>
        </w:rPr>
        <w:t>Submitted to:</w:t>
      </w:r>
    </w:p>
    <w:p w14:paraId="60DB472A" w14:textId="21F075AF" w:rsidR="004C14D6" w:rsidRPr="004C14D6" w:rsidRDefault="004C14D6" w:rsidP="00F87F6E">
      <w:pPr>
        <w:spacing w:line="360" w:lineRule="auto"/>
        <w:jc w:val="center"/>
        <w:rPr>
          <w:rFonts w:ascii="Times New Roman" w:hAnsi="Times New Roman" w:cs="Times New Roman"/>
          <w:b/>
          <w:bCs/>
          <w:spacing w:val="-5"/>
          <w:sz w:val="24"/>
          <w:szCs w:val="24"/>
        </w:rPr>
      </w:pPr>
      <w:r w:rsidRPr="004C14D6">
        <w:rPr>
          <w:rFonts w:ascii="Times New Roman" w:hAnsi="Times New Roman" w:cs="Times New Roman"/>
          <w:b/>
          <w:bCs/>
          <w:spacing w:val="-5"/>
          <w:sz w:val="24"/>
          <w:szCs w:val="24"/>
        </w:rPr>
        <w:t>DISTRIBUTED GENERATION ENGINEERING PROGRAM</w:t>
      </w:r>
    </w:p>
    <w:p w14:paraId="3921FF35" w14:textId="20DF6F53" w:rsidR="004C14D6" w:rsidRPr="004C14D6" w:rsidRDefault="004C14D6" w:rsidP="00F87F6E">
      <w:pPr>
        <w:spacing w:line="360" w:lineRule="auto"/>
        <w:jc w:val="center"/>
        <w:rPr>
          <w:rFonts w:ascii="Times New Roman" w:hAnsi="Times New Roman" w:cs="Times New Roman"/>
          <w:b/>
          <w:bCs/>
          <w:spacing w:val="-5"/>
          <w:sz w:val="24"/>
          <w:szCs w:val="24"/>
        </w:rPr>
      </w:pPr>
      <w:r w:rsidRPr="004C14D6">
        <w:rPr>
          <w:rFonts w:ascii="Times New Roman" w:hAnsi="Times New Roman" w:cs="Times New Roman"/>
          <w:b/>
          <w:bCs/>
          <w:spacing w:val="-5"/>
          <w:sz w:val="24"/>
          <w:szCs w:val="24"/>
        </w:rPr>
        <w:t>DEPARTMENT OF ELECTRICAL ENGINEERING</w:t>
      </w:r>
    </w:p>
    <w:p w14:paraId="0E88EC57" w14:textId="36BE9832" w:rsidR="004C14D6" w:rsidRDefault="004C14D6" w:rsidP="00F87F6E">
      <w:pPr>
        <w:spacing w:line="360" w:lineRule="auto"/>
        <w:jc w:val="center"/>
        <w:rPr>
          <w:rFonts w:ascii="Times New Roman" w:hAnsi="Times New Roman" w:cs="Times New Roman"/>
          <w:spacing w:val="-5"/>
          <w:sz w:val="24"/>
          <w:szCs w:val="24"/>
        </w:rPr>
      </w:pPr>
      <w:r>
        <w:rPr>
          <w:rFonts w:ascii="Times New Roman" w:hAnsi="Times New Roman" w:cs="Times New Roman"/>
          <w:spacing w:val="-5"/>
          <w:sz w:val="24"/>
          <w:szCs w:val="24"/>
        </w:rPr>
        <w:t>Institute of Engineering, Paschimanchal Campus</w:t>
      </w:r>
    </w:p>
    <w:p w14:paraId="3714166F" w14:textId="48E19639" w:rsidR="004C14D6" w:rsidRDefault="004C14D6" w:rsidP="00F87F6E">
      <w:pPr>
        <w:spacing w:line="360" w:lineRule="auto"/>
        <w:jc w:val="center"/>
        <w:rPr>
          <w:rFonts w:ascii="Times New Roman" w:hAnsi="Times New Roman" w:cs="Times New Roman"/>
          <w:spacing w:val="-5"/>
          <w:sz w:val="24"/>
          <w:szCs w:val="24"/>
        </w:rPr>
      </w:pPr>
      <w:r>
        <w:rPr>
          <w:rFonts w:ascii="Times New Roman" w:hAnsi="Times New Roman" w:cs="Times New Roman"/>
          <w:spacing w:val="-5"/>
          <w:sz w:val="24"/>
          <w:szCs w:val="24"/>
        </w:rPr>
        <w:t>Tribhuwan   University</w:t>
      </w:r>
    </w:p>
    <w:p w14:paraId="2E341249" w14:textId="114CDD4E" w:rsidR="004C14D6" w:rsidRDefault="004C14D6" w:rsidP="00F87F6E">
      <w:pPr>
        <w:spacing w:line="360" w:lineRule="auto"/>
        <w:jc w:val="center"/>
        <w:rPr>
          <w:rFonts w:ascii="Times New Roman" w:hAnsi="Times New Roman" w:cs="Times New Roman"/>
          <w:spacing w:val="-5"/>
          <w:sz w:val="24"/>
          <w:szCs w:val="24"/>
        </w:rPr>
        <w:sectPr w:rsidR="004C14D6" w:rsidSect="00E13130">
          <w:footerReference w:type="default" r:id="rId9"/>
          <w:pgSz w:w="12240" w:h="15840"/>
          <w:pgMar w:top="1440" w:right="1440" w:bottom="1440" w:left="1440" w:header="720" w:footer="720" w:gutter="0"/>
          <w:pgNumType w:start="0"/>
          <w:cols w:space="720"/>
          <w:titlePg/>
          <w:docGrid w:linePitch="360"/>
        </w:sectPr>
      </w:pPr>
      <w:r>
        <w:rPr>
          <w:rFonts w:ascii="Times New Roman" w:hAnsi="Times New Roman" w:cs="Times New Roman"/>
          <w:spacing w:val="-5"/>
          <w:sz w:val="24"/>
          <w:szCs w:val="24"/>
        </w:rPr>
        <w:t>Pokhara, Nepal</w:t>
      </w:r>
    </w:p>
    <w:p w14:paraId="2A0F6448" w14:textId="5B982DC0" w:rsidR="00C1244F" w:rsidRPr="00132B75" w:rsidRDefault="00DB5C8C" w:rsidP="00132B75">
      <w:pPr>
        <w:jc w:val="center"/>
        <w:rPr>
          <w:rFonts w:ascii="Times New Roman" w:hAnsi="Times New Roman" w:cs="Times New Roman"/>
          <w:b/>
          <w:bCs/>
          <w:spacing w:val="-5"/>
          <w:sz w:val="32"/>
          <w:szCs w:val="32"/>
        </w:rPr>
      </w:pPr>
      <w:r w:rsidRPr="000F28AD">
        <w:rPr>
          <w:rFonts w:ascii="Times New Roman" w:hAnsi="Times New Roman" w:cs="Times New Roman"/>
          <w:b/>
          <w:bCs/>
          <w:spacing w:val="-5"/>
          <w:sz w:val="32"/>
          <w:szCs w:val="32"/>
        </w:rPr>
        <w:lastRenderedPageBreak/>
        <w:t>ACKNOWLEDGEMENT</w:t>
      </w:r>
    </w:p>
    <w:p w14:paraId="7F9E474A" w14:textId="41B5C6E2" w:rsidR="00282FE8" w:rsidRPr="00C1244F" w:rsidRDefault="005F0EAF" w:rsidP="007B1254">
      <w:pPr>
        <w:jc w:val="both"/>
        <w:rPr>
          <w:rFonts w:ascii="Times New Roman" w:hAnsi="Times New Roman" w:cs="Times New Roman"/>
          <w:spacing w:val="-5"/>
          <w:sz w:val="24"/>
          <w:szCs w:val="24"/>
        </w:rPr>
      </w:pPr>
      <w:r w:rsidRPr="00C1244F">
        <w:rPr>
          <w:rFonts w:ascii="Times New Roman" w:hAnsi="Times New Roman" w:cs="Times New Roman"/>
          <w:spacing w:val="-5"/>
          <w:sz w:val="24"/>
          <w:szCs w:val="24"/>
        </w:rPr>
        <w:t xml:space="preserve">I acknowledge my deep gratitude to my project supervisor </w:t>
      </w:r>
      <w:r w:rsidR="00DC1DED" w:rsidRPr="00C1244F">
        <w:rPr>
          <w:rFonts w:ascii="Times New Roman" w:hAnsi="Times New Roman" w:cs="Times New Roman"/>
          <w:spacing w:val="-5"/>
          <w:sz w:val="24"/>
          <w:szCs w:val="24"/>
        </w:rPr>
        <w:t>Asst. Prof. Sandeep Dhami, MSc. Coordinator and Asst. Prof.</w:t>
      </w:r>
      <w:r w:rsidR="00282FE8" w:rsidRPr="00C1244F">
        <w:rPr>
          <w:rFonts w:ascii="Times New Roman" w:hAnsi="Times New Roman" w:cs="Times New Roman"/>
          <w:spacing w:val="-5"/>
          <w:sz w:val="24"/>
          <w:szCs w:val="24"/>
        </w:rPr>
        <w:t xml:space="preserve"> Menaka Karki</w:t>
      </w:r>
      <w:r w:rsidR="00DC1DED" w:rsidRPr="00C1244F">
        <w:rPr>
          <w:rFonts w:ascii="Times New Roman" w:hAnsi="Times New Roman" w:cs="Times New Roman"/>
          <w:spacing w:val="-5"/>
          <w:sz w:val="24"/>
          <w:szCs w:val="24"/>
        </w:rPr>
        <w:t xml:space="preserve"> </w:t>
      </w:r>
      <w:r w:rsidRPr="00C1244F">
        <w:rPr>
          <w:rFonts w:ascii="Times New Roman" w:hAnsi="Times New Roman" w:cs="Times New Roman"/>
          <w:spacing w:val="-5"/>
          <w:sz w:val="24"/>
          <w:szCs w:val="24"/>
        </w:rPr>
        <w:t>for the insightful lessons, guidance and inspiration with this study.</w:t>
      </w:r>
      <w:r w:rsidR="00282FE8" w:rsidRPr="00C1244F">
        <w:rPr>
          <w:rFonts w:ascii="Times New Roman" w:eastAsia="Times New Roman" w:hAnsi="Times New Roman" w:cs="Times New Roman"/>
          <w:sz w:val="24"/>
          <w:szCs w:val="24"/>
          <w:lang w:bidi="ne-NP"/>
        </w:rPr>
        <w:t xml:space="preserve"> </w:t>
      </w:r>
      <w:r w:rsidR="00282FE8" w:rsidRPr="00C1244F">
        <w:rPr>
          <w:rFonts w:ascii="Times New Roman" w:hAnsi="Times New Roman" w:cs="Times New Roman"/>
          <w:spacing w:val="-5"/>
          <w:sz w:val="24"/>
          <w:szCs w:val="24"/>
        </w:rPr>
        <w:t>This effort has greatly benefited from your encouragement, suggestions, and observations.</w:t>
      </w:r>
    </w:p>
    <w:p w14:paraId="3014A023" w14:textId="5E62B47D" w:rsidR="00276E59" w:rsidRPr="00C1244F" w:rsidRDefault="00282FE8" w:rsidP="007B1254">
      <w:pPr>
        <w:jc w:val="both"/>
      </w:pPr>
      <w:r w:rsidRPr="00282FE8">
        <w:rPr>
          <w:rFonts w:ascii="Times New Roman" w:hAnsi="Times New Roman" w:cs="Times New Roman"/>
          <w:spacing w:val="-5"/>
          <w:sz w:val="24"/>
          <w:szCs w:val="24"/>
        </w:rPr>
        <w:t>Additionally, I would like to express my gratitude to the Pashchimanchal Campus faculty members of the Department of Electrical Engineering for their insightful comments and suggestions during the project's many phases.</w:t>
      </w:r>
    </w:p>
    <w:p w14:paraId="6FB85A88" w14:textId="7A33CB8C" w:rsidR="00282FE8" w:rsidRPr="00C1244F" w:rsidRDefault="00282FE8" w:rsidP="007B1254">
      <w:pPr>
        <w:jc w:val="both"/>
        <w:rPr>
          <w:rFonts w:ascii="Times New Roman" w:hAnsi="Times New Roman" w:cs="Times New Roman"/>
          <w:spacing w:val="-5"/>
          <w:sz w:val="24"/>
          <w:szCs w:val="24"/>
        </w:rPr>
      </w:pPr>
      <w:r w:rsidRPr="00C1244F">
        <w:rPr>
          <w:rFonts w:ascii="Times New Roman" w:hAnsi="Times New Roman" w:cs="Times New Roman"/>
          <w:spacing w:val="-5"/>
          <w:sz w:val="24"/>
          <w:szCs w:val="24"/>
        </w:rPr>
        <w:t>I would like to extend my gratefulness to Lekhnath DCS and Pokhara Grid Substation, NEA for providing support with the data and elaboration required for the modeling of the system and their guidance in the process of the project works.</w:t>
      </w:r>
    </w:p>
    <w:p w14:paraId="52629A91" w14:textId="0BB2F98D" w:rsidR="00DB5C8C" w:rsidRPr="00C1244F" w:rsidRDefault="005F0EAF" w:rsidP="007B1254">
      <w:pPr>
        <w:jc w:val="both"/>
        <w:rPr>
          <w:rFonts w:ascii="Times New Roman" w:hAnsi="Times New Roman" w:cs="Times New Roman"/>
          <w:spacing w:val="-5"/>
        </w:rPr>
      </w:pPr>
      <w:r w:rsidRPr="00C1244F">
        <w:rPr>
          <w:rFonts w:ascii="Times New Roman" w:hAnsi="Times New Roman" w:cs="Times New Roman"/>
          <w:spacing w:val="-5"/>
          <w:sz w:val="24"/>
          <w:szCs w:val="24"/>
        </w:rPr>
        <w:t>I extend my thanks to my colleagues who provided constant support throughout the study. I take opportunity to thank the authors and publishers of all the sources that helped in every step of this study</w:t>
      </w:r>
      <w:r w:rsidRPr="00C1244F">
        <w:rPr>
          <w:rFonts w:ascii="Times New Roman" w:hAnsi="Times New Roman" w:cs="Times New Roman"/>
          <w:spacing w:val="-5"/>
        </w:rPr>
        <w:t>.</w:t>
      </w:r>
    </w:p>
    <w:p w14:paraId="4AD9430E" w14:textId="5CAFE3E8" w:rsidR="005F0EAF" w:rsidRDefault="005F0EAF" w:rsidP="007B1254">
      <w:pPr>
        <w:jc w:val="both"/>
        <w:rPr>
          <w:rFonts w:ascii="Times New Roman" w:hAnsi="Times New Roman" w:cs="Times New Roman"/>
          <w:b/>
          <w:bCs/>
          <w:spacing w:val="-5"/>
          <w:sz w:val="24"/>
          <w:szCs w:val="24"/>
        </w:rPr>
      </w:pPr>
      <w:r>
        <w:rPr>
          <w:rFonts w:ascii="Times New Roman" w:hAnsi="Times New Roman" w:cs="Times New Roman"/>
          <w:b/>
          <w:bCs/>
          <w:spacing w:val="-5"/>
          <w:sz w:val="24"/>
          <w:szCs w:val="24"/>
        </w:rPr>
        <w:br w:type="page"/>
      </w:r>
    </w:p>
    <w:p w14:paraId="62C72155" w14:textId="7B23C1A3" w:rsidR="004126F8" w:rsidRPr="000F28AD" w:rsidRDefault="004126F8" w:rsidP="004126F8">
      <w:pPr>
        <w:jc w:val="center"/>
        <w:rPr>
          <w:rFonts w:ascii="Times New Roman" w:hAnsi="Times New Roman" w:cs="Times New Roman"/>
          <w:b/>
          <w:bCs/>
          <w:spacing w:val="-5"/>
          <w:sz w:val="32"/>
          <w:szCs w:val="32"/>
        </w:rPr>
      </w:pPr>
      <w:r w:rsidRPr="000F28AD">
        <w:rPr>
          <w:rFonts w:ascii="Times New Roman" w:hAnsi="Times New Roman" w:cs="Times New Roman"/>
          <w:b/>
          <w:bCs/>
          <w:spacing w:val="-5"/>
          <w:sz w:val="32"/>
          <w:szCs w:val="32"/>
        </w:rPr>
        <w:lastRenderedPageBreak/>
        <w:t>ABSTRACT</w:t>
      </w:r>
    </w:p>
    <w:p w14:paraId="25C87909" w14:textId="606500F7" w:rsidR="004126F8" w:rsidRDefault="00B40F5B" w:rsidP="00D87291">
      <w:pPr>
        <w:jc w:val="both"/>
        <w:rPr>
          <w:rFonts w:ascii="Times New Roman" w:hAnsi="Times New Roman" w:cs="Times New Roman"/>
          <w:spacing w:val="-5"/>
          <w:sz w:val="24"/>
          <w:szCs w:val="24"/>
        </w:rPr>
      </w:pPr>
      <w:r w:rsidRPr="00B40F5B">
        <w:rPr>
          <w:rFonts w:ascii="Times New Roman" w:hAnsi="Times New Roman" w:cs="Times New Roman"/>
          <w:spacing w:val="-5"/>
          <w:sz w:val="24"/>
          <w:szCs w:val="24"/>
        </w:rPr>
        <w:t xml:space="preserve">Interest in battery-operated electric vehicles (EVs) is rising due to growing concerns about the unsustainable use of fossil fuels and efforts to fulfill the Sustainable Development Goals (SDG). Charging stations are the main infrastructure needed for this technology to thrive, but the effect that this load has on the distribution network is being overlooked in some way. Voltage swings and power outages are likely when the load from EV chargers is added to the current power system. This study examined how the </w:t>
      </w:r>
      <w:r>
        <w:rPr>
          <w:rFonts w:ascii="Times New Roman" w:hAnsi="Times New Roman" w:cs="Times New Roman"/>
          <w:spacing w:val="-5"/>
          <w:sz w:val="24"/>
          <w:szCs w:val="24"/>
        </w:rPr>
        <w:t>Khaireni</w:t>
      </w:r>
      <w:r w:rsidRPr="00B40F5B">
        <w:rPr>
          <w:rFonts w:ascii="Times New Roman" w:hAnsi="Times New Roman" w:cs="Times New Roman"/>
          <w:spacing w:val="-5"/>
          <w:sz w:val="24"/>
          <w:szCs w:val="24"/>
        </w:rPr>
        <w:t xml:space="preserve"> distribution network </w:t>
      </w:r>
      <w:r>
        <w:rPr>
          <w:rFonts w:ascii="Times New Roman" w:hAnsi="Times New Roman" w:cs="Times New Roman"/>
          <w:spacing w:val="-5"/>
          <w:sz w:val="24"/>
          <w:szCs w:val="24"/>
        </w:rPr>
        <w:t xml:space="preserve">of Lekhnath DCS </w:t>
      </w:r>
      <w:r w:rsidRPr="00B40F5B">
        <w:rPr>
          <w:rFonts w:ascii="Times New Roman" w:hAnsi="Times New Roman" w:cs="Times New Roman"/>
          <w:spacing w:val="-5"/>
          <w:sz w:val="24"/>
          <w:szCs w:val="24"/>
        </w:rPr>
        <w:t>will be affected by the addition of an EV charging load.</w:t>
      </w:r>
      <w:r w:rsidR="00B41285" w:rsidRPr="00B41285">
        <w:t xml:space="preserve"> </w:t>
      </w:r>
      <w:r w:rsidR="00B41285" w:rsidRPr="00B41285">
        <w:rPr>
          <w:rFonts w:ascii="Times New Roman" w:hAnsi="Times New Roman" w:cs="Times New Roman"/>
          <w:spacing w:val="-5"/>
          <w:sz w:val="24"/>
          <w:szCs w:val="24"/>
        </w:rPr>
        <w:t>The system modelling was performed using</w:t>
      </w:r>
      <w:r w:rsidR="00B41285">
        <w:rPr>
          <w:rFonts w:ascii="Times New Roman" w:hAnsi="Times New Roman" w:cs="Times New Roman"/>
          <w:spacing w:val="-5"/>
          <w:sz w:val="24"/>
          <w:szCs w:val="24"/>
        </w:rPr>
        <w:t xml:space="preserve"> MATLAB.</w:t>
      </w:r>
    </w:p>
    <w:p w14:paraId="6CE8DEFC" w14:textId="77777777" w:rsidR="00704793" w:rsidRDefault="00704793" w:rsidP="00D87291">
      <w:pPr>
        <w:jc w:val="both"/>
        <w:rPr>
          <w:rFonts w:ascii="Times New Roman" w:hAnsi="Times New Roman" w:cs="Times New Roman"/>
          <w:spacing w:val="-5"/>
          <w:sz w:val="24"/>
          <w:szCs w:val="24"/>
        </w:rPr>
      </w:pPr>
      <w:r w:rsidRPr="00704793">
        <w:rPr>
          <w:rFonts w:ascii="Times New Roman" w:hAnsi="Times New Roman" w:cs="Times New Roman"/>
          <w:spacing w:val="-5"/>
          <w:sz w:val="24"/>
          <w:szCs w:val="24"/>
        </w:rPr>
        <w:t>Voltage stability, reliability, and power loss (VRP) characteristics of the line were analyzed both before and after load addition in order to determine the effects of EV charging station load placement on the distribution network.</w:t>
      </w:r>
    </w:p>
    <w:p w14:paraId="6AB0949A" w14:textId="690AA698" w:rsidR="00E0599D" w:rsidRPr="00704793" w:rsidRDefault="00E0599D" w:rsidP="00D87291">
      <w:pPr>
        <w:jc w:val="both"/>
        <w:rPr>
          <w:rFonts w:ascii="Times New Roman" w:hAnsi="Times New Roman" w:cs="Times New Roman"/>
          <w:spacing w:val="-5"/>
          <w:sz w:val="24"/>
          <w:szCs w:val="24"/>
        </w:rPr>
      </w:pPr>
      <w:r>
        <w:rPr>
          <w:rFonts w:ascii="Times New Roman" w:hAnsi="Times New Roman" w:cs="Times New Roman"/>
          <w:spacing w:val="-5"/>
          <w:sz w:val="24"/>
          <w:szCs w:val="24"/>
        </w:rPr>
        <w:t>Voltage stability Factor for different buses are calculated which provides us result that Bus 2 is least sensitive Bus (4.8166%), Bus 29 is most sensitive Bus (36.614%) and Bus 9 is average sensitive Bus (28.1154%). Three cases are considered for EV charging station modelling with 3 points and have 142Kw capacity. The power flow</w:t>
      </w:r>
      <w:r w:rsidR="00A550ED">
        <w:rPr>
          <w:rFonts w:ascii="Times New Roman" w:hAnsi="Times New Roman" w:cs="Times New Roman"/>
          <w:spacing w:val="-5"/>
          <w:sz w:val="24"/>
          <w:szCs w:val="24"/>
        </w:rPr>
        <w:t xml:space="preserve"> and reliability indices</w:t>
      </w:r>
      <w:r w:rsidR="00700C1C">
        <w:rPr>
          <w:rFonts w:ascii="Times New Roman" w:hAnsi="Times New Roman" w:cs="Times New Roman"/>
          <w:spacing w:val="-5"/>
          <w:sz w:val="24"/>
          <w:szCs w:val="24"/>
        </w:rPr>
        <w:t xml:space="preserve"> in three </w:t>
      </w:r>
      <w:r w:rsidR="000F47A0">
        <w:rPr>
          <w:rFonts w:ascii="Times New Roman" w:hAnsi="Times New Roman" w:cs="Times New Roman"/>
          <w:spacing w:val="-5"/>
          <w:sz w:val="24"/>
          <w:szCs w:val="24"/>
        </w:rPr>
        <w:t>cases are</w:t>
      </w:r>
      <w:r>
        <w:rPr>
          <w:rFonts w:ascii="Times New Roman" w:hAnsi="Times New Roman" w:cs="Times New Roman"/>
          <w:spacing w:val="-5"/>
          <w:sz w:val="24"/>
          <w:szCs w:val="24"/>
        </w:rPr>
        <w:t xml:space="preserve"> compared with Base case and result are observed.</w:t>
      </w:r>
    </w:p>
    <w:p w14:paraId="2432A066" w14:textId="569971A5" w:rsidR="00B41285" w:rsidRDefault="00704793" w:rsidP="00D87291">
      <w:pPr>
        <w:jc w:val="both"/>
        <w:rPr>
          <w:rFonts w:ascii="Times New Roman" w:hAnsi="Times New Roman" w:cs="Times New Roman"/>
          <w:spacing w:val="-5"/>
          <w:sz w:val="24"/>
          <w:szCs w:val="24"/>
        </w:rPr>
      </w:pPr>
      <w:r w:rsidRPr="00704793">
        <w:rPr>
          <w:rFonts w:ascii="Times New Roman" w:hAnsi="Times New Roman" w:cs="Times New Roman"/>
          <w:spacing w:val="-5"/>
          <w:sz w:val="24"/>
          <w:szCs w:val="24"/>
        </w:rPr>
        <w:t>This study shows random placement of EV charging station loads cause severe effect on netwo</w:t>
      </w:r>
      <w:r>
        <w:rPr>
          <w:rFonts w:ascii="Times New Roman" w:hAnsi="Times New Roman" w:cs="Times New Roman"/>
          <w:spacing w:val="-5"/>
          <w:sz w:val="24"/>
          <w:szCs w:val="24"/>
        </w:rPr>
        <w:t xml:space="preserve">rk parameters like </w:t>
      </w:r>
      <w:r w:rsidR="00961711">
        <w:rPr>
          <w:rFonts w:ascii="Times New Roman" w:hAnsi="Times New Roman" w:cs="Times New Roman"/>
          <w:spacing w:val="-5"/>
          <w:sz w:val="24"/>
          <w:szCs w:val="24"/>
        </w:rPr>
        <w:t>voltage, power</w:t>
      </w:r>
      <w:r>
        <w:rPr>
          <w:rFonts w:ascii="Times New Roman" w:hAnsi="Times New Roman" w:cs="Times New Roman"/>
          <w:spacing w:val="-5"/>
          <w:sz w:val="24"/>
          <w:szCs w:val="24"/>
        </w:rPr>
        <w:t xml:space="preserve"> loss and network reliability</w:t>
      </w:r>
      <w:r w:rsidR="00FF3470">
        <w:rPr>
          <w:rFonts w:ascii="Times New Roman" w:hAnsi="Times New Roman" w:cs="Times New Roman"/>
          <w:spacing w:val="-5"/>
          <w:sz w:val="24"/>
          <w:szCs w:val="24"/>
        </w:rPr>
        <w:t>.</w:t>
      </w:r>
    </w:p>
    <w:p w14:paraId="3288E549" w14:textId="77777777" w:rsidR="00B41285" w:rsidRPr="00B40F5B" w:rsidRDefault="00B41285" w:rsidP="00B40F5B">
      <w:pPr>
        <w:jc w:val="both"/>
        <w:rPr>
          <w:rFonts w:ascii="Times New Roman" w:hAnsi="Times New Roman" w:cs="Times New Roman"/>
          <w:spacing w:val="-5"/>
          <w:sz w:val="24"/>
          <w:szCs w:val="24"/>
        </w:rPr>
      </w:pPr>
    </w:p>
    <w:p w14:paraId="090E0D60" w14:textId="77777777" w:rsidR="004126F8" w:rsidRDefault="004126F8" w:rsidP="004126F8">
      <w:pPr>
        <w:jc w:val="center"/>
        <w:rPr>
          <w:rFonts w:ascii="Times New Roman" w:hAnsi="Times New Roman" w:cs="Times New Roman"/>
          <w:b/>
          <w:bCs/>
          <w:spacing w:val="-5"/>
          <w:sz w:val="24"/>
          <w:szCs w:val="24"/>
        </w:rPr>
      </w:pPr>
    </w:p>
    <w:p w14:paraId="3629804A" w14:textId="712B70A5" w:rsidR="006B6E1D" w:rsidRPr="00DB5C8C" w:rsidRDefault="003B2333" w:rsidP="003B2333">
      <w:pPr>
        <w:rPr>
          <w:rFonts w:ascii="Times New Roman" w:hAnsi="Times New Roman" w:cs="Times New Roman"/>
          <w:b/>
          <w:bCs/>
          <w:spacing w:val="-5"/>
          <w:sz w:val="24"/>
          <w:szCs w:val="24"/>
        </w:rPr>
      </w:pPr>
      <w:r>
        <w:rPr>
          <w:rFonts w:ascii="Times New Roman" w:hAnsi="Times New Roman" w:cs="Times New Roman"/>
          <w:b/>
          <w:bCs/>
          <w:spacing w:val="-5"/>
          <w:sz w:val="24"/>
          <w:szCs w:val="24"/>
        </w:rPr>
        <w:br w:type="page"/>
      </w:r>
    </w:p>
    <w:sdt>
      <w:sdtPr>
        <w:rPr>
          <w:rFonts w:asciiTheme="minorHAnsi" w:eastAsiaTheme="minorHAnsi" w:hAnsiTheme="minorHAnsi" w:cstheme="minorBidi"/>
          <w:color w:val="auto"/>
          <w:sz w:val="22"/>
          <w:szCs w:val="22"/>
        </w:rPr>
        <w:id w:val="258256084"/>
        <w:docPartObj>
          <w:docPartGallery w:val="Table of Contents"/>
          <w:docPartUnique/>
        </w:docPartObj>
      </w:sdtPr>
      <w:sdtEndPr>
        <w:rPr>
          <w:noProof/>
        </w:rPr>
      </w:sdtEndPr>
      <w:sdtContent>
        <w:p w14:paraId="313A9C94" w14:textId="51F1E4B8" w:rsidR="00BA3465" w:rsidRPr="009F6772" w:rsidRDefault="00BA3465">
          <w:pPr>
            <w:pStyle w:val="TOCHeading"/>
            <w:rPr>
              <w:rFonts w:ascii="Times New Roman" w:hAnsi="Times New Roman" w:cs="Times New Roman"/>
              <w:b/>
              <w:color w:val="000000" w:themeColor="text1"/>
            </w:rPr>
          </w:pPr>
          <w:r w:rsidRPr="009F6772">
            <w:rPr>
              <w:rFonts w:ascii="Times New Roman" w:hAnsi="Times New Roman" w:cs="Times New Roman"/>
              <w:b/>
              <w:color w:val="000000" w:themeColor="text1"/>
            </w:rPr>
            <w:t>Table of Contents</w:t>
          </w:r>
        </w:p>
        <w:p w14:paraId="5EF78FD0" w14:textId="660FB5C3" w:rsidR="001322CC" w:rsidRPr="001322CC" w:rsidRDefault="00BA3465">
          <w:pPr>
            <w:pStyle w:val="TOC1"/>
            <w:tabs>
              <w:tab w:val="right" w:leader="dot" w:pos="8630"/>
            </w:tabs>
            <w:rPr>
              <w:rFonts w:eastAsiaTheme="minorEastAsia"/>
              <w:noProof/>
              <w:kern w:val="2"/>
              <w:szCs w:val="20"/>
              <w:lang w:bidi="ne-NP"/>
              <w14:ligatures w14:val="standardContextual"/>
            </w:rPr>
          </w:pPr>
          <w:r w:rsidRPr="001322CC">
            <w:fldChar w:fldCharType="begin"/>
          </w:r>
          <w:r w:rsidRPr="001322CC">
            <w:instrText xml:space="preserve"> TOC \o "1-3" \h \z \u </w:instrText>
          </w:r>
          <w:r w:rsidRPr="001322CC">
            <w:fldChar w:fldCharType="separate"/>
          </w:r>
          <w:hyperlink w:anchor="_Toc177303916" w:history="1">
            <w:r w:rsidR="001322CC" w:rsidRPr="001322CC">
              <w:rPr>
                <w:rStyle w:val="Hyperlink"/>
                <w:rFonts w:ascii="Times New Roman" w:hAnsi="Times New Roman" w:cs="Times New Roman"/>
                <w:noProof/>
              </w:rPr>
              <w:t>LIST OF FIGURES</w:t>
            </w:r>
            <w:r w:rsidR="001322CC" w:rsidRPr="001322CC">
              <w:rPr>
                <w:noProof/>
                <w:webHidden/>
              </w:rPr>
              <w:tab/>
            </w:r>
            <w:r w:rsidR="001322CC" w:rsidRPr="001322CC">
              <w:rPr>
                <w:noProof/>
                <w:webHidden/>
              </w:rPr>
              <w:fldChar w:fldCharType="begin"/>
            </w:r>
            <w:r w:rsidR="001322CC" w:rsidRPr="001322CC">
              <w:rPr>
                <w:noProof/>
                <w:webHidden/>
              </w:rPr>
              <w:instrText xml:space="preserve"> PAGEREF _Toc177303916 \h </w:instrText>
            </w:r>
            <w:r w:rsidR="001322CC" w:rsidRPr="001322CC">
              <w:rPr>
                <w:noProof/>
                <w:webHidden/>
              </w:rPr>
            </w:r>
            <w:r w:rsidR="001322CC" w:rsidRPr="001322CC">
              <w:rPr>
                <w:noProof/>
                <w:webHidden/>
              </w:rPr>
              <w:fldChar w:fldCharType="separate"/>
            </w:r>
            <w:r w:rsidR="001322CC" w:rsidRPr="001322CC">
              <w:rPr>
                <w:noProof/>
                <w:webHidden/>
              </w:rPr>
              <w:t>vi</w:t>
            </w:r>
            <w:r w:rsidR="001322CC" w:rsidRPr="001322CC">
              <w:rPr>
                <w:noProof/>
                <w:webHidden/>
              </w:rPr>
              <w:fldChar w:fldCharType="end"/>
            </w:r>
          </w:hyperlink>
        </w:p>
        <w:p w14:paraId="5A550FA1" w14:textId="3943DCE2" w:rsidR="001322CC" w:rsidRPr="001322CC" w:rsidRDefault="00000000">
          <w:pPr>
            <w:pStyle w:val="TOC1"/>
            <w:tabs>
              <w:tab w:val="right" w:leader="dot" w:pos="8630"/>
            </w:tabs>
            <w:rPr>
              <w:rFonts w:eastAsiaTheme="minorEastAsia"/>
              <w:noProof/>
              <w:kern w:val="2"/>
              <w:szCs w:val="20"/>
              <w:lang w:bidi="ne-NP"/>
              <w14:ligatures w14:val="standardContextual"/>
            </w:rPr>
          </w:pPr>
          <w:hyperlink w:anchor="_Toc177303917" w:history="1">
            <w:r w:rsidR="001322CC" w:rsidRPr="001322CC">
              <w:rPr>
                <w:rStyle w:val="Hyperlink"/>
                <w:rFonts w:ascii="Times New Roman" w:hAnsi="Times New Roman" w:cs="Times New Roman"/>
                <w:noProof/>
              </w:rPr>
              <w:t>LIST OF TABLES</w:t>
            </w:r>
            <w:r w:rsidR="001322CC" w:rsidRPr="001322CC">
              <w:rPr>
                <w:noProof/>
                <w:webHidden/>
              </w:rPr>
              <w:tab/>
            </w:r>
            <w:r w:rsidR="001322CC" w:rsidRPr="001322CC">
              <w:rPr>
                <w:noProof/>
                <w:webHidden/>
              </w:rPr>
              <w:fldChar w:fldCharType="begin"/>
            </w:r>
            <w:r w:rsidR="001322CC" w:rsidRPr="001322CC">
              <w:rPr>
                <w:noProof/>
                <w:webHidden/>
              </w:rPr>
              <w:instrText xml:space="preserve"> PAGEREF _Toc177303917 \h </w:instrText>
            </w:r>
            <w:r w:rsidR="001322CC" w:rsidRPr="001322CC">
              <w:rPr>
                <w:noProof/>
                <w:webHidden/>
              </w:rPr>
            </w:r>
            <w:r w:rsidR="001322CC" w:rsidRPr="001322CC">
              <w:rPr>
                <w:noProof/>
                <w:webHidden/>
              </w:rPr>
              <w:fldChar w:fldCharType="separate"/>
            </w:r>
            <w:r w:rsidR="001322CC" w:rsidRPr="001322CC">
              <w:rPr>
                <w:noProof/>
                <w:webHidden/>
              </w:rPr>
              <w:t>vii</w:t>
            </w:r>
            <w:r w:rsidR="001322CC" w:rsidRPr="001322CC">
              <w:rPr>
                <w:noProof/>
                <w:webHidden/>
              </w:rPr>
              <w:fldChar w:fldCharType="end"/>
            </w:r>
          </w:hyperlink>
        </w:p>
        <w:p w14:paraId="0C457101" w14:textId="3E9F28EF" w:rsidR="001322CC" w:rsidRPr="001322CC" w:rsidRDefault="00000000">
          <w:pPr>
            <w:pStyle w:val="TOC1"/>
            <w:tabs>
              <w:tab w:val="right" w:leader="dot" w:pos="8630"/>
            </w:tabs>
            <w:rPr>
              <w:rFonts w:eastAsiaTheme="minorEastAsia"/>
              <w:noProof/>
              <w:kern w:val="2"/>
              <w:szCs w:val="20"/>
              <w:lang w:bidi="ne-NP"/>
              <w14:ligatures w14:val="standardContextual"/>
            </w:rPr>
          </w:pPr>
          <w:hyperlink w:anchor="_Toc177303918" w:history="1">
            <w:r w:rsidR="001322CC" w:rsidRPr="001322CC">
              <w:rPr>
                <w:rStyle w:val="Hyperlink"/>
                <w:rFonts w:ascii="Times New Roman" w:hAnsi="Times New Roman" w:cs="Times New Roman"/>
                <w:noProof/>
              </w:rPr>
              <w:t>LIST OF ABBREBRATIONS</w:t>
            </w:r>
            <w:r w:rsidR="001322CC" w:rsidRPr="001322CC">
              <w:rPr>
                <w:noProof/>
                <w:webHidden/>
              </w:rPr>
              <w:tab/>
            </w:r>
            <w:r w:rsidR="001322CC" w:rsidRPr="001322CC">
              <w:rPr>
                <w:noProof/>
                <w:webHidden/>
              </w:rPr>
              <w:fldChar w:fldCharType="begin"/>
            </w:r>
            <w:r w:rsidR="001322CC" w:rsidRPr="001322CC">
              <w:rPr>
                <w:noProof/>
                <w:webHidden/>
              </w:rPr>
              <w:instrText xml:space="preserve"> PAGEREF _Toc177303918 \h </w:instrText>
            </w:r>
            <w:r w:rsidR="001322CC" w:rsidRPr="001322CC">
              <w:rPr>
                <w:noProof/>
                <w:webHidden/>
              </w:rPr>
            </w:r>
            <w:r w:rsidR="001322CC" w:rsidRPr="001322CC">
              <w:rPr>
                <w:noProof/>
                <w:webHidden/>
              </w:rPr>
              <w:fldChar w:fldCharType="separate"/>
            </w:r>
            <w:r w:rsidR="001322CC" w:rsidRPr="001322CC">
              <w:rPr>
                <w:noProof/>
                <w:webHidden/>
              </w:rPr>
              <w:t>viii</w:t>
            </w:r>
            <w:r w:rsidR="001322CC" w:rsidRPr="001322CC">
              <w:rPr>
                <w:noProof/>
                <w:webHidden/>
              </w:rPr>
              <w:fldChar w:fldCharType="end"/>
            </w:r>
          </w:hyperlink>
        </w:p>
        <w:p w14:paraId="5F0CDAD9" w14:textId="7F437A79" w:rsidR="001322CC" w:rsidRPr="001322CC" w:rsidRDefault="00000000">
          <w:pPr>
            <w:pStyle w:val="TOC1"/>
            <w:tabs>
              <w:tab w:val="right" w:leader="dot" w:pos="8630"/>
            </w:tabs>
            <w:rPr>
              <w:rFonts w:eastAsiaTheme="minorEastAsia"/>
              <w:noProof/>
              <w:kern w:val="2"/>
              <w:szCs w:val="20"/>
              <w:lang w:bidi="ne-NP"/>
              <w14:ligatures w14:val="standardContextual"/>
            </w:rPr>
          </w:pPr>
          <w:hyperlink w:anchor="_Toc177303919" w:history="1">
            <w:r w:rsidR="001322CC" w:rsidRPr="001322CC">
              <w:rPr>
                <w:rStyle w:val="Hyperlink"/>
                <w:rFonts w:ascii="Times New Roman" w:hAnsi="Times New Roman" w:cs="Times New Roman"/>
                <w:noProof/>
              </w:rPr>
              <w:t>CHAPTER ONE: INTRODUCTION</w:t>
            </w:r>
            <w:r w:rsidR="001322CC" w:rsidRPr="001322CC">
              <w:rPr>
                <w:noProof/>
                <w:webHidden/>
              </w:rPr>
              <w:tab/>
            </w:r>
            <w:r w:rsidR="001322CC" w:rsidRPr="001322CC">
              <w:rPr>
                <w:noProof/>
                <w:webHidden/>
              </w:rPr>
              <w:fldChar w:fldCharType="begin"/>
            </w:r>
            <w:r w:rsidR="001322CC" w:rsidRPr="001322CC">
              <w:rPr>
                <w:noProof/>
                <w:webHidden/>
              </w:rPr>
              <w:instrText xml:space="preserve"> PAGEREF _Toc177303919 \h </w:instrText>
            </w:r>
            <w:r w:rsidR="001322CC" w:rsidRPr="001322CC">
              <w:rPr>
                <w:noProof/>
                <w:webHidden/>
              </w:rPr>
            </w:r>
            <w:r w:rsidR="001322CC" w:rsidRPr="001322CC">
              <w:rPr>
                <w:noProof/>
                <w:webHidden/>
              </w:rPr>
              <w:fldChar w:fldCharType="separate"/>
            </w:r>
            <w:r w:rsidR="001322CC" w:rsidRPr="001322CC">
              <w:rPr>
                <w:noProof/>
                <w:webHidden/>
              </w:rPr>
              <w:t>1</w:t>
            </w:r>
            <w:r w:rsidR="001322CC" w:rsidRPr="001322CC">
              <w:rPr>
                <w:noProof/>
                <w:webHidden/>
              </w:rPr>
              <w:fldChar w:fldCharType="end"/>
            </w:r>
          </w:hyperlink>
        </w:p>
        <w:p w14:paraId="0B34AC79" w14:textId="65FBCD13" w:rsidR="001322CC" w:rsidRPr="001322CC" w:rsidRDefault="00000000">
          <w:pPr>
            <w:pStyle w:val="TOC2"/>
            <w:rPr>
              <w:rFonts w:asciiTheme="minorHAnsi" w:eastAsiaTheme="minorEastAsia" w:hAnsiTheme="minorHAnsi" w:cstheme="minorBidi"/>
              <w:b w:val="0"/>
              <w:bCs w:val="0"/>
              <w:kern w:val="2"/>
              <w:szCs w:val="20"/>
              <w:lang w:bidi="ne-NP"/>
              <w14:ligatures w14:val="standardContextual"/>
            </w:rPr>
          </w:pPr>
          <w:hyperlink w:anchor="_Toc177303920" w:history="1">
            <w:r w:rsidR="001322CC" w:rsidRPr="001322CC">
              <w:rPr>
                <w:rStyle w:val="Hyperlink"/>
                <w:b w:val="0"/>
                <w:bCs w:val="0"/>
              </w:rPr>
              <w:t>1.1 Background</w:t>
            </w:r>
            <w:r w:rsidR="001322CC" w:rsidRPr="001322CC">
              <w:rPr>
                <w:b w:val="0"/>
                <w:bCs w:val="0"/>
                <w:webHidden/>
              </w:rPr>
              <w:tab/>
            </w:r>
            <w:r w:rsidR="001322CC" w:rsidRPr="001322CC">
              <w:rPr>
                <w:b w:val="0"/>
                <w:bCs w:val="0"/>
                <w:webHidden/>
              </w:rPr>
              <w:fldChar w:fldCharType="begin"/>
            </w:r>
            <w:r w:rsidR="001322CC" w:rsidRPr="001322CC">
              <w:rPr>
                <w:b w:val="0"/>
                <w:bCs w:val="0"/>
                <w:webHidden/>
              </w:rPr>
              <w:instrText xml:space="preserve"> PAGEREF _Toc177303920 \h </w:instrText>
            </w:r>
            <w:r w:rsidR="001322CC" w:rsidRPr="001322CC">
              <w:rPr>
                <w:b w:val="0"/>
                <w:bCs w:val="0"/>
                <w:webHidden/>
              </w:rPr>
            </w:r>
            <w:r w:rsidR="001322CC" w:rsidRPr="001322CC">
              <w:rPr>
                <w:b w:val="0"/>
                <w:bCs w:val="0"/>
                <w:webHidden/>
              </w:rPr>
              <w:fldChar w:fldCharType="separate"/>
            </w:r>
            <w:r w:rsidR="001322CC" w:rsidRPr="001322CC">
              <w:rPr>
                <w:b w:val="0"/>
                <w:bCs w:val="0"/>
                <w:webHidden/>
              </w:rPr>
              <w:t>1</w:t>
            </w:r>
            <w:r w:rsidR="001322CC" w:rsidRPr="001322CC">
              <w:rPr>
                <w:b w:val="0"/>
                <w:bCs w:val="0"/>
                <w:webHidden/>
              </w:rPr>
              <w:fldChar w:fldCharType="end"/>
            </w:r>
          </w:hyperlink>
        </w:p>
        <w:p w14:paraId="7EC9582C" w14:textId="72508118" w:rsidR="001322CC" w:rsidRPr="001322CC" w:rsidRDefault="00000000">
          <w:pPr>
            <w:pStyle w:val="TOC2"/>
            <w:rPr>
              <w:rFonts w:asciiTheme="minorHAnsi" w:eastAsiaTheme="minorEastAsia" w:hAnsiTheme="minorHAnsi" w:cstheme="minorBidi"/>
              <w:b w:val="0"/>
              <w:bCs w:val="0"/>
              <w:kern w:val="2"/>
              <w:szCs w:val="20"/>
              <w:lang w:bidi="ne-NP"/>
              <w14:ligatures w14:val="standardContextual"/>
            </w:rPr>
          </w:pPr>
          <w:hyperlink w:anchor="_Toc177303921" w:history="1">
            <w:r w:rsidR="001322CC" w:rsidRPr="001322CC">
              <w:rPr>
                <w:rStyle w:val="Hyperlink"/>
                <w:b w:val="0"/>
                <w:bCs w:val="0"/>
              </w:rPr>
              <w:t>1.2 Problem Statement</w:t>
            </w:r>
            <w:r w:rsidR="001322CC" w:rsidRPr="001322CC">
              <w:rPr>
                <w:b w:val="0"/>
                <w:bCs w:val="0"/>
                <w:webHidden/>
              </w:rPr>
              <w:tab/>
            </w:r>
            <w:r w:rsidR="001322CC" w:rsidRPr="001322CC">
              <w:rPr>
                <w:b w:val="0"/>
                <w:bCs w:val="0"/>
                <w:webHidden/>
              </w:rPr>
              <w:fldChar w:fldCharType="begin"/>
            </w:r>
            <w:r w:rsidR="001322CC" w:rsidRPr="001322CC">
              <w:rPr>
                <w:b w:val="0"/>
                <w:bCs w:val="0"/>
                <w:webHidden/>
              </w:rPr>
              <w:instrText xml:space="preserve"> PAGEREF _Toc177303921 \h </w:instrText>
            </w:r>
            <w:r w:rsidR="001322CC" w:rsidRPr="001322CC">
              <w:rPr>
                <w:b w:val="0"/>
                <w:bCs w:val="0"/>
                <w:webHidden/>
              </w:rPr>
            </w:r>
            <w:r w:rsidR="001322CC" w:rsidRPr="001322CC">
              <w:rPr>
                <w:b w:val="0"/>
                <w:bCs w:val="0"/>
                <w:webHidden/>
              </w:rPr>
              <w:fldChar w:fldCharType="separate"/>
            </w:r>
            <w:r w:rsidR="001322CC" w:rsidRPr="001322CC">
              <w:rPr>
                <w:b w:val="0"/>
                <w:bCs w:val="0"/>
                <w:webHidden/>
              </w:rPr>
              <w:t>2</w:t>
            </w:r>
            <w:r w:rsidR="001322CC" w:rsidRPr="001322CC">
              <w:rPr>
                <w:b w:val="0"/>
                <w:bCs w:val="0"/>
                <w:webHidden/>
              </w:rPr>
              <w:fldChar w:fldCharType="end"/>
            </w:r>
          </w:hyperlink>
        </w:p>
        <w:p w14:paraId="0D48955C" w14:textId="37EC5803" w:rsidR="001322CC" w:rsidRPr="001322CC" w:rsidRDefault="00000000">
          <w:pPr>
            <w:pStyle w:val="TOC2"/>
            <w:rPr>
              <w:rFonts w:asciiTheme="minorHAnsi" w:eastAsiaTheme="minorEastAsia" w:hAnsiTheme="minorHAnsi" w:cstheme="minorBidi"/>
              <w:b w:val="0"/>
              <w:bCs w:val="0"/>
              <w:kern w:val="2"/>
              <w:szCs w:val="20"/>
              <w:lang w:bidi="ne-NP"/>
              <w14:ligatures w14:val="standardContextual"/>
            </w:rPr>
          </w:pPr>
          <w:hyperlink w:anchor="_Toc177303922" w:history="1">
            <w:r w:rsidR="001322CC" w:rsidRPr="001322CC">
              <w:rPr>
                <w:rStyle w:val="Hyperlink"/>
                <w:b w:val="0"/>
                <w:bCs w:val="0"/>
              </w:rPr>
              <w:t>1.3 Objectives</w:t>
            </w:r>
            <w:r w:rsidR="001322CC" w:rsidRPr="001322CC">
              <w:rPr>
                <w:b w:val="0"/>
                <w:bCs w:val="0"/>
                <w:webHidden/>
              </w:rPr>
              <w:tab/>
            </w:r>
            <w:r w:rsidR="001322CC" w:rsidRPr="001322CC">
              <w:rPr>
                <w:b w:val="0"/>
                <w:bCs w:val="0"/>
                <w:webHidden/>
              </w:rPr>
              <w:fldChar w:fldCharType="begin"/>
            </w:r>
            <w:r w:rsidR="001322CC" w:rsidRPr="001322CC">
              <w:rPr>
                <w:b w:val="0"/>
                <w:bCs w:val="0"/>
                <w:webHidden/>
              </w:rPr>
              <w:instrText xml:space="preserve"> PAGEREF _Toc177303922 \h </w:instrText>
            </w:r>
            <w:r w:rsidR="001322CC" w:rsidRPr="001322CC">
              <w:rPr>
                <w:b w:val="0"/>
                <w:bCs w:val="0"/>
                <w:webHidden/>
              </w:rPr>
            </w:r>
            <w:r w:rsidR="001322CC" w:rsidRPr="001322CC">
              <w:rPr>
                <w:b w:val="0"/>
                <w:bCs w:val="0"/>
                <w:webHidden/>
              </w:rPr>
              <w:fldChar w:fldCharType="separate"/>
            </w:r>
            <w:r w:rsidR="001322CC" w:rsidRPr="001322CC">
              <w:rPr>
                <w:b w:val="0"/>
                <w:bCs w:val="0"/>
                <w:webHidden/>
              </w:rPr>
              <w:t>3</w:t>
            </w:r>
            <w:r w:rsidR="001322CC" w:rsidRPr="001322CC">
              <w:rPr>
                <w:b w:val="0"/>
                <w:bCs w:val="0"/>
                <w:webHidden/>
              </w:rPr>
              <w:fldChar w:fldCharType="end"/>
            </w:r>
          </w:hyperlink>
        </w:p>
        <w:p w14:paraId="3496AA30" w14:textId="55233A42" w:rsidR="001322CC" w:rsidRPr="001322CC" w:rsidRDefault="00000000">
          <w:pPr>
            <w:pStyle w:val="TOC3"/>
            <w:tabs>
              <w:tab w:val="right" w:leader="dot" w:pos="8630"/>
            </w:tabs>
            <w:rPr>
              <w:rFonts w:eastAsiaTheme="minorEastAsia"/>
              <w:noProof/>
              <w:kern w:val="2"/>
              <w:szCs w:val="20"/>
              <w:lang w:bidi="ne-NP"/>
              <w14:ligatures w14:val="standardContextual"/>
            </w:rPr>
          </w:pPr>
          <w:hyperlink w:anchor="_Toc177303923" w:history="1">
            <w:r w:rsidR="001322CC" w:rsidRPr="001322CC">
              <w:rPr>
                <w:rStyle w:val="Hyperlink"/>
                <w:rFonts w:ascii="Times New Roman" w:hAnsi="Times New Roman" w:cs="Times New Roman"/>
                <w:noProof/>
              </w:rPr>
              <w:t>1.3.1 Main objectives</w:t>
            </w:r>
            <w:r w:rsidR="001322CC" w:rsidRPr="001322CC">
              <w:rPr>
                <w:noProof/>
                <w:webHidden/>
              </w:rPr>
              <w:tab/>
            </w:r>
            <w:r w:rsidR="001322CC" w:rsidRPr="001322CC">
              <w:rPr>
                <w:noProof/>
                <w:webHidden/>
              </w:rPr>
              <w:fldChar w:fldCharType="begin"/>
            </w:r>
            <w:r w:rsidR="001322CC" w:rsidRPr="001322CC">
              <w:rPr>
                <w:noProof/>
                <w:webHidden/>
              </w:rPr>
              <w:instrText xml:space="preserve"> PAGEREF _Toc177303923 \h </w:instrText>
            </w:r>
            <w:r w:rsidR="001322CC" w:rsidRPr="001322CC">
              <w:rPr>
                <w:noProof/>
                <w:webHidden/>
              </w:rPr>
            </w:r>
            <w:r w:rsidR="001322CC" w:rsidRPr="001322CC">
              <w:rPr>
                <w:noProof/>
                <w:webHidden/>
              </w:rPr>
              <w:fldChar w:fldCharType="separate"/>
            </w:r>
            <w:r w:rsidR="001322CC" w:rsidRPr="001322CC">
              <w:rPr>
                <w:noProof/>
                <w:webHidden/>
              </w:rPr>
              <w:t>3</w:t>
            </w:r>
            <w:r w:rsidR="001322CC" w:rsidRPr="001322CC">
              <w:rPr>
                <w:noProof/>
                <w:webHidden/>
              </w:rPr>
              <w:fldChar w:fldCharType="end"/>
            </w:r>
          </w:hyperlink>
        </w:p>
        <w:p w14:paraId="130BBD05" w14:textId="69BA5FA4" w:rsidR="001322CC" w:rsidRPr="001322CC" w:rsidRDefault="00000000">
          <w:pPr>
            <w:pStyle w:val="TOC3"/>
            <w:tabs>
              <w:tab w:val="right" w:leader="dot" w:pos="8630"/>
            </w:tabs>
            <w:rPr>
              <w:rFonts w:eastAsiaTheme="minorEastAsia"/>
              <w:noProof/>
              <w:kern w:val="2"/>
              <w:szCs w:val="20"/>
              <w:lang w:bidi="ne-NP"/>
              <w14:ligatures w14:val="standardContextual"/>
            </w:rPr>
          </w:pPr>
          <w:hyperlink w:anchor="_Toc177303924" w:history="1">
            <w:r w:rsidR="001322CC" w:rsidRPr="001322CC">
              <w:rPr>
                <w:rStyle w:val="Hyperlink"/>
                <w:rFonts w:ascii="Times New Roman" w:hAnsi="Times New Roman" w:cs="Times New Roman"/>
                <w:noProof/>
              </w:rPr>
              <w:t>1.3.2 Specific objectives</w:t>
            </w:r>
            <w:r w:rsidR="001322CC" w:rsidRPr="001322CC">
              <w:rPr>
                <w:noProof/>
                <w:webHidden/>
              </w:rPr>
              <w:tab/>
            </w:r>
            <w:r w:rsidR="001322CC" w:rsidRPr="001322CC">
              <w:rPr>
                <w:noProof/>
                <w:webHidden/>
              </w:rPr>
              <w:fldChar w:fldCharType="begin"/>
            </w:r>
            <w:r w:rsidR="001322CC" w:rsidRPr="001322CC">
              <w:rPr>
                <w:noProof/>
                <w:webHidden/>
              </w:rPr>
              <w:instrText xml:space="preserve"> PAGEREF _Toc177303924 \h </w:instrText>
            </w:r>
            <w:r w:rsidR="001322CC" w:rsidRPr="001322CC">
              <w:rPr>
                <w:noProof/>
                <w:webHidden/>
              </w:rPr>
            </w:r>
            <w:r w:rsidR="001322CC" w:rsidRPr="001322CC">
              <w:rPr>
                <w:noProof/>
                <w:webHidden/>
              </w:rPr>
              <w:fldChar w:fldCharType="separate"/>
            </w:r>
            <w:r w:rsidR="001322CC" w:rsidRPr="001322CC">
              <w:rPr>
                <w:noProof/>
                <w:webHidden/>
              </w:rPr>
              <w:t>3</w:t>
            </w:r>
            <w:r w:rsidR="001322CC" w:rsidRPr="001322CC">
              <w:rPr>
                <w:noProof/>
                <w:webHidden/>
              </w:rPr>
              <w:fldChar w:fldCharType="end"/>
            </w:r>
          </w:hyperlink>
        </w:p>
        <w:p w14:paraId="445F2A87" w14:textId="20B30A05" w:rsidR="001322CC" w:rsidRPr="001322CC" w:rsidRDefault="00000000">
          <w:pPr>
            <w:pStyle w:val="TOC2"/>
            <w:rPr>
              <w:rFonts w:asciiTheme="minorHAnsi" w:eastAsiaTheme="minorEastAsia" w:hAnsiTheme="minorHAnsi" w:cstheme="minorBidi"/>
              <w:b w:val="0"/>
              <w:bCs w:val="0"/>
              <w:kern w:val="2"/>
              <w:szCs w:val="20"/>
              <w:lang w:bidi="ne-NP"/>
              <w14:ligatures w14:val="standardContextual"/>
            </w:rPr>
          </w:pPr>
          <w:hyperlink w:anchor="_Toc177303925" w:history="1">
            <w:r w:rsidR="001322CC" w:rsidRPr="001322CC">
              <w:rPr>
                <w:rStyle w:val="Hyperlink"/>
                <w:b w:val="0"/>
                <w:bCs w:val="0"/>
              </w:rPr>
              <w:t>1.4 Limitations</w:t>
            </w:r>
            <w:r w:rsidR="001322CC" w:rsidRPr="001322CC">
              <w:rPr>
                <w:b w:val="0"/>
                <w:bCs w:val="0"/>
                <w:webHidden/>
              </w:rPr>
              <w:tab/>
            </w:r>
            <w:r w:rsidR="001322CC" w:rsidRPr="001322CC">
              <w:rPr>
                <w:b w:val="0"/>
                <w:bCs w:val="0"/>
                <w:webHidden/>
              </w:rPr>
              <w:fldChar w:fldCharType="begin"/>
            </w:r>
            <w:r w:rsidR="001322CC" w:rsidRPr="001322CC">
              <w:rPr>
                <w:b w:val="0"/>
                <w:bCs w:val="0"/>
                <w:webHidden/>
              </w:rPr>
              <w:instrText xml:space="preserve"> PAGEREF _Toc177303925 \h </w:instrText>
            </w:r>
            <w:r w:rsidR="001322CC" w:rsidRPr="001322CC">
              <w:rPr>
                <w:b w:val="0"/>
                <w:bCs w:val="0"/>
                <w:webHidden/>
              </w:rPr>
            </w:r>
            <w:r w:rsidR="001322CC" w:rsidRPr="001322CC">
              <w:rPr>
                <w:b w:val="0"/>
                <w:bCs w:val="0"/>
                <w:webHidden/>
              </w:rPr>
              <w:fldChar w:fldCharType="separate"/>
            </w:r>
            <w:r w:rsidR="001322CC" w:rsidRPr="001322CC">
              <w:rPr>
                <w:b w:val="0"/>
                <w:bCs w:val="0"/>
                <w:webHidden/>
              </w:rPr>
              <w:t>3</w:t>
            </w:r>
            <w:r w:rsidR="001322CC" w:rsidRPr="001322CC">
              <w:rPr>
                <w:b w:val="0"/>
                <w:bCs w:val="0"/>
                <w:webHidden/>
              </w:rPr>
              <w:fldChar w:fldCharType="end"/>
            </w:r>
          </w:hyperlink>
        </w:p>
        <w:p w14:paraId="11EF6259" w14:textId="305E615A" w:rsidR="001322CC" w:rsidRPr="001322CC" w:rsidRDefault="00000000">
          <w:pPr>
            <w:pStyle w:val="TOC2"/>
            <w:rPr>
              <w:rFonts w:asciiTheme="minorHAnsi" w:eastAsiaTheme="minorEastAsia" w:hAnsiTheme="minorHAnsi" w:cstheme="minorBidi"/>
              <w:b w:val="0"/>
              <w:bCs w:val="0"/>
              <w:kern w:val="2"/>
              <w:szCs w:val="20"/>
              <w:lang w:bidi="ne-NP"/>
              <w14:ligatures w14:val="standardContextual"/>
            </w:rPr>
          </w:pPr>
          <w:hyperlink w:anchor="_Toc177303926" w:history="1">
            <w:r w:rsidR="001322CC" w:rsidRPr="001322CC">
              <w:rPr>
                <w:rStyle w:val="Hyperlink"/>
                <w:b w:val="0"/>
                <w:bCs w:val="0"/>
              </w:rPr>
              <w:t>1.5 Report Organization</w:t>
            </w:r>
            <w:r w:rsidR="001322CC" w:rsidRPr="001322CC">
              <w:rPr>
                <w:b w:val="0"/>
                <w:bCs w:val="0"/>
                <w:webHidden/>
              </w:rPr>
              <w:tab/>
            </w:r>
            <w:r w:rsidR="001322CC" w:rsidRPr="001322CC">
              <w:rPr>
                <w:b w:val="0"/>
                <w:bCs w:val="0"/>
                <w:webHidden/>
              </w:rPr>
              <w:fldChar w:fldCharType="begin"/>
            </w:r>
            <w:r w:rsidR="001322CC" w:rsidRPr="001322CC">
              <w:rPr>
                <w:b w:val="0"/>
                <w:bCs w:val="0"/>
                <w:webHidden/>
              </w:rPr>
              <w:instrText xml:space="preserve"> PAGEREF _Toc177303926 \h </w:instrText>
            </w:r>
            <w:r w:rsidR="001322CC" w:rsidRPr="001322CC">
              <w:rPr>
                <w:b w:val="0"/>
                <w:bCs w:val="0"/>
                <w:webHidden/>
              </w:rPr>
            </w:r>
            <w:r w:rsidR="001322CC" w:rsidRPr="001322CC">
              <w:rPr>
                <w:b w:val="0"/>
                <w:bCs w:val="0"/>
                <w:webHidden/>
              </w:rPr>
              <w:fldChar w:fldCharType="separate"/>
            </w:r>
            <w:r w:rsidR="001322CC" w:rsidRPr="001322CC">
              <w:rPr>
                <w:b w:val="0"/>
                <w:bCs w:val="0"/>
                <w:webHidden/>
              </w:rPr>
              <w:t>3</w:t>
            </w:r>
            <w:r w:rsidR="001322CC" w:rsidRPr="001322CC">
              <w:rPr>
                <w:b w:val="0"/>
                <w:bCs w:val="0"/>
                <w:webHidden/>
              </w:rPr>
              <w:fldChar w:fldCharType="end"/>
            </w:r>
          </w:hyperlink>
        </w:p>
        <w:p w14:paraId="707758EA" w14:textId="721CBD13" w:rsidR="001322CC" w:rsidRPr="001322CC" w:rsidRDefault="00000000">
          <w:pPr>
            <w:pStyle w:val="TOC1"/>
            <w:tabs>
              <w:tab w:val="right" w:leader="dot" w:pos="8630"/>
            </w:tabs>
            <w:rPr>
              <w:rFonts w:eastAsiaTheme="minorEastAsia"/>
              <w:noProof/>
              <w:kern w:val="2"/>
              <w:szCs w:val="20"/>
              <w:lang w:bidi="ne-NP"/>
              <w14:ligatures w14:val="standardContextual"/>
            </w:rPr>
          </w:pPr>
          <w:hyperlink w:anchor="_Toc177303931" w:history="1">
            <w:r w:rsidR="001322CC" w:rsidRPr="001322CC">
              <w:rPr>
                <w:rStyle w:val="Hyperlink"/>
                <w:rFonts w:ascii="Times New Roman" w:hAnsi="Times New Roman" w:cs="Times New Roman"/>
                <w:noProof/>
              </w:rPr>
              <w:t>CHAPTER TWO: LITERATURE REVIEW</w:t>
            </w:r>
            <w:r w:rsidR="001322CC" w:rsidRPr="001322CC">
              <w:rPr>
                <w:noProof/>
                <w:webHidden/>
              </w:rPr>
              <w:tab/>
            </w:r>
            <w:r w:rsidR="001322CC" w:rsidRPr="001322CC">
              <w:rPr>
                <w:noProof/>
                <w:webHidden/>
              </w:rPr>
              <w:fldChar w:fldCharType="begin"/>
            </w:r>
            <w:r w:rsidR="001322CC" w:rsidRPr="001322CC">
              <w:rPr>
                <w:noProof/>
                <w:webHidden/>
              </w:rPr>
              <w:instrText xml:space="preserve"> PAGEREF _Toc177303931 \h </w:instrText>
            </w:r>
            <w:r w:rsidR="001322CC" w:rsidRPr="001322CC">
              <w:rPr>
                <w:noProof/>
                <w:webHidden/>
              </w:rPr>
            </w:r>
            <w:r w:rsidR="001322CC" w:rsidRPr="001322CC">
              <w:rPr>
                <w:noProof/>
                <w:webHidden/>
              </w:rPr>
              <w:fldChar w:fldCharType="separate"/>
            </w:r>
            <w:r w:rsidR="001322CC" w:rsidRPr="001322CC">
              <w:rPr>
                <w:noProof/>
                <w:webHidden/>
              </w:rPr>
              <w:t>4</w:t>
            </w:r>
            <w:r w:rsidR="001322CC" w:rsidRPr="001322CC">
              <w:rPr>
                <w:noProof/>
                <w:webHidden/>
              </w:rPr>
              <w:fldChar w:fldCharType="end"/>
            </w:r>
          </w:hyperlink>
        </w:p>
        <w:p w14:paraId="2D9AFBF3" w14:textId="34632D95" w:rsidR="001322CC" w:rsidRPr="001322CC" w:rsidRDefault="00000000">
          <w:pPr>
            <w:pStyle w:val="TOC1"/>
            <w:tabs>
              <w:tab w:val="right" w:leader="dot" w:pos="8630"/>
            </w:tabs>
            <w:rPr>
              <w:rFonts w:eastAsiaTheme="minorEastAsia"/>
              <w:noProof/>
              <w:kern w:val="2"/>
              <w:szCs w:val="20"/>
              <w:lang w:bidi="ne-NP"/>
              <w14:ligatures w14:val="standardContextual"/>
            </w:rPr>
          </w:pPr>
          <w:hyperlink w:anchor="_Toc177303932" w:history="1">
            <w:r w:rsidR="001322CC" w:rsidRPr="001322CC">
              <w:rPr>
                <w:rStyle w:val="Hyperlink"/>
                <w:rFonts w:ascii="Times New Roman" w:eastAsia="Times New Roman" w:hAnsi="Times New Roman" w:cs="Times New Roman"/>
                <w:noProof/>
              </w:rPr>
              <w:t>CHAPTER THREE: METHODOLOGY</w:t>
            </w:r>
            <w:r w:rsidR="001322CC" w:rsidRPr="001322CC">
              <w:rPr>
                <w:noProof/>
                <w:webHidden/>
              </w:rPr>
              <w:tab/>
            </w:r>
            <w:r w:rsidR="001322CC" w:rsidRPr="001322CC">
              <w:rPr>
                <w:noProof/>
                <w:webHidden/>
              </w:rPr>
              <w:fldChar w:fldCharType="begin"/>
            </w:r>
            <w:r w:rsidR="001322CC" w:rsidRPr="001322CC">
              <w:rPr>
                <w:noProof/>
                <w:webHidden/>
              </w:rPr>
              <w:instrText xml:space="preserve"> PAGEREF _Toc177303932 \h </w:instrText>
            </w:r>
            <w:r w:rsidR="001322CC" w:rsidRPr="001322CC">
              <w:rPr>
                <w:noProof/>
                <w:webHidden/>
              </w:rPr>
            </w:r>
            <w:r w:rsidR="001322CC" w:rsidRPr="001322CC">
              <w:rPr>
                <w:noProof/>
                <w:webHidden/>
              </w:rPr>
              <w:fldChar w:fldCharType="separate"/>
            </w:r>
            <w:r w:rsidR="001322CC" w:rsidRPr="001322CC">
              <w:rPr>
                <w:noProof/>
                <w:webHidden/>
              </w:rPr>
              <w:t>5</w:t>
            </w:r>
            <w:r w:rsidR="001322CC" w:rsidRPr="001322CC">
              <w:rPr>
                <w:noProof/>
                <w:webHidden/>
              </w:rPr>
              <w:fldChar w:fldCharType="end"/>
            </w:r>
          </w:hyperlink>
        </w:p>
        <w:p w14:paraId="2DC06555" w14:textId="74DEC520" w:rsidR="001322CC" w:rsidRPr="001322CC" w:rsidRDefault="00000000">
          <w:pPr>
            <w:pStyle w:val="TOC2"/>
            <w:rPr>
              <w:rFonts w:asciiTheme="minorHAnsi" w:eastAsiaTheme="minorEastAsia" w:hAnsiTheme="minorHAnsi" w:cstheme="minorBidi"/>
              <w:b w:val="0"/>
              <w:bCs w:val="0"/>
              <w:kern w:val="2"/>
              <w:szCs w:val="20"/>
              <w:lang w:bidi="ne-NP"/>
              <w14:ligatures w14:val="standardContextual"/>
            </w:rPr>
          </w:pPr>
          <w:hyperlink w:anchor="_Toc177303933" w:history="1">
            <w:r w:rsidR="001322CC" w:rsidRPr="001322CC">
              <w:rPr>
                <w:rStyle w:val="Hyperlink"/>
                <w:b w:val="0"/>
                <w:bCs w:val="0"/>
              </w:rPr>
              <w:t>3.1 General</w:t>
            </w:r>
            <w:r w:rsidR="001322CC" w:rsidRPr="001322CC">
              <w:rPr>
                <w:b w:val="0"/>
                <w:bCs w:val="0"/>
                <w:webHidden/>
              </w:rPr>
              <w:tab/>
            </w:r>
            <w:r w:rsidR="001322CC" w:rsidRPr="001322CC">
              <w:rPr>
                <w:b w:val="0"/>
                <w:bCs w:val="0"/>
                <w:webHidden/>
              </w:rPr>
              <w:fldChar w:fldCharType="begin"/>
            </w:r>
            <w:r w:rsidR="001322CC" w:rsidRPr="001322CC">
              <w:rPr>
                <w:b w:val="0"/>
                <w:bCs w:val="0"/>
                <w:webHidden/>
              </w:rPr>
              <w:instrText xml:space="preserve"> PAGEREF _Toc177303933 \h </w:instrText>
            </w:r>
            <w:r w:rsidR="001322CC" w:rsidRPr="001322CC">
              <w:rPr>
                <w:b w:val="0"/>
                <w:bCs w:val="0"/>
                <w:webHidden/>
              </w:rPr>
            </w:r>
            <w:r w:rsidR="001322CC" w:rsidRPr="001322CC">
              <w:rPr>
                <w:b w:val="0"/>
                <w:bCs w:val="0"/>
                <w:webHidden/>
              </w:rPr>
              <w:fldChar w:fldCharType="separate"/>
            </w:r>
            <w:r w:rsidR="001322CC" w:rsidRPr="001322CC">
              <w:rPr>
                <w:b w:val="0"/>
                <w:bCs w:val="0"/>
                <w:webHidden/>
              </w:rPr>
              <w:t>5</w:t>
            </w:r>
            <w:r w:rsidR="001322CC" w:rsidRPr="001322CC">
              <w:rPr>
                <w:b w:val="0"/>
                <w:bCs w:val="0"/>
                <w:webHidden/>
              </w:rPr>
              <w:fldChar w:fldCharType="end"/>
            </w:r>
          </w:hyperlink>
        </w:p>
        <w:p w14:paraId="48FC2F5E" w14:textId="5A0E93AC" w:rsidR="001322CC" w:rsidRPr="001322CC" w:rsidRDefault="00000000">
          <w:pPr>
            <w:pStyle w:val="TOC2"/>
            <w:rPr>
              <w:rFonts w:asciiTheme="minorHAnsi" w:eastAsiaTheme="minorEastAsia" w:hAnsiTheme="minorHAnsi" w:cstheme="minorBidi"/>
              <w:b w:val="0"/>
              <w:bCs w:val="0"/>
              <w:kern w:val="2"/>
              <w:szCs w:val="20"/>
              <w:lang w:bidi="ne-NP"/>
              <w14:ligatures w14:val="standardContextual"/>
            </w:rPr>
          </w:pPr>
          <w:hyperlink w:anchor="_Toc177303934" w:history="1">
            <w:r w:rsidR="001322CC" w:rsidRPr="001322CC">
              <w:rPr>
                <w:rStyle w:val="Hyperlink"/>
                <w:b w:val="0"/>
                <w:bCs w:val="0"/>
              </w:rPr>
              <w:t>3.2 Site Selection</w:t>
            </w:r>
            <w:r w:rsidR="001322CC" w:rsidRPr="001322CC">
              <w:rPr>
                <w:b w:val="0"/>
                <w:bCs w:val="0"/>
                <w:webHidden/>
              </w:rPr>
              <w:tab/>
            </w:r>
            <w:r w:rsidR="001322CC" w:rsidRPr="001322CC">
              <w:rPr>
                <w:b w:val="0"/>
                <w:bCs w:val="0"/>
                <w:webHidden/>
              </w:rPr>
              <w:fldChar w:fldCharType="begin"/>
            </w:r>
            <w:r w:rsidR="001322CC" w:rsidRPr="001322CC">
              <w:rPr>
                <w:b w:val="0"/>
                <w:bCs w:val="0"/>
                <w:webHidden/>
              </w:rPr>
              <w:instrText xml:space="preserve"> PAGEREF _Toc177303934 \h </w:instrText>
            </w:r>
            <w:r w:rsidR="001322CC" w:rsidRPr="001322CC">
              <w:rPr>
                <w:b w:val="0"/>
                <w:bCs w:val="0"/>
                <w:webHidden/>
              </w:rPr>
            </w:r>
            <w:r w:rsidR="001322CC" w:rsidRPr="001322CC">
              <w:rPr>
                <w:b w:val="0"/>
                <w:bCs w:val="0"/>
                <w:webHidden/>
              </w:rPr>
              <w:fldChar w:fldCharType="separate"/>
            </w:r>
            <w:r w:rsidR="001322CC" w:rsidRPr="001322CC">
              <w:rPr>
                <w:b w:val="0"/>
                <w:bCs w:val="0"/>
                <w:webHidden/>
              </w:rPr>
              <w:t>6</w:t>
            </w:r>
            <w:r w:rsidR="001322CC" w:rsidRPr="001322CC">
              <w:rPr>
                <w:b w:val="0"/>
                <w:bCs w:val="0"/>
                <w:webHidden/>
              </w:rPr>
              <w:fldChar w:fldCharType="end"/>
            </w:r>
          </w:hyperlink>
        </w:p>
        <w:p w14:paraId="0DB1F98D" w14:textId="3DF0EA15" w:rsidR="001322CC" w:rsidRPr="001322CC" w:rsidRDefault="00000000">
          <w:pPr>
            <w:pStyle w:val="TOC2"/>
            <w:rPr>
              <w:rFonts w:asciiTheme="minorHAnsi" w:eastAsiaTheme="minorEastAsia" w:hAnsiTheme="minorHAnsi" w:cstheme="minorBidi"/>
              <w:b w:val="0"/>
              <w:bCs w:val="0"/>
              <w:kern w:val="2"/>
              <w:szCs w:val="20"/>
              <w:lang w:bidi="ne-NP"/>
              <w14:ligatures w14:val="standardContextual"/>
            </w:rPr>
          </w:pPr>
          <w:hyperlink w:anchor="_Toc177303935" w:history="1">
            <w:r w:rsidR="001322CC" w:rsidRPr="001322CC">
              <w:rPr>
                <w:rStyle w:val="Hyperlink"/>
                <w:rFonts w:eastAsia="Times New Roman"/>
                <w:b w:val="0"/>
                <w:bCs w:val="0"/>
              </w:rPr>
              <w:t>3.3DataCollection</w:t>
            </w:r>
            <w:r w:rsidR="001322CC" w:rsidRPr="001322CC">
              <w:rPr>
                <w:b w:val="0"/>
                <w:bCs w:val="0"/>
                <w:webHidden/>
              </w:rPr>
              <w:tab/>
            </w:r>
            <w:r w:rsidR="001322CC" w:rsidRPr="001322CC">
              <w:rPr>
                <w:b w:val="0"/>
                <w:bCs w:val="0"/>
                <w:webHidden/>
              </w:rPr>
              <w:fldChar w:fldCharType="begin"/>
            </w:r>
            <w:r w:rsidR="001322CC" w:rsidRPr="001322CC">
              <w:rPr>
                <w:b w:val="0"/>
                <w:bCs w:val="0"/>
                <w:webHidden/>
              </w:rPr>
              <w:instrText xml:space="preserve"> PAGEREF _Toc177303935 \h </w:instrText>
            </w:r>
            <w:r w:rsidR="001322CC" w:rsidRPr="001322CC">
              <w:rPr>
                <w:b w:val="0"/>
                <w:bCs w:val="0"/>
                <w:webHidden/>
              </w:rPr>
            </w:r>
            <w:r w:rsidR="001322CC" w:rsidRPr="001322CC">
              <w:rPr>
                <w:b w:val="0"/>
                <w:bCs w:val="0"/>
                <w:webHidden/>
              </w:rPr>
              <w:fldChar w:fldCharType="separate"/>
            </w:r>
            <w:r w:rsidR="001322CC" w:rsidRPr="001322CC">
              <w:rPr>
                <w:b w:val="0"/>
                <w:bCs w:val="0"/>
                <w:webHidden/>
              </w:rPr>
              <w:t>7</w:t>
            </w:r>
            <w:r w:rsidR="001322CC" w:rsidRPr="001322CC">
              <w:rPr>
                <w:b w:val="0"/>
                <w:bCs w:val="0"/>
                <w:webHidden/>
              </w:rPr>
              <w:fldChar w:fldCharType="end"/>
            </w:r>
          </w:hyperlink>
        </w:p>
        <w:p w14:paraId="7FBF45E0" w14:textId="68954D35" w:rsidR="001322CC" w:rsidRPr="001322CC" w:rsidRDefault="00000000">
          <w:pPr>
            <w:pStyle w:val="TOC3"/>
            <w:tabs>
              <w:tab w:val="right" w:leader="dot" w:pos="8630"/>
            </w:tabs>
            <w:rPr>
              <w:rFonts w:eastAsiaTheme="minorEastAsia"/>
              <w:noProof/>
              <w:kern w:val="2"/>
              <w:szCs w:val="20"/>
              <w:lang w:bidi="ne-NP"/>
              <w14:ligatures w14:val="standardContextual"/>
            </w:rPr>
          </w:pPr>
          <w:hyperlink w:anchor="_Toc177303936" w:history="1">
            <w:r w:rsidR="001322CC" w:rsidRPr="001322CC">
              <w:rPr>
                <w:rStyle w:val="Hyperlink"/>
                <w:rFonts w:ascii="Times New Roman" w:hAnsi="Times New Roman" w:cs="Times New Roman"/>
                <w:noProof/>
              </w:rPr>
              <w:t>3.3.1 Distribution System</w:t>
            </w:r>
            <w:r w:rsidR="001322CC" w:rsidRPr="001322CC">
              <w:rPr>
                <w:noProof/>
                <w:webHidden/>
              </w:rPr>
              <w:tab/>
            </w:r>
            <w:r w:rsidR="001322CC" w:rsidRPr="001322CC">
              <w:rPr>
                <w:noProof/>
                <w:webHidden/>
              </w:rPr>
              <w:fldChar w:fldCharType="begin"/>
            </w:r>
            <w:r w:rsidR="001322CC" w:rsidRPr="001322CC">
              <w:rPr>
                <w:noProof/>
                <w:webHidden/>
              </w:rPr>
              <w:instrText xml:space="preserve"> PAGEREF _Toc177303936 \h </w:instrText>
            </w:r>
            <w:r w:rsidR="001322CC" w:rsidRPr="001322CC">
              <w:rPr>
                <w:noProof/>
                <w:webHidden/>
              </w:rPr>
            </w:r>
            <w:r w:rsidR="001322CC" w:rsidRPr="001322CC">
              <w:rPr>
                <w:noProof/>
                <w:webHidden/>
              </w:rPr>
              <w:fldChar w:fldCharType="separate"/>
            </w:r>
            <w:r w:rsidR="001322CC" w:rsidRPr="001322CC">
              <w:rPr>
                <w:noProof/>
                <w:webHidden/>
              </w:rPr>
              <w:t>7</w:t>
            </w:r>
            <w:r w:rsidR="001322CC" w:rsidRPr="001322CC">
              <w:rPr>
                <w:noProof/>
                <w:webHidden/>
              </w:rPr>
              <w:fldChar w:fldCharType="end"/>
            </w:r>
          </w:hyperlink>
        </w:p>
        <w:p w14:paraId="67E8904B" w14:textId="274A5C3B" w:rsidR="001322CC" w:rsidRPr="001322CC" w:rsidRDefault="00000000">
          <w:pPr>
            <w:pStyle w:val="TOC3"/>
            <w:tabs>
              <w:tab w:val="right" w:leader="dot" w:pos="8630"/>
            </w:tabs>
            <w:rPr>
              <w:rFonts w:eastAsiaTheme="minorEastAsia"/>
              <w:noProof/>
              <w:kern w:val="2"/>
              <w:szCs w:val="20"/>
              <w:lang w:bidi="ne-NP"/>
              <w14:ligatures w14:val="standardContextual"/>
            </w:rPr>
          </w:pPr>
          <w:hyperlink w:anchor="_Toc177303937" w:history="1">
            <w:r w:rsidR="001322CC" w:rsidRPr="001322CC">
              <w:rPr>
                <w:rStyle w:val="Hyperlink"/>
                <w:rFonts w:ascii="Times New Roman" w:hAnsi="Times New Roman" w:cs="Times New Roman"/>
                <w:noProof/>
              </w:rPr>
              <w:t>3.3.2 IEE-33 Bus Test Distribution Network System</w:t>
            </w:r>
            <w:r w:rsidR="001322CC" w:rsidRPr="001322CC">
              <w:rPr>
                <w:noProof/>
                <w:webHidden/>
              </w:rPr>
              <w:tab/>
            </w:r>
            <w:r w:rsidR="001322CC" w:rsidRPr="001322CC">
              <w:rPr>
                <w:noProof/>
                <w:webHidden/>
              </w:rPr>
              <w:fldChar w:fldCharType="begin"/>
            </w:r>
            <w:r w:rsidR="001322CC" w:rsidRPr="001322CC">
              <w:rPr>
                <w:noProof/>
                <w:webHidden/>
              </w:rPr>
              <w:instrText xml:space="preserve"> PAGEREF _Toc177303937 \h </w:instrText>
            </w:r>
            <w:r w:rsidR="001322CC" w:rsidRPr="001322CC">
              <w:rPr>
                <w:noProof/>
                <w:webHidden/>
              </w:rPr>
            </w:r>
            <w:r w:rsidR="001322CC" w:rsidRPr="001322CC">
              <w:rPr>
                <w:noProof/>
                <w:webHidden/>
              </w:rPr>
              <w:fldChar w:fldCharType="separate"/>
            </w:r>
            <w:r w:rsidR="001322CC" w:rsidRPr="001322CC">
              <w:rPr>
                <w:noProof/>
                <w:webHidden/>
              </w:rPr>
              <w:t>7</w:t>
            </w:r>
            <w:r w:rsidR="001322CC" w:rsidRPr="001322CC">
              <w:rPr>
                <w:noProof/>
                <w:webHidden/>
              </w:rPr>
              <w:fldChar w:fldCharType="end"/>
            </w:r>
          </w:hyperlink>
        </w:p>
        <w:p w14:paraId="5FF47911" w14:textId="50416447" w:rsidR="001322CC" w:rsidRPr="001322CC" w:rsidRDefault="00000000">
          <w:pPr>
            <w:pStyle w:val="TOC2"/>
            <w:rPr>
              <w:rFonts w:asciiTheme="minorHAnsi" w:eastAsiaTheme="minorEastAsia" w:hAnsiTheme="minorHAnsi" w:cstheme="minorBidi"/>
              <w:b w:val="0"/>
              <w:bCs w:val="0"/>
              <w:kern w:val="2"/>
              <w:szCs w:val="20"/>
              <w:lang w:bidi="ne-NP"/>
              <w14:ligatures w14:val="standardContextual"/>
            </w:rPr>
          </w:pPr>
          <w:hyperlink w:anchor="_Toc177303938" w:history="1">
            <w:r w:rsidR="001322CC" w:rsidRPr="001322CC">
              <w:rPr>
                <w:rStyle w:val="Hyperlink"/>
                <w:rFonts w:eastAsia="Times New Roman"/>
                <w:b w:val="0"/>
                <w:bCs w:val="0"/>
              </w:rPr>
              <w:t>3.4 Forward Sweep</w:t>
            </w:r>
            <w:r w:rsidR="001322CC" w:rsidRPr="001322CC">
              <w:rPr>
                <w:b w:val="0"/>
                <w:bCs w:val="0"/>
                <w:webHidden/>
              </w:rPr>
              <w:tab/>
            </w:r>
            <w:r w:rsidR="001322CC" w:rsidRPr="001322CC">
              <w:rPr>
                <w:b w:val="0"/>
                <w:bCs w:val="0"/>
                <w:webHidden/>
              </w:rPr>
              <w:fldChar w:fldCharType="begin"/>
            </w:r>
            <w:r w:rsidR="001322CC" w:rsidRPr="001322CC">
              <w:rPr>
                <w:b w:val="0"/>
                <w:bCs w:val="0"/>
                <w:webHidden/>
              </w:rPr>
              <w:instrText xml:space="preserve"> PAGEREF _Toc177303938 \h </w:instrText>
            </w:r>
            <w:r w:rsidR="001322CC" w:rsidRPr="001322CC">
              <w:rPr>
                <w:b w:val="0"/>
                <w:bCs w:val="0"/>
                <w:webHidden/>
              </w:rPr>
            </w:r>
            <w:r w:rsidR="001322CC" w:rsidRPr="001322CC">
              <w:rPr>
                <w:b w:val="0"/>
                <w:bCs w:val="0"/>
                <w:webHidden/>
              </w:rPr>
              <w:fldChar w:fldCharType="separate"/>
            </w:r>
            <w:r w:rsidR="001322CC" w:rsidRPr="001322CC">
              <w:rPr>
                <w:b w:val="0"/>
                <w:bCs w:val="0"/>
                <w:webHidden/>
              </w:rPr>
              <w:t>8</w:t>
            </w:r>
            <w:r w:rsidR="001322CC" w:rsidRPr="001322CC">
              <w:rPr>
                <w:b w:val="0"/>
                <w:bCs w:val="0"/>
                <w:webHidden/>
              </w:rPr>
              <w:fldChar w:fldCharType="end"/>
            </w:r>
          </w:hyperlink>
        </w:p>
        <w:p w14:paraId="40D569A0" w14:textId="32F3DD4B" w:rsidR="001322CC" w:rsidRPr="001322CC" w:rsidRDefault="00000000">
          <w:pPr>
            <w:pStyle w:val="TOC2"/>
            <w:rPr>
              <w:rFonts w:asciiTheme="minorHAnsi" w:eastAsiaTheme="minorEastAsia" w:hAnsiTheme="minorHAnsi" w:cstheme="minorBidi"/>
              <w:b w:val="0"/>
              <w:bCs w:val="0"/>
              <w:kern w:val="2"/>
              <w:szCs w:val="20"/>
              <w:lang w:bidi="ne-NP"/>
              <w14:ligatures w14:val="standardContextual"/>
            </w:rPr>
          </w:pPr>
          <w:hyperlink w:anchor="_Toc177303939" w:history="1">
            <w:r w:rsidR="001322CC" w:rsidRPr="001322CC">
              <w:rPr>
                <w:rStyle w:val="Hyperlink"/>
                <w:b w:val="0"/>
                <w:bCs w:val="0"/>
              </w:rPr>
              <w:t>3.5 Backward Sweep</w:t>
            </w:r>
            <w:r w:rsidR="001322CC" w:rsidRPr="001322CC">
              <w:rPr>
                <w:b w:val="0"/>
                <w:bCs w:val="0"/>
                <w:webHidden/>
              </w:rPr>
              <w:tab/>
            </w:r>
            <w:r w:rsidR="001322CC" w:rsidRPr="001322CC">
              <w:rPr>
                <w:b w:val="0"/>
                <w:bCs w:val="0"/>
                <w:webHidden/>
              </w:rPr>
              <w:fldChar w:fldCharType="begin"/>
            </w:r>
            <w:r w:rsidR="001322CC" w:rsidRPr="001322CC">
              <w:rPr>
                <w:b w:val="0"/>
                <w:bCs w:val="0"/>
                <w:webHidden/>
              </w:rPr>
              <w:instrText xml:space="preserve"> PAGEREF _Toc177303939 \h </w:instrText>
            </w:r>
            <w:r w:rsidR="001322CC" w:rsidRPr="001322CC">
              <w:rPr>
                <w:b w:val="0"/>
                <w:bCs w:val="0"/>
                <w:webHidden/>
              </w:rPr>
            </w:r>
            <w:r w:rsidR="001322CC" w:rsidRPr="001322CC">
              <w:rPr>
                <w:b w:val="0"/>
                <w:bCs w:val="0"/>
                <w:webHidden/>
              </w:rPr>
              <w:fldChar w:fldCharType="separate"/>
            </w:r>
            <w:r w:rsidR="001322CC" w:rsidRPr="001322CC">
              <w:rPr>
                <w:b w:val="0"/>
                <w:bCs w:val="0"/>
                <w:webHidden/>
              </w:rPr>
              <w:t>8</w:t>
            </w:r>
            <w:r w:rsidR="001322CC" w:rsidRPr="001322CC">
              <w:rPr>
                <w:b w:val="0"/>
                <w:bCs w:val="0"/>
                <w:webHidden/>
              </w:rPr>
              <w:fldChar w:fldCharType="end"/>
            </w:r>
          </w:hyperlink>
        </w:p>
        <w:p w14:paraId="564200E8" w14:textId="4671EE31" w:rsidR="001322CC" w:rsidRPr="001322CC" w:rsidRDefault="00000000">
          <w:pPr>
            <w:pStyle w:val="TOC2"/>
            <w:rPr>
              <w:rFonts w:asciiTheme="minorHAnsi" w:eastAsiaTheme="minorEastAsia" w:hAnsiTheme="minorHAnsi" w:cstheme="minorBidi"/>
              <w:b w:val="0"/>
              <w:bCs w:val="0"/>
              <w:kern w:val="2"/>
              <w:szCs w:val="20"/>
              <w:lang w:bidi="ne-NP"/>
              <w14:ligatures w14:val="standardContextual"/>
            </w:rPr>
          </w:pPr>
          <w:hyperlink w:anchor="_Toc177303940" w:history="1">
            <w:r w:rsidR="001322CC" w:rsidRPr="001322CC">
              <w:rPr>
                <w:rStyle w:val="Hyperlink"/>
                <w:b w:val="0"/>
                <w:bCs w:val="0"/>
              </w:rPr>
              <w:t>3.6 Calculation with Base Case</w:t>
            </w:r>
            <w:r w:rsidR="001322CC" w:rsidRPr="001322CC">
              <w:rPr>
                <w:b w:val="0"/>
                <w:bCs w:val="0"/>
                <w:webHidden/>
              </w:rPr>
              <w:tab/>
            </w:r>
            <w:r w:rsidR="001322CC" w:rsidRPr="001322CC">
              <w:rPr>
                <w:b w:val="0"/>
                <w:bCs w:val="0"/>
                <w:webHidden/>
              </w:rPr>
              <w:fldChar w:fldCharType="begin"/>
            </w:r>
            <w:r w:rsidR="001322CC" w:rsidRPr="001322CC">
              <w:rPr>
                <w:b w:val="0"/>
                <w:bCs w:val="0"/>
                <w:webHidden/>
              </w:rPr>
              <w:instrText xml:space="preserve"> PAGEREF _Toc177303940 \h </w:instrText>
            </w:r>
            <w:r w:rsidR="001322CC" w:rsidRPr="001322CC">
              <w:rPr>
                <w:b w:val="0"/>
                <w:bCs w:val="0"/>
                <w:webHidden/>
              </w:rPr>
            </w:r>
            <w:r w:rsidR="001322CC" w:rsidRPr="001322CC">
              <w:rPr>
                <w:b w:val="0"/>
                <w:bCs w:val="0"/>
                <w:webHidden/>
              </w:rPr>
              <w:fldChar w:fldCharType="separate"/>
            </w:r>
            <w:r w:rsidR="001322CC" w:rsidRPr="001322CC">
              <w:rPr>
                <w:b w:val="0"/>
                <w:bCs w:val="0"/>
                <w:webHidden/>
              </w:rPr>
              <w:t>10</w:t>
            </w:r>
            <w:r w:rsidR="001322CC" w:rsidRPr="001322CC">
              <w:rPr>
                <w:b w:val="0"/>
                <w:bCs w:val="0"/>
                <w:webHidden/>
              </w:rPr>
              <w:fldChar w:fldCharType="end"/>
            </w:r>
          </w:hyperlink>
        </w:p>
        <w:p w14:paraId="3D299FB2" w14:textId="622A65D5" w:rsidR="001322CC" w:rsidRPr="001322CC" w:rsidRDefault="00000000">
          <w:pPr>
            <w:pStyle w:val="TOC2"/>
            <w:rPr>
              <w:rFonts w:asciiTheme="minorHAnsi" w:eastAsiaTheme="minorEastAsia" w:hAnsiTheme="minorHAnsi" w:cstheme="minorBidi"/>
              <w:b w:val="0"/>
              <w:bCs w:val="0"/>
              <w:kern w:val="2"/>
              <w:szCs w:val="20"/>
              <w:lang w:bidi="ne-NP"/>
              <w14:ligatures w14:val="standardContextual"/>
            </w:rPr>
          </w:pPr>
          <w:hyperlink w:anchor="_Toc177303941" w:history="1">
            <w:r w:rsidR="001322CC" w:rsidRPr="001322CC">
              <w:rPr>
                <w:rStyle w:val="Hyperlink"/>
                <w:b w:val="0"/>
                <w:bCs w:val="0"/>
              </w:rPr>
              <w:t>3.7 Distribution Network operational parameters</w:t>
            </w:r>
            <w:r w:rsidR="001322CC" w:rsidRPr="001322CC">
              <w:rPr>
                <w:b w:val="0"/>
                <w:bCs w:val="0"/>
                <w:webHidden/>
              </w:rPr>
              <w:tab/>
            </w:r>
            <w:r w:rsidR="001322CC" w:rsidRPr="001322CC">
              <w:rPr>
                <w:b w:val="0"/>
                <w:bCs w:val="0"/>
                <w:webHidden/>
              </w:rPr>
              <w:fldChar w:fldCharType="begin"/>
            </w:r>
            <w:r w:rsidR="001322CC" w:rsidRPr="001322CC">
              <w:rPr>
                <w:b w:val="0"/>
                <w:bCs w:val="0"/>
                <w:webHidden/>
              </w:rPr>
              <w:instrText xml:space="preserve"> PAGEREF _Toc177303941 \h </w:instrText>
            </w:r>
            <w:r w:rsidR="001322CC" w:rsidRPr="001322CC">
              <w:rPr>
                <w:b w:val="0"/>
                <w:bCs w:val="0"/>
                <w:webHidden/>
              </w:rPr>
            </w:r>
            <w:r w:rsidR="001322CC" w:rsidRPr="001322CC">
              <w:rPr>
                <w:b w:val="0"/>
                <w:bCs w:val="0"/>
                <w:webHidden/>
              </w:rPr>
              <w:fldChar w:fldCharType="separate"/>
            </w:r>
            <w:r w:rsidR="001322CC" w:rsidRPr="001322CC">
              <w:rPr>
                <w:b w:val="0"/>
                <w:bCs w:val="0"/>
                <w:webHidden/>
              </w:rPr>
              <w:t>11</w:t>
            </w:r>
            <w:r w:rsidR="001322CC" w:rsidRPr="001322CC">
              <w:rPr>
                <w:b w:val="0"/>
                <w:bCs w:val="0"/>
                <w:webHidden/>
              </w:rPr>
              <w:fldChar w:fldCharType="end"/>
            </w:r>
          </w:hyperlink>
        </w:p>
        <w:p w14:paraId="00E03A39" w14:textId="5075F5A1" w:rsidR="001322CC" w:rsidRPr="001322CC" w:rsidRDefault="00000000">
          <w:pPr>
            <w:pStyle w:val="TOC3"/>
            <w:tabs>
              <w:tab w:val="right" w:leader="dot" w:pos="8630"/>
            </w:tabs>
            <w:rPr>
              <w:rFonts w:eastAsiaTheme="minorEastAsia"/>
              <w:noProof/>
              <w:kern w:val="2"/>
              <w:szCs w:val="20"/>
              <w:lang w:bidi="ne-NP"/>
              <w14:ligatures w14:val="standardContextual"/>
            </w:rPr>
          </w:pPr>
          <w:hyperlink w:anchor="_Toc177303942" w:history="1">
            <w:r w:rsidR="001322CC" w:rsidRPr="001322CC">
              <w:rPr>
                <w:rStyle w:val="Hyperlink"/>
                <w:rFonts w:ascii="Times New Roman" w:hAnsi="Times New Roman" w:cs="Times New Roman"/>
                <w:noProof/>
              </w:rPr>
              <w:t>3.7.1 Voltage Stability Index</w:t>
            </w:r>
            <w:r w:rsidR="001322CC" w:rsidRPr="001322CC">
              <w:rPr>
                <w:noProof/>
                <w:webHidden/>
              </w:rPr>
              <w:tab/>
            </w:r>
            <w:r w:rsidR="001322CC" w:rsidRPr="001322CC">
              <w:rPr>
                <w:noProof/>
                <w:webHidden/>
              </w:rPr>
              <w:fldChar w:fldCharType="begin"/>
            </w:r>
            <w:r w:rsidR="001322CC" w:rsidRPr="001322CC">
              <w:rPr>
                <w:noProof/>
                <w:webHidden/>
              </w:rPr>
              <w:instrText xml:space="preserve"> PAGEREF _Toc177303942 \h </w:instrText>
            </w:r>
            <w:r w:rsidR="001322CC" w:rsidRPr="001322CC">
              <w:rPr>
                <w:noProof/>
                <w:webHidden/>
              </w:rPr>
            </w:r>
            <w:r w:rsidR="001322CC" w:rsidRPr="001322CC">
              <w:rPr>
                <w:noProof/>
                <w:webHidden/>
              </w:rPr>
              <w:fldChar w:fldCharType="separate"/>
            </w:r>
            <w:r w:rsidR="001322CC" w:rsidRPr="001322CC">
              <w:rPr>
                <w:noProof/>
                <w:webHidden/>
              </w:rPr>
              <w:t>11</w:t>
            </w:r>
            <w:r w:rsidR="001322CC" w:rsidRPr="001322CC">
              <w:rPr>
                <w:noProof/>
                <w:webHidden/>
              </w:rPr>
              <w:fldChar w:fldCharType="end"/>
            </w:r>
          </w:hyperlink>
        </w:p>
        <w:p w14:paraId="352645EB" w14:textId="09663AB4" w:rsidR="001322CC" w:rsidRPr="001322CC" w:rsidRDefault="00000000">
          <w:pPr>
            <w:pStyle w:val="TOC3"/>
            <w:tabs>
              <w:tab w:val="right" w:leader="dot" w:pos="8630"/>
            </w:tabs>
            <w:rPr>
              <w:rFonts w:eastAsiaTheme="minorEastAsia"/>
              <w:noProof/>
              <w:kern w:val="2"/>
              <w:szCs w:val="20"/>
              <w:lang w:bidi="ne-NP"/>
              <w14:ligatures w14:val="standardContextual"/>
            </w:rPr>
          </w:pPr>
          <w:hyperlink w:anchor="_Toc177303943" w:history="1">
            <w:r w:rsidR="001322CC" w:rsidRPr="001322CC">
              <w:rPr>
                <w:rStyle w:val="Hyperlink"/>
                <w:rFonts w:ascii="Times New Roman" w:hAnsi="Times New Roman" w:cs="Times New Roman"/>
                <w:noProof/>
              </w:rPr>
              <w:t>3.7.1 Voltage Sensitivity Factor (VSF)</w:t>
            </w:r>
            <w:r w:rsidR="001322CC" w:rsidRPr="001322CC">
              <w:rPr>
                <w:noProof/>
                <w:webHidden/>
              </w:rPr>
              <w:tab/>
            </w:r>
            <w:r w:rsidR="001322CC" w:rsidRPr="001322CC">
              <w:rPr>
                <w:noProof/>
                <w:webHidden/>
              </w:rPr>
              <w:fldChar w:fldCharType="begin"/>
            </w:r>
            <w:r w:rsidR="001322CC" w:rsidRPr="001322CC">
              <w:rPr>
                <w:noProof/>
                <w:webHidden/>
              </w:rPr>
              <w:instrText xml:space="preserve"> PAGEREF _Toc177303943 \h </w:instrText>
            </w:r>
            <w:r w:rsidR="001322CC" w:rsidRPr="001322CC">
              <w:rPr>
                <w:noProof/>
                <w:webHidden/>
              </w:rPr>
            </w:r>
            <w:r w:rsidR="001322CC" w:rsidRPr="001322CC">
              <w:rPr>
                <w:noProof/>
                <w:webHidden/>
              </w:rPr>
              <w:fldChar w:fldCharType="separate"/>
            </w:r>
            <w:r w:rsidR="001322CC" w:rsidRPr="001322CC">
              <w:rPr>
                <w:noProof/>
                <w:webHidden/>
              </w:rPr>
              <w:t>11</w:t>
            </w:r>
            <w:r w:rsidR="001322CC" w:rsidRPr="001322CC">
              <w:rPr>
                <w:noProof/>
                <w:webHidden/>
              </w:rPr>
              <w:fldChar w:fldCharType="end"/>
            </w:r>
          </w:hyperlink>
        </w:p>
        <w:p w14:paraId="18551E78" w14:textId="4C23826C" w:rsidR="001322CC" w:rsidRPr="001322CC" w:rsidRDefault="00000000">
          <w:pPr>
            <w:pStyle w:val="TOC3"/>
            <w:tabs>
              <w:tab w:val="right" w:leader="dot" w:pos="8630"/>
            </w:tabs>
            <w:rPr>
              <w:rFonts w:eastAsiaTheme="minorEastAsia"/>
              <w:noProof/>
              <w:kern w:val="2"/>
              <w:szCs w:val="20"/>
              <w:lang w:bidi="ne-NP"/>
              <w14:ligatures w14:val="standardContextual"/>
            </w:rPr>
          </w:pPr>
          <w:hyperlink w:anchor="_Toc177303944" w:history="1">
            <w:r w:rsidR="001322CC" w:rsidRPr="001322CC">
              <w:rPr>
                <w:rStyle w:val="Hyperlink"/>
                <w:rFonts w:ascii="Times New Roman" w:hAnsi="Times New Roman" w:cs="Times New Roman"/>
                <w:noProof/>
              </w:rPr>
              <w:t>3.8 Reliability Indices</w:t>
            </w:r>
            <w:r w:rsidR="001322CC" w:rsidRPr="001322CC">
              <w:rPr>
                <w:noProof/>
                <w:webHidden/>
              </w:rPr>
              <w:tab/>
            </w:r>
            <w:r w:rsidR="001322CC" w:rsidRPr="001322CC">
              <w:rPr>
                <w:noProof/>
                <w:webHidden/>
              </w:rPr>
              <w:fldChar w:fldCharType="begin"/>
            </w:r>
            <w:r w:rsidR="001322CC" w:rsidRPr="001322CC">
              <w:rPr>
                <w:noProof/>
                <w:webHidden/>
              </w:rPr>
              <w:instrText xml:space="preserve"> PAGEREF _Toc177303944 \h </w:instrText>
            </w:r>
            <w:r w:rsidR="001322CC" w:rsidRPr="001322CC">
              <w:rPr>
                <w:noProof/>
                <w:webHidden/>
              </w:rPr>
            </w:r>
            <w:r w:rsidR="001322CC" w:rsidRPr="001322CC">
              <w:rPr>
                <w:noProof/>
                <w:webHidden/>
              </w:rPr>
              <w:fldChar w:fldCharType="separate"/>
            </w:r>
            <w:r w:rsidR="001322CC" w:rsidRPr="001322CC">
              <w:rPr>
                <w:noProof/>
                <w:webHidden/>
              </w:rPr>
              <w:t>12</w:t>
            </w:r>
            <w:r w:rsidR="001322CC" w:rsidRPr="001322CC">
              <w:rPr>
                <w:noProof/>
                <w:webHidden/>
              </w:rPr>
              <w:fldChar w:fldCharType="end"/>
            </w:r>
          </w:hyperlink>
        </w:p>
        <w:p w14:paraId="147E9543" w14:textId="45021AE3" w:rsidR="001322CC" w:rsidRPr="001322CC" w:rsidRDefault="00000000">
          <w:pPr>
            <w:pStyle w:val="TOC3"/>
            <w:tabs>
              <w:tab w:val="right" w:leader="dot" w:pos="8630"/>
            </w:tabs>
            <w:rPr>
              <w:rFonts w:eastAsiaTheme="minorEastAsia"/>
              <w:noProof/>
              <w:kern w:val="2"/>
              <w:szCs w:val="20"/>
              <w:lang w:bidi="ne-NP"/>
              <w14:ligatures w14:val="standardContextual"/>
            </w:rPr>
          </w:pPr>
          <w:hyperlink w:anchor="_Toc177303945" w:history="1">
            <w:r w:rsidR="001322CC" w:rsidRPr="001322CC">
              <w:rPr>
                <w:rStyle w:val="Hyperlink"/>
                <w:rFonts w:ascii="Times New Roman" w:hAnsi="Times New Roman" w:cs="Times New Roman"/>
                <w:noProof/>
              </w:rPr>
              <w:t>3.9 Power Losses</w:t>
            </w:r>
            <w:r w:rsidR="001322CC" w:rsidRPr="001322CC">
              <w:rPr>
                <w:noProof/>
                <w:webHidden/>
              </w:rPr>
              <w:tab/>
            </w:r>
            <w:r w:rsidR="001322CC" w:rsidRPr="001322CC">
              <w:rPr>
                <w:noProof/>
                <w:webHidden/>
              </w:rPr>
              <w:fldChar w:fldCharType="begin"/>
            </w:r>
            <w:r w:rsidR="001322CC" w:rsidRPr="001322CC">
              <w:rPr>
                <w:noProof/>
                <w:webHidden/>
              </w:rPr>
              <w:instrText xml:space="preserve"> PAGEREF _Toc177303945 \h </w:instrText>
            </w:r>
            <w:r w:rsidR="001322CC" w:rsidRPr="001322CC">
              <w:rPr>
                <w:noProof/>
                <w:webHidden/>
              </w:rPr>
            </w:r>
            <w:r w:rsidR="001322CC" w:rsidRPr="001322CC">
              <w:rPr>
                <w:noProof/>
                <w:webHidden/>
              </w:rPr>
              <w:fldChar w:fldCharType="separate"/>
            </w:r>
            <w:r w:rsidR="001322CC" w:rsidRPr="001322CC">
              <w:rPr>
                <w:noProof/>
                <w:webHidden/>
              </w:rPr>
              <w:t>13</w:t>
            </w:r>
            <w:r w:rsidR="001322CC" w:rsidRPr="001322CC">
              <w:rPr>
                <w:noProof/>
                <w:webHidden/>
              </w:rPr>
              <w:fldChar w:fldCharType="end"/>
            </w:r>
          </w:hyperlink>
        </w:p>
        <w:p w14:paraId="5730D4E3" w14:textId="46EA649B" w:rsidR="001322CC" w:rsidRPr="001322CC" w:rsidRDefault="00000000">
          <w:pPr>
            <w:pStyle w:val="TOC2"/>
            <w:rPr>
              <w:rFonts w:asciiTheme="minorHAnsi" w:eastAsiaTheme="minorEastAsia" w:hAnsiTheme="minorHAnsi" w:cstheme="minorBidi"/>
              <w:b w:val="0"/>
              <w:bCs w:val="0"/>
              <w:kern w:val="2"/>
              <w:szCs w:val="20"/>
              <w:lang w:bidi="ne-NP"/>
              <w14:ligatures w14:val="standardContextual"/>
            </w:rPr>
          </w:pPr>
          <w:hyperlink w:anchor="_Toc177303946" w:history="1">
            <w:r w:rsidR="001322CC" w:rsidRPr="001322CC">
              <w:rPr>
                <w:rStyle w:val="Hyperlink"/>
                <w:b w:val="0"/>
                <w:bCs w:val="0"/>
              </w:rPr>
              <w:t>3.9 Calculation in EV load Connected Case</w:t>
            </w:r>
            <w:r w:rsidR="001322CC" w:rsidRPr="001322CC">
              <w:rPr>
                <w:b w:val="0"/>
                <w:bCs w:val="0"/>
                <w:webHidden/>
              </w:rPr>
              <w:tab/>
            </w:r>
            <w:r w:rsidR="001322CC" w:rsidRPr="001322CC">
              <w:rPr>
                <w:b w:val="0"/>
                <w:bCs w:val="0"/>
                <w:webHidden/>
              </w:rPr>
              <w:fldChar w:fldCharType="begin"/>
            </w:r>
            <w:r w:rsidR="001322CC" w:rsidRPr="001322CC">
              <w:rPr>
                <w:b w:val="0"/>
                <w:bCs w:val="0"/>
                <w:webHidden/>
              </w:rPr>
              <w:instrText xml:space="preserve"> PAGEREF _Toc177303946 \h </w:instrText>
            </w:r>
            <w:r w:rsidR="001322CC" w:rsidRPr="001322CC">
              <w:rPr>
                <w:b w:val="0"/>
                <w:bCs w:val="0"/>
                <w:webHidden/>
              </w:rPr>
            </w:r>
            <w:r w:rsidR="001322CC" w:rsidRPr="001322CC">
              <w:rPr>
                <w:b w:val="0"/>
                <w:bCs w:val="0"/>
                <w:webHidden/>
              </w:rPr>
              <w:fldChar w:fldCharType="separate"/>
            </w:r>
            <w:r w:rsidR="001322CC" w:rsidRPr="001322CC">
              <w:rPr>
                <w:b w:val="0"/>
                <w:bCs w:val="0"/>
                <w:webHidden/>
              </w:rPr>
              <w:t>14</w:t>
            </w:r>
            <w:r w:rsidR="001322CC" w:rsidRPr="001322CC">
              <w:rPr>
                <w:b w:val="0"/>
                <w:bCs w:val="0"/>
                <w:webHidden/>
              </w:rPr>
              <w:fldChar w:fldCharType="end"/>
            </w:r>
          </w:hyperlink>
        </w:p>
        <w:p w14:paraId="0763EABD" w14:textId="57C25199" w:rsidR="001322CC" w:rsidRPr="001322CC" w:rsidRDefault="00000000">
          <w:pPr>
            <w:pStyle w:val="TOC1"/>
            <w:tabs>
              <w:tab w:val="right" w:leader="dot" w:pos="8630"/>
            </w:tabs>
            <w:rPr>
              <w:rFonts w:eastAsiaTheme="minorEastAsia"/>
              <w:noProof/>
              <w:kern w:val="2"/>
              <w:szCs w:val="20"/>
              <w:lang w:bidi="ne-NP"/>
              <w14:ligatures w14:val="standardContextual"/>
            </w:rPr>
          </w:pPr>
          <w:hyperlink w:anchor="_Toc177303947" w:history="1">
            <w:r w:rsidR="001322CC" w:rsidRPr="001322CC">
              <w:rPr>
                <w:rStyle w:val="Hyperlink"/>
                <w:rFonts w:ascii="Times New Roman" w:hAnsi="Times New Roman" w:cs="Times New Roman"/>
                <w:noProof/>
              </w:rPr>
              <w:t>CHAPTER FOUR: RESULT AND DISCUSSION</w:t>
            </w:r>
            <w:r w:rsidR="001322CC" w:rsidRPr="001322CC">
              <w:rPr>
                <w:noProof/>
                <w:webHidden/>
              </w:rPr>
              <w:tab/>
            </w:r>
            <w:r w:rsidR="001322CC" w:rsidRPr="001322CC">
              <w:rPr>
                <w:noProof/>
                <w:webHidden/>
              </w:rPr>
              <w:fldChar w:fldCharType="begin"/>
            </w:r>
            <w:r w:rsidR="001322CC" w:rsidRPr="001322CC">
              <w:rPr>
                <w:noProof/>
                <w:webHidden/>
              </w:rPr>
              <w:instrText xml:space="preserve"> PAGEREF _Toc177303947 \h </w:instrText>
            </w:r>
            <w:r w:rsidR="001322CC" w:rsidRPr="001322CC">
              <w:rPr>
                <w:noProof/>
                <w:webHidden/>
              </w:rPr>
            </w:r>
            <w:r w:rsidR="001322CC" w:rsidRPr="001322CC">
              <w:rPr>
                <w:noProof/>
                <w:webHidden/>
              </w:rPr>
              <w:fldChar w:fldCharType="separate"/>
            </w:r>
            <w:r w:rsidR="001322CC" w:rsidRPr="001322CC">
              <w:rPr>
                <w:noProof/>
                <w:webHidden/>
              </w:rPr>
              <w:t>15</w:t>
            </w:r>
            <w:r w:rsidR="001322CC" w:rsidRPr="001322CC">
              <w:rPr>
                <w:noProof/>
                <w:webHidden/>
              </w:rPr>
              <w:fldChar w:fldCharType="end"/>
            </w:r>
          </w:hyperlink>
        </w:p>
        <w:p w14:paraId="1F30FD6C" w14:textId="555BD114" w:rsidR="001322CC" w:rsidRPr="001322CC" w:rsidRDefault="00000000">
          <w:pPr>
            <w:pStyle w:val="TOC2"/>
            <w:rPr>
              <w:rFonts w:asciiTheme="minorHAnsi" w:eastAsiaTheme="minorEastAsia" w:hAnsiTheme="minorHAnsi" w:cstheme="minorBidi"/>
              <w:b w:val="0"/>
              <w:bCs w:val="0"/>
              <w:kern w:val="2"/>
              <w:szCs w:val="20"/>
              <w:lang w:bidi="ne-NP"/>
              <w14:ligatures w14:val="standardContextual"/>
            </w:rPr>
          </w:pPr>
          <w:hyperlink w:anchor="_Toc177303948" w:history="1">
            <w:r w:rsidR="001322CC" w:rsidRPr="001322CC">
              <w:rPr>
                <w:rStyle w:val="Hyperlink"/>
                <w:b w:val="0"/>
                <w:bCs w:val="0"/>
              </w:rPr>
              <w:t>4.1 Load Flow Analysis of Khaireni Feeder in Base Case</w:t>
            </w:r>
            <w:r w:rsidR="001322CC" w:rsidRPr="001322CC">
              <w:rPr>
                <w:b w:val="0"/>
                <w:bCs w:val="0"/>
                <w:webHidden/>
              </w:rPr>
              <w:tab/>
            </w:r>
            <w:r w:rsidR="001322CC" w:rsidRPr="001322CC">
              <w:rPr>
                <w:b w:val="0"/>
                <w:bCs w:val="0"/>
                <w:webHidden/>
              </w:rPr>
              <w:fldChar w:fldCharType="begin"/>
            </w:r>
            <w:r w:rsidR="001322CC" w:rsidRPr="001322CC">
              <w:rPr>
                <w:b w:val="0"/>
                <w:bCs w:val="0"/>
                <w:webHidden/>
              </w:rPr>
              <w:instrText xml:space="preserve"> PAGEREF _Toc177303948 \h </w:instrText>
            </w:r>
            <w:r w:rsidR="001322CC" w:rsidRPr="001322CC">
              <w:rPr>
                <w:b w:val="0"/>
                <w:bCs w:val="0"/>
                <w:webHidden/>
              </w:rPr>
            </w:r>
            <w:r w:rsidR="001322CC" w:rsidRPr="001322CC">
              <w:rPr>
                <w:b w:val="0"/>
                <w:bCs w:val="0"/>
                <w:webHidden/>
              </w:rPr>
              <w:fldChar w:fldCharType="separate"/>
            </w:r>
            <w:r w:rsidR="001322CC" w:rsidRPr="001322CC">
              <w:rPr>
                <w:b w:val="0"/>
                <w:bCs w:val="0"/>
                <w:webHidden/>
              </w:rPr>
              <w:t>15</w:t>
            </w:r>
            <w:r w:rsidR="001322CC" w:rsidRPr="001322CC">
              <w:rPr>
                <w:b w:val="0"/>
                <w:bCs w:val="0"/>
                <w:webHidden/>
              </w:rPr>
              <w:fldChar w:fldCharType="end"/>
            </w:r>
          </w:hyperlink>
        </w:p>
        <w:p w14:paraId="3576EAE2" w14:textId="24E7C710" w:rsidR="001322CC" w:rsidRPr="001322CC" w:rsidRDefault="00000000">
          <w:pPr>
            <w:pStyle w:val="TOC2"/>
            <w:rPr>
              <w:rFonts w:asciiTheme="minorHAnsi" w:eastAsiaTheme="minorEastAsia" w:hAnsiTheme="minorHAnsi" w:cstheme="minorBidi"/>
              <w:b w:val="0"/>
              <w:bCs w:val="0"/>
              <w:kern w:val="2"/>
              <w:szCs w:val="20"/>
              <w:lang w:bidi="ne-NP"/>
              <w14:ligatures w14:val="standardContextual"/>
            </w:rPr>
          </w:pPr>
          <w:hyperlink w:anchor="_Toc177303949" w:history="1">
            <w:r w:rsidR="001322CC" w:rsidRPr="001322CC">
              <w:rPr>
                <w:rStyle w:val="Hyperlink"/>
                <w:b w:val="0"/>
                <w:bCs w:val="0"/>
              </w:rPr>
              <w:t>4.2 Determination of Strong and weak Buses</w:t>
            </w:r>
            <w:r w:rsidR="001322CC" w:rsidRPr="001322CC">
              <w:rPr>
                <w:b w:val="0"/>
                <w:bCs w:val="0"/>
                <w:webHidden/>
              </w:rPr>
              <w:tab/>
            </w:r>
            <w:r w:rsidR="001322CC" w:rsidRPr="001322CC">
              <w:rPr>
                <w:b w:val="0"/>
                <w:bCs w:val="0"/>
                <w:webHidden/>
              </w:rPr>
              <w:fldChar w:fldCharType="begin"/>
            </w:r>
            <w:r w:rsidR="001322CC" w:rsidRPr="001322CC">
              <w:rPr>
                <w:b w:val="0"/>
                <w:bCs w:val="0"/>
                <w:webHidden/>
              </w:rPr>
              <w:instrText xml:space="preserve"> PAGEREF _Toc177303949 \h </w:instrText>
            </w:r>
            <w:r w:rsidR="001322CC" w:rsidRPr="001322CC">
              <w:rPr>
                <w:b w:val="0"/>
                <w:bCs w:val="0"/>
                <w:webHidden/>
              </w:rPr>
            </w:r>
            <w:r w:rsidR="001322CC" w:rsidRPr="001322CC">
              <w:rPr>
                <w:b w:val="0"/>
                <w:bCs w:val="0"/>
                <w:webHidden/>
              </w:rPr>
              <w:fldChar w:fldCharType="separate"/>
            </w:r>
            <w:r w:rsidR="001322CC" w:rsidRPr="001322CC">
              <w:rPr>
                <w:b w:val="0"/>
                <w:bCs w:val="0"/>
                <w:webHidden/>
              </w:rPr>
              <w:t>17</w:t>
            </w:r>
            <w:r w:rsidR="001322CC" w:rsidRPr="001322CC">
              <w:rPr>
                <w:b w:val="0"/>
                <w:bCs w:val="0"/>
                <w:webHidden/>
              </w:rPr>
              <w:fldChar w:fldCharType="end"/>
            </w:r>
          </w:hyperlink>
        </w:p>
        <w:p w14:paraId="41B5EF4A" w14:textId="410F22B1" w:rsidR="001322CC" w:rsidRPr="001322CC" w:rsidRDefault="00000000">
          <w:pPr>
            <w:pStyle w:val="TOC2"/>
            <w:rPr>
              <w:rFonts w:asciiTheme="minorHAnsi" w:eastAsiaTheme="minorEastAsia" w:hAnsiTheme="minorHAnsi" w:cstheme="minorBidi"/>
              <w:b w:val="0"/>
              <w:bCs w:val="0"/>
              <w:kern w:val="2"/>
              <w:szCs w:val="20"/>
              <w:lang w:bidi="ne-NP"/>
              <w14:ligatures w14:val="standardContextual"/>
            </w:rPr>
          </w:pPr>
          <w:hyperlink w:anchor="_Toc177303951" w:history="1">
            <w:r w:rsidR="001322CC" w:rsidRPr="001322CC">
              <w:rPr>
                <w:rStyle w:val="Hyperlink"/>
                <w:b w:val="0"/>
                <w:bCs w:val="0"/>
              </w:rPr>
              <w:t>4.3 Load flow Analysis of Khaireni Feeder</w:t>
            </w:r>
            <w:r w:rsidR="001322CC" w:rsidRPr="001322CC">
              <w:rPr>
                <w:b w:val="0"/>
                <w:bCs w:val="0"/>
                <w:webHidden/>
              </w:rPr>
              <w:tab/>
            </w:r>
            <w:r w:rsidR="001322CC" w:rsidRPr="001322CC">
              <w:rPr>
                <w:b w:val="0"/>
                <w:bCs w:val="0"/>
                <w:webHidden/>
              </w:rPr>
              <w:fldChar w:fldCharType="begin"/>
            </w:r>
            <w:r w:rsidR="001322CC" w:rsidRPr="001322CC">
              <w:rPr>
                <w:b w:val="0"/>
                <w:bCs w:val="0"/>
                <w:webHidden/>
              </w:rPr>
              <w:instrText xml:space="preserve"> PAGEREF _Toc177303951 \h </w:instrText>
            </w:r>
            <w:r w:rsidR="001322CC" w:rsidRPr="001322CC">
              <w:rPr>
                <w:b w:val="0"/>
                <w:bCs w:val="0"/>
                <w:webHidden/>
              </w:rPr>
            </w:r>
            <w:r w:rsidR="001322CC" w:rsidRPr="001322CC">
              <w:rPr>
                <w:b w:val="0"/>
                <w:bCs w:val="0"/>
                <w:webHidden/>
              </w:rPr>
              <w:fldChar w:fldCharType="separate"/>
            </w:r>
            <w:r w:rsidR="001322CC" w:rsidRPr="001322CC">
              <w:rPr>
                <w:b w:val="0"/>
                <w:bCs w:val="0"/>
                <w:webHidden/>
              </w:rPr>
              <w:t>18</w:t>
            </w:r>
            <w:r w:rsidR="001322CC" w:rsidRPr="001322CC">
              <w:rPr>
                <w:b w:val="0"/>
                <w:bCs w:val="0"/>
                <w:webHidden/>
              </w:rPr>
              <w:fldChar w:fldCharType="end"/>
            </w:r>
          </w:hyperlink>
        </w:p>
        <w:p w14:paraId="7BA9BA81" w14:textId="42A37F29" w:rsidR="001322CC" w:rsidRPr="001322CC" w:rsidRDefault="00000000">
          <w:pPr>
            <w:pStyle w:val="TOC2"/>
            <w:rPr>
              <w:rFonts w:asciiTheme="minorHAnsi" w:eastAsiaTheme="minorEastAsia" w:hAnsiTheme="minorHAnsi" w:cstheme="minorBidi"/>
              <w:b w:val="0"/>
              <w:bCs w:val="0"/>
              <w:kern w:val="2"/>
              <w:szCs w:val="20"/>
              <w:lang w:bidi="ne-NP"/>
              <w14:ligatures w14:val="standardContextual"/>
            </w:rPr>
          </w:pPr>
          <w:hyperlink w:anchor="_Toc177303952" w:history="1">
            <w:r w:rsidR="001322CC" w:rsidRPr="001322CC">
              <w:rPr>
                <w:rStyle w:val="Hyperlink"/>
                <w:b w:val="0"/>
                <w:bCs w:val="0"/>
              </w:rPr>
              <w:t>4.4 Impact on Power Loss</w:t>
            </w:r>
            <w:r w:rsidR="001322CC" w:rsidRPr="001322CC">
              <w:rPr>
                <w:b w:val="0"/>
                <w:bCs w:val="0"/>
                <w:webHidden/>
              </w:rPr>
              <w:tab/>
            </w:r>
            <w:r w:rsidR="001322CC" w:rsidRPr="001322CC">
              <w:rPr>
                <w:b w:val="0"/>
                <w:bCs w:val="0"/>
                <w:webHidden/>
              </w:rPr>
              <w:fldChar w:fldCharType="begin"/>
            </w:r>
            <w:r w:rsidR="001322CC" w:rsidRPr="001322CC">
              <w:rPr>
                <w:b w:val="0"/>
                <w:bCs w:val="0"/>
                <w:webHidden/>
              </w:rPr>
              <w:instrText xml:space="preserve"> PAGEREF _Toc177303952 \h </w:instrText>
            </w:r>
            <w:r w:rsidR="001322CC" w:rsidRPr="001322CC">
              <w:rPr>
                <w:b w:val="0"/>
                <w:bCs w:val="0"/>
                <w:webHidden/>
              </w:rPr>
            </w:r>
            <w:r w:rsidR="001322CC" w:rsidRPr="001322CC">
              <w:rPr>
                <w:b w:val="0"/>
                <w:bCs w:val="0"/>
                <w:webHidden/>
              </w:rPr>
              <w:fldChar w:fldCharType="separate"/>
            </w:r>
            <w:r w:rsidR="001322CC" w:rsidRPr="001322CC">
              <w:rPr>
                <w:b w:val="0"/>
                <w:bCs w:val="0"/>
                <w:webHidden/>
              </w:rPr>
              <w:t>20</w:t>
            </w:r>
            <w:r w:rsidR="001322CC" w:rsidRPr="001322CC">
              <w:rPr>
                <w:b w:val="0"/>
                <w:bCs w:val="0"/>
                <w:webHidden/>
              </w:rPr>
              <w:fldChar w:fldCharType="end"/>
            </w:r>
          </w:hyperlink>
        </w:p>
        <w:p w14:paraId="3964D1C9" w14:textId="5018F15D" w:rsidR="001322CC" w:rsidRPr="001322CC" w:rsidRDefault="00000000">
          <w:pPr>
            <w:pStyle w:val="TOC2"/>
            <w:rPr>
              <w:rFonts w:asciiTheme="minorHAnsi" w:eastAsiaTheme="minorEastAsia" w:hAnsiTheme="minorHAnsi" w:cstheme="minorBidi"/>
              <w:b w:val="0"/>
              <w:bCs w:val="0"/>
              <w:kern w:val="2"/>
              <w:szCs w:val="20"/>
              <w:lang w:bidi="ne-NP"/>
              <w14:ligatures w14:val="standardContextual"/>
            </w:rPr>
          </w:pPr>
          <w:hyperlink w:anchor="_Toc177303953" w:history="1">
            <w:r w:rsidR="001322CC" w:rsidRPr="001322CC">
              <w:rPr>
                <w:rStyle w:val="Hyperlink"/>
                <w:b w:val="0"/>
                <w:bCs w:val="0"/>
              </w:rPr>
              <w:t>4.5 Impact on Reliability Indices</w:t>
            </w:r>
            <w:r w:rsidR="001322CC" w:rsidRPr="001322CC">
              <w:rPr>
                <w:b w:val="0"/>
                <w:bCs w:val="0"/>
                <w:webHidden/>
              </w:rPr>
              <w:tab/>
            </w:r>
            <w:r w:rsidR="001322CC" w:rsidRPr="001322CC">
              <w:rPr>
                <w:b w:val="0"/>
                <w:bCs w:val="0"/>
                <w:webHidden/>
              </w:rPr>
              <w:fldChar w:fldCharType="begin"/>
            </w:r>
            <w:r w:rsidR="001322CC" w:rsidRPr="001322CC">
              <w:rPr>
                <w:b w:val="0"/>
                <w:bCs w:val="0"/>
                <w:webHidden/>
              </w:rPr>
              <w:instrText xml:space="preserve"> PAGEREF _Toc177303953 \h </w:instrText>
            </w:r>
            <w:r w:rsidR="001322CC" w:rsidRPr="001322CC">
              <w:rPr>
                <w:b w:val="0"/>
                <w:bCs w:val="0"/>
                <w:webHidden/>
              </w:rPr>
            </w:r>
            <w:r w:rsidR="001322CC" w:rsidRPr="001322CC">
              <w:rPr>
                <w:b w:val="0"/>
                <w:bCs w:val="0"/>
                <w:webHidden/>
              </w:rPr>
              <w:fldChar w:fldCharType="separate"/>
            </w:r>
            <w:r w:rsidR="001322CC" w:rsidRPr="001322CC">
              <w:rPr>
                <w:b w:val="0"/>
                <w:bCs w:val="0"/>
                <w:webHidden/>
              </w:rPr>
              <w:t>21</w:t>
            </w:r>
            <w:r w:rsidR="001322CC" w:rsidRPr="001322CC">
              <w:rPr>
                <w:b w:val="0"/>
                <w:bCs w:val="0"/>
                <w:webHidden/>
              </w:rPr>
              <w:fldChar w:fldCharType="end"/>
            </w:r>
          </w:hyperlink>
        </w:p>
        <w:p w14:paraId="6BD0EDA6" w14:textId="1E7356D7" w:rsidR="001322CC" w:rsidRPr="001322CC" w:rsidRDefault="00000000">
          <w:pPr>
            <w:pStyle w:val="TOC1"/>
            <w:tabs>
              <w:tab w:val="right" w:leader="dot" w:pos="8630"/>
            </w:tabs>
            <w:rPr>
              <w:rFonts w:eastAsiaTheme="minorEastAsia"/>
              <w:noProof/>
              <w:kern w:val="2"/>
              <w:szCs w:val="20"/>
              <w:lang w:bidi="ne-NP"/>
              <w14:ligatures w14:val="standardContextual"/>
            </w:rPr>
          </w:pPr>
          <w:hyperlink w:anchor="_Toc177303954" w:history="1">
            <w:r w:rsidR="001322CC" w:rsidRPr="001322CC">
              <w:rPr>
                <w:rStyle w:val="Hyperlink"/>
                <w:rFonts w:ascii="Times New Roman" w:hAnsi="Times New Roman" w:cs="Times New Roman"/>
                <w:noProof/>
              </w:rPr>
              <w:t>CHAPTER FIVE: CONCLUSION AND RECOMMENDATION</w:t>
            </w:r>
            <w:r w:rsidR="001322CC" w:rsidRPr="001322CC">
              <w:rPr>
                <w:noProof/>
                <w:webHidden/>
              </w:rPr>
              <w:tab/>
            </w:r>
            <w:r w:rsidR="001322CC" w:rsidRPr="001322CC">
              <w:rPr>
                <w:noProof/>
                <w:webHidden/>
              </w:rPr>
              <w:fldChar w:fldCharType="begin"/>
            </w:r>
            <w:r w:rsidR="001322CC" w:rsidRPr="001322CC">
              <w:rPr>
                <w:noProof/>
                <w:webHidden/>
              </w:rPr>
              <w:instrText xml:space="preserve"> PAGEREF _Toc177303954 \h </w:instrText>
            </w:r>
            <w:r w:rsidR="001322CC" w:rsidRPr="001322CC">
              <w:rPr>
                <w:noProof/>
                <w:webHidden/>
              </w:rPr>
            </w:r>
            <w:r w:rsidR="001322CC" w:rsidRPr="001322CC">
              <w:rPr>
                <w:noProof/>
                <w:webHidden/>
              </w:rPr>
              <w:fldChar w:fldCharType="separate"/>
            </w:r>
            <w:r w:rsidR="001322CC" w:rsidRPr="001322CC">
              <w:rPr>
                <w:noProof/>
                <w:webHidden/>
              </w:rPr>
              <w:t>22</w:t>
            </w:r>
            <w:r w:rsidR="001322CC" w:rsidRPr="001322CC">
              <w:rPr>
                <w:noProof/>
                <w:webHidden/>
              </w:rPr>
              <w:fldChar w:fldCharType="end"/>
            </w:r>
          </w:hyperlink>
        </w:p>
        <w:p w14:paraId="4939ED25" w14:textId="2449C676" w:rsidR="001322CC" w:rsidRPr="001322CC" w:rsidRDefault="00000000">
          <w:pPr>
            <w:pStyle w:val="TOC1"/>
            <w:tabs>
              <w:tab w:val="right" w:leader="dot" w:pos="8630"/>
            </w:tabs>
            <w:rPr>
              <w:rFonts w:eastAsiaTheme="minorEastAsia"/>
              <w:noProof/>
              <w:kern w:val="2"/>
              <w:szCs w:val="20"/>
              <w:lang w:bidi="ne-NP"/>
              <w14:ligatures w14:val="standardContextual"/>
            </w:rPr>
          </w:pPr>
          <w:hyperlink w:anchor="_Toc177303955" w:history="1">
            <w:r w:rsidR="001322CC" w:rsidRPr="001322CC">
              <w:rPr>
                <w:rStyle w:val="Hyperlink"/>
                <w:rFonts w:ascii="Times New Roman" w:hAnsi="Times New Roman" w:cs="Times New Roman"/>
                <w:iCs/>
                <w:noProof/>
              </w:rPr>
              <w:t>REFRENCES</w:t>
            </w:r>
            <w:r w:rsidR="001322CC" w:rsidRPr="001322CC">
              <w:rPr>
                <w:noProof/>
                <w:webHidden/>
              </w:rPr>
              <w:tab/>
            </w:r>
            <w:r w:rsidR="001322CC" w:rsidRPr="001322CC">
              <w:rPr>
                <w:noProof/>
                <w:webHidden/>
              </w:rPr>
              <w:fldChar w:fldCharType="begin"/>
            </w:r>
            <w:r w:rsidR="001322CC" w:rsidRPr="001322CC">
              <w:rPr>
                <w:noProof/>
                <w:webHidden/>
              </w:rPr>
              <w:instrText xml:space="preserve"> PAGEREF _Toc177303955 \h </w:instrText>
            </w:r>
            <w:r w:rsidR="001322CC" w:rsidRPr="001322CC">
              <w:rPr>
                <w:noProof/>
                <w:webHidden/>
              </w:rPr>
            </w:r>
            <w:r w:rsidR="001322CC" w:rsidRPr="001322CC">
              <w:rPr>
                <w:noProof/>
                <w:webHidden/>
              </w:rPr>
              <w:fldChar w:fldCharType="separate"/>
            </w:r>
            <w:r w:rsidR="001322CC" w:rsidRPr="001322CC">
              <w:rPr>
                <w:noProof/>
                <w:webHidden/>
              </w:rPr>
              <w:t>23</w:t>
            </w:r>
            <w:r w:rsidR="001322CC" w:rsidRPr="001322CC">
              <w:rPr>
                <w:noProof/>
                <w:webHidden/>
              </w:rPr>
              <w:fldChar w:fldCharType="end"/>
            </w:r>
          </w:hyperlink>
        </w:p>
        <w:p w14:paraId="4E4B7763" w14:textId="26B759E7" w:rsidR="001322CC" w:rsidRPr="001322CC" w:rsidRDefault="00000000">
          <w:pPr>
            <w:pStyle w:val="TOC1"/>
            <w:tabs>
              <w:tab w:val="right" w:leader="dot" w:pos="8630"/>
            </w:tabs>
            <w:rPr>
              <w:rFonts w:eastAsiaTheme="minorEastAsia"/>
              <w:noProof/>
              <w:kern w:val="2"/>
              <w:szCs w:val="20"/>
              <w:lang w:bidi="ne-NP"/>
              <w14:ligatures w14:val="standardContextual"/>
            </w:rPr>
          </w:pPr>
          <w:hyperlink w:anchor="_Toc177303956" w:history="1">
            <w:r w:rsidR="001322CC" w:rsidRPr="001322CC">
              <w:rPr>
                <w:rStyle w:val="Hyperlink"/>
                <w:rFonts w:ascii="Times New Roman" w:hAnsi="Times New Roman" w:cs="Times New Roman"/>
                <w:noProof/>
              </w:rPr>
              <w:t>APPENDIX</w:t>
            </w:r>
            <w:r w:rsidR="001322CC" w:rsidRPr="001322CC">
              <w:rPr>
                <w:noProof/>
                <w:webHidden/>
              </w:rPr>
              <w:tab/>
            </w:r>
            <w:r w:rsidR="001322CC" w:rsidRPr="001322CC">
              <w:rPr>
                <w:noProof/>
                <w:webHidden/>
              </w:rPr>
              <w:fldChar w:fldCharType="begin"/>
            </w:r>
            <w:r w:rsidR="001322CC" w:rsidRPr="001322CC">
              <w:rPr>
                <w:noProof/>
                <w:webHidden/>
              </w:rPr>
              <w:instrText xml:space="preserve"> PAGEREF _Toc177303956 \h </w:instrText>
            </w:r>
            <w:r w:rsidR="001322CC" w:rsidRPr="001322CC">
              <w:rPr>
                <w:noProof/>
                <w:webHidden/>
              </w:rPr>
            </w:r>
            <w:r w:rsidR="001322CC" w:rsidRPr="001322CC">
              <w:rPr>
                <w:noProof/>
                <w:webHidden/>
              </w:rPr>
              <w:fldChar w:fldCharType="separate"/>
            </w:r>
            <w:r w:rsidR="001322CC" w:rsidRPr="001322CC">
              <w:rPr>
                <w:noProof/>
                <w:webHidden/>
              </w:rPr>
              <w:t>25</w:t>
            </w:r>
            <w:r w:rsidR="001322CC" w:rsidRPr="001322CC">
              <w:rPr>
                <w:noProof/>
                <w:webHidden/>
              </w:rPr>
              <w:fldChar w:fldCharType="end"/>
            </w:r>
          </w:hyperlink>
        </w:p>
        <w:p w14:paraId="20B7701E" w14:textId="402FEDBA" w:rsidR="00CF78F5" w:rsidRPr="001322CC" w:rsidRDefault="00BA3465">
          <w:r w:rsidRPr="001322CC">
            <w:rPr>
              <w:noProof/>
            </w:rPr>
            <w:fldChar w:fldCharType="end"/>
          </w:r>
        </w:p>
      </w:sdtContent>
    </w:sdt>
    <w:p w14:paraId="0948DE4F" w14:textId="77777777" w:rsidR="003C2370" w:rsidRDefault="003C2370">
      <w:pPr>
        <w:rPr>
          <w:rFonts w:ascii="Times New Roman" w:eastAsiaTheme="majorEastAsia"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1172EA15" w14:textId="77777777" w:rsidR="00112126" w:rsidRPr="00F56C97" w:rsidRDefault="001D1702" w:rsidP="00112126">
      <w:pPr>
        <w:pStyle w:val="Heading1"/>
        <w:jc w:val="center"/>
        <w:rPr>
          <w:rFonts w:ascii="Times New Roman" w:hAnsi="Times New Roman" w:cs="Times New Roman"/>
          <w:b/>
          <w:color w:val="000000" w:themeColor="text1"/>
        </w:rPr>
      </w:pPr>
      <w:bookmarkStart w:id="0" w:name="_Toc177303916"/>
      <w:r w:rsidRPr="00F56C97">
        <w:rPr>
          <w:rFonts w:ascii="Times New Roman" w:hAnsi="Times New Roman" w:cs="Times New Roman"/>
          <w:b/>
          <w:color w:val="000000" w:themeColor="text1"/>
        </w:rPr>
        <w:lastRenderedPageBreak/>
        <w:t>LIST OF FIGURES</w:t>
      </w:r>
      <w:bookmarkEnd w:id="0"/>
    </w:p>
    <w:p w14:paraId="6BCBBEC1" w14:textId="7621FDEF" w:rsidR="008534A2" w:rsidRDefault="006F762D">
      <w:pPr>
        <w:pStyle w:val="TableofFigures"/>
        <w:tabs>
          <w:tab w:val="right" w:leader="dot" w:pos="8630"/>
        </w:tabs>
        <w:rPr>
          <w:rFonts w:eastAsiaTheme="minorEastAsia"/>
          <w:noProof/>
          <w:kern w:val="2"/>
          <w14:ligatures w14:val="standardContextual"/>
        </w:rPr>
      </w:pPr>
      <w:r>
        <w:rPr>
          <w:rFonts w:ascii="Times New Roman" w:hAnsi="Times New Roman" w:cs="Times New Roman"/>
          <w:b/>
          <w:color w:val="000000" w:themeColor="text1"/>
          <w:sz w:val="24"/>
          <w:szCs w:val="24"/>
        </w:rPr>
        <w:fldChar w:fldCharType="begin"/>
      </w:r>
      <w:r>
        <w:rPr>
          <w:rFonts w:ascii="Times New Roman" w:hAnsi="Times New Roman" w:cs="Times New Roman"/>
          <w:b/>
          <w:color w:val="000000" w:themeColor="text1"/>
          <w:sz w:val="24"/>
          <w:szCs w:val="24"/>
        </w:rPr>
        <w:instrText xml:space="preserve"> TOC \h \z \c "Figure" </w:instrText>
      </w:r>
      <w:r>
        <w:rPr>
          <w:rFonts w:ascii="Times New Roman" w:hAnsi="Times New Roman" w:cs="Times New Roman"/>
          <w:b/>
          <w:color w:val="000000" w:themeColor="text1"/>
          <w:sz w:val="24"/>
          <w:szCs w:val="24"/>
        </w:rPr>
        <w:fldChar w:fldCharType="separate"/>
      </w:r>
      <w:hyperlink w:anchor="_Toc177310363" w:history="1">
        <w:r w:rsidR="008534A2" w:rsidRPr="00394F20">
          <w:rPr>
            <w:rStyle w:val="Hyperlink"/>
            <w:rFonts w:ascii="Times New Roman" w:hAnsi="Times New Roman" w:cs="Times New Roman"/>
            <w:noProof/>
          </w:rPr>
          <w:t>Figure 1.1.1: Typical Structure of Distribution Network with EV</w:t>
        </w:r>
        <w:r w:rsidR="008534A2">
          <w:rPr>
            <w:noProof/>
            <w:webHidden/>
          </w:rPr>
          <w:tab/>
        </w:r>
        <w:r w:rsidR="008534A2">
          <w:rPr>
            <w:noProof/>
            <w:webHidden/>
          </w:rPr>
          <w:fldChar w:fldCharType="begin"/>
        </w:r>
        <w:r w:rsidR="008534A2">
          <w:rPr>
            <w:noProof/>
            <w:webHidden/>
          </w:rPr>
          <w:instrText xml:space="preserve"> PAGEREF _Toc177310363 \h </w:instrText>
        </w:r>
        <w:r w:rsidR="008534A2">
          <w:rPr>
            <w:noProof/>
            <w:webHidden/>
          </w:rPr>
        </w:r>
        <w:r w:rsidR="008534A2">
          <w:rPr>
            <w:noProof/>
            <w:webHidden/>
          </w:rPr>
          <w:fldChar w:fldCharType="separate"/>
        </w:r>
        <w:r w:rsidR="008534A2">
          <w:rPr>
            <w:noProof/>
            <w:webHidden/>
          </w:rPr>
          <w:t>1</w:t>
        </w:r>
        <w:r w:rsidR="008534A2">
          <w:rPr>
            <w:noProof/>
            <w:webHidden/>
          </w:rPr>
          <w:fldChar w:fldCharType="end"/>
        </w:r>
      </w:hyperlink>
    </w:p>
    <w:p w14:paraId="0261DEEA" w14:textId="26B86ACC" w:rsidR="008534A2" w:rsidRDefault="008534A2">
      <w:pPr>
        <w:pStyle w:val="TableofFigures"/>
        <w:tabs>
          <w:tab w:val="right" w:leader="dot" w:pos="8630"/>
        </w:tabs>
        <w:rPr>
          <w:rFonts w:eastAsiaTheme="minorEastAsia"/>
          <w:noProof/>
          <w:kern w:val="2"/>
          <w14:ligatures w14:val="standardContextual"/>
        </w:rPr>
      </w:pPr>
      <w:hyperlink w:anchor="_Toc177310364" w:history="1">
        <w:r w:rsidRPr="00394F20">
          <w:rPr>
            <w:rStyle w:val="Hyperlink"/>
            <w:rFonts w:ascii="Times New Roman" w:hAnsi="Times New Roman" w:cs="Times New Roman"/>
            <w:noProof/>
          </w:rPr>
          <w:t>Figure 3.1.1: Flowchart of purposed project</w:t>
        </w:r>
        <w:r>
          <w:rPr>
            <w:noProof/>
            <w:webHidden/>
          </w:rPr>
          <w:tab/>
        </w:r>
        <w:r>
          <w:rPr>
            <w:noProof/>
            <w:webHidden/>
          </w:rPr>
          <w:fldChar w:fldCharType="begin"/>
        </w:r>
        <w:r>
          <w:rPr>
            <w:noProof/>
            <w:webHidden/>
          </w:rPr>
          <w:instrText xml:space="preserve"> PAGEREF _Toc177310364 \h </w:instrText>
        </w:r>
        <w:r>
          <w:rPr>
            <w:noProof/>
            <w:webHidden/>
          </w:rPr>
        </w:r>
        <w:r>
          <w:rPr>
            <w:noProof/>
            <w:webHidden/>
          </w:rPr>
          <w:fldChar w:fldCharType="separate"/>
        </w:r>
        <w:r>
          <w:rPr>
            <w:noProof/>
            <w:webHidden/>
          </w:rPr>
          <w:t>5</w:t>
        </w:r>
        <w:r>
          <w:rPr>
            <w:noProof/>
            <w:webHidden/>
          </w:rPr>
          <w:fldChar w:fldCharType="end"/>
        </w:r>
      </w:hyperlink>
    </w:p>
    <w:p w14:paraId="7FB16097" w14:textId="16A94C6F" w:rsidR="008534A2" w:rsidRDefault="008534A2">
      <w:pPr>
        <w:pStyle w:val="TableofFigures"/>
        <w:tabs>
          <w:tab w:val="right" w:leader="dot" w:pos="8630"/>
        </w:tabs>
        <w:rPr>
          <w:rFonts w:eastAsiaTheme="minorEastAsia"/>
          <w:noProof/>
          <w:kern w:val="2"/>
          <w14:ligatures w14:val="standardContextual"/>
        </w:rPr>
      </w:pPr>
      <w:hyperlink w:anchor="_Toc177310365" w:history="1">
        <w:r w:rsidRPr="00394F20">
          <w:rPr>
            <w:rStyle w:val="Hyperlink"/>
            <w:rFonts w:ascii="Times New Roman" w:hAnsi="Times New Roman" w:cs="Times New Roman"/>
            <w:noProof/>
          </w:rPr>
          <w:t>Figure 3.2.1: Transformer Location of Khaireni Feeder</w:t>
        </w:r>
        <w:r>
          <w:rPr>
            <w:noProof/>
            <w:webHidden/>
          </w:rPr>
          <w:tab/>
        </w:r>
        <w:r>
          <w:rPr>
            <w:noProof/>
            <w:webHidden/>
          </w:rPr>
          <w:fldChar w:fldCharType="begin"/>
        </w:r>
        <w:r>
          <w:rPr>
            <w:noProof/>
            <w:webHidden/>
          </w:rPr>
          <w:instrText xml:space="preserve"> PAGEREF _Toc177310365 \h </w:instrText>
        </w:r>
        <w:r>
          <w:rPr>
            <w:noProof/>
            <w:webHidden/>
          </w:rPr>
        </w:r>
        <w:r>
          <w:rPr>
            <w:noProof/>
            <w:webHidden/>
          </w:rPr>
          <w:fldChar w:fldCharType="separate"/>
        </w:r>
        <w:r>
          <w:rPr>
            <w:noProof/>
            <w:webHidden/>
          </w:rPr>
          <w:t>6</w:t>
        </w:r>
        <w:r>
          <w:rPr>
            <w:noProof/>
            <w:webHidden/>
          </w:rPr>
          <w:fldChar w:fldCharType="end"/>
        </w:r>
      </w:hyperlink>
    </w:p>
    <w:p w14:paraId="52D379CB" w14:textId="07F922C7" w:rsidR="008534A2" w:rsidRDefault="008534A2">
      <w:pPr>
        <w:pStyle w:val="TableofFigures"/>
        <w:tabs>
          <w:tab w:val="right" w:leader="dot" w:pos="8630"/>
        </w:tabs>
        <w:rPr>
          <w:rFonts w:eastAsiaTheme="minorEastAsia"/>
          <w:noProof/>
          <w:kern w:val="2"/>
          <w14:ligatures w14:val="standardContextual"/>
        </w:rPr>
      </w:pPr>
      <w:hyperlink w:anchor="_Toc177310366" w:history="1">
        <w:r w:rsidRPr="00394F20">
          <w:rPr>
            <w:rStyle w:val="Hyperlink"/>
            <w:rFonts w:ascii="Times New Roman" w:hAnsi="Times New Roman" w:cs="Times New Roman"/>
            <w:noProof/>
          </w:rPr>
          <w:t>Figure 3.2.2:Single Line Diagram of Khaireni Feeder</w:t>
        </w:r>
        <w:r>
          <w:rPr>
            <w:noProof/>
            <w:webHidden/>
          </w:rPr>
          <w:tab/>
        </w:r>
        <w:r>
          <w:rPr>
            <w:noProof/>
            <w:webHidden/>
          </w:rPr>
          <w:fldChar w:fldCharType="begin"/>
        </w:r>
        <w:r>
          <w:rPr>
            <w:noProof/>
            <w:webHidden/>
          </w:rPr>
          <w:instrText xml:space="preserve"> PAGEREF _Toc177310366 \h </w:instrText>
        </w:r>
        <w:r>
          <w:rPr>
            <w:noProof/>
            <w:webHidden/>
          </w:rPr>
        </w:r>
        <w:r>
          <w:rPr>
            <w:noProof/>
            <w:webHidden/>
          </w:rPr>
          <w:fldChar w:fldCharType="separate"/>
        </w:r>
        <w:r>
          <w:rPr>
            <w:noProof/>
            <w:webHidden/>
          </w:rPr>
          <w:t>7</w:t>
        </w:r>
        <w:r>
          <w:rPr>
            <w:noProof/>
            <w:webHidden/>
          </w:rPr>
          <w:fldChar w:fldCharType="end"/>
        </w:r>
      </w:hyperlink>
    </w:p>
    <w:p w14:paraId="15F431BF" w14:textId="225968B2" w:rsidR="008534A2" w:rsidRDefault="008534A2">
      <w:pPr>
        <w:pStyle w:val="TableofFigures"/>
        <w:tabs>
          <w:tab w:val="right" w:leader="dot" w:pos="8630"/>
        </w:tabs>
        <w:rPr>
          <w:rFonts w:eastAsiaTheme="minorEastAsia"/>
          <w:noProof/>
          <w:kern w:val="2"/>
          <w14:ligatures w14:val="standardContextual"/>
        </w:rPr>
      </w:pPr>
      <w:hyperlink w:anchor="_Toc177310367" w:history="1">
        <w:r w:rsidRPr="00394F20">
          <w:rPr>
            <w:rStyle w:val="Hyperlink"/>
            <w:rFonts w:ascii="Times New Roman" w:hAnsi="Times New Roman" w:cs="Times New Roman"/>
            <w:noProof/>
          </w:rPr>
          <w:t>Figure 3.3.1: IEE 33 Test Bus System</w:t>
        </w:r>
        <w:r>
          <w:rPr>
            <w:noProof/>
            <w:webHidden/>
          </w:rPr>
          <w:tab/>
        </w:r>
        <w:r>
          <w:rPr>
            <w:noProof/>
            <w:webHidden/>
          </w:rPr>
          <w:fldChar w:fldCharType="begin"/>
        </w:r>
        <w:r>
          <w:rPr>
            <w:noProof/>
            <w:webHidden/>
          </w:rPr>
          <w:instrText xml:space="preserve"> PAGEREF _Toc177310367 \h </w:instrText>
        </w:r>
        <w:r>
          <w:rPr>
            <w:noProof/>
            <w:webHidden/>
          </w:rPr>
        </w:r>
        <w:r>
          <w:rPr>
            <w:noProof/>
            <w:webHidden/>
          </w:rPr>
          <w:fldChar w:fldCharType="separate"/>
        </w:r>
        <w:r>
          <w:rPr>
            <w:noProof/>
            <w:webHidden/>
          </w:rPr>
          <w:t>8</w:t>
        </w:r>
        <w:r>
          <w:rPr>
            <w:noProof/>
            <w:webHidden/>
          </w:rPr>
          <w:fldChar w:fldCharType="end"/>
        </w:r>
      </w:hyperlink>
    </w:p>
    <w:p w14:paraId="54252D6C" w14:textId="62D3F553" w:rsidR="008534A2" w:rsidRDefault="008534A2">
      <w:pPr>
        <w:pStyle w:val="TableofFigures"/>
        <w:tabs>
          <w:tab w:val="right" w:leader="dot" w:pos="8630"/>
        </w:tabs>
        <w:rPr>
          <w:rFonts w:eastAsiaTheme="minorEastAsia"/>
          <w:noProof/>
          <w:kern w:val="2"/>
          <w14:ligatures w14:val="standardContextual"/>
        </w:rPr>
      </w:pPr>
      <w:hyperlink w:anchor="_Toc177310368" w:history="1">
        <w:r w:rsidRPr="00394F20">
          <w:rPr>
            <w:rStyle w:val="Hyperlink"/>
            <w:rFonts w:ascii="Times New Roman" w:hAnsi="Times New Roman" w:cs="Times New Roman"/>
            <w:noProof/>
          </w:rPr>
          <w:t>Figure 3.5.1: Flow chart for load flow analysis</w:t>
        </w:r>
        <w:r>
          <w:rPr>
            <w:noProof/>
            <w:webHidden/>
          </w:rPr>
          <w:tab/>
        </w:r>
        <w:r>
          <w:rPr>
            <w:noProof/>
            <w:webHidden/>
          </w:rPr>
          <w:fldChar w:fldCharType="begin"/>
        </w:r>
        <w:r>
          <w:rPr>
            <w:noProof/>
            <w:webHidden/>
          </w:rPr>
          <w:instrText xml:space="preserve"> PAGEREF _Toc177310368 \h </w:instrText>
        </w:r>
        <w:r>
          <w:rPr>
            <w:noProof/>
            <w:webHidden/>
          </w:rPr>
        </w:r>
        <w:r>
          <w:rPr>
            <w:noProof/>
            <w:webHidden/>
          </w:rPr>
          <w:fldChar w:fldCharType="separate"/>
        </w:r>
        <w:r>
          <w:rPr>
            <w:noProof/>
            <w:webHidden/>
          </w:rPr>
          <w:t>9</w:t>
        </w:r>
        <w:r>
          <w:rPr>
            <w:noProof/>
            <w:webHidden/>
          </w:rPr>
          <w:fldChar w:fldCharType="end"/>
        </w:r>
      </w:hyperlink>
    </w:p>
    <w:p w14:paraId="314C7B8D" w14:textId="6E7D1047" w:rsidR="008534A2" w:rsidRDefault="008534A2">
      <w:pPr>
        <w:pStyle w:val="TableofFigures"/>
        <w:tabs>
          <w:tab w:val="right" w:leader="dot" w:pos="8630"/>
        </w:tabs>
        <w:rPr>
          <w:rFonts w:eastAsiaTheme="minorEastAsia"/>
          <w:noProof/>
          <w:kern w:val="2"/>
          <w14:ligatures w14:val="standardContextual"/>
        </w:rPr>
      </w:pPr>
      <w:hyperlink w:anchor="_Toc177310369" w:history="1">
        <w:r w:rsidRPr="00394F20">
          <w:rPr>
            <w:rStyle w:val="Hyperlink"/>
            <w:rFonts w:ascii="Times New Roman" w:hAnsi="Times New Roman" w:cs="Times New Roman"/>
            <w:noProof/>
          </w:rPr>
          <w:t>Figure 3.7.1: VSF Determination</w:t>
        </w:r>
        <w:r>
          <w:rPr>
            <w:noProof/>
            <w:webHidden/>
          </w:rPr>
          <w:tab/>
        </w:r>
        <w:r>
          <w:rPr>
            <w:noProof/>
            <w:webHidden/>
          </w:rPr>
          <w:fldChar w:fldCharType="begin"/>
        </w:r>
        <w:r>
          <w:rPr>
            <w:noProof/>
            <w:webHidden/>
          </w:rPr>
          <w:instrText xml:space="preserve"> PAGEREF _Toc177310369 \h </w:instrText>
        </w:r>
        <w:r>
          <w:rPr>
            <w:noProof/>
            <w:webHidden/>
          </w:rPr>
        </w:r>
        <w:r>
          <w:rPr>
            <w:noProof/>
            <w:webHidden/>
          </w:rPr>
          <w:fldChar w:fldCharType="separate"/>
        </w:r>
        <w:r>
          <w:rPr>
            <w:noProof/>
            <w:webHidden/>
          </w:rPr>
          <w:t>12</w:t>
        </w:r>
        <w:r>
          <w:rPr>
            <w:noProof/>
            <w:webHidden/>
          </w:rPr>
          <w:fldChar w:fldCharType="end"/>
        </w:r>
      </w:hyperlink>
    </w:p>
    <w:p w14:paraId="64111C61" w14:textId="5E2C989A" w:rsidR="008534A2" w:rsidRDefault="006F762D" w:rsidP="002B5FED">
      <w:pPr>
        <w:pStyle w:val="Heading1"/>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fldChar w:fldCharType="end"/>
      </w:r>
    </w:p>
    <w:p w14:paraId="1D4E12BD" w14:textId="77777777" w:rsidR="008534A2" w:rsidRPr="008534A2" w:rsidRDefault="008534A2" w:rsidP="008534A2"/>
    <w:p w14:paraId="277E31D5" w14:textId="77777777" w:rsidR="008534A2" w:rsidRPr="008534A2" w:rsidRDefault="008534A2" w:rsidP="008534A2"/>
    <w:p w14:paraId="56EA2D47" w14:textId="77777777" w:rsidR="008534A2" w:rsidRDefault="008534A2" w:rsidP="002B5FED">
      <w:pPr>
        <w:pStyle w:val="Heading1"/>
        <w:jc w:val="center"/>
        <w:rPr>
          <w:rFonts w:ascii="Times New Roman" w:hAnsi="Times New Roman" w:cs="Times New Roman"/>
          <w:b/>
          <w:color w:val="000000" w:themeColor="text1"/>
          <w:sz w:val="24"/>
          <w:szCs w:val="24"/>
        </w:rPr>
      </w:pPr>
    </w:p>
    <w:p w14:paraId="26B02FBA" w14:textId="77777777" w:rsidR="008534A2" w:rsidRDefault="008534A2" w:rsidP="002B5FED">
      <w:pPr>
        <w:pStyle w:val="Heading1"/>
        <w:jc w:val="center"/>
        <w:rPr>
          <w:rFonts w:ascii="Times New Roman" w:hAnsi="Times New Roman" w:cs="Times New Roman"/>
          <w:b/>
          <w:color w:val="000000" w:themeColor="text1"/>
          <w:sz w:val="24"/>
          <w:szCs w:val="24"/>
        </w:rPr>
      </w:pPr>
    </w:p>
    <w:p w14:paraId="070CB957" w14:textId="0E2EED70" w:rsidR="008534A2" w:rsidRDefault="008534A2" w:rsidP="008534A2">
      <w:pPr>
        <w:pStyle w:val="Heading1"/>
        <w:tabs>
          <w:tab w:val="left" w:pos="255"/>
        </w:tab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p>
    <w:p w14:paraId="4A1871DB" w14:textId="5023C36B" w:rsidR="002B5FED" w:rsidRDefault="00C4509C" w:rsidP="002B5FED">
      <w:pPr>
        <w:pStyle w:val="Heading1"/>
        <w:jc w:val="center"/>
        <w:rPr>
          <w:rFonts w:ascii="Times New Roman" w:hAnsi="Times New Roman" w:cs="Times New Roman"/>
          <w:b/>
          <w:color w:val="000000" w:themeColor="text1"/>
          <w:sz w:val="24"/>
          <w:szCs w:val="24"/>
        </w:rPr>
      </w:pPr>
      <w:r w:rsidRPr="008534A2">
        <w:br w:type="page"/>
      </w:r>
      <w:r w:rsidR="001D1702" w:rsidRPr="0011139F">
        <w:rPr>
          <w:rFonts w:ascii="Times New Roman" w:hAnsi="Times New Roman" w:cs="Times New Roman"/>
          <w:b/>
          <w:color w:val="000000" w:themeColor="text1"/>
          <w:sz w:val="28"/>
          <w:szCs w:val="28"/>
        </w:rPr>
        <w:lastRenderedPageBreak/>
        <w:t xml:space="preserve">           </w:t>
      </w:r>
      <w:r w:rsidR="001D1702" w:rsidRPr="0011139F">
        <w:rPr>
          <w:rFonts w:ascii="Times New Roman" w:hAnsi="Times New Roman" w:cs="Times New Roman"/>
          <w:b/>
          <w:color w:val="000000" w:themeColor="text1"/>
        </w:rPr>
        <w:t xml:space="preserve">   </w:t>
      </w:r>
      <w:bookmarkStart w:id="1" w:name="_Toc177303917"/>
      <w:r w:rsidR="001D1702" w:rsidRPr="0011139F">
        <w:rPr>
          <w:rFonts w:ascii="Times New Roman" w:hAnsi="Times New Roman" w:cs="Times New Roman"/>
          <w:b/>
          <w:color w:val="000000" w:themeColor="text1"/>
        </w:rPr>
        <w:t>LIST OF TABLES</w:t>
      </w:r>
      <w:bookmarkEnd w:id="1"/>
    </w:p>
    <w:p w14:paraId="119D6B9A" w14:textId="78E77E97" w:rsidR="006032AF" w:rsidRDefault="0078316D">
      <w:pPr>
        <w:pStyle w:val="TableofFigures"/>
        <w:tabs>
          <w:tab w:val="right" w:leader="dot" w:pos="8630"/>
        </w:tabs>
        <w:rPr>
          <w:rFonts w:eastAsiaTheme="minorEastAsia"/>
          <w:noProof/>
          <w:kern w:val="2"/>
          <w:szCs w:val="20"/>
          <w:lang w:bidi="ne-NP"/>
          <w14:ligatures w14:val="standardContextual"/>
        </w:rPr>
      </w:pPr>
      <w:r>
        <w:rPr>
          <w:rFonts w:ascii="Times New Roman" w:hAnsi="Times New Roman" w:cs="Times New Roman"/>
          <w:b/>
          <w:color w:val="000000" w:themeColor="text1"/>
          <w:sz w:val="24"/>
          <w:szCs w:val="24"/>
        </w:rPr>
        <w:fldChar w:fldCharType="begin"/>
      </w:r>
      <w:r>
        <w:rPr>
          <w:rFonts w:ascii="Times New Roman" w:hAnsi="Times New Roman" w:cs="Times New Roman"/>
          <w:b/>
          <w:color w:val="000000" w:themeColor="text1"/>
          <w:sz w:val="24"/>
          <w:szCs w:val="24"/>
        </w:rPr>
        <w:instrText xml:space="preserve"> TOC \h \z \c "Table" </w:instrText>
      </w:r>
      <w:r>
        <w:rPr>
          <w:rFonts w:ascii="Times New Roman" w:hAnsi="Times New Roman" w:cs="Times New Roman"/>
          <w:b/>
          <w:color w:val="000000" w:themeColor="text1"/>
          <w:sz w:val="24"/>
          <w:szCs w:val="24"/>
        </w:rPr>
        <w:fldChar w:fldCharType="separate"/>
      </w:r>
      <w:hyperlink w:anchor="_Toc177303981" w:history="1">
        <w:r w:rsidR="006032AF" w:rsidRPr="00462AE2">
          <w:rPr>
            <w:rStyle w:val="Hyperlink"/>
            <w:rFonts w:ascii="Times New Roman" w:hAnsi="Times New Roman" w:cs="Times New Roman"/>
            <w:noProof/>
          </w:rPr>
          <w:t>Table 4.3.1:Voltage Profile before and after penetration of EV charging station in different cases</w:t>
        </w:r>
        <w:r w:rsidR="006032AF">
          <w:rPr>
            <w:noProof/>
            <w:webHidden/>
          </w:rPr>
          <w:tab/>
        </w:r>
        <w:r w:rsidR="006032AF">
          <w:rPr>
            <w:noProof/>
            <w:webHidden/>
          </w:rPr>
          <w:fldChar w:fldCharType="begin"/>
        </w:r>
        <w:r w:rsidR="006032AF">
          <w:rPr>
            <w:noProof/>
            <w:webHidden/>
          </w:rPr>
          <w:instrText xml:space="preserve"> PAGEREF _Toc177303981 \h </w:instrText>
        </w:r>
        <w:r w:rsidR="006032AF">
          <w:rPr>
            <w:noProof/>
            <w:webHidden/>
          </w:rPr>
        </w:r>
        <w:r w:rsidR="006032AF">
          <w:rPr>
            <w:noProof/>
            <w:webHidden/>
          </w:rPr>
          <w:fldChar w:fldCharType="separate"/>
        </w:r>
        <w:r w:rsidR="006032AF">
          <w:rPr>
            <w:noProof/>
            <w:webHidden/>
          </w:rPr>
          <w:t>18</w:t>
        </w:r>
        <w:r w:rsidR="006032AF">
          <w:rPr>
            <w:noProof/>
            <w:webHidden/>
          </w:rPr>
          <w:fldChar w:fldCharType="end"/>
        </w:r>
      </w:hyperlink>
    </w:p>
    <w:p w14:paraId="611F90E6" w14:textId="5F359C87" w:rsidR="00915F86" w:rsidRPr="001D1702" w:rsidRDefault="0078316D" w:rsidP="00931A27">
      <w:pPr>
        <w:pStyle w:val="Heading1"/>
        <w:jc w:val="center"/>
        <w:rPr>
          <w:rFonts w:ascii="Times New Roman" w:hAnsi="Times New Roman" w:cs="Times New Roman"/>
          <w:b/>
          <w:sz w:val="24"/>
          <w:szCs w:val="24"/>
        </w:rPr>
      </w:pPr>
      <w:r>
        <w:rPr>
          <w:rFonts w:ascii="Times New Roman" w:hAnsi="Times New Roman" w:cs="Times New Roman"/>
          <w:b/>
          <w:color w:val="000000" w:themeColor="text1"/>
          <w:sz w:val="24"/>
          <w:szCs w:val="24"/>
        </w:rPr>
        <w:fldChar w:fldCharType="end"/>
      </w:r>
      <w:r w:rsidR="00915F86" w:rsidRPr="001D1702">
        <w:rPr>
          <w:rFonts w:ascii="Times New Roman" w:hAnsi="Times New Roman" w:cs="Times New Roman"/>
          <w:b/>
          <w:sz w:val="24"/>
          <w:szCs w:val="24"/>
        </w:rPr>
        <w:br w:type="page"/>
      </w:r>
    </w:p>
    <w:p w14:paraId="23B46EC8" w14:textId="7A6898AD" w:rsidR="00A02ED3" w:rsidRPr="00C17493" w:rsidRDefault="00A02ED3" w:rsidP="00352420">
      <w:pPr>
        <w:pStyle w:val="Heading1"/>
        <w:jc w:val="center"/>
        <w:rPr>
          <w:rFonts w:ascii="Times New Roman" w:hAnsi="Times New Roman" w:cs="Times New Roman"/>
          <w:b/>
          <w:bCs/>
          <w:color w:val="auto"/>
        </w:rPr>
      </w:pPr>
      <w:bookmarkStart w:id="2" w:name="_Toc157022650"/>
      <w:bookmarkStart w:id="3" w:name="_Toc177303918"/>
      <w:r w:rsidRPr="00C17493">
        <w:rPr>
          <w:rFonts w:ascii="Times New Roman" w:hAnsi="Times New Roman" w:cs="Times New Roman"/>
          <w:b/>
          <w:bCs/>
          <w:color w:val="auto"/>
        </w:rPr>
        <w:lastRenderedPageBreak/>
        <w:t>LIST OF ABBREBRATIONS</w:t>
      </w:r>
      <w:bookmarkEnd w:id="2"/>
      <w:bookmarkEnd w:id="3"/>
    </w:p>
    <w:p w14:paraId="6655326A" w14:textId="4F1B114A" w:rsidR="00A02ED3" w:rsidRDefault="00A02ED3" w:rsidP="00A02ED3"/>
    <w:p w14:paraId="5C645E0F" w14:textId="342D090C" w:rsidR="004A75A6" w:rsidRPr="00BA2475" w:rsidRDefault="004A75A6" w:rsidP="00A02ED3">
      <w:pPr>
        <w:rPr>
          <w:rFonts w:ascii="Times New Roman" w:hAnsi="Times New Roman" w:cs="Times New Roman"/>
          <w:sz w:val="24"/>
          <w:szCs w:val="24"/>
        </w:rPr>
      </w:pPr>
      <w:r w:rsidRPr="00BA2475">
        <w:rPr>
          <w:rFonts w:ascii="Times New Roman" w:hAnsi="Times New Roman" w:cs="Times New Roman"/>
          <w:sz w:val="24"/>
          <w:szCs w:val="24"/>
        </w:rPr>
        <w:t>ABC                        A</w:t>
      </w:r>
      <w:r w:rsidR="00A5544F">
        <w:rPr>
          <w:rFonts w:ascii="Times New Roman" w:hAnsi="Times New Roman" w:cs="Times New Roman"/>
          <w:sz w:val="24"/>
          <w:szCs w:val="24"/>
        </w:rPr>
        <w:t>erial Bundled Conductor</w:t>
      </w:r>
    </w:p>
    <w:p w14:paraId="309730FE" w14:textId="178DC0E0" w:rsidR="00A02ED3" w:rsidRPr="00BA2475" w:rsidRDefault="004A75A6" w:rsidP="00A02ED3">
      <w:pPr>
        <w:rPr>
          <w:rFonts w:ascii="Times New Roman" w:hAnsi="Times New Roman" w:cs="Times New Roman"/>
          <w:sz w:val="24"/>
          <w:szCs w:val="24"/>
        </w:rPr>
      </w:pPr>
      <w:r w:rsidRPr="00BA2475">
        <w:rPr>
          <w:rFonts w:ascii="Times New Roman" w:hAnsi="Times New Roman" w:cs="Times New Roman"/>
          <w:sz w:val="24"/>
          <w:szCs w:val="24"/>
        </w:rPr>
        <w:t>AC                           A</w:t>
      </w:r>
      <w:r w:rsidR="00A5544F">
        <w:rPr>
          <w:rFonts w:ascii="Times New Roman" w:hAnsi="Times New Roman" w:cs="Times New Roman"/>
          <w:sz w:val="24"/>
          <w:szCs w:val="24"/>
        </w:rPr>
        <w:t>lternating Current</w:t>
      </w:r>
    </w:p>
    <w:p w14:paraId="32B0F6F9" w14:textId="788B6AD1" w:rsidR="00A02ED3" w:rsidRDefault="004A75A6" w:rsidP="00A02ED3">
      <w:pPr>
        <w:rPr>
          <w:rFonts w:ascii="Times New Roman" w:hAnsi="Times New Roman" w:cs="Times New Roman"/>
          <w:sz w:val="24"/>
          <w:szCs w:val="24"/>
        </w:rPr>
      </w:pPr>
      <w:r w:rsidRPr="00BA2475">
        <w:rPr>
          <w:rFonts w:ascii="Times New Roman" w:hAnsi="Times New Roman" w:cs="Times New Roman"/>
          <w:sz w:val="24"/>
          <w:szCs w:val="24"/>
        </w:rPr>
        <w:t xml:space="preserve">ACSR                      </w:t>
      </w:r>
      <w:r w:rsidR="00A5544F" w:rsidRPr="00BA2475">
        <w:rPr>
          <w:rFonts w:ascii="Times New Roman" w:hAnsi="Times New Roman" w:cs="Times New Roman"/>
          <w:sz w:val="24"/>
          <w:szCs w:val="24"/>
        </w:rPr>
        <w:t>A</w:t>
      </w:r>
      <w:r w:rsidR="00A5544F">
        <w:rPr>
          <w:rFonts w:ascii="Times New Roman" w:hAnsi="Times New Roman" w:cs="Times New Roman"/>
          <w:sz w:val="24"/>
          <w:szCs w:val="24"/>
        </w:rPr>
        <w:t>luminum Conductor Steel Reinforced</w:t>
      </w:r>
    </w:p>
    <w:p w14:paraId="6EC090F8" w14:textId="36A5250E" w:rsidR="00072A66" w:rsidRPr="00BA2475" w:rsidRDefault="00072A66" w:rsidP="00A02ED3">
      <w:pPr>
        <w:rPr>
          <w:rFonts w:ascii="Times New Roman" w:hAnsi="Times New Roman" w:cs="Times New Roman"/>
          <w:sz w:val="24"/>
          <w:szCs w:val="24"/>
        </w:rPr>
      </w:pPr>
      <w:r w:rsidRPr="00072A66">
        <w:rPr>
          <w:rFonts w:ascii="Times New Roman" w:hAnsi="Times New Roman" w:cs="Times New Roman"/>
          <w:sz w:val="24"/>
          <w:szCs w:val="24"/>
        </w:rPr>
        <w:t xml:space="preserve">CAIDI </w:t>
      </w:r>
      <w:r>
        <w:rPr>
          <w:rFonts w:ascii="Times New Roman" w:hAnsi="Times New Roman" w:cs="Times New Roman"/>
          <w:sz w:val="24"/>
          <w:szCs w:val="24"/>
        </w:rPr>
        <w:t xml:space="preserve">                     </w:t>
      </w:r>
      <w:r w:rsidRPr="00072A66">
        <w:rPr>
          <w:rFonts w:ascii="Times New Roman" w:hAnsi="Times New Roman" w:cs="Times New Roman"/>
          <w:sz w:val="24"/>
          <w:szCs w:val="24"/>
        </w:rPr>
        <w:t>Customer Average Interruption Duration Index</w:t>
      </w:r>
    </w:p>
    <w:p w14:paraId="1F685AEF" w14:textId="6DF3A245" w:rsidR="004A75A6" w:rsidRPr="00BA2475" w:rsidRDefault="004A75A6" w:rsidP="004A75A6">
      <w:pPr>
        <w:rPr>
          <w:rFonts w:ascii="Times New Roman" w:hAnsi="Times New Roman" w:cs="Times New Roman"/>
          <w:sz w:val="24"/>
          <w:szCs w:val="24"/>
        </w:rPr>
      </w:pPr>
      <w:r w:rsidRPr="00BA2475">
        <w:rPr>
          <w:rFonts w:ascii="Times New Roman" w:hAnsi="Times New Roman" w:cs="Times New Roman"/>
          <w:sz w:val="24"/>
          <w:szCs w:val="24"/>
        </w:rPr>
        <w:t>DC                           D</w:t>
      </w:r>
      <w:r w:rsidR="00A5544F">
        <w:rPr>
          <w:rFonts w:ascii="Times New Roman" w:hAnsi="Times New Roman" w:cs="Times New Roman"/>
          <w:sz w:val="24"/>
          <w:szCs w:val="24"/>
        </w:rPr>
        <w:t>irect Current</w:t>
      </w:r>
    </w:p>
    <w:p w14:paraId="7351AD0A" w14:textId="224FE43C" w:rsidR="004A75A6" w:rsidRDefault="004A75A6" w:rsidP="00A02ED3">
      <w:pPr>
        <w:rPr>
          <w:rFonts w:ascii="Times New Roman" w:hAnsi="Times New Roman" w:cs="Times New Roman"/>
          <w:sz w:val="24"/>
          <w:szCs w:val="24"/>
        </w:rPr>
      </w:pPr>
      <w:r w:rsidRPr="00BA2475">
        <w:rPr>
          <w:rFonts w:ascii="Times New Roman" w:hAnsi="Times New Roman" w:cs="Times New Roman"/>
          <w:sz w:val="24"/>
          <w:szCs w:val="24"/>
        </w:rPr>
        <w:t>DCS                         D</w:t>
      </w:r>
      <w:r w:rsidR="00A5544F">
        <w:rPr>
          <w:rFonts w:ascii="Times New Roman" w:hAnsi="Times New Roman" w:cs="Times New Roman"/>
          <w:sz w:val="24"/>
          <w:szCs w:val="24"/>
        </w:rPr>
        <w:t>istributed Control System</w:t>
      </w:r>
    </w:p>
    <w:p w14:paraId="2844FB1B" w14:textId="024814BA" w:rsidR="00076F07" w:rsidRDefault="00076F07" w:rsidP="00A02ED3">
      <w:pPr>
        <w:rPr>
          <w:rFonts w:ascii="Times New Roman" w:hAnsi="Times New Roman" w:cs="Times New Roman"/>
          <w:sz w:val="24"/>
          <w:szCs w:val="24"/>
        </w:rPr>
      </w:pPr>
      <w:r>
        <w:rPr>
          <w:rFonts w:ascii="Times New Roman" w:hAnsi="Times New Roman" w:cs="Times New Roman"/>
          <w:sz w:val="24"/>
          <w:szCs w:val="24"/>
        </w:rPr>
        <w:t>CS                            C</w:t>
      </w:r>
      <w:r w:rsidR="00A5544F">
        <w:rPr>
          <w:rFonts w:ascii="Times New Roman" w:hAnsi="Times New Roman" w:cs="Times New Roman"/>
          <w:sz w:val="24"/>
          <w:szCs w:val="24"/>
        </w:rPr>
        <w:t>harging Station</w:t>
      </w:r>
    </w:p>
    <w:p w14:paraId="7E8DBC9F" w14:textId="76ADBD67" w:rsidR="004A75A6" w:rsidRPr="00BA2475" w:rsidRDefault="004A75A6" w:rsidP="004A75A6">
      <w:pPr>
        <w:rPr>
          <w:rFonts w:ascii="Times New Roman" w:hAnsi="Times New Roman" w:cs="Times New Roman"/>
          <w:sz w:val="24"/>
          <w:szCs w:val="24"/>
        </w:rPr>
      </w:pPr>
      <w:r w:rsidRPr="00BA2475">
        <w:rPr>
          <w:rFonts w:ascii="Times New Roman" w:hAnsi="Times New Roman" w:cs="Times New Roman"/>
          <w:sz w:val="24"/>
          <w:szCs w:val="24"/>
        </w:rPr>
        <w:t>EV                            E</w:t>
      </w:r>
      <w:r w:rsidR="00A5544F">
        <w:rPr>
          <w:rFonts w:ascii="Times New Roman" w:hAnsi="Times New Roman" w:cs="Times New Roman"/>
          <w:sz w:val="24"/>
          <w:szCs w:val="24"/>
        </w:rPr>
        <w:t xml:space="preserve">lectrical </w:t>
      </w:r>
      <w:r w:rsidR="00C3181B">
        <w:rPr>
          <w:rFonts w:ascii="Times New Roman" w:hAnsi="Times New Roman" w:cs="Times New Roman"/>
          <w:sz w:val="24"/>
          <w:szCs w:val="24"/>
        </w:rPr>
        <w:t>Vehicle</w:t>
      </w:r>
    </w:p>
    <w:p w14:paraId="1E8A0C7C" w14:textId="6F359BFA" w:rsidR="004A75A6" w:rsidRPr="00BA2475" w:rsidRDefault="004A75A6" w:rsidP="004A75A6">
      <w:pPr>
        <w:rPr>
          <w:rFonts w:ascii="Times New Roman" w:hAnsi="Times New Roman" w:cs="Times New Roman"/>
          <w:sz w:val="24"/>
          <w:szCs w:val="24"/>
        </w:rPr>
      </w:pPr>
      <w:r w:rsidRPr="00BA2475">
        <w:rPr>
          <w:rFonts w:ascii="Times New Roman" w:hAnsi="Times New Roman" w:cs="Times New Roman"/>
          <w:sz w:val="24"/>
          <w:szCs w:val="24"/>
        </w:rPr>
        <w:t xml:space="preserve">EVCS                       </w:t>
      </w:r>
      <w:r w:rsidR="00A5544F">
        <w:rPr>
          <w:rFonts w:ascii="Times New Roman" w:hAnsi="Times New Roman" w:cs="Times New Roman"/>
          <w:sz w:val="24"/>
          <w:szCs w:val="24"/>
        </w:rPr>
        <w:t xml:space="preserve">Electrical </w:t>
      </w:r>
      <w:r w:rsidR="00C3181B">
        <w:rPr>
          <w:rFonts w:ascii="Times New Roman" w:hAnsi="Times New Roman" w:cs="Times New Roman"/>
          <w:sz w:val="24"/>
          <w:szCs w:val="24"/>
        </w:rPr>
        <w:t>Vehicle</w:t>
      </w:r>
      <w:r w:rsidR="00A5544F">
        <w:rPr>
          <w:rFonts w:ascii="Times New Roman" w:hAnsi="Times New Roman" w:cs="Times New Roman"/>
          <w:sz w:val="24"/>
          <w:szCs w:val="24"/>
        </w:rPr>
        <w:t xml:space="preserve"> Charging Station</w:t>
      </w:r>
    </w:p>
    <w:p w14:paraId="379CAA21" w14:textId="3E5F4B81" w:rsidR="004A75A6" w:rsidRPr="00BA2475" w:rsidRDefault="004A75A6" w:rsidP="00A02ED3">
      <w:pPr>
        <w:rPr>
          <w:rFonts w:ascii="Times New Roman" w:hAnsi="Times New Roman" w:cs="Times New Roman"/>
          <w:sz w:val="24"/>
          <w:szCs w:val="24"/>
        </w:rPr>
      </w:pPr>
      <w:r w:rsidRPr="00BA2475">
        <w:rPr>
          <w:rFonts w:ascii="Times New Roman" w:hAnsi="Times New Roman" w:cs="Times New Roman"/>
          <w:sz w:val="24"/>
          <w:szCs w:val="24"/>
        </w:rPr>
        <w:t>INPS                         I</w:t>
      </w:r>
      <w:r w:rsidR="00A5544F">
        <w:rPr>
          <w:rFonts w:ascii="Times New Roman" w:hAnsi="Times New Roman" w:cs="Times New Roman"/>
          <w:sz w:val="24"/>
          <w:szCs w:val="24"/>
        </w:rPr>
        <w:t>ntegrated Nepal Power System</w:t>
      </w:r>
    </w:p>
    <w:p w14:paraId="1F7E318C" w14:textId="228F0967" w:rsidR="00A02ED3" w:rsidRPr="00BA2475" w:rsidRDefault="004A75A6" w:rsidP="00A02ED3">
      <w:pPr>
        <w:rPr>
          <w:rFonts w:ascii="Times New Roman" w:hAnsi="Times New Roman" w:cs="Times New Roman"/>
          <w:sz w:val="24"/>
          <w:szCs w:val="24"/>
        </w:rPr>
      </w:pPr>
      <w:r w:rsidRPr="00BA2475">
        <w:rPr>
          <w:rFonts w:ascii="Times New Roman" w:hAnsi="Times New Roman" w:cs="Times New Roman"/>
          <w:sz w:val="24"/>
          <w:szCs w:val="24"/>
        </w:rPr>
        <w:t>HT                            H</w:t>
      </w:r>
      <w:r w:rsidR="00A5544F">
        <w:rPr>
          <w:rFonts w:ascii="Times New Roman" w:hAnsi="Times New Roman" w:cs="Times New Roman"/>
          <w:sz w:val="24"/>
          <w:szCs w:val="24"/>
        </w:rPr>
        <w:t>igh Tensile</w:t>
      </w:r>
    </w:p>
    <w:p w14:paraId="3B04DAEA" w14:textId="773B2503" w:rsidR="004A75A6" w:rsidRDefault="004A75A6" w:rsidP="004A75A6">
      <w:pPr>
        <w:rPr>
          <w:rFonts w:ascii="Times New Roman" w:hAnsi="Times New Roman" w:cs="Times New Roman"/>
          <w:sz w:val="24"/>
          <w:szCs w:val="24"/>
        </w:rPr>
      </w:pPr>
      <w:r w:rsidRPr="00BA2475">
        <w:rPr>
          <w:rFonts w:ascii="Times New Roman" w:hAnsi="Times New Roman" w:cs="Times New Roman"/>
          <w:sz w:val="24"/>
          <w:szCs w:val="24"/>
        </w:rPr>
        <w:t>NEA                         N</w:t>
      </w:r>
      <w:r w:rsidR="00A5544F">
        <w:rPr>
          <w:rFonts w:ascii="Times New Roman" w:hAnsi="Times New Roman" w:cs="Times New Roman"/>
          <w:sz w:val="24"/>
          <w:szCs w:val="24"/>
        </w:rPr>
        <w:t>epal Electricity Authority</w:t>
      </w:r>
    </w:p>
    <w:p w14:paraId="3144DA6B" w14:textId="3307D23C" w:rsidR="00922092" w:rsidRDefault="00922092" w:rsidP="004A75A6">
      <w:pPr>
        <w:rPr>
          <w:rFonts w:ascii="Times New Roman" w:hAnsi="Times New Roman" w:cs="Times New Roman"/>
          <w:sz w:val="24"/>
          <w:szCs w:val="24"/>
        </w:rPr>
      </w:pPr>
      <w:r w:rsidRPr="00922092">
        <w:rPr>
          <w:rFonts w:ascii="Times New Roman" w:hAnsi="Times New Roman" w:cs="Times New Roman"/>
          <w:sz w:val="24"/>
          <w:szCs w:val="24"/>
        </w:rPr>
        <w:t>SDG</w:t>
      </w:r>
      <w:r>
        <w:rPr>
          <w:rFonts w:ascii="Times New Roman" w:hAnsi="Times New Roman" w:cs="Times New Roman"/>
          <w:sz w:val="24"/>
          <w:szCs w:val="24"/>
        </w:rPr>
        <w:t xml:space="preserve">                        </w:t>
      </w:r>
      <w:r w:rsidRPr="00922092">
        <w:rPr>
          <w:rFonts w:ascii="Times New Roman" w:hAnsi="Times New Roman" w:cs="Times New Roman"/>
          <w:sz w:val="24"/>
          <w:szCs w:val="24"/>
        </w:rPr>
        <w:t xml:space="preserve"> Sustainable Development Goals</w:t>
      </w:r>
    </w:p>
    <w:p w14:paraId="1F19CB3D" w14:textId="4E19223C" w:rsidR="00072A66" w:rsidRDefault="00072A66" w:rsidP="004A75A6">
      <w:pPr>
        <w:rPr>
          <w:rFonts w:ascii="Times New Roman" w:hAnsi="Times New Roman" w:cs="Times New Roman"/>
          <w:sz w:val="24"/>
          <w:szCs w:val="24"/>
        </w:rPr>
      </w:pPr>
      <w:r w:rsidRPr="00072A66">
        <w:rPr>
          <w:rFonts w:ascii="Times New Roman" w:hAnsi="Times New Roman" w:cs="Times New Roman"/>
          <w:sz w:val="24"/>
          <w:szCs w:val="24"/>
        </w:rPr>
        <w:t xml:space="preserve">SAIDI </w:t>
      </w:r>
      <w:r w:rsidR="00A5544F">
        <w:rPr>
          <w:rFonts w:ascii="Times New Roman" w:hAnsi="Times New Roman" w:cs="Times New Roman"/>
          <w:sz w:val="24"/>
          <w:szCs w:val="24"/>
        </w:rPr>
        <w:t xml:space="preserve">                     </w:t>
      </w:r>
      <w:r w:rsidRPr="00072A66">
        <w:rPr>
          <w:rFonts w:ascii="Times New Roman" w:hAnsi="Times New Roman" w:cs="Times New Roman"/>
          <w:sz w:val="24"/>
          <w:szCs w:val="24"/>
        </w:rPr>
        <w:t>System Average Interruption Duration Index</w:t>
      </w:r>
    </w:p>
    <w:p w14:paraId="42923B32" w14:textId="3BD50767" w:rsidR="00072A66" w:rsidRDefault="00072A66" w:rsidP="004A75A6">
      <w:pPr>
        <w:rPr>
          <w:rFonts w:ascii="Times New Roman" w:hAnsi="Times New Roman" w:cs="Times New Roman"/>
          <w:sz w:val="24"/>
          <w:szCs w:val="24"/>
        </w:rPr>
      </w:pPr>
      <w:r w:rsidRPr="00072A66">
        <w:rPr>
          <w:rFonts w:ascii="Times New Roman" w:hAnsi="Times New Roman" w:cs="Times New Roman"/>
          <w:sz w:val="24"/>
          <w:szCs w:val="24"/>
        </w:rPr>
        <w:t xml:space="preserve">SAIFI </w:t>
      </w:r>
      <w:r>
        <w:rPr>
          <w:rFonts w:ascii="Times New Roman" w:hAnsi="Times New Roman" w:cs="Times New Roman"/>
          <w:sz w:val="24"/>
          <w:szCs w:val="24"/>
        </w:rPr>
        <w:t xml:space="preserve">                      </w:t>
      </w:r>
      <w:r w:rsidRPr="00072A66">
        <w:rPr>
          <w:rFonts w:ascii="Times New Roman" w:hAnsi="Times New Roman" w:cs="Times New Roman"/>
          <w:sz w:val="24"/>
          <w:szCs w:val="24"/>
        </w:rPr>
        <w:t>System Average Interruption Frequency Inde</w:t>
      </w:r>
    </w:p>
    <w:p w14:paraId="158C40F4" w14:textId="37208FD8" w:rsidR="00922092" w:rsidRPr="00BA2475" w:rsidRDefault="00922092" w:rsidP="004A75A6">
      <w:pPr>
        <w:rPr>
          <w:rFonts w:ascii="Times New Roman" w:hAnsi="Times New Roman" w:cs="Times New Roman"/>
          <w:sz w:val="24"/>
          <w:szCs w:val="24"/>
        </w:rPr>
      </w:pPr>
      <w:r w:rsidRPr="00922092">
        <w:rPr>
          <w:rFonts w:ascii="Times New Roman" w:hAnsi="Times New Roman" w:cs="Times New Roman"/>
          <w:sz w:val="24"/>
          <w:szCs w:val="24"/>
        </w:rPr>
        <w:t xml:space="preserve">VRP </w:t>
      </w:r>
      <w:r>
        <w:rPr>
          <w:rFonts w:ascii="Times New Roman" w:hAnsi="Times New Roman" w:cs="Times New Roman"/>
          <w:sz w:val="24"/>
          <w:szCs w:val="24"/>
        </w:rPr>
        <w:t xml:space="preserve">                        </w:t>
      </w:r>
      <w:r w:rsidRPr="00922092">
        <w:rPr>
          <w:rFonts w:ascii="Times New Roman" w:hAnsi="Times New Roman" w:cs="Times New Roman"/>
          <w:sz w:val="24"/>
          <w:szCs w:val="24"/>
        </w:rPr>
        <w:t>Voltage Stability, Reliability and Power loss</w:t>
      </w:r>
    </w:p>
    <w:p w14:paraId="64E93155" w14:textId="77777777" w:rsidR="00A02ED3" w:rsidRPr="00A02ED3" w:rsidRDefault="00A02ED3" w:rsidP="00A02ED3"/>
    <w:p w14:paraId="6245CC56" w14:textId="64FA7616" w:rsidR="00062B75" w:rsidRDefault="00062B75" w:rsidP="005A5C98">
      <w:pPr>
        <w:sectPr w:rsidR="00062B75" w:rsidSect="00F87F6E">
          <w:footerReference w:type="first" r:id="rId10"/>
          <w:pgSz w:w="12240" w:h="15840"/>
          <w:pgMar w:top="1440" w:right="1440" w:bottom="1440" w:left="2160" w:header="720" w:footer="720" w:gutter="0"/>
          <w:pgNumType w:fmt="lowerRoman" w:start="2"/>
          <w:cols w:space="720"/>
          <w:titlePg/>
          <w:docGrid w:linePitch="360"/>
        </w:sectPr>
      </w:pPr>
    </w:p>
    <w:p w14:paraId="04B61DD7" w14:textId="216A6558" w:rsidR="00E52BA4" w:rsidRPr="003C2370" w:rsidRDefault="00661BA3" w:rsidP="000F29A8">
      <w:pPr>
        <w:pStyle w:val="Heading1"/>
        <w:spacing w:before="0"/>
        <w:jc w:val="center"/>
        <w:rPr>
          <w:rFonts w:ascii="Times New Roman" w:hAnsi="Times New Roman" w:cs="Times New Roman"/>
          <w:b/>
          <w:color w:val="000000" w:themeColor="text1"/>
        </w:rPr>
      </w:pPr>
      <w:bookmarkStart w:id="4" w:name="_Toc177303919"/>
      <w:r w:rsidRPr="003C2370">
        <w:rPr>
          <w:rFonts w:ascii="Times New Roman" w:hAnsi="Times New Roman" w:cs="Times New Roman"/>
          <w:b/>
          <w:color w:val="000000" w:themeColor="text1"/>
        </w:rPr>
        <w:lastRenderedPageBreak/>
        <w:t xml:space="preserve">CHAPTER ONE: </w:t>
      </w:r>
      <w:r w:rsidR="00C668A0" w:rsidRPr="003C2370">
        <w:rPr>
          <w:rFonts w:ascii="Times New Roman" w:hAnsi="Times New Roman" w:cs="Times New Roman"/>
          <w:b/>
          <w:color w:val="000000" w:themeColor="text1"/>
        </w:rPr>
        <w:t>INTRODUCTION</w:t>
      </w:r>
      <w:bookmarkEnd w:id="4"/>
    </w:p>
    <w:p w14:paraId="59A36EBC" w14:textId="432D7D1C" w:rsidR="00F64D0C" w:rsidRPr="000F29A8" w:rsidRDefault="00F01623" w:rsidP="00F01623">
      <w:pPr>
        <w:pStyle w:val="Heading2"/>
        <w:rPr>
          <w:rFonts w:ascii="Times New Roman" w:hAnsi="Times New Roman" w:cs="Times New Roman"/>
          <w:b/>
          <w:bCs/>
          <w:color w:val="000000" w:themeColor="text1"/>
          <w:sz w:val="28"/>
          <w:szCs w:val="28"/>
        </w:rPr>
      </w:pPr>
      <w:bookmarkStart w:id="5" w:name="_Toc177303920"/>
      <w:r w:rsidRPr="000F29A8">
        <w:rPr>
          <w:rFonts w:ascii="Times New Roman" w:hAnsi="Times New Roman" w:cs="Times New Roman"/>
          <w:b/>
          <w:bCs/>
          <w:color w:val="000000" w:themeColor="text1"/>
          <w:sz w:val="28"/>
          <w:szCs w:val="28"/>
        </w:rPr>
        <w:t>1.1</w:t>
      </w:r>
      <w:r w:rsidR="00ED7445" w:rsidRPr="000F29A8">
        <w:rPr>
          <w:rFonts w:ascii="Times New Roman" w:hAnsi="Times New Roman" w:cs="Times New Roman"/>
          <w:b/>
          <w:bCs/>
          <w:color w:val="000000" w:themeColor="text1"/>
          <w:sz w:val="28"/>
          <w:szCs w:val="28"/>
        </w:rPr>
        <w:t xml:space="preserve"> </w:t>
      </w:r>
      <w:r w:rsidRPr="000F29A8">
        <w:rPr>
          <w:rFonts w:ascii="Times New Roman" w:hAnsi="Times New Roman" w:cs="Times New Roman"/>
          <w:b/>
          <w:bCs/>
          <w:color w:val="000000" w:themeColor="text1"/>
          <w:sz w:val="28"/>
          <w:szCs w:val="28"/>
        </w:rPr>
        <w:t>Ba</w:t>
      </w:r>
      <w:r w:rsidR="00C668A0" w:rsidRPr="000F29A8">
        <w:rPr>
          <w:rFonts w:ascii="Times New Roman" w:hAnsi="Times New Roman" w:cs="Times New Roman"/>
          <w:b/>
          <w:bCs/>
          <w:color w:val="000000" w:themeColor="text1"/>
          <w:sz w:val="28"/>
          <w:szCs w:val="28"/>
        </w:rPr>
        <w:t>ckground</w:t>
      </w:r>
      <w:bookmarkEnd w:id="5"/>
    </w:p>
    <w:p w14:paraId="6DDC13E3" w14:textId="1D7A6F31" w:rsidR="006A7FD1" w:rsidRPr="006A7FD1" w:rsidRDefault="00C668A0" w:rsidP="006A7FD1">
      <w:pPr>
        <w:jc w:val="both"/>
        <w:rPr>
          <w:rFonts w:ascii="Times New Roman" w:hAnsi="Times New Roman" w:cs="Times New Roman"/>
          <w:sz w:val="24"/>
          <w:szCs w:val="24"/>
        </w:rPr>
      </w:pPr>
      <w:r w:rsidRPr="006A7FD1">
        <w:rPr>
          <w:rFonts w:ascii="Times New Roman" w:hAnsi="Times New Roman" w:cs="Times New Roman"/>
          <w:b/>
          <w:sz w:val="24"/>
          <w:szCs w:val="24"/>
        </w:rPr>
        <w:t xml:space="preserve"> </w:t>
      </w:r>
      <w:r w:rsidR="00F64D0C" w:rsidRPr="006A7FD1">
        <w:rPr>
          <w:rFonts w:ascii="Times New Roman" w:hAnsi="Times New Roman" w:cs="Times New Roman"/>
          <w:sz w:val="24"/>
          <w:szCs w:val="24"/>
        </w:rPr>
        <w:t>In recent years, air pollution and climate change issues have pushed people worldwide to switch to using electric vehicles (EVs) instead of gas-driven vehicles [1</w:t>
      </w:r>
      <w:r w:rsidR="00F91394" w:rsidRPr="006A7FD1">
        <w:rPr>
          <w:rFonts w:ascii="Times New Roman" w:hAnsi="Times New Roman" w:cs="Times New Roman"/>
          <w:sz w:val="24"/>
          <w:szCs w:val="24"/>
        </w:rPr>
        <w:t>]. Electrical</w:t>
      </w:r>
      <w:r w:rsidR="00F64D0C" w:rsidRPr="006A7FD1">
        <w:rPr>
          <w:rFonts w:ascii="Times New Roman" w:hAnsi="Times New Roman" w:cs="Times New Roman"/>
          <w:sz w:val="24"/>
          <w:szCs w:val="24"/>
        </w:rPr>
        <w:t xml:space="preserve"> </w:t>
      </w:r>
      <w:r w:rsidR="00051C5D" w:rsidRPr="006A7FD1">
        <w:rPr>
          <w:rFonts w:ascii="Times New Roman" w:hAnsi="Times New Roman" w:cs="Times New Roman"/>
          <w:sz w:val="24"/>
          <w:szCs w:val="24"/>
        </w:rPr>
        <w:t>vehicle</w:t>
      </w:r>
      <w:r w:rsidR="00F64D0C" w:rsidRPr="006A7FD1">
        <w:rPr>
          <w:rFonts w:ascii="Times New Roman" w:hAnsi="Times New Roman" w:cs="Times New Roman"/>
          <w:sz w:val="24"/>
          <w:szCs w:val="24"/>
        </w:rPr>
        <w:t xml:space="preserve"> (EV) is a </w:t>
      </w:r>
      <w:r w:rsidR="00051C5D" w:rsidRPr="006A7FD1">
        <w:rPr>
          <w:rFonts w:ascii="Times New Roman" w:hAnsi="Times New Roman" w:cs="Times New Roman"/>
          <w:sz w:val="24"/>
          <w:szCs w:val="24"/>
        </w:rPr>
        <w:t>vehicle</w:t>
      </w:r>
      <w:r w:rsidR="00F64D0C" w:rsidRPr="006A7FD1">
        <w:rPr>
          <w:rFonts w:ascii="Times New Roman" w:hAnsi="Times New Roman" w:cs="Times New Roman"/>
          <w:sz w:val="24"/>
          <w:szCs w:val="24"/>
        </w:rPr>
        <w:t xml:space="preserve"> similar to automobile which is mainly powered by an electrical motor that draws current from rechargeable storage </w:t>
      </w:r>
      <w:r w:rsidR="006F5223" w:rsidRPr="006A7FD1">
        <w:rPr>
          <w:rFonts w:ascii="Times New Roman" w:hAnsi="Times New Roman" w:cs="Times New Roman"/>
          <w:sz w:val="24"/>
          <w:szCs w:val="24"/>
        </w:rPr>
        <w:t xml:space="preserve">battery, </w:t>
      </w:r>
      <w:r w:rsidR="009946EA" w:rsidRPr="006A7FD1">
        <w:rPr>
          <w:rFonts w:ascii="Times New Roman" w:hAnsi="Times New Roman" w:cs="Times New Roman"/>
          <w:sz w:val="24"/>
          <w:szCs w:val="24"/>
        </w:rPr>
        <w:t>fuel cell</w:t>
      </w:r>
      <w:r w:rsidR="00F64D0C" w:rsidRPr="006A7FD1">
        <w:rPr>
          <w:rFonts w:ascii="Times New Roman" w:hAnsi="Times New Roman" w:cs="Times New Roman"/>
          <w:sz w:val="24"/>
          <w:szCs w:val="24"/>
        </w:rPr>
        <w:t xml:space="preserve"> or other source of electric current.</w:t>
      </w:r>
    </w:p>
    <w:p w14:paraId="2EF3D364" w14:textId="273ADF37" w:rsidR="006A7FD1" w:rsidRPr="006A7FD1" w:rsidRDefault="006A7FD1" w:rsidP="006A7FD1">
      <w:pPr>
        <w:jc w:val="both"/>
        <w:rPr>
          <w:rFonts w:ascii="Times New Roman" w:hAnsi="Times New Roman" w:cs="Times New Roman"/>
        </w:rPr>
      </w:pPr>
      <w:r w:rsidRPr="006A7FD1">
        <w:rPr>
          <w:rFonts w:ascii="Times New Roman" w:hAnsi="Times New Roman" w:cs="Times New Roman"/>
          <w:noProof/>
        </w:rPr>
        <w:drawing>
          <wp:anchor distT="0" distB="0" distL="114300" distR="114300" simplePos="0" relativeHeight="251659264" behindDoc="1" locked="0" layoutInCell="1" allowOverlap="1" wp14:anchorId="19FA5669" wp14:editId="0BA43149">
            <wp:simplePos x="0" y="0"/>
            <wp:positionH relativeFrom="margin">
              <wp:posOffset>868680</wp:posOffset>
            </wp:positionH>
            <wp:positionV relativeFrom="paragraph">
              <wp:posOffset>15223</wp:posOffset>
            </wp:positionV>
            <wp:extent cx="3527425" cy="1691640"/>
            <wp:effectExtent l="0" t="0" r="0" b="3810"/>
            <wp:wrapTight wrapText="bothSides">
              <wp:wrapPolygon edited="0">
                <wp:start x="0" y="0"/>
                <wp:lineTo x="0" y="21405"/>
                <wp:lineTo x="21464" y="21405"/>
                <wp:lineTo x="2146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7425" cy="1691640"/>
                    </a:xfrm>
                    <a:prstGeom prst="rect">
                      <a:avLst/>
                    </a:prstGeom>
                  </pic:spPr>
                </pic:pic>
              </a:graphicData>
            </a:graphic>
            <wp14:sizeRelH relativeFrom="page">
              <wp14:pctWidth>0</wp14:pctWidth>
            </wp14:sizeRelH>
            <wp14:sizeRelV relativeFrom="page">
              <wp14:pctHeight>0</wp14:pctHeight>
            </wp14:sizeRelV>
          </wp:anchor>
        </w:drawing>
      </w:r>
    </w:p>
    <w:p w14:paraId="5B017AC5" w14:textId="77777777" w:rsidR="006A7FD1" w:rsidRPr="006A7FD1" w:rsidRDefault="006A7FD1" w:rsidP="006A7FD1">
      <w:pPr>
        <w:jc w:val="both"/>
        <w:rPr>
          <w:rFonts w:ascii="Times New Roman" w:hAnsi="Times New Roman" w:cs="Times New Roman"/>
        </w:rPr>
      </w:pPr>
    </w:p>
    <w:p w14:paraId="62CFB06E" w14:textId="77777777" w:rsidR="006A7FD1" w:rsidRPr="006A7FD1" w:rsidRDefault="006A7FD1" w:rsidP="006A7FD1">
      <w:pPr>
        <w:jc w:val="both"/>
        <w:rPr>
          <w:rFonts w:ascii="Times New Roman" w:hAnsi="Times New Roman" w:cs="Times New Roman"/>
        </w:rPr>
      </w:pPr>
    </w:p>
    <w:p w14:paraId="54B05622" w14:textId="77777777" w:rsidR="006A7FD1" w:rsidRPr="006A7FD1" w:rsidRDefault="00907AB8" w:rsidP="006A7FD1">
      <w:pPr>
        <w:jc w:val="both"/>
        <w:rPr>
          <w:rFonts w:ascii="Times New Roman" w:hAnsi="Times New Roman" w:cs="Times New Roman"/>
        </w:rPr>
      </w:pPr>
      <w:r w:rsidRPr="006A7FD1">
        <w:rPr>
          <w:rFonts w:ascii="Times New Roman" w:hAnsi="Times New Roman" w:cs="Times New Roman"/>
        </w:rPr>
        <w:t xml:space="preserve"> </w:t>
      </w:r>
    </w:p>
    <w:p w14:paraId="0BE53EF4" w14:textId="77777777" w:rsidR="006A7FD1" w:rsidRPr="006A7FD1" w:rsidRDefault="006A7FD1" w:rsidP="006A7FD1">
      <w:pPr>
        <w:jc w:val="both"/>
        <w:rPr>
          <w:rFonts w:ascii="Times New Roman" w:hAnsi="Times New Roman" w:cs="Times New Roman"/>
        </w:rPr>
      </w:pPr>
    </w:p>
    <w:p w14:paraId="74ACDFFE" w14:textId="77777777" w:rsidR="006A7FD1" w:rsidRPr="006A7FD1" w:rsidRDefault="006A7FD1" w:rsidP="006A7FD1">
      <w:pPr>
        <w:jc w:val="both"/>
        <w:rPr>
          <w:rFonts w:ascii="Times New Roman" w:hAnsi="Times New Roman" w:cs="Times New Roman"/>
        </w:rPr>
      </w:pPr>
    </w:p>
    <w:p w14:paraId="271A0CCF" w14:textId="18920F6F" w:rsidR="006A7FD1" w:rsidRPr="006A7FD1" w:rsidRDefault="00314999" w:rsidP="006A7FD1">
      <w:pPr>
        <w:jc w:val="both"/>
        <w:rPr>
          <w:rFonts w:ascii="Times New Roman" w:hAnsi="Times New Roman" w:cs="Times New Roman"/>
        </w:rPr>
      </w:pPr>
      <w:r>
        <w:rPr>
          <w:noProof/>
        </w:rPr>
        <mc:AlternateContent>
          <mc:Choice Requires="wps">
            <w:drawing>
              <wp:anchor distT="0" distB="0" distL="114300" distR="114300" simplePos="0" relativeHeight="251730944" behindDoc="1" locked="0" layoutInCell="1" allowOverlap="1" wp14:anchorId="419F7C6D" wp14:editId="37AB43B0">
                <wp:simplePos x="0" y="0"/>
                <wp:positionH relativeFrom="column">
                  <wp:posOffset>571500</wp:posOffset>
                </wp:positionH>
                <wp:positionV relativeFrom="paragraph">
                  <wp:posOffset>226060</wp:posOffset>
                </wp:positionV>
                <wp:extent cx="4229100" cy="294005"/>
                <wp:effectExtent l="0" t="0" r="0" b="0"/>
                <wp:wrapTight wrapText="bothSides">
                  <wp:wrapPolygon edited="0">
                    <wp:start x="0" y="0"/>
                    <wp:lineTo x="0" y="19594"/>
                    <wp:lineTo x="21503" y="19594"/>
                    <wp:lineTo x="21503" y="0"/>
                    <wp:lineTo x="0" y="0"/>
                  </wp:wrapPolygon>
                </wp:wrapTight>
                <wp:docPr id="894446336" name="Text Box 894446336"/>
                <wp:cNvGraphicFramePr/>
                <a:graphic xmlns:a="http://schemas.openxmlformats.org/drawingml/2006/main">
                  <a:graphicData uri="http://schemas.microsoft.com/office/word/2010/wordprocessingShape">
                    <wps:wsp>
                      <wps:cNvSpPr txBox="1"/>
                      <wps:spPr>
                        <a:xfrm>
                          <a:off x="0" y="0"/>
                          <a:ext cx="4229100" cy="294005"/>
                        </a:xfrm>
                        <a:prstGeom prst="rect">
                          <a:avLst/>
                        </a:prstGeom>
                        <a:solidFill>
                          <a:prstClr val="white"/>
                        </a:solidFill>
                        <a:ln>
                          <a:noFill/>
                        </a:ln>
                      </wps:spPr>
                      <wps:txbx>
                        <w:txbxContent>
                          <w:p w14:paraId="4D2F5CE8" w14:textId="4E60321B" w:rsidR="0002153D" w:rsidRPr="008A2864" w:rsidRDefault="0002153D" w:rsidP="00314999">
                            <w:pPr>
                              <w:pStyle w:val="Caption"/>
                              <w:rPr>
                                <w:rFonts w:ascii="Times New Roman" w:hAnsi="Times New Roman" w:cs="Times New Roman"/>
                                <w:i w:val="0"/>
                                <w:iCs w:val="0"/>
                                <w:noProof/>
                                <w:color w:val="000000" w:themeColor="text1"/>
                                <w:sz w:val="24"/>
                                <w:szCs w:val="24"/>
                              </w:rPr>
                            </w:pPr>
                            <w:bookmarkStart w:id="6" w:name="_Toc173168436"/>
                            <w:bookmarkStart w:id="7" w:name="_Toc177310363"/>
                            <w:r w:rsidRPr="008A2864">
                              <w:rPr>
                                <w:rFonts w:ascii="Times New Roman" w:hAnsi="Times New Roman" w:cs="Times New Roman"/>
                                <w:i w:val="0"/>
                                <w:iCs w:val="0"/>
                                <w:color w:val="000000" w:themeColor="text1"/>
                                <w:sz w:val="24"/>
                                <w:szCs w:val="24"/>
                              </w:rPr>
                              <w:t xml:space="preserve">Figure </w:t>
                            </w:r>
                            <w:r w:rsidRPr="008A2864">
                              <w:rPr>
                                <w:rFonts w:ascii="Times New Roman" w:hAnsi="Times New Roman" w:cs="Times New Roman"/>
                                <w:i w:val="0"/>
                                <w:iCs w:val="0"/>
                                <w:color w:val="000000" w:themeColor="text1"/>
                                <w:sz w:val="24"/>
                                <w:szCs w:val="24"/>
                              </w:rPr>
                              <w:fldChar w:fldCharType="begin"/>
                            </w:r>
                            <w:r w:rsidRPr="008A2864">
                              <w:rPr>
                                <w:rFonts w:ascii="Times New Roman" w:hAnsi="Times New Roman" w:cs="Times New Roman"/>
                                <w:i w:val="0"/>
                                <w:iCs w:val="0"/>
                                <w:color w:val="000000" w:themeColor="text1"/>
                                <w:sz w:val="24"/>
                                <w:szCs w:val="24"/>
                              </w:rPr>
                              <w:instrText xml:space="preserve"> SEQ Figure \* ARABIC </w:instrText>
                            </w:r>
                            <w:r w:rsidRPr="008A2864">
                              <w:rPr>
                                <w:rFonts w:ascii="Times New Roman" w:hAnsi="Times New Roman" w:cs="Times New Roman"/>
                                <w:i w:val="0"/>
                                <w:iCs w:val="0"/>
                                <w:color w:val="000000" w:themeColor="text1"/>
                                <w:sz w:val="24"/>
                                <w:szCs w:val="24"/>
                              </w:rPr>
                              <w:fldChar w:fldCharType="separate"/>
                            </w:r>
                            <w:r w:rsidR="003D1C46" w:rsidRPr="008A2864">
                              <w:rPr>
                                <w:rFonts w:ascii="Times New Roman" w:hAnsi="Times New Roman" w:cs="Times New Roman"/>
                                <w:i w:val="0"/>
                                <w:iCs w:val="0"/>
                                <w:noProof/>
                                <w:color w:val="000000" w:themeColor="text1"/>
                                <w:sz w:val="24"/>
                                <w:szCs w:val="24"/>
                              </w:rPr>
                              <w:t>1</w:t>
                            </w:r>
                            <w:r w:rsidRPr="008A2864">
                              <w:rPr>
                                <w:rFonts w:ascii="Times New Roman" w:hAnsi="Times New Roman" w:cs="Times New Roman"/>
                                <w:i w:val="0"/>
                                <w:iCs w:val="0"/>
                                <w:color w:val="000000" w:themeColor="text1"/>
                                <w:sz w:val="24"/>
                                <w:szCs w:val="24"/>
                              </w:rPr>
                              <w:fldChar w:fldCharType="end"/>
                            </w:r>
                            <w:r w:rsidR="003E5A71">
                              <w:rPr>
                                <w:rFonts w:ascii="Times New Roman" w:hAnsi="Times New Roman" w:cs="Times New Roman"/>
                                <w:i w:val="0"/>
                                <w:iCs w:val="0"/>
                                <w:color w:val="000000" w:themeColor="text1"/>
                                <w:sz w:val="24"/>
                                <w:szCs w:val="24"/>
                              </w:rPr>
                              <w:t>.1.1</w:t>
                            </w:r>
                            <w:r w:rsidR="008A2864" w:rsidRPr="008A2864">
                              <w:rPr>
                                <w:rFonts w:ascii="Times New Roman" w:hAnsi="Times New Roman" w:cs="Times New Roman"/>
                                <w:i w:val="0"/>
                                <w:iCs w:val="0"/>
                                <w:color w:val="000000" w:themeColor="text1"/>
                                <w:sz w:val="24"/>
                                <w:szCs w:val="24"/>
                              </w:rPr>
                              <w:t>: Typical</w:t>
                            </w:r>
                            <w:r w:rsidRPr="008A2864">
                              <w:rPr>
                                <w:rFonts w:ascii="Times New Roman" w:hAnsi="Times New Roman" w:cs="Times New Roman"/>
                                <w:i w:val="0"/>
                                <w:iCs w:val="0"/>
                                <w:color w:val="000000" w:themeColor="text1"/>
                                <w:sz w:val="24"/>
                                <w:szCs w:val="24"/>
                              </w:rPr>
                              <w:t xml:space="preserve"> Structure of Distribution Network with EV</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9F7C6D" id="_x0000_t202" coordsize="21600,21600" o:spt="202" path="m,l,21600r21600,l21600,xe">
                <v:stroke joinstyle="miter"/>
                <v:path gradientshapeok="t" o:connecttype="rect"/>
              </v:shapetype>
              <v:shape id="Text Box 894446336" o:spid="_x0000_s1026" type="#_x0000_t202" style="position:absolute;left:0;text-align:left;margin-left:45pt;margin-top:17.8pt;width:333pt;height:23.1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" stroked="f">
                <v:textbox inset="0,0,0,0">
                  <w:txbxContent>
                    <w:p w14:paraId="4D2F5CE8" w14:textId="4E60321B" w:rsidR="0002153D" w:rsidRPr="008A2864" w:rsidRDefault="0002153D" w:rsidP="00314999">
                      <w:pPr>
                        <w:pStyle w:val="Caption"/>
                        <w:rPr>
                          <w:rFonts w:ascii="Times New Roman" w:hAnsi="Times New Roman" w:cs="Times New Roman"/>
                          <w:i w:val="0"/>
                          <w:iCs w:val="0"/>
                          <w:noProof/>
                          <w:color w:val="000000" w:themeColor="text1"/>
                          <w:sz w:val="24"/>
                          <w:szCs w:val="24"/>
                        </w:rPr>
                      </w:pPr>
                      <w:bookmarkStart w:id="8" w:name="_Toc173168436"/>
                      <w:bookmarkStart w:id="9" w:name="_Toc177310363"/>
                      <w:r w:rsidRPr="008A2864">
                        <w:rPr>
                          <w:rFonts w:ascii="Times New Roman" w:hAnsi="Times New Roman" w:cs="Times New Roman"/>
                          <w:i w:val="0"/>
                          <w:iCs w:val="0"/>
                          <w:color w:val="000000" w:themeColor="text1"/>
                          <w:sz w:val="24"/>
                          <w:szCs w:val="24"/>
                        </w:rPr>
                        <w:t xml:space="preserve">Figure </w:t>
                      </w:r>
                      <w:r w:rsidRPr="008A2864">
                        <w:rPr>
                          <w:rFonts w:ascii="Times New Roman" w:hAnsi="Times New Roman" w:cs="Times New Roman"/>
                          <w:i w:val="0"/>
                          <w:iCs w:val="0"/>
                          <w:color w:val="000000" w:themeColor="text1"/>
                          <w:sz w:val="24"/>
                          <w:szCs w:val="24"/>
                        </w:rPr>
                        <w:fldChar w:fldCharType="begin"/>
                      </w:r>
                      <w:r w:rsidRPr="008A2864">
                        <w:rPr>
                          <w:rFonts w:ascii="Times New Roman" w:hAnsi="Times New Roman" w:cs="Times New Roman"/>
                          <w:i w:val="0"/>
                          <w:iCs w:val="0"/>
                          <w:color w:val="000000" w:themeColor="text1"/>
                          <w:sz w:val="24"/>
                          <w:szCs w:val="24"/>
                        </w:rPr>
                        <w:instrText xml:space="preserve"> SEQ Figure \* ARABIC </w:instrText>
                      </w:r>
                      <w:r w:rsidRPr="008A2864">
                        <w:rPr>
                          <w:rFonts w:ascii="Times New Roman" w:hAnsi="Times New Roman" w:cs="Times New Roman"/>
                          <w:i w:val="0"/>
                          <w:iCs w:val="0"/>
                          <w:color w:val="000000" w:themeColor="text1"/>
                          <w:sz w:val="24"/>
                          <w:szCs w:val="24"/>
                        </w:rPr>
                        <w:fldChar w:fldCharType="separate"/>
                      </w:r>
                      <w:r w:rsidR="003D1C46" w:rsidRPr="008A2864">
                        <w:rPr>
                          <w:rFonts w:ascii="Times New Roman" w:hAnsi="Times New Roman" w:cs="Times New Roman"/>
                          <w:i w:val="0"/>
                          <w:iCs w:val="0"/>
                          <w:noProof/>
                          <w:color w:val="000000" w:themeColor="text1"/>
                          <w:sz w:val="24"/>
                          <w:szCs w:val="24"/>
                        </w:rPr>
                        <w:t>1</w:t>
                      </w:r>
                      <w:r w:rsidRPr="008A2864">
                        <w:rPr>
                          <w:rFonts w:ascii="Times New Roman" w:hAnsi="Times New Roman" w:cs="Times New Roman"/>
                          <w:i w:val="0"/>
                          <w:iCs w:val="0"/>
                          <w:color w:val="000000" w:themeColor="text1"/>
                          <w:sz w:val="24"/>
                          <w:szCs w:val="24"/>
                        </w:rPr>
                        <w:fldChar w:fldCharType="end"/>
                      </w:r>
                      <w:r w:rsidR="003E5A71">
                        <w:rPr>
                          <w:rFonts w:ascii="Times New Roman" w:hAnsi="Times New Roman" w:cs="Times New Roman"/>
                          <w:i w:val="0"/>
                          <w:iCs w:val="0"/>
                          <w:color w:val="000000" w:themeColor="text1"/>
                          <w:sz w:val="24"/>
                          <w:szCs w:val="24"/>
                        </w:rPr>
                        <w:t>.1.1</w:t>
                      </w:r>
                      <w:r w:rsidR="008A2864" w:rsidRPr="008A2864">
                        <w:rPr>
                          <w:rFonts w:ascii="Times New Roman" w:hAnsi="Times New Roman" w:cs="Times New Roman"/>
                          <w:i w:val="0"/>
                          <w:iCs w:val="0"/>
                          <w:color w:val="000000" w:themeColor="text1"/>
                          <w:sz w:val="24"/>
                          <w:szCs w:val="24"/>
                        </w:rPr>
                        <w:t>: Typical</w:t>
                      </w:r>
                      <w:r w:rsidRPr="008A2864">
                        <w:rPr>
                          <w:rFonts w:ascii="Times New Roman" w:hAnsi="Times New Roman" w:cs="Times New Roman"/>
                          <w:i w:val="0"/>
                          <w:iCs w:val="0"/>
                          <w:color w:val="000000" w:themeColor="text1"/>
                          <w:sz w:val="24"/>
                          <w:szCs w:val="24"/>
                        </w:rPr>
                        <w:t xml:space="preserve"> Structure of Distribution Network with EV</w:t>
                      </w:r>
                      <w:bookmarkEnd w:id="8"/>
                      <w:bookmarkEnd w:id="9"/>
                    </w:p>
                  </w:txbxContent>
                </v:textbox>
                <w10:wrap type="tight"/>
              </v:shape>
            </w:pict>
          </mc:Fallback>
        </mc:AlternateContent>
      </w:r>
    </w:p>
    <w:p w14:paraId="5D3FD922" w14:textId="3C3C17F8" w:rsidR="006A7FD1" w:rsidRPr="00614696" w:rsidRDefault="006A7FD1" w:rsidP="006A7FD1">
      <w:pPr>
        <w:jc w:val="both"/>
        <w:rPr>
          <w:rFonts w:ascii="Times New Roman" w:hAnsi="Times New Roman" w:cs="Times New Roman"/>
          <w:i/>
          <w:sz w:val="24"/>
          <w:szCs w:val="24"/>
        </w:rPr>
      </w:pPr>
      <w:r w:rsidRPr="006A7FD1">
        <w:rPr>
          <w:rFonts w:ascii="Times New Roman" w:hAnsi="Times New Roman" w:cs="Times New Roman"/>
          <w:i/>
        </w:rPr>
        <w:t xml:space="preserve">                                 </w:t>
      </w:r>
    </w:p>
    <w:p w14:paraId="7579DEB7" w14:textId="77777777" w:rsidR="00D505FE" w:rsidRPr="00FB6599" w:rsidRDefault="00907AB8" w:rsidP="006A7FD1">
      <w:pPr>
        <w:jc w:val="both"/>
        <w:rPr>
          <w:rFonts w:ascii="Times New Roman" w:hAnsi="Times New Roman" w:cs="Times New Roman"/>
          <w:sz w:val="24"/>
          <w:szCs w:val="24"/>
        </w:rPr>
      </w:pPr>
      <w:r w:rsidRPr="006A7FD1">
        <w:rPr>
          <w:rFonts w:ascii="Times New Roman" w:hAnsi="Times New Roman" w:cs="Times New Roman"/>
          <w:sz w:val="24"/>
          <w:szCs w:val="24"/>
        </w:rPr>
        <w:t>The International Energy Agency (IEA) reports a substantial surge in global EV stock, surpassing 10 million over the last decade, with projections estimating an escalation up to 300 million by 2030 [2].</w:t>
      </w:r>
      <w:r w:rsidR="00F64D0C" w:rsidRPr="006A7FD1">
        <w:rPr>
          <w:rFonts w:ascii="Times New Roman" w:hAnsi="Times New Roman" w:cs="Times New Roman"/>
          <w:sz w:val="24"/>
          <w:szCs w:val="24"/>
        </w:rPr>
        <w:t xml:space="preserve"> </w:t>
      </w:r>
      <w:r w:rsidR="00F64D0C" w:rsidRPr="006A7FD1">
        <w:rPr>
          <w:rFonts w:ascii="Times New Roman" w:eastAsia="Times New Roman" w:hAnsi="Times New Roman" w:cs="Times New Roman"/>
          <w:sz w:val="24"/>
          <w:szCs w:val="24"/>
        </w:rPr>
        <w:t xml:space="preserve">With its </w:t>
      </w:r>
      <w:r w:rsidR="00A91824" w:rsidRPr="006A7FD1">
        <w:rPr>
          <w:rFonts w:ascii="Times New Roman" w:eastAsia="Times New Roman" w:hAnsi="Times New Roman" w:cs="Times New Roman"/>
          <w:sz w:val="24"/>
          <w:szCs w:val="24"/>
        </w:rPr>
        <w:t>integral</w:t>
      </w:r>
      <w:r w:rsidR="00F64D0C" w:rsidRPr="006A7FD1">
        <w:rPr>
          <w:rFonts w:ascii="Times New Roman" w:eastAsia="Times New Roman" w:hAnsi="Times New Roman" w:cs="Times New Roman"/>
          <w:sz w:val="24"/>
          <w:szCs w:val="24"/>
        </w:rPr>
        <w:t xml:space="preserve"> benefits, electric vehicles have emerged as the primary emerging mode of transportation in recent times.</w:t>
      </w:r>
      <w:r w:rsidR="00A91824" w:rsidRPr="006A7FD1">
        <w:rPr>
          <w:rFonts w:ascii="Times New Roman" w:hAnsi="Times New Roman" w:cs="Times New Roman"/>
          <w:sz w:val="24"/>
          <w:szCs w:val="24"/>
        </w:rPr>
        <w:t xml:space="preserve"> </w:t>
      </w:r>
      <w:r w:rsidR="00A91824" w:rsidRPr="006A7FD1">
        <w:rPr>
          <w:rFonts w:ascii="Times New Roman" w:eastAsia="Times New Roman" w:hAnsi="Times New Roman" w:cs="Times New Roman"/>
          <w:sz w:val="24"/>
          <w:szCs w:val="24"/>
        </w:rPr>
        <w:t xml:space="preserve"> </w:t>
      </w:r>
      <w:r w:rsidR="008E14F6" w:rsidRPr="006A7FD1">
        <w:rPr>
          <w:rFonts w:ascii="Times New Roman" w:eastAsia="Times New Roman" w:hAnsi="Times New Roman" w:cs="Times New Roman"/>
          <w:sz w:val="24"/>
          <w:szCs w:val="24"/>
        </w:rPr>
        <w:t>T</w:t>
      </w:r>
      <w:r w:rsidR="00A91824" w:rsidRPr="006A7FD1">
        <w:rPr>
          <w:rFonts w:ascii="Times New Roman" w:eastAsia="Times New Roman" w:hAnsi="Times New Roman" w:cs="Times New Roman"/>
          <w:sz w:val="24"/>
          <w:szCs w:val="24"/>
        </w:rPr>
        <w:t xml:space="preserve">he availability of EV charging stations is a prerequisite for the success of EV technology. </w:t>
      </w:r>
      <w:r w:rsidRPr="006A7FD1">
        <w:rPr>
          <w:rFonts w:ascii="Times New Roman" w:hAnsi="Times New Roman" w:cs="Times New Roman"/>
          <w:sz w:val="24"/>
          <w:szCs w:val="24"/>
        </w:rPr>
        <w:t>To</w:t>
      </w:r>
      <w:r w:rsidRPr="006A7FD1">
        <w:rPr>
          <w:rFonts w:ascii="Times New Roman" w:hAnsi="Times New Roman" w:cs="Times New Roman"/>
          <w:spacing w:val="-11"/>
          <w:sz w:val="24"/>
          <w:szCs w:val="24"/>
        </w:rPr>
        <w:t xml:space="preserve"> </w:t>
      </w:r>
      <w:r w:rsidRPr="006A7FD1">
        <w:rPr>
          <w:rFonts w:ascii="Times New Roman" w:hAnsi="Times New Roman" w:cs="Times New Roman"/>
          <w:sz w:val="24"/>
          <w:szCs w:val="24"/>
        </w:rPr>
        <w:t>overcome</w:t>
      </w:r>
      <w:r w:rsidRPr="006A7FD1">
        <w:rPr>
          <w:rFonts w:ascii="Times New Roman" w:hAnsi="Times New Roman" w:cs="Times New Roman"/>
          <w:spacing w:val="-7"/>
          <w:sz w:val="24"/>
          <w:szCs w:val="24"/>
        </w:rPr>
        <w:t xml:space="preserve"> </w:t>
      </w:r>
      <w:r w:rsidRPr="006A7FD1">
        <w:rPr>
          <w:rFonts w:ascii="Times New Roman" w:hAnsi="Times New Roman" w:cs="Times New Roman"/>
          <w:sz w:val="24"/>
          <w:szCs w:val="24"/>
        </w:rPr>
        <w:t>these</w:t>
      </w:r>
      <w:r w:rsidRPr="006A7FD1">
        <w:rPr>
          <w:rFonts w:ascii="Times New Roman" w:hAnsi="Times New Roman" w:cs="Times New Roman"/>
          <w:spacing w:val="-12"/>
          <w:sz w:val="24"/>
          <w:szCs w:val="24"/>
        </w:rPr>
        <w:t xml:space="preserve"> </w:t>
      </w:r>
      <w:r w:rsidRPr="006A7FD1">
        <w:rPr>
          <w:rFonts w:ascii="Times New Roman" w:hAnsi="Times New Roman" w:cs="Times New Roman"/>
          <w:sz w:val="24"/>
          <w:szCs w:val="24"/>
        </w:rPr>
        <w:t>issues,</w:t>
      </w:r>
      <w:r w:rsidRPr="006A7FD1">
        <w:rPr>
          <w:rFonts w:ascii="Times New Roman" w:hAnsi="Times New Roman" w:cs="Times New Roman"/>
          <w:spacing w:val="-10"/>
          <w:sz w:val="24"/>
          <w:szCs w:val="24"/>
        </w:rPr>
        <w:t xml:space="preserve"> </w:t>
      </w:r>
      <w:r w:rsidRPr="006A7FD1">
        <w:rPr>
          <w:rFonts w:ascii="Times New Roman" w:hAnsi="Times New Roman" w:cs="Times New Roman"/>
          <w:sz w:val="24"/>
          <w:szCs w:val="24"/>
        </w:rPr>
        <w:t>n</w:t>
      </w:r>
      <w:r w:rsidRPr="006A7FD1">
        <w:rPr>
          <w:rFonts w:ascii="Times New Roman" w:hAnsi="Times New Roman" w:cs="Times New Roman"/>
          <w:sz w:val="24"/>
          <w:szCs w:val="24"/>
          <w:shd w:val="clear" w:color="auto" w:fill="F9F9F9"/>
        </w:rPr>
        <w:t>owadays</w:t>
      </w:r>
      <w:r w:rsidRPr="006A7FD1">
        <w:rPr>
          <w:rFonts w:ascii="Times New Roman" w:hAnsi="Times New Roman" w:cs="Times New Roman"/>
          <w:spacing w:val="-8"/>
          <w:sz w:val="24"/>
          <w:szCs w:val="24"/>
          <w:shd w:val="clear" w:color="auto" w:fill="F9F9F9"/>
        </w:rPr>
        <w:t xml:space="preserve"> </w:t>
      </w:r>
      <w:r w:rsidRPr="006A7FD1">
        <w:rPr>
          <w:rFonts w:ascii="Times New Roman" w:hAnsi="Times New Roman" w:cs="Times New Roman"/>
          <w:sz w:val="24"/>
          <w:szCs w:val="24"/>
        </w:rPr>
        <w:t>various</w:t>
      </w:r>
      <w:r w:rsidRPr="006A7FD1">
        <w:rPr>
          <w:rFonts w:ascii="Times New Roman" w:hAnsi="Times New Roman" w:cs="Times New Roman"/>
          <w:spacing w:val="-11"/>
          <w:sz w:val="24"/>
          <w:szCs w:val="24"/>
        </w:rPr>
        <w:t xml:space="preserve"> </w:t>
      </w:r>
      <w:r w:rsidRPr="006A7FD1">
        <w:rPr>
          <w:rFonts w:ascii="Times New Roman" w:hAnsi="Times New Roman" w:cs="Times New Roman"/>
          <w:sz w:val="24"/>
          <w:szCs w:val="24"/>
        </w:rPr>
        <w:t>researchers</w:t>
      </w:r>
      <w:r w:rsidRPr="006A7FD1">
        <w:rPr>
          <w:rFonts w:ascii="Times New Roman" w:hAnsi="Times New Roman" w:cs="Times New Roman"/>
          <w:spacing w:val="-11"/>
          <w:sz w:val="24"/>
          <w:szCs w:val="24"/>
        </w:rPr>
        <w:t xml:space="preserve"> </w:t>
      </w:r>
      <w:r w:rsidRPr="006A7FD1">
        <w:rPr>
          <w:rFonts w:ascii="Times New Roman" w:hAnsi="Times New Roman" w:cs="Times New Roman"/>
          <w:sz w:val="24"/>
          <w:szCs w:val="24"/>
        </w:rPr>
        <w:t>and</w:t>
      </w:r>
      <w:r w:rsidRPr="006A7FD1">
        <w:rPr>
          <w:rFonts w:ascii="Times New Roman" w:hAnsi="Times New Roman" w:cs="Times New Roman"/>
          <w:spacing w:val="-11"/>
          <w:sz w:val="24"/>
          <w:szCs w:val="24"/>
        </w:rPr>
        <w:t xml:space="preserve"> </w:t>
      </w:r>
      <w:r w:rsidRPr="006A7FD1">
        <w:rPr>
          <w:rFonts w:ascii="Times New Roman" w:hAnsi="Times New Roman" w:cs="Times New Roman"/>
          <w:sz w:val="24"/>
          <w:szCs w:val="24"/>
        </w:rPr>
        <w:t>engineers</w:t>
      </w:r>
      <w:r w:rsidRPr="006A7FD1">
        <w:rPr>
          <w:rFonts w:ascii="Times New Roman" w:hAnsi="Times New Roman" w:cs="Times New Roman"/>
          <w:spacing w:val="-9"/>
          <w:sz w:val="24"/>
          <w:szCs w:val="24"/>
        </w:rPr>
        <w:t xml:space="preserve"> </w:t>
      </w:r>
      <w:r w:rsidRPr="006A7FD1">
        <w:rPr>
          <w:rFonts w:ascii="Times New Roman" w:hAnsi="Times New Roman" w:cs="Times New Roman"/>
          <w:sz w:val="24"/>
          <w:szCs w:val="24"/>
        </w:rPr>
        <w:t>are</w:t>
      </w:r>
      <w:r w:rsidRPr="006A7FD1">
        <w:rPr>
          <w:rFonts w:ascii="Times New Roman" w:hAnsi="Times New Roman" w:cs="Times New Roman"/>
          <w:spacing w:val="-12"/>
          <w:sz w:val="24"/>
          <w:szCs w:val="24"/>
        </w:rPr>
        <w:t xml:space="preserve"> </w:t>
      </w:r>
      <w:r w:rsidRPr="006A7FD1">
        <w:rPr>
          <w:rFonts w:ascii="Times New Roman" w:hAnsi="Times New Roman" w:cs="Times New Roman"/>
          <w:sz w:val="24"/>
          <w:szCs w:val="24"/>
        </w:rPr>
        <w:t>exploring</w:t>
      </w:r>
      <w:r w:rsidRPr="006A7FD1">
        <w:rPr>
          <w:rFonts w:ascii="Times New Roman" w:hAnsi="Times New Roman" w:cs="Times New Roman"/>
          <w:spacing w:val="-10"/>
          <w:sz w:val="24"/>
          <w:szCs w:val="24"/>
        </w:rPr>
        <w:t xml:space="preserve"> </w:t>
      </w:r>
      <w:r w:rsidRPr="006A7FD1">
        <w:rPr>
          <w:rFonts w:ascii="Times New Roman" w:hAnsi="Times New Roman" w:cs="Times New Roman"/>
          <w:sz w:val="24"/>
          <w:szCs w:val="24"/>
        </w:rPr>
        <w:t>and</w:t>
      </w:r>
      <w:r w:rsidRPr="006A7FD1">
        <w:rPr>
          <w:rFonts w:ascii="Times New Roman" w:hAnsi="Times New Roman" w:cs="Times New Roman"/>
          <w:spacing w:val="-11"/>
          <w:sz w:val="24"/>
          <w:szCs w:val="24"/>
        </w:rPr>
        <w:t xml:space="preserve"> </w:t>
      </w:r>
      <w:r w:rsidRPr="006A7FD1">
        <w:rPr>
          <w:rFonts w:ascii="Times New Roman" w:hAnsi="Times New Roman" w:cs="Times New Roman"/>
          <w:sz w:val="24"/>
          <w:szCs w:val="24"/>
        </w:rPr>
        <w:t xml:space="preserve">proposing to adopt the mitigation techniques and use the required technologies to minimize its negative impact on the power distribution </w:t>
      </w:r>
      <w:r w:rsidR="00C17782" w:rsidRPr="006A7FD1">
        <w:rPr>
          <w:rFonts w:ascii="Times New Roman" w:hAnsi="Times New Roman" w:cs="Times New Roman"/>
          <w:sz w:val="24"/>
          <w:szCs w:val="24"/>
        </w:rPr>
        <w:t>system. The</w:t>
      </w:r>
      <w:r w:rsidR="00A91824" w:rsidRPr="006A7FD1">
        <w:rPr>
          <w:rFonts w:ascii="Times New Roman" w:hAnsi="Times New Roman" w:cs="Times New Roman"/>
          <w:sz w:val="24"/>
          <w:szCs w:val="24"/>
        </w:rPr>
        <w:t xml:space="preserve"> impact such as poor voltage profile, transformer aging, total harmonic distortion, and power losses are associated with the charging of EV[</w:t>
      </w:r>
      <w:r w:rsidRPr="006A7FD1">
        <w:rPr>
          <w:rFonts w:ascii="Times New Roman" w:hAnsi="Times New Roman" w:cs="Times New Roman"/>
          <w:sz w:val="24"/>
          <w:szCs w:val="24"/>
        </w:rPr>
        <w:t>3</w:t>
      </w:r>
      <w:r w:rsidR="00A91824" w:rsidRPr="006A7FD1">
        <w:rPr>
          <w:rFonts w:ascii="Times New Roman" w:hAnsi="Times New Roman" w:cs="Times New Roman"/>
          <w:sz w:val="24"/>
          <w:szCs w:val="24"/>
        </w:rPr>
        <w:t>].</w:t>
      </w:r>
      <w:r w:rsidR="008E14F6" w:rsidRPr="006A7FD1">
        <w:rPr>
          <w:rFonts w:ascii="Times New Roman" w:hAnsi="Times New Roman" w:cs="Times New Roman"/>
          <w:sz w:val="24"/>
          <w:szCs w:val="24"/>
        </w:rPr>
        <w:t xml:space="preserve"> </w:t>
      </w:r>
    </w:p>
    <w:p w14:paraId="31F7567D" w14:textId="77777777" w:rsidR="0071522F" w:rsidRDefault="00D505FE" w:rsidP="00A24D96">
      <w:pPr>
        <w:jc w:val="both"/>
        <w:rPr>
          <w:rFonts w:ascii="Times New Roman" w:eastAsia="Times New Roman" w:hAnsi="Times New Roman" w:cs="Times New Roman"/>
          <w:sz w:val="24"/>
          <w:szCs w:val="24"/>
          <w:lang w:bidi="ne-NP"/>
        </w:rPr>
      </w:pPr>
      <w:r w:rsidRPr="006A7FD1">
        <w:rPr>
          <w:rFonts w:ascii="Times New Roman" w:hAnsi="Times New Roman" w:cs="Times New Roman"/>
          <w:sz w:val="24"/>
          <w:szCs w:val="24"/>
        </w:rPr>
        <w:t>With the increase in generation of electricity, NEA has made plans to maximize the consumption of electricity by encouraging the charging of EVs during off peak and medium peak period through the reduction of tariffs in such periods.</w:t>
      </w:r>
      <w:r w:rsidR="001C0785" w:rsidRPr="006A7FD1">
        <w:rPr>
          <w:rFonts w:ascii="Times New Roman" w:hAnsi="Times New Roman" w:cs="Times New Roman"/>
          <w:sz w:val="24"/>
          <w:szCs w:val="24"/>
        </w:rPr>
        <w:t xml:space="preserve"> NEA has planned to install fast charging stations every 30km along national and provincial highways with basic charging station at every interval of 15km [</w:t>
      </w:r>
      <w:r w:rsidR="00D812F5">
        <w:rPr>
          <w:rFonts w:ascii="Times New Roman" w:hAnsi="Times New Roman" w:cs="Times New Roman"/>
          <w:sz w:val="24"/>
          <w:szCs w:val="24"/>
        </w:rPr>
        <w:t>1</w:t>
      </w:r>
      <w:r w:rsidR="001C0785" w:rsidRPr="006A7FD1">
        <w:rPr>
          <w:rFonts w:ascii="Times New Roman" w:hAnsi="Times New Roman" w:cs="Times New Roman"/>
          <w:sz w:val="24"/>
          <w:szCs w:val="24"/>
        </w:rPr>
        <w:t>3].</w:t>
      </w:r>
      <w:r w:rsidRPr="006A7FD1">
        <w:rPr>
          <w:rFonts w:ascii="Times New Roman" w:hAnsi="Times New Roman" w:cs="Times New Roman"/>
          <w:sz w:val="24"/>
          <w:szCs w:val="24"/>
        </w:rPr>
        <w:t xml:space="preserve"> Charging during peak load period will definitely have impacts on Distribution System impacting Voltage Profile and Line Loss but increased EV penetration during off peak period will also have negative impacts on Distribution </w:t>
      </w:r>
      <w:r w:rsidR="005C68EF" w:rsidRPr="006A7FD1">
        <w:rPr>
          <w:rFonts w:ascii="Times New Roman" w:hAnsi="Times New Roman" w:cs="Times New Roman"/>
          <w:sz w:val="24"/>
          <w:szCs w:val="24"/>
        </w:rPr>
        <w:t>System</w:t>
      </w:r>
      <w:r w:rsidR="005C68EF">
        <w:rPr>
          <w:rFonts w:ascii="Times New Roman" w:hAnsi="Times New Roman" w:cs="Times New Roman"/>
          <w:sz w:val="24"/>
          <w:szCs w:val="24"/>
        </w:rPr>
        <w:t xml:space="preserve">, </w:t>
      </w:r>
      <w:r w:rsidR="005C68EF" w:rsidRPr="006A7FD1">
        <w:rPr>
          <w:rFonts w:ascii="Times New Roman" w:hAnsi="Times New Roman" w:cs="Times New Roman"/>
          <w:sz w:val="24"/>
          <w:szCs w:val="24"/>
        </w:rPr>
        <w:t>it</w:t>
      </w:r>
      <w:r w:rsidRPr="006A7FD1">
        <w:rPr>
          <w:rFonts w:ascii="Times New Roman" w:hAnsi="Times New Roman" w:cs="Times New Roman"/>
          <w:sz w:val="24"/>
          <w:szCs w:val="24"/>
        </w:rPr>
        <w:t xml:space="preserve"> will introduce harmonics in the system and eventually reduce the Power Quality of the system.</w:t>
      </w:r>
      <w:r w:rsidR="00A24D96" w:rsidRPr="00A24D96">
        <w:rPr>
          <w:rFonts w:ascii="Times New Roman" w:eastAsia="Times New Roman" w:hAnsi="Times New Roman" w:cs="Times New Roman"/>
          <w:sz w:val="24"/>
          <w:szCs w:val="24"/>
          <w:lang w:bidi="ne-NP"/>
        </w:rPr>
        <w:t xml:space="preserve"> </w:t>
      </w:r>
    </w:p>
    <w:p w14:paraId="09839D2D" w14:textId="7E375D2E" w:rsidR="00A24D96" w:rsidRDefault="00A24D96" w:rsidP="00A24D96">
      <w:pPr>
        <w:jc w:val="both"/>
        <w:rPr>
          <w:rFonts w:ascii="Times New Roman" w:hAnsi="Times New Roman" w:cs="Times New Roman"/>
          <w:sz w:val="24"/>
          <w:szCs w:val="24"/>
        </w:rPr>
      </w:pPr>
      <w:r w:rsidRPr="00A24D96">
        <w:rPr>
          <w:rFonts w:ascii="Times New Roman" w:hAnsi="Times New Roman" w:cs="Times New Roman"/>
          <w:sz w:val="24"/>
          <w:szCs w:val="24"/>
        </w:rPr>
        <w:t xml:space="preserve">The load brought on by EV charging is significant enough to alter reliability and voltage profile. If ignored, it might significantly reduce system reliability and result in a network outage. Researchers have looked into the possible effects that the loads from charging stations may have on the distribution network. When the various EV penetration scenarios </w:t>
      </w:r>
      <w:r w:rsidRPr="00A24D96">
        <w:rPr>
          <w:rFonts w:ascii="Times New Roman" w:hAnsi="Times New Roman" w:cs="Times New Roman"/>
          <w:sz w:val="24"/>
          <w:szCs w:val="24"/>
        </w:rPr>
        <w:lastRenderedPageBreak/>
        <w:t xml:space="preserve">were examined on the LV distribution network, it was discovered that the placement of numerous charging stations negatively impacted the node voltage profile and that the high EV charging loads negatively impacted the voltage profile of the weaker buses </w:t>
      </w:r>
      <w:r w:rsidR="00113C62">
        <w:rPr>
          <w:rFonts w:ascii="Times New Roman" w:hAnsi="Times New Roman" w:cs="Times New Roman"/>
          <w:sz w:val="24"/>
          <w:szCs w:val="24"/>
        </w:rPr>
        <w:t>[20]</w:t>
      </w:r>
      <w:r w:rsidRPr="00A24D96">
        <w:rPr>
          <w:rFonts w:ascii="Times New Roman" w:hAnsi="Times New Roman" w:cs="Times New Roman"/>
          <w:sz w:val="24"/>
          <w:szCs w:val="24"/>
        </w:rPr>
        <w:t>. Determining the best location for EV charging stations inside a distribution network thus becomes crucial.</w:t>
      </w:r>
      <w:r>
        <w:rPr>
          <w:rFonts w:ascii="Times New Roman" w:hAnsi="Times New Roman" w:cs="Times New Roman"/>
          <w:sz w:val="24"/>
          <w:szCs w:val="24"/>
        </w:rPr>
        <w:t>In this project Khaireni Feeder of Lekhnath Power Grid is taken into consideration.</w:t>
      </w:r>
    </w:p>
    <w:p w14:paraId="5F620BDD" w14:textId="313F7CE5" w:rsidR="00D505FE" w:rsidRPr="00FB6599" w:rsidRDefault="00A24D96" w:rsidP="006A7FD1">
      <w:pPr>
        <w:jc w:val="both"/>
        <w:rPr>
          <w:rFonts w:ascii="Times New Roman" w:hAnsi="Times New Roman" w:cs="Times New Roman"/>
          <w:sz w:val="24"/>
          <w:szCs w:val="24"/>
        </w:rPr>
      </w:pPr>
      <w:r w:rsidRPr="00A24D96">
        <w:rPr>
          <w:rFonts w:ascii="Times New Roman" w:hAnsi="Times New Roman" w:cs="Times New Roman"/>
          <w:sz w:val="24"/>
          <w:szCs w:val="24"/>
        </w:rPr>
        <w:t>Operational parameters (Voltage Stability and Power Loss) are calculated and assessed for the feeder distribution network both before and after the EV charging load conditions. Using the operating characteristics, optimization algorithms are employed to determine the best location for EV charging stations inside the distribution network.</w:t>
      </w:r>
    </w:p>
    <w:p w14:paraId="4F6E0104" w14:textId="78B0B8F0" w:rsidR="00A035DD" w:rsidRDefault="00D505FE" w:rsidP="001803B1">
      <w:pPr>
        <w:jc w:val="both"/>
        <w:rPr>
          <w:rFonts w:ascii="Times New Roman" w:hAnsi="Times New Roman" w:cs="Times New Roman"/>
          <w:sz w:val="24"/>
          <w:szCs w:val="24"/>
        </w:rPr>
      </w:pPr>
      <w:r w:rsidRPr="006A7FD1">
        <w:rPr>
          <w:rFonts w:ascii="Times New Roman" w:hAnsi="Times New Roman" w:cs="Times New Roman"/>
          <w:sz w:val="24"/>
          <w:szCs w:val="24"/>
        </w:rPr>
        <w:t xml:space="preserve">In this </w:t>
      </w:r>
      <w:r w:rsidR="00B60907">
        <w:rPr>
          <w:rFonts w:ascii="Times New Roman" w:hAnsi="Times New Roman" w:cs="Times New Roman"/>
          <w:sz w:val="24"/>
          <w:szCs w:val="24"/>
        </w:rPr>
        <w:t>project work</w:t>
      </w:r>
      <w:r w:rsidRPr="006A7FD1">
        <w:rPr>
          <w:rFonts w:ascii="Times New Roman" w:hAnsi="Times New Roman" w:cs="Times New Roman"/>
          <w:sz w:val="24"/>
          <w:szCs w:val="24"/>
        </w:rPr>
        <w:t xml:space="preserve">, </w:t>
      </w:r>
      <w:r w:rsidRPr="00001F78">
        <w:rPr>
          <w:rFonts w:ascii="Times New Roman" w:hAnsi="Times New Roman" w:cs="Times New Roman"/>
          <w:color w:val="000000" w:themeColor="text1"/>
          <w:sz w:val="24"/>
          <w:szCs w:val="24"/>
        </w:rPr>
        <w:t>a methodology for modelling and analyzing</w:t>
      </w:r>
      <w:r w:rsidR="00232516" w:rsidRPr="00001F78">
        <w:rPr>
          <w:rFonts w:ascii="Times New Roman" w:hAnsi="Times New Roman" w:cs="Times New Roman"/>
          <w:color w:val="000000" w:themeColor="text1"/>
          <w:sz w:val="24"/>
          <w:szCs w:val="24"/>
        </w:rPr>
        <w:t xml:space="preserve"> of</w:t>
      </w:r>
      <w:r w:rsidRPr="00001F78">
        <w:rPr>
          <w:rFonts w:ascii="Times New Roman" w:hAnsi="Times New Roman" w:cs="Times New Roman"/>
          <w:color w:val="000000" w:themeColor="text1"/>
          <w:sz w:val="24"/>
          <w:szCs w:val="24"/>
        </w:rPr>
        <w:t xml:space="preserve"> load </w:t>
      </w:r>
      <w:r w:rsidR="006A7FD1" w:rsidRPr="00001F78">
        <w:rPr>
          <w:rFonts w:ascii="Times New Roman" w:hAnsi="Times New Roman" w:cs="Times New Roman"/>
          <w:color w:val="000000" w:themeColor="text1"/>
          <w:sz w:val="24"/>
          <w:szCs w:val="24"/>
        </w:rPr>
        <w:t>flow, power</w:t>
      </w:r>
      <w:r w:rsidRPr="00001F78">
        <w:rPr>
          <w:rFonts w:ascii="Times New Roman" w:hAnsi="Times New Roman" w:cs="Times New Roman"/>
          <w:color w:val="000000" w:themeColor="text1"/>
          <w:sz w:val="24"/>
          <w:szCs w:val="24"/>
        </w:rPr>
        <w:t xml:space="preserve"> </w:t>
      </w:r>
      <w:r w:rsidR="006A7FD1" w:rsidRPr="00001F78">
        <w:rPr>
          <w:rFonts w:ascii="Times New Roman" w:hAnsi="Times New Roman" w:cs="Times New Roman"/>
          <w:color w:val="000000" w:themeColor="text1"/>
          <w:sz w:val="24"/>
          <w:szCs w:val="24"/>
        </w:rPr>
        <w:t xml:space="preserve">loss </w:t>
      </w:r>
      <w:r w:rsidR="005A0CD2" w:rsidRPr="00001F78">
        <w:rPr>
          <w:rFonts w:ascii="Times New Roman" w:hAnsi="Times New Roman" w:cs="Times New Roman"/>
          <w:color w:val="000000" w:themeColor="text1"/>
          <w:sz w:val="24"/>
          <w:szCs w:val="24"/>
        </w:rPr>
        <w:t>a voltage</w:t>
      </w:r>
      <w:r w:rsidRPr="00001F78">
        <w:rPr>
          <w:rFonts w:ascii="Times New Roman" w:hAnsi="Times New Roman" w:cs="Times New Roman"/>
          <w:color w:val="000000" w:themeColor="text1"/>
          <w:sz w:val="24"/>
          <w:szCs w:val="24"/>
        </w:rPr>
        <w:t xml:space="preserve"> profile analysis</w:t>
      </w:r>
      <w:r w:rsidR="005A0CD2">
        <w:rPr>
          <w:rFonts w:ascii="Times New Roman" w:hAnsi="Times New Roman" w:cs="Times New Roman"/>
          <w:color w:val="000000" w:themeColor="text1"/>
          <w:sz w:val="24"/>
          <w:szCs w:val="24"/>
        </w:rPr>
        <w:t xml:space="preserve"> along with </w:t>
      </w:r>
      <w:r w:rsidR="00A24D96">
        <w:rPr>
          <w:rFonts w:ascii="Times New Roman" w:hAnsi="Times New Roman" w:cs="Times New Roman"/>
          <w:color w:val="000000" w:themeColor="text1"/>
          <w:sz w:val="24"/>
          <w:szCs w:val="24"/>
        </w:rPr>
        <w:t>Relaibilty assesssment</w:t>
      </w:r>
      <w:r w:rsidR="005A0CD2">
        <w:rPr>
          <w:rFonts w:ascii="Times New Roman" w:hAnsi="Times New Roman" w:cs="Times New Roman"/>
          <w:color w:val="000000" w:themeColor="text1"/>
          <w:sz w:val="24"/>
          <w:szCs w:val="24"/>
        </w:rPr>
        <w:t xml:space="preserve"> on a</w:t>
      </w:r>
      <w:r w:rsidRPr="00001F78">
        <w:rPr>
          <w:rFonts w:ascii="Times New Roman" w:hAnsi="Times New Roman" w:cs="Times New Roman"/>
          <w:color w:val="000000" w:themeColor="text1"/>
          <w:sz w:val="24"/>
          <w:szCs w:val="24"/>
        </w:rPr>
        <w:t xml:space="preserve"> in a distribution system due to EVs</w:t>
      </w:r>
      <w:r w:rsidR="00232516" w:rsidRPr="00001F78">
        <w:rPr>
          <w:rFonts w:ascii="Times New Roman" w:hAnsi="Times New Roman" w:cs="Times New Roman"/>
          <w:color w:val="000000" w:themeColor="text1"/>
          <w:sz w:val="24"/>
          <w:szCs w:val="24"/>
        </w:rPr>
        <w:t xml:space="preserve"> </w:t>
      </w:r>
      <w:r w:rsidR="00001F78" w:rsidRPr="00001F78">
        <w:rPr>
          <w:rFonts w:ascii="Times New Roman" w:hAnsi="Times New Roman" w:cs="Times New Roman"/>
          <w:color w:val="000000" w:themeColor="text1"/>
          <w:sz w:val="24"/>
          <w:szCs w:val="24"/>
        </w:rPr>
        <w:t>will be done</w:t>
      </w:r>
      <w:r w:rsidRPr="009946EA">
        <w:rPr>
          <w:rFonts w:ascii="Times New Roman" w:hAnsi="Times New Roman" w:cs="Times New Roman"/>
          <w:color w:val="C00000"/>
          <w:sz w:val="24"/>
          <w:szCs w:val="24"/>
        </w:rPr>
        <w:t>.</w:t>
      </w:r>
      <w:r w:rsidR="001C0785" w:rsidRPr="009946EA">
        <w:rPr>
          <w:rFonts w:ascii="Times New Roman" w:hAnsi="Times New Roman" w:cs="Times New Roman"/>
          <w:color w:val="C00000"/>
          <w:sz w:val="24"/>
          <w:szCs w:val="24"/>
        </w:rPr>
        <w:t xml:space="preserve"> </w:t>
      </w:r>
      <w:r w:rsidR="001C0785" w:rsidRPr="006A7FD1">
        <w:rPr>
          <w:rFonts w:ascii="Times New Roman" w:hAnsi="Times New Roman" w:cs="Times New Roman"/>
          <w:sz w:val="24"/>
          <w:szCs w:val="24"/>
        </w:rPr>
        <w:t>The distribution network is analyzed before and after the</w:t>
      </w:r>
      <w:r w:rsidR="009946EA">
        <w:rPr>
          <w:rFonts w:ascii="Times New Roman" w:hAnsi="Times New Roman" w:cs="Times New Roman"/>
          <w:sz w:val="24"/>
          <w:szCs w:val="24"/>
        </w:rPr>
        <w:t xml:space="preserve"> installations of</w:t>
      </w:r>
      <w:r w:rsidR="001C0785" w:rsidRPr="006A7FD1">
        <w:rPr>
          <w:rFonts w:ascii="Times New Roman" w:hAnsi="Times New Roman" w:cs="Times New Roman"/>
          <w:sz w:val="24"/>
          <w:szCs w:val="24"/>
        </w:rPr>
        <w:t xml:space="preserve"> EV charging </w:t>
      </w:r>
      <w:r w:rsidR="009946EA">
        <w:rPr>
          <w:rFonts w:ascii="Times New Roman" w:hAnsi="Times New Roman" w:cs="Times New Roman"/>
          <w:sz w:val="24"/>
          <w:szCs w:val="24"/>
        </w:rPr>
        <w:t>stations</w:t>
      </w:r>
      <w:r w:rsidR="001C0785" w:rsidRPr="006A7FD1">
        <w:rPr>
          <w:rFonts w:ascii="Times New Roman" w:hAnsi="Times New Roman" w:cs="Times New Roman"/>
          <w:sz w:val="24"/>
          <w:szCs w:val="24"/>
        </w:rPr>
        <w:t xml:space="preserve"> with the calculation and analysis of operational parameters (Voltage </w:t>
      </w:r>
      <w:r w:rsidR="00047423">
        <w:rPr>
          <w:rFonts w:ascii="Times New Roman" w:hAnsi="Times New Roman" w:cs="Times New Roman"/>
          <w:sz w:val="24"/>
          <w:szCs w:val="24"/>
        </w:rPr>
        <w:t>Profile</w:t>
      </w:r>
      <w:r w:rsidR="001C0785" w:rsidRPr="006A7FD1">
        <w:rPr>
          <w:rFonts w:ascii="Times New Roman" w:hAnsi="Times New Roman" w:cs="Times New Roman"/>
          <w:sz w:val="24"/>
          <w:szCs w:val="24"/>
        </w:rPr>
        <w:t xml:space="preserve"> and Power Loss</w:t>
      </w:r>
      <w:r w:rsidR="00284D5E">
        <w:rPr>
          <w:rFonts w:ascii="Times New Roman" w:hAnsi="Times New Roman" w:cs="Times New Roman"/>
          <w:sz w:val="24"/>
          <w:szCs w:val="24"/>
        </w:rPr>
        <w:t xml:space="preserve"> a</w:t>
      </w:r>
      <w:r w:rsidR="00A24D96">
        <w:rPr>
          <w:rFonts w:ascii="Times New Roman" w:hAnsi="Times New Roman" w:cs="Times New Roman"/>
          <w:sz w:val="24"/>
          <w:szCs w:val="24"/>
        </w:rPr>
        <w:t>nd Reliabilty</w:t>
      </w:r>
      <w:r w:rsidR="00284D5E">
        <w:rPr>
          <w:rFonts w:ascii="Times New Roman" w:hAnsi="Times New Roman" w:cs="Times New Roman"/>
          <w:sz w:val="24"/>
          <w:szCs w:val="24"/>
        </w:rPr>
        <w:t>)</w:t>
      </w:r>
    </w:p>
    <w:p w14:paraId="4E419F44" w14:textId="77777777" w:rsidR="00036242" w:rsidRPr="00A035DD" w:rsidRDefault="00036242" w:rsidP="001803B1">
      <w:pPr>
        <w:jc w:val="both"/>
        <w:rPr>
          <w:rFonts w:ascii="Times New Roman" w:eastAsia="Times New Roman" w:hAnsi="Times New Roman" w:cs="Times New Roman"/>
          <w:sz w:val="24"/>
          <w:szCs w:val="24"/>
        </w:rPr>
      </w:pPr>
    </w:p>
    <w:p w14:paraId="3FCCCE91" w14:textId="19C18A78" w:rsidR="00E17A51" w:rsidRPr="00FF63E5" w:rsidRDefault="00A035DD" w:rsidP="009F0189">
      <w:pPr>
        <w:pStyle w:val="Heading2"/>
        <w:spacing w:before="0"/>
        <w:rPr>
          <w:rFonts w:ascii="Times New Roman" w:hAnsi="Times New Roman" w:cs="Times New Roman"/>
          <w:b/>
          <w:color w:val="000000" w:themeColor="text1"/>
          <w:sz w:val="28"/>
          <w:szCs w:val="28"/>
        </w:rPr>
      </w:pPr>
      <w:bookmarkStart w:id="10" w:name="_Toc177303921"/>
      <w:r w:rsidRPr="00FF63E5">
        <w:rPr>
          <w:rFonts w:ascii="Times New Roman" w:hAnsi="Times New Roman" w:cs="Times New Roman"/>
          <w:b/>
          <w:color w:val="000000" w:themeColor="text1"/>
          <w:sz w:val="28"/>
          <w:szCs w:val="28"/>
        </w:rPr>
        <w:t>1.2 Problem Statement</w:t>
      </w:r>
      <w:bookmarkEnd w:id="10"/>
    </w:p>
    <w:p w14:paraId="2F1D69FE" w14:textId="77777777" w:rsidR="006E516F" w:rsidRDefault="006E516F" w:rsidP="001803B1">
      <w:pPr>
        <w:spacing w:after="0" w:line="240" w:lineRule="auto"/>
        <w:jc w:val="both"/>
        <w:rPr>
          <w:rFonts w:ascii="Times New Roman" w:eastAsia="Times New Roman" w:hAnsi="Times New Roman" w:cs="Times New Roman"/>
          <w:sz w:val="24"/>
          <w:szCs w:val="24"/>
        </w:rPr>
      </w:pPr>
      <w:r w:rsidRPr="006E516F">
        <w:rPr>
          <w:rFonts w:ascii="Times New Roman" w:eastAsia="Times New Roman" w:hAnsi="Times New Roman" w:cs="Times New Roman"/>
          <w:sz w:val="24"/>
          <w:szCs w:val="24"/>
        </w:rPr>
        <w:t xml:space="preserve">The demand for energy will rise as the number of electric vehicles increases, and the peak daily load curve's profile will inevitably change. This change will not always be beneficial to the distribution network. </w:t>
      </w:r>
    </w:p>
    <w:p w14:paraId="1677FC88" w14:textId="77777777" w:rsidR="00CB1261" w:rsidRDefault="00CB1261" w:rsidP="001803B1">
      <w:pPr>
        <w:spacing w:after="0" w:line="240" w:lineRule="auto"/>
        <w:jc w:val="both"/>
        <w:rPr>
          <w:rFonts w:ascii="Times New Roman" w:eastAsia="Times New Roman" w:hAnsi="Times New Roman" w:cs="Times New Roman"/>
          <w:sz w:val="24"/>
          <w:szCs w:val="24"/>
        </w:rPr>
      </w:pPr>
    </w:p>
    <w:p w14:paraId="141FBD48" w14:textId="77777777" w:rsidR="00382CD8" w:rsidRDefault="00382CD8" w:rsidP="00CB1261">
      <w:pPr>
        <w:spacing w:after="0" w:line="240" w:lineRule="auto"/>
        <w:jc w:val="both"/>
        <w:rPr>
          <w:rFonts w:ascii="Times New Roman" w:eastAsia="Times New Roman" w:hAnsi="Times New Roman" w:cs="Times New Roman"/>
          <w:sz w:val="24"/>
          <w:szCs w:val="24"/>
        </w:rPr>
      </w:pPr>
      <w:r w:rsidRPr="00382CD8">
        <w:rPr>
          <w:rFonts w:ascii="Times New Roman" w:eastAsia="Times New Roman" w:hAnsi="Times New Roman" w:cs="Times New Roman"/>
          <w:sz w:val="24"/>
          <w:szCs w:val="24"/>
        </w:rPr>
        <w:t xml:space="preserve">The development in EV-based mobility will result in a huge increase in the demand for electricity, which poses a serious threat to the power networks. Power systems are engineered to manage anticipated demand with distinct attributes contingent on the grid code and standard. The utility company always provides customers with the necessary electricity since it is aware of the load profile in each given area. Electric power generation and consumption are constantly managed and observed in balance. Therefore, in order to enhance the grid's functionality and guarantee stability and dependability, new contemporary technology must be compatible with it. </w:t>
      </w:r>
    </w:p>
    <w:p w14:paraId="20AD3EC3" w14:textId="77777777" w:rsidR="00CB1261" w:rsidRDefault="00CB1261" w:rsidP="00805DC0">
      <w:pPr>
        <w:spacing w:after="0" w:line="240" w:lineRule="auto"/>
        <w:jc w:val="both"/>
        <w:rPr>
          <w:rFonts w:ascii="Times New Roman" w:eastAsia="Times New Roman" w:hAnsi="Times New Roman" w:cs="Times New Roman"/>
          <w:sz w:val="24"/>
          <w:szCs w:val="24"/>
        </w:rPr>
      </w:pPr>
    </w:p>
    <w:p w14:paraId="314D7CE2" w14:textId="02B15276" w:rsidR="00382CD8" w:rsidRDefault="00382CD8" w:rsidP="00805DC0">
      <w:pPr>
        <w:spacing w:after="0" w:line="240" w:lineRule="auto"/>
        <w:jc w:val="both"/>
        <w:rPr>
          <w:rFonts w:ascii="Times New Roman" w:hAnsi="Times New Roman" w:cs="Times New Roman"/>
          <w:sz w:val="24"/>
          <w:szCs w:val="24"/>
        </w:rPr>
      </w:pPr>
      <w:r w:rsidRPr="00805DC0">
        <w:rPr>
          <w:rFonts w:ascii="Times New Roman" w:hAnsi="Times New Roman" w:cs="Times New Roman"/>
          <w:sz w:val="24"/>
          <w:szCs w:val="24"/>
        </w:rPr>
        <w:t>The impact of charging on the power system depends on where it is on the grid and how it is charged. They do not pose a problem if they are charged slowly at low voltage system. However, during the fast and uncontrolled charging the different power quality parameters like voltage unbalances, harmonic distortions, frequency variations, voltage drop and line loss are quantified and their rise or fall are restricted by a number of relevant standards.</w:t>
      </w:r>
      <w:r w:rsidR="002D3A19" w:rsidRPr="00805DC0">
        <w:rPr>
          <w:rFonts w:ascii="Times New Roman" w:hAnsi="Times New Roman" w:cs="Times New Roman"/>
          <w:sz w:val="24"/>
          <w:szCs w:val="24"/>
        </w:rPr>
        <w:t xml:space="preserve"> An excessive flow of currents may cause voltage stress and corona, resulting to insulation failure</w:t>
      </w:r>
      <w:r w:rsidR="00C9099B" w:rsidRPr="00805DC0">
        <w:rPr>
          <w:rFonts w:ascii="Times New Roman" w:hAnsi="Times New Roman" w:cs="Times New Roman"/>
          <w:sz w:val="24"/>
          <w:szCs w:val="24"/>
        </w:rPr>
        <w:t xml:space="preserve">. Presence of harmonic current also negatively impact its protective relay equipment, metering equipment and switch gear. Higher pick-up values than setting would dictate results in slow operation of relaying equipment and result in unexpected operation </w:t>
      </w:r>
      <w:r w:rsidR="002D3A19" w:rsidRPr="00805DC0">
        <w:rPr>
          <w:rFonts w:ascii="Times New Roman" w:hAnsi="Times New Roman" w:cs="Times New Roman"/>
          <w:sz w:val="24"/>
          <w:szCs w:val="24"/>
        </w:rPr>
        <w:t>[3].</w:t>
      </w:r>
    </w:p>
    <w:p w14:paraId="296CEC89" w14:textId="77777777" w:rsidR="006315ED" w:rsidRDefault="006315ED" w:rsidP="00805DC0">
      <w:pPr>
        <w:spacing w:after="0" w:line="240" w:lineRule="auto"/>
        <w:jc w:val="both"/>
        <w:rPr>
          <w:rFonts w:ascii="Times New Roman" w:hAnsi="Times New Roman" w:cs="Times New Roman"/>
          <w:sz w:val="24"/>
          <w:szCs w:val="24"/>
        </w:rPr>
      </w:pPr>
    </w:p>
    <w:p w14:paraId="6B80887A" w14:textId="77777777" w:rsidR="006315ED" w:rsidRDefault="006315ED" w:rsidP="00805DC0">
      <w:pPr>
        <w:spacing w:after="0" w:line="240" w:lineRule="auto"/>
        <w:jc w:val="both"/>
        <w:rPr>
          <w:rFonts w:ascii="Times New Roman" w:hAnsi="Times New Roman" w:cs="Times New Roman"/>
          <w:sz w:val="24"/>
          <w:szCs w:val="24"/>
        </w:rPr>
      </w:pPr>
    </w:p>
    <w:p w14:paraId="5B8158E1" w14:textId="77777777" w:rsidR="006315ED" w:rsidRDefault="006315ED" w:rsidP="00805DC0">
      <w:pPr>
        <w:spacing w:after="0" w:line="240" w:lineRule="auto"/>
        <w:jc w:val="both"/>
        <w:rPr>
          <w:rFonts w:ascii="Times New Roman" w:hAnsi="Times New Roman" w:cs="Times New Roman"/>
          <w:sz w:val="24"/>
          <w:szCs w:val="24"/>
        </w:rPr>
      </w:pPr>
    </w:p>
    <w:p w14:paraId="04BCACDE" w14:textId="77777777" w:rsidR="00382CD8" w:rsidRPr="006E516F" w:rsidRDefault="00382CD8" w:rsidP="00805DC0">
      <w:pPr>
        <w:spacing w:after="0" w:line="240" w:lineRule="auto"/>
        <w:jc w:val="both"/>
        <w:rPr>
          <w:rFonts w:ascii="Times New Roman" w:eastAsia="Times New Roman" w:hAnsi="Times New Roman" w:cs="Times New Roman"/>
          <w:sz w:val="24"/>
          <w:szCs w:val="24"/>
        </w:rPr>
      </w:pPr>
    </w:p>
    <w:p w14:paraId="55406E0E" w14:textId="011EA7EF" w:rsidR="00BB23FB" w:rsidRPr="001920A4" w:rsidRDefault="00BB23FB" w:rsidP="00782C80">
      <w:pPr>
        <w:pStyle w:val="Heading2"/>
        <w:rPr>
          <w:rFonts w:ascii="Times New Roman" w:hAnsi="Times New Roman" w:cs="Times New Roman"/>
          <w:b/>
          <w:bCs/>
          <w:color w:val="000000" w:themeColor="text1"/>
          <w:sz w:val="28"/>
          <w:szCs w:val="28"/>
        </w:rPr>
      </w:pPr>
      <w:bookmarkStart w:id="11" w:name="_Toc157022654"/>
      <w:bookmarkStart w:id="12" w:name="_Toc177303922"/>
      <w:r w:rsidRPr="001920A4">
        <w:rPr>
          <w:rFonts w:ascii="Times New Roman" w:hAnsi="Times New Roman" w:cs="Times New Roman"/>
          <w:b/>
          <w:bCs/>
          <w:color w:val="000000" w:themeColor="text1"/>
          <w:sz w:val="28"/>
          <w:szCs w:val="28"/>
        </w:rPr>
        <w:lastRenderedPageBreak/>
        <w:t>1.</w:t>
      </w:r>
      <w:r w:rsidR="006315ED" w:rsidRPr="001920A4">
        <w:rPr>
          <w:rFonts w:ascii="Times New Roman" w:hAnsi="Times New Roman" w:cs="Times New Roman"/>
          <w:b/>
          <w:bCs/>
          <w:color w:val="000000" w:themeColor="text1"/>
          <w:sz w:val="28"/>
          <w:szCs w:val="28"/>
        </w:rPr>
        <w:t>3</w:t>
      </w:r>
      <w:r w:rsidR="00782C80" w:rsidRPr="001920A4">
        <w:rPr>
          <w:rFonts w:ascii="Times New Roman" w:hAnsi="Times New Roman" w:cs="Times New Roman"/>
          <w:b/>
          <w:bCs/>
          <w:color w:val="000000" w:themeColor="text1"/>
          <w:sz w:val="28"/>
          <w:szCs w:val="28"/>
        </w:rPr>
        <w:t xml:space="preserve"> </w:t>
      </w:r>
      <w:r w:rsidRPr="001920A4">
        <w:rPr>
          <w:rFonts w:ascii="Times New Roman" w:hAnsi="Times New Roman" w:cs="Times New Roman"/>
          <w:b/>
          <w:bCs/>
          <w:color w:val="000000" w:themeColor="text1"/>
          <w:sz w:val="28"/>
          <w:szCs w:val="28"/>
        </w:rPr>
        <w:t>Objectives</w:t>
      </w:r>
      <w:bookmarkEnd w:id="11"/>
      <w:bookmarkEnd w:id="12"/>
    </w:p>
    <w:p w14:paraId="23CAEBC6" w14:textId="0A2B4A3C" w:rsidR="00BB23FB" w:rsidRPr="00BB1D16" w:rsidRDefault="00BB23FB" w:rsidP="00BB1D16">
      <w:pPr>
        <w:pStyle w:val="Heading3"/>
        <w:rPr>
          <w:rFonts w:ascii="Times New Roman" w:hAnsi="Times New Roman" w:cs="Times New Roman"/>
          <w:b/>
        </w:rPr>
      </w:pPr>
      <w:r w:rsidRPr="00661BA3">
        <w:rPr>
          <w:bCs/>
        </w:rPr>
        <w:t xml:space="preserve">  </w:t>
      </w:r>
      <w:bookmarkStart w:id="13" w:name="_Toc177303923"/>
      <w:r w:rsidRPr="00661BA3">
        <w:rPr>
          <w:rFonts w:ascii="Times New Roman" w:hAnsi="Times New Roman" w:cs="Times New Roman"/>
          <w:bCs/>
          <w:color w:val="000000" w:themeColor="text1"/>
        </w:rPr>
        <w:t>1.</w:t>
      </w:r>
      <w:r w:rsidR="00565984">
        <w:rPr>
          <w:rFonts w:ascii="Times New Roman" w:hAnsi="Times New Roman" w:cs="Times New Roman"/>
          <w:bCs/>
          <w:color w:val="000000" w:themeColor="text1"/>
        </w:rPr>
        <w:t>3</w:t>
      </w:r>
      <w:r w:rsidRPr="00661BA3">
        <w:rPr>
          <w:rFonts w:ascii="Times New Roman" w:hAnsi="Times New Roman" w:cs="Times New Roman"/>
          <w:bCs/>
          <w:color w:val="000000" w:themeColor="text1"/>
        </w:rPr>
        <w:t>.1 Main objectives</w:t>
      </w:r>
      <w:bookmarkEnd w:id="13"/>
    </w:p>
    <w:p w14:paraId="3AC3D8DB" w14:textId="78403E18" w:rsidR="00BB23FB" w:rsidRPr="00BE7A85" w:rsidRDefault="00BB23FB" w:rsidP="00BB23FB">
      <w:pPr>
        <w:rPr>
          <w:rFonts w:ascii="Times New Roman" w:hAnsi="Times New Roman" w:cs="Times New Roman"/>
          <w:sz w:val="24"/>
          <w:szCs w:val="24"/>
        </w:rPr>
      </w:pPr>
      <w:r w:rsidRPr="00BE7A85">
        <w:rPr>
          <w:rFonts w:ascii="Times New Roman" w:hAnsi="Times New Roman" w:cs="Times New Roman"/>
          <w:sz w:val="24"/>
          <w:szCs w:val="24"/>
        </w:rPr>
        <w:t xml:space="preserve">The main objective of this project is to study the Impact of EV </w:t>
      </w:r>
      <w:r w:rsidR="009946EA">
        <w:rPr>
          <w:rFonts w:ascii="Times New Roman" w:hAnsi="Times New Roman" w:cs="Times New Roman"/>
          <w:sz w:val="24"/>
          <w:szCs w:val="24"/>
        </w:rPr>
        <w:t>C</w:t>
      </w:r>
      <w:r w:rsidRPr="00BE7A85">
        <w:rPr>
          <w:rFonts w:ascii="Times New Roman" w:hAnsi="Times New Roman" w:cs="Times New Roman"/>
          <w:sz w:val="24"/>
          <w:szCs w:val="24"/>
        </w:rPr>
        <w:t xml:space="preserve">harging </w:t>
      </w:r>
      <w:r w:rsidR="009946EA">
        <w:rPr>
          <w:rFonts w:ascii="Times New Roman" w:hAnsi="Times New Roman" w:cs="Times New Roman"/>
          <w:sz w:val="24"/>
          <w:szCs w:val="24"/>
        </w:rPr>
        <w:t>Station</w:t>
      </w:r>
      <w:r w:rsidRPr="00BE7A85">
        <w:rPr>
          <w:rFonts w:ascii="Times New Roman" w:hAnsi="Times New Roman" w:cs="Times New Roman"/>
          <w:sz w:val="24"/>
          <w:szCs w:val="24"/>
        </w:rPr>
        <w:t xml:space="preserve"> on </w:t>
      </w:r>
      <w:r w:rsidR="009946EA">
        <w:rPr>
          <w:rFonts w:ascii="Times New Roman" w:hAnsi="Times New Roman" w:cs="Times New Roman"/>
          <w:sz w:val="24"/>
          <w:szCs w:val="24"/>
        </w:rPr>
        <w:t xml:space="preserve">radial </w:t>
      </w:r>
      <w:r w:rsidRPr="00BE7A85">
        <w:rPr>
          <w:rFonts w:ascii="Times New Roman" w:hAnsi="Times New Roman" w:cs="Times New Roman"/>
          <w:sz w:val="24"/>
          <w:szCs w:val="24"/>
        </w:rPr>
        <w:t xml:space="preserve">distribution network of </w:t>
      </w:r>
      <w:r w:rsidR="00E9329C">
        <w:rPr>
          <w:rFonts w:ascii="Times New Roman" w:hAnsi="Times New Roman" w:cs="Times New Roman"/>
          <w:sz w:val="24"/>
          <w:szCs w:val="24"/>
        </w:rPr>
        <w:t>Khaireni</w:t>
      </w:r>
      <w:r w:rsidRPr="00BE7A85">
        <w:rPr>
          <w:rFonts w:ascii="Times New Roman" w:hAnsi="Times New Roman" w:cs="Times New Roman"/>
          <w:sz w:val="24"/>
          <w:szCs w:val="24"/>
        </w:rPr>
        <w:t xml:space="preserve"> feeder </w:t>
      </w:r>
      <w:r w:rsidR="003D2CF9" w:rsidRPr="00BE7A85">
        <w:rPr>
          <w:rFonts w:ascii="Times New Roman" w:hAnsi="Times New Roman" w:cs="Times New Roman"/>
          <w:sz w:val="24"/>
          <w:szCs w:val="24"/>
        </w:rPr>
        <w:t xml:space="preserve">in </w:t>
      </w:r>
      <w:r w:rsidR="00BE7A85" w:rsidRPr="00BE7A85">
        <w:rPr>
          <w:rFonts w:ascii="Times New Roman" w:hAnsi="Times New Roman" w:cs="Times New Roman"/>
          <w:sz w:val="24"/>
          <w:szCs w:val="24"/>
        </w:rPr>
        <w:t>Lekhnath, Pokhara</w:t>
      </w:r>
      <w:r w:rsidR="003D2CF9" w:rsidRPr="00BE7A85">
        <w:rPr>
          <w:rFonts w:ascii="Times New Roman" w:hAnsi="Times New Roman" w:cs="Times New Roman"/>
          <w:sz w:val="24"/>
          <w:szCs w:val="24"/>
        </w:rPr>
        <w:t>.</w:t>
      </w:r>
    </w:p>
    <w:p w14:paraId="06631FCE" w14:textId="5472D85B" w:rsidR="003D2CF9" w:rsidRPr="00661BA3" w:rsidRDefault="003D2CF9" w:rsidP="000D33E2">
      <w:pPr>
        <w:pStyle w:val="Heading3"/>
        <w:rPr>
          <w:rFonts w:ascii="Times New Roman" w:hAnsi="Times New Roman" w:cs="Times New Roman"/>
          <w:bCs/>
          <w:color w:val="000000" w:themeColor="text1"/>
        </w:rPr>
      </w:pPr>
      <w:r w:rsidRPr="00661BA3">
        <w:rPr>
          <w:rFonts w:ascii="Times New Roman" w:hAnsi="Times New Roman" w:cs="Times New Roman"/>
          <w:bCs/>
          <w:color w:val="000000" w:themeColor="text1"/>
        </w:rPr>
        <w:t xml:space="preserve">  </w:t>
      </w:r>
      <w:bookmarkStart w:id="14" w:name="_Toc177303924"/>
      <w:r w:rsidRPr="00661BA3">
        <w:rPr>
          <w:rFonts w:ascii="Times New Roman" w:hAnsi="Times New Roman" w:cs="Times New Roman"/>
          <w:bCs/>
          <w:color w:val="000000" w:themeColor="text1"/>
        </w:rPr>
        <w:t>1.</w:t>
      </w:r>
      <w:r w:rsidR="00565984">
        <w:rPr>
          <w:rFonts w:ascii="Times New Roman" w:hAnsi="Times New Roman" w:cs="Times New Roman"/>
          <w:bCs/>
          <w:color w:val="000000" w:themeColor="text1"/>
        </w:rPr>
        <w:t>3</w:t>
      </w:r>
      <w:r w:rsidRPr="00661BA3">
        <w:rPr>
          <w:rFonts w:ascii="Times New Roman" w:hAnsi="Times New Roman" w:cs="Times New Roman"/>
          <w:bCs/>
          <w:color w:val="000000" w:themeColor="text1"/>
        </w:rPr>
        <w:t>.2 Specific objectives</w:t>
      </w:r>
      <w:bookmarkEnd w:id="14"/>
    </w:p>
    <w:p w14:paraId="23C7D7F0" w14:textId="42AF7D28" w:rsidR="003D2CF9" w:rsidRPr="003D2CF9" w:rsidRDefault="003D2CF9" w:rsidP="003D2CF9">
      <w:pPr>
        <w:pStyle w:val="ListParagraph"/>
        <w:numPr>
          <w:ilvl w:val="0"/>
          <w:numId w:val="5"/>
        </w:numPr>
        <w:tabs>
          <w:tab w:val="left" w:pos="820"/>
        </w:tabs>
        <w:spacing w:line="360" w:lineRule="auto"/>
        <w:ind w:right="115"/>
        <w:jc w:val="both"/>
        <w:rPr>
          <w:rFonts w:ascii="Times New Roman" w:hAnsi="Times New Roman" w:cs="Times New Roman"/>
          <w:sz w:val="24"/>
          <w:szCs w:val="24"/>
        </w:rPr>
      </w:pPr>
      <w:r w:rsidRPr="003D2CF9">
        <w:rPr>
          <w:rFonts w:ascii="Times New Roman" w:hAnsi="Times New Roman" w:cs="Times New Roman"/>
          <w:sz w:val="24"/>
          <w:szCs w:val="24"/>
        </w:rPr>
        <w:t xml:space="preserve">To perform the base case load flow and observe the voltage profile and power loss of standard IEEE 33 Test bus and </w:t>
      </w:r>
      <w:r w:rsidR="00656CF4">
        <w:rPr>
          <w:rFonts w:ascii="Times New Roman" w:hAnsi="Times New Roman" w:cs="Times New Roman"/>
          <w:sz w:val="24"/>
          <w:szCs w:val="24"/>
        </w:rPr>
        <w:t xml:space="preserve">then </w:t>
      </w:r>
      <w:r w:rsidR="00276C43">
        <w:rPr>
          <w:rFonts w:ascii="Times New Roman" w:hAnsi="Times New Roman" w:cs="Times New Roman"/>
          <w:sz w:val="24"/>
          <w:szCs w:val="24"/>
        </w:rPr>
        <w:t xml:space="preserve">Khaireni </w:t>
      </w:r>
      <w:r w:rsidRPr="003D2CF9">
        <w:rPr>
          <w:rFonts w:ascii="Times New Roman" w:hAnsi="Times New Roman" w:cs="Times New Roman"/>
          <w:sz w:val="24"/>
          <w:szCs w:val="24"/>
        </w:rPr>
        <w:t>radial feeder of</w:t>
      </w:r>
      <w:r w:rsidR="00656CF4">
        <w:rPr>
          <w:rFonts w:ascii="Times New Roman" w:hAnsi="Times New Roman" w:cs="Times New Roman"/>
          <w:sz w:val="24"/>
          <w:szCs w:val="24"/>
        </w:rPr>
        <w:t xml:space="preserve"> Lekhnath</w:t>
      </w:r>
      <w:r w:rsidRPr="003D2CF9">
        <w:rPr>
          <w:rFonts w:ascii="Times New Roman" w:hAnsi="Times New Roman" w:cs="Times New Roman"/>
          <w:sz w:val="24"/>
          <w:szCs w:val="24"/>
        </w:rPr>
        <w:t xml:space="preserve"> using backward forward sweep algorithm in MATLAB</w:t>
      </w:r>
    </w:p>
    <w:p w14:paraId="774A16EC" w14:textId="413CE447" w:rsidR="00CB1261" w:rsidRDefault="003D2CF9" w:rsidP="00CB1261">
      <w:pPr>
        <w:pStyle w:val="ListParagraph"/>
        <w:numPr>
          <w:ilvl w:val="0"/>
          <w:numId w:val="5"/>
        </w:numPr>
        <w:tabs>
          <w:tab w:val="left" w:pos="820"/>
        </w:tabs>
        <w:spacing w:line="360" w:lineRule="auto"/>
        <w:ind w:right="120"/>
        <w:jc w:val="both"/>
        <w:rPr>
          <w:rFonts w:ascii="Times New Roman" w:hAnsi="Times New Roman" w:cs="Times New Roman"/>
          <w:sz w:val="24"/>
          <w:szCs w:val="24"/>
        </w:rPr>
      </w:pPr>
      <w:r w:rsidRPr="003D2CF9">
        <w:rPr>
          <w:rFonts w:ascii="Times New Roman" w:hAnsi="Times New Roman" w:cs="Times New Roman"/>
          <w:sz w:val="24"/>
          <w:szCs w:val="24"/>
        </w:rPr>
        <w:t>To conduct load flow and observe the voltage profile and power loss</w:t>
      </w:r>
      <w:r w:rsidR="000F352D">
        <w:rPr>
          <w:rFonts w:ascii="Times New Roman" w:hAnsi="Times New Roman" w:cs="Times New Roman"/>
          <w:sz w:val="24"/>
          <w:szCs w:val="24"/>
        </w:rPr>
        <w:t xml:space="preserve"> in a feeder</w:t>
      </w:r>
      <w:r w:rsidRPr="003D2CF9">
        <w:rPr>
          <w:rFonts w:ascii="Times New Roman" w:hAnsi="Times New Roman" w:cs="Times New Roman"/>
          <w:sz w:val="24"/>
          <w:szCs w:val="24"/>
        </w:rPr>
        <w:t xml:space="preserve"> with </w:t>
      </w:r>
      <w:r>
        <w:rPr>
          <w:rFonts w:ascii="Times New Roman" w:hAnsi="Times New Roman" w:cs="Times New Roman"/>
          <w:sz w:val="24"/>
          <w:szCs w:val="24"/>
        </w:rPr>
        <w:t>EV charging station.</w:t>
      </w:r>
    </w:p>
    <w:p w14:paraId="3BE8CB01" w14:textId="63B47D1C" w:rsidR="000A4778" w:rsidRPr="00601C0D" w:rsidRDefault="000A4778" w:rsidP="00CB1261">
      <w:pPr>
        <w:pStyle w:val="ListParagraph"/>
        <w:numPr>
          <w:ilvl w:val="0"/>
          <w:numId w:val="5"/>
        </w:numPr>
        <w:tabs>
          <w:tab w:val="left" w:pos="820"/>
        </w:tabs>
        <w:spacing w:line="360" w:lineRule="auto"/>
        <w:ind w:right="120"/>
        <w:jc w:val="both"/>
        <w:rPr>
          <w:rFonts w:ascii="Times New Roman" w:hAnsi="Times New Roman" w:cs="Times New Roman"/>
          <w:sz w:val="24"/>
          <w:szCs w:val="24"/>
        </w:rPr>
      </w:pPr>
      <w:r>
        <w:rPr>
          <w:rFonts w:ascii="Times New Roman" w:hAnsi="Times New Roman" w:cs="Times New Roman"/>
          <w:sz w:val="24"/>
          <w:szCs w:val="24"/>
        </w:rPr>
        <w:t xml:space="preserve">To study </w:t>
      </w:r>
      <w:r w:rsidR="0074273A">
        <w:rPr>
          <w:rFonts w:ascii="Times New Roman" w:hAnsi="Times New Roman" w:cs="Times New Roman"/>
          <w:sz w:val="24"/>
          <w:szCs w:val="24"/>
        </w:rPr>
        <w:t xml:space="preserve">Reliabilty assessment </w:t>
      </w:r>
      <w:r>
        <w:rPr>
          <w:rFonts w:ascii="Times New Roman" w:hAnsi="Times New Roman" w:cs="Times New Roman"/>
          <w:sz w:val="24"/>
          <w:szCs w:val="24"/>
        </w:rPr>
        <w:t>of the system after injection of EV charging station in Khaireni Feeder</w:t>
      </w:r>
      <w:r w:rsidR="004F6C17">
        <w:rPr>
          <w:rFonts w:ascii="Times New Roman" w:hAnsi="Times New Roman" w:cs="Times New Roman"/>
          <w:sz w:val="24"/>
          <w:szCs w:val="24"/>
        </w:rPr>
        <w:t>.</w:t>
      </w:r>
    </w:p>
    <w:p w14:paraId="705E55CA" w14:textId="4A6ED14A" w:rsidR="00EB713A" w:rsidRPr="00F6536B" w:rsidRDefault="00EB713A" w:rsidP="000D33E2">
      <w:pPr>
        <w:pStyle w:val="Heading2"/>
        <w:rPr>
          <w:rFonts w:ascii="Times New Roman" w:hAnsi="Times New Roman" w:cs="Times New Roman"/>
          <w:b/>
          <w:color w:val="auto"/>
          <w:sz w:val="24"/>
          <w:szCs w:val="24"/>
        </w:rPr>
      </w:pPr>
      <w:bookmarkStart w:id="15" w:name="_Toc177303925"/>
      <w:r w:rsidRPr="00F6536B">
        <w:rPr>
          <w:rFonts w:ascii="Times New Roman" w:hAnsi="Times New Roman" w:cs="Times New Roman"/>
          <w:b/>
          <w:color w:val="auto"/>
          <w:sz w:val="24"/>
          <w:szCs w:val="24"/>
        </w:rPr>
        <w:t>1.</w:t>
      </w:r>
      <w:r w:rsidR="00565984" w:rsidRPr="00F6536B">
        <w:rPr>
          <w:rFonts w:ascii="Times New Roman" w:hAnsi="Times New Roman" w:cs="Times New Roman"/>
          <w:b/>
          <w:color w:val="auto"/>
          <w:sz w:val="24"/>
          <w:szCs w:val="24"/>
        </w:rPr>
        <w:t xml:space="preserve">4 </w:t>
      </w:r>
      <w:r w:rsidRPr="00F6536B">
        <w:rPr>
          <w:rFonts w:ascii="Times New Roman" w:hAnsi="Times New Roman" w:cs="Times New Roman"/>
          <w:b/>
          <w:color w:val="auto"/>
          <w:sz w:val="24"/>
          <w:szCs w:val="24"/>
        </w:rPr>
        <w:t>Limitations</w:t>
      </w:r>
      <w:bookmarkEnd w:id="15"/>
    </w:p>
    <w:p w14:paraId="6E0E2289" w14:textId="77777777" w:rsidR="00EB713A" w:rsidRPr="00EB713A" w:rsidRDefault="00EB713A" w:rsidP="00EB713A">
      <w:pPr>
        <w:pStyle w:val="ListParagraph"/>
        <w:numPr>
          <w:ilvl w:val="0"/>
          <w:numId w:val="7"/>
        </w:numPr>
        <w:rPr>
          <w:rFonts w:ascii="Times New Roman" w:hAnsi="Times New Roman" w:cs="Times New Roman"/>
          <w:sz w:val="24"/>
          <w:szCs w:val="24"/>
        </w:rPr>
      </w:pPr>
      <w:r w:rsidRPr="00EB713A">
        <w:rPr>
          <w:rFonts w:ascii="Times New Roman" w:hAnsi="Times New Roman" w:cs="Times New Roman"/>
          <w:sz w:val="24"/>
          <w:szCs w:val="24"/>
        </w:rPr>
        <w:t>Charging duration and charging period of time is not considered.</w:t>
      </w:r>
    </w:p>
    <w:p w14:paraId="26802080" w14:textId="77777777" w:rsidR="00EB713A" w:rsidRPr="00EB713A" w:rsidRDefault="00EB713A" w:rsidP="00EB713A">
      <w:pPr>
        <w:pStyle w:val="ListParagraph"/>
        <w:numPr>
          <w:ilvl w:val="0"/>
          <w:numId w:val="7"/>
        </w:numPr>
        <w:rPr>
          <w:rFonts w:ascii="Times New Roman" w:hAnsi="Times New Roman" w:cs="Times New Roman"/>
          <w:sz w:val="24"/>
          <w:szCs w:val="24"/>
        </w:rPr>
      </w:pPr>
      <w:r w:rsidRPr="00EB713A">
        <w:rPr>
          <w:rFonts w:ascii="Times New Roman" w:hAnsi="Times New Roman" w:cs="Times New Roman"/>
          <w:sz w:val="24"/>
          <w:szCs w:val="24"/>
        </w:rPr>
        <w:t>The impact of renewable resources like wind and solar power in the network is not considered.</w:t>
      </w:r>
    </w:p>
    <w:p w14:paraId="1C6B8B58" w14:textId="21F4E967" w:rsidR="001A2906" w:rsidRDefault="00BD014C" w:rsidP="00CB126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EV modelling hasnot done</w:t>
      </w:r>
      <w:r w:rsidR="004F0FE2">
        <w:rPr>
          <w:rFonts w:ascii="Times New Roman" w:hAnsi="Times New Roman" w:cs="Times New Roman"/>
          <w:sz w:val="24"/>
          <w:szCs w:val="24"/>
        </w:rPr>
        <w:t>,</w:t>
      </w:r>
      <w:r>
        <w:rPr>
          <w:rFonts w:ascii="Times New Roman" w:hAnsi="Times New Roman" w:cs="Times New Roman"/>
          <w:sz w:val="24"/>
          <w:szCs w:val="24"/>
        </w:rPr>
        <w:t xml:space="preserve"> rather to realize the EV charging station a lumped load model </w:t>
      </w:r>
      <w:r w:rsidR="004F0FE2">
        <w:rPr>
          <w:rFonts w:ascii="Times New Roman" w:hAnsi="Times New Roman" w:cs="Times New Roman"/>
          <w:sz w:val="24"/>
          <w:szCs w:val="24"/>
        </w:rPr>
        <w:t>h</w:t>
      </w:r>
      <w:r>
        <w:rPr>
          <w:rFonts w:ascii="Times New Roman" w:hAnsi="Times New Roman" w:cs="Times New Roman"/>
          <w:sz w:val="24"/>
          <w:szCs w:val="24"/>
        </w:rPr>
        <w:t>as been used</w:t>
      </w:r>
      <w:r w:rsidR="004F0FE2">
        <w:rPr>
          <w:rFonts w:ascii="Times New Roman" w:hAnsi="Times New Roman" w:cs="Times New Roman"/>
          <w:sz w:val="24"/>
          <w:szCs w:val="24"/>
        </w:rPr>
        <w:t>.</w:t>
      </w:r>
    </w:p>
    <w:p w14:paraId="5A515509" w14:textId="66C08009" w:rsidR="00BD014C" w:rsidRDefault="00BD014C" w:rsidP="00CB126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Frequency and duration </w:t>
      </w:r>
      <w:r w:rsidR="004F0FE2">
        <w:rPr>
          <w:rFonts w:ascii="Times New Roman" w:hAnsi="Times New Roman" w:cs="Times New Roman"/>
          <w:sz w:val="24"/>
          <w:szCs w:val="24"/>
        </w:rPr>
        <w:t>of t</w:t>
      </w:r>
      <w:r>
        <w:rPr>
          <w:rFonts w:ascii="Times New Roman" w:hAnsi="Times New Roman" w:cs="Times New Roman"/>
          <w:sz w:val="24"/>
          <w:szCs w:val="24"/>
        </w:rPr>
        <w:t xml:space="preserve">rips caused by </w:t>
      </w:r>
      <w:r w:rsidR="004F0FE2">
        <w:rPr>
          <w:rFonts w:ascii="Times New Roman" w:hAnsi="Times New Roman" w:cs="Times New Roman"/>
          <w:sz w:val="24"/>
          <w:szCs w:val="24"/>
        </w:rPr>
        <w:t>integration</w:t>
      </w:r>
      <w:r>
        <w:rPr>
          <w:rFonts w:ascii="Times New Roman" w:hAnsi="Times New Roman" w:cs="Times New Roman"/>
          <w:sz w:val="24"/>
          <w:szCs w:val="24"/>
        </w:rPr>
        <w:t xml:space="preserve"> of EV charging station hasnot been realized as it would happen in real world</w:t>
      </w:r>
    </w:p>
    <w:p w14:paraId="13A238A3" w14:textId="77777777" w:rsidR="00116178" w:rsidRPr="00CB1261" w:rsidRDefault="00116178" w:rsidP="00116178">
      <w:pPr>
        <w:pStyle w:val="ListParagraph"/>
        <w:rPr>
          <w:rFonts w:ascii="Times New Roman" w:hAnsi="Times New Roman" w:cs="Times New Roman"/>
          <w:sz w:val="24"/>
          <w:szCs w:val="24"/>
        </w:rPr>
      </w:pPr>
    </w:p>
    <w:p w14:paraId="199A5C3D" w14:textId="7525D328" w:rsidR="00EE010A" w:rsidRPr="001E7002" w:rsidRDefault="00FF4C2B" w:rsidP="00116178">
      <w:pPr>
        <w:pStyle w:val="Heading2"/>
        <w:rPr>
          <w:rFonts w:ascii="Times New Roman" w:hAnsi="Times New Roman" w:cs="Times New Roman"/>
          <w:b/>
          <w:bCs/>
          <w:color w:val="auto"/>
          <w:sz w:val="28"/>
          <w:szCs w:val="28"/>
        </w:rPr>
      </w:pPr>
      <w:bookmarkStart w:id="16" w:name="_Toc177303926"/>
      <w:r w:rsidRPr="001E7002">
        <w:rPr>
          <w:rFonts w:ascii="Times New Roman" w:hAnsi="Times New Roman" w:cs="Times New Roman"/>
          <w:b/>
          <w:bCs/>
          <w:color w:val="auto"/>
          <w:sz w:val="28"/>
          <w:szCs w:val="28"/>
        </w:rPr>
        <w:t>1.5 Report Organization</w:t>
      </w:r>
      <w:bookmarkEnd w:id="16"/>
    </w:p>
    <w:p w14:paraId="41F2B53A" w14:textId="77777777" w:rsidR="00EE010A" w:rsidRDefault="00036242" w:rsidP="00FF4C2B">
      <w:pPr>
        <w:pStyle w:val="Heading2"/>
        <w:rPr>
          <w:rFonts w:ascii="Times New Roman" w:hAnsi="Times New Roman" w:cs="Times New Roman"/>
          <w:sz w:val="24"/>
          <w:szCs w:val="24"/>
        </w:rPr>
      </w:pPr>
      <w:bookmarkStart w:id="17" w:name="_Toc177162074"/>
      <w:bookmarkStart w:id="18" w:name="_Toc177195527"/>
      <w:bookmarkStart w:id="19" w:name="_Toc177218349"/>
      <w:bookmarkStart w:id="20" w:name="_Toc177303927"/>
      <w:r w:rsidRPr="00036242">
        <w:rPr>
          <w:rFonts w:ascii="Times New Roman" w:hAnsi="Times New Roman" w:cs="Times New Roman"/>
          <w:color w:val="auto"/>
          <w:sz w:val="24"/>
          <w:szCs w:val="24"/>
        </w:rPr>
        <w:t>The first chapter deals with a brief introduction of the project background, problem statement, objectives, scope and limitation and report organization</w:t>
      </w:r>
      <w:r>
        <w:rPr>
          <w:rFonts w:ascii="Times New Roman" w:hAnsi="Times New Roman" w:cs="Times New Roman"/>
          <w:sz w:val="24"/>
          <w:szCs w:val="24"/>
        </w:rPr>
        <w:t>.</w:t>
      </w:r>
      <w:bookmarkEnd w:id="17"/>
      <w:bookmarkEnd w:id="18"/>
      <w:bookmarkEnd w:id="19"/>
      <w:bookmarkEnd w:id="20"/>
    </w:p>
    <w:p w14:paraId="7A2F5B86" w14:textId="77777777" w:rsidR="00EE010A" w:rsidRDefault="00EE010A" w:rsidP="00EE010A">
      <w:pPr>
        <w:pStyle w:val="Heading2"/>
        <w:jc w:val="both"/>
        <w:rPr>
          <w:rFonts w:ascii="Times New Roman" w:hAnsi="Times New Roman" w:cs="Times New Roman"/>
          <w:color w:val="auto"/>
          <w:sz w:val="24"/>
          <w:szCs w:val="24"/>
        </w:rPr>
      </w:pPr>
      <w:bookmarkStart w:id="21" w:name="_Toc177162075"/>
      <w:bookmarkStart w:id="22" w:name="_Toc177195528"/>
      <w:bookmarkStart w:id="23" w:name="_Toc177218350"/>
      <w:bookmarkStart w:id="24" w:name="_Toc177303928"/>
      <w:r w:rsidRPr="00EE010A">
        <w:rPr>
          <w:rFonts w:ascii="Times New Roman" w:hAnsi="Times New Roman" w:cs="Times New Roman"/>
          <w:color w:val="auto"/>
          <w:sz w:val="24"/>
          <w:szCs w:val="24"/>
        </w:rPr>
        <w:t>In the second chapter, the brief of review of different literature during the study regarding the project is presented.</w:t>
      </w:r>
      <w:bookmarkEnd w:id="21"/>
      <w:bookmarkEnd w:id="22"/>
      <w:bookmarkEnd w:id="23"/>
      <w:bookmarkEnd w:id="24"/>
      <w:r w:rsidRPr="00EE010A">
        <w:rPr>
          <w:rFonts w:ascii="Times New Roman" w:hAnsi="Times New Roman" w:cs="Times New Roman"/>
          <w:color w:val="auto"/>
          <w:sz w:val="24"/>
          <w:szCs w:val="24"/>
        </w:rPr>
        <w:t xml:space="preserve"> </w:t>
      </w:r>
    </w:p>
    <w:p w14:paraId="282C9693" w14:textId="77777777" w:rsidR="00EE010A" w:rsidRDefault="00EE010A" w:rsidP="00EE010A">
      <w:pPr>
        <w:pStyle w:val="Heading2"/>
        <w:jc w:val="both"/>
        <w:rPr>
          <w:rFonts w:ascii="Times New Roman" w:hAnsi="Times New Roman" w:cs="Times New Roman"/>
          <w:color w:val="auto"/>
          <w:sz w:val="24"/>
          <w:szCs w:val="24"/>
        </w:rPr>
      </w:pPr>
      <w:bookmarkStart w:id="25" w:name="_Toc177162076"/>
      <w:bookmarkStart w:id="26" w:name="_Toc177195529"/>
      <w:bookmarkStart w:id="27" w:name="_Toc177218351"/>
      <w:bookmarkStart w:id="28" w:name="_Toc177303929"/>
      <w:r w:rsidRPr="00EE010A">
        <w:rPr>
          <w:rFonts w:ascii="Times New Roman" w:hAnsi="Times New Roman" w:cs="Times New Roman"/>
          <w:color w:val="auto"/>
          <w:sz w:val="24"/>
          <w:szCs w:val="24"/>
        </w:rPr>
        <w:t>The third chapter provides description of the methodology followed in the course of the study in brief.</w:t>
      </w:r>
      <w:bookmarkEnd w:id="25"/>
      <w:bookmarkEnd w:id="26"/>
      <w:bookmarkEnd w:id="27"/>
      <w:bookmarkEnd w:id="28"/>
      <w:r w:rsidRPr="00EE010A">
        <w:rPr>
          <w:rFonts w:ascii="Times New Roman" w:hAnsi="Times New Roman" w:cs="Times New Roman"/>
          <w:color w:val="auto"/>
          <w:sz w:val="24"/>
          <w:szCs w:val="24"/>
        </w:rPr>
        <w:t xml:space="preserve"> </w:t>
      </w:r>
    </w:p>
    <w:p w14:paraId="1DF584FC" w14:textId="648F2174" w:rsidR="001A2906" w:rsidRDefault="00EE010A" w:rsidP="00533942">
      <w:pPr>
        <w:pStyle w:val="Heading2"/>
        <w:jc w:val="both"/>
        <w:rPr>
          <w:rFonts w:ascii="Times New Roman" w:hAnsi="Times New Roman" w:cs="Times New Roman"/>
          <w:sz w:val="24"/>
          <w:szCs w:val="24"/>
        </w:rPr>
      </w:pPr>
      <w:bookmarkStart w:id="29" w:name="_Toc177162077"/>
      <w:bookmarkStart w:id="30" w:name="_Toc177195530"/>
      <w:bookmarkStart w:id="31" w:name="_Toc177218352"/>
      <w:bookmarkStart w:id="32" w:name="_Toc177303930"/>
      <w:r w:rsidRPr="00EE010A">
        <w:rPr>
          <w:rFonts w:ascii="Times New Roman" w:hAnsi="Times New Roman" w:cs="Times New Roman"/>
          <w:color w:val="auto"/>
          <w:sz w:val="24"/>
          <w:szCs w:val="24"/>
        </w:rPr>
        <w:t>In the fourth chapter, the results obtained are presented and discussed in detail. The fifth chapter presents conclusions of the study and recommendations for the further additions that can be done in the study.</w:t>
      </w:r>
      <w:bookmarkEnd w:id="29"/>
      <w:bookmarkEnd w:id="30"/>
      <w:bookmarkEnd w:id="31"/>
      <w:bookmarkEnd w:id="32"/>
      <w:r w:rsidRPr="00EE010A">
        <w:rPr>
          <w:rFonts w:ascii="Times New Roman" w:hAnsi="Times New Roman" w:cs="Times New Roman"/>
          <w:color w:val="auto"/>
          <w:sz w:val="24"/>
          <w:szCs w:val="24"/>
        </w:rPr>
        <w:t xml:space="preserve"> </w:t>
      </w:r>
    </w:p>
    <w:p w14:paraId="3331A9E3" w14:textId="77777777" w:rsidR="00533942" w:rsidRDefault="00533942" w:rsidP="00533942"/>
    <w:p w14:paraId="62689DEC" w14:textId="77777777" w:rsidR="00533942" w:rsidRDefault="00533942" w:rsidP="00533942"/>
    <w:p w14:paraId="4FB174FE" w14:textId="77777777" w:rsidR="00533942" w:rsidRDefault="00533942" w:rsidP="00533942"/>
    <w:p w14:paraId="5F2E0954" w14:textId="77777777" w:rsidR="00533942" w:rsidRDefault="00533942" w:rsidP="00533942"/>
    <w:p w14:paraId="57233ED4" w14:textId="0E4FE8EA" w:rsidR="000C2BC4" w:rsidRDefault="00727E67" w:rsidP="003A6505">
      <w:pPr>
        <w:pStyle w:val="Heading1"/>
        <w:jc w:val="center"/>
        <w:rPr>
          <w:rFonts w:ascii="Times New Roman" w:hAnsi="Times New Roman" w:cs="Times New Roman"/>
          <w:b/>
          <w:bCs/>
          <w:color w:val="000000" w:themeColor="text1"/>
          <w:sz w:val="28"/>
          <w:szCs w:val="28"/>
        </w:rPr>
      </w:pPr>
      <w:bookmarkStart w:id="33" w:name="_Toc177303931"/>
      <w:r w:rsidRPr="00533942">
        <w:rPr>
          <w:rFonts w:ascii="Times New Roman" w:hAnsi="Times New Roman" w:cs="Times New Roman"/>
          <w:b/>
          <w:bCs/>
          <w:color w:val="000000" w:themeColor="text1"/>
          <w:sz w:val="28"/>
          <w:szCs w:val="28"/>
        </w:rPr>
        <w:lastRenderedPageBreak/>
        <w:t xml:space="preserve">CHAPTER TWO: </w:t>
      </w:r>
      <w:r w:rsidR="00AF301C" w:rsidRPr="00533942">
        <w:rPr>
          <w:rFonts w:ascii="Times New Roman" w:hAnsi="Times New Roman" w:cs="Times New Roman"/>
          <w:b/>
          <w:bCs/>
          <w:color w:val="000000" w:themeColor="text1"/>
          <w:sz w:val="28"/>
          <w:szCs w:val="28"/>
        </w:rPr>
        <w:t>LITERATURE REVIEW</w:t>
      </w:r>
      <w:bookmarkEnd w:id="33"/>
    </w:p>
    <w:p w14:paraId="4E788963" w14:textId="77777777" w:rsidR="00533942" w:rsidRPr="00533942" w:rsidRDefault="00533942" w:rsidP="00533942"/>
    <w:p w14:paraId="29AE314C" w14:textId="13FFB7E4" w:rsidR="00072A4D" w:rsidRDefault="000C2BC4" w:rsidP="000C2BC4">
      <w:pPr>
        <w:spacing w:after="0" w:line="240" w:lineRule="auto"/>
        <w:jc w:val="both"/>
        <w:rPr>
          <w:sz w:val="24"/>
          <w:szCs w:val="24"/>
        </w:rPr>
      </w:pPr>
      <w:r w:rsidRPr="000C2BC4">
        <w:rPr>
          <w:rFonts w:ascii="Times New Roman" w:eastAsia="Times New Roman" w:hAnsi="Times New Roman" w:cs="Times New Roman"/>
          <w:sz w:val="24"/>
          <w:szCs w:val="24"/>
        </w:rPr>
        <w:t xml:space="preserve">The investigation for this </w:t>
      </w:r>
      <w:r w:rsidR="00FB5AAC">
        <w:rPr>
          <w:rFonts w:ascii="Times New Roman" w:eastAsia="Times New Roman" w:hAnsi="Times New Roman" w:cs="Times New Roman"/>
          <w:sz w:val="24"/>
          <w:szCs w:val="24"/>
        </w:rPr>
        <w:t>project</w:t>
      </w:r>
      <w:r w:rsidRPr="000C2BC4">
        <w:rPr>
          <w:rFonts w:ascii="Times New Roman" w:eastAsia="Times New Roman" w:hAnsi="Times New Roman" w:cs="Times New Roman"/>
          <w:sz w:val="24"/>
          <w:szCs w:val="24"/>
        </w:rPr>
        <w:t xml:space="preserve"> started with a thorough analysis of the body of research on the subject of EV charging stations' effects on power distribution feeders. This involved a comprehensive review of research on load profiles, voltage stability, and power quality, as well as an analysis of the relationships between these elements and the incorporation of EV charging infrastructure. The basis for gaining a thorough comprehension of the topic area was laid by this review.</w:t>
      </w:r>
      <w:r w:rsidRPr="00B277C2">
        <w:rPr>
          <w:sz w:val="24"/>
          <w:szCs w:val="24"/>
        </w:rPr>
        <w:t xml:space="preserve"> </w:t>
      </w:r>
    </w:p>
    <w:p w14:paraId="6E84341A" w14:textId="77777777" w:rsidR="00072A4D" w:rsidRDefault="00072A4D" w:rsidP="000C2BC4">
      <w:pPr>
        <w:spacing w:after="0" w:line="240" w:lineRule="auto"/>
        <w:jc w:val="both"/>
        <w:rPr>
          <w:rFonts w:ascii="Times New Roman" w:hAnsi="Times New Roman" w:cs="Times New Roman"/>
          <w:sz w:val="24"/>
          <w:szCs w:val="24"/>
        </w:rPr>
      </w:pPr>
    </w:p>
    <w:p w14:paraId="7E2E2AEC" w14:textId="20C630EF" w:rsidR="000C2BC4" w:rsidRPr="00B277C2" w:rsidRDefault="000C2BC4" w:rsidP="000C2BC4">
      <w:pPr>
        <w:spacing w:after="0" w:line="240" w:lineRule="auto"/>
        <w:jc w:val="both"/>
        <w:rPr>
          <w:rFonts w:ascii="Times New Roman" w:hAnsi="Times New Roman" w:cs="Times New Roman"/>
          <w:sz w:val="24"/>
          <w:szCs w:val="24"/>
        </w:rPr>
      </w:pPr>
      <w:r w:rsidRPr="00B277C2">
        <w:rPr>
          <w:rFonts w:ascii="Times New Roman" w:hAnsi="Times New Roman" w:cs="Times New Roman"/>
          <w:sz w:val="24"/>
          <w:szCs w:val="24"/>
        </w:rPr>
        <w:t>C. Birk Jones proposed OpenDSS software to analysis power flow simulations for each</w:t>
      </w:r>
      <w:r w:rsidR="00864CAA">
        <w:rPr>
          <w:rFonts w:ascii="Times New Roman" w:hAnsi="Times New Roman" w:cs="Times New Roman"/>
          <w:sz w:val="24"/>
          <w:szCs w:val="24"/>
        </w:rPr>
        <w:t xml:space="preserve"> EV charging feeder</w:t>
      </w:r>
      <w:r w:rsidR="00610230" w:rsidRPr="00B277C2">
        <w:rPr>
          <w:rFonts w:ascii="Times New Roman" w:hAnsi="Times New Roman" w:cs="Times New Roman"/>
          <w:sz w:val="24"/>
          <w:szCs w:val="24"/>
        </w:rPr>
        <w:t>. It included the pre-processing of grid data to understand feeder characteristics and support grid simulations [4].</w:t>
      </w:r>
      <w:r w:rsidR="00610230" w:rsidRPr="00B277C2">
        <w:rPr>
          <w:sz w:val="24"/>
          <w:szCs w:val="24"/>
        </w:rPr>
        <w:t xml:space="preserve"> </w:t>
      </w:r>
      <w:r w:rsidR="00610230" w:rsidRPr="00B277C2">
        <w:rPr>
          <w:rFonts w:ascii="Times New Roman" w:hAnsi="Times New Roman" w:cs="Times New Roman"/>
          <w:sz w:val="24"/>
          <w:szCs w:val="24"/>
        </w:rPr>
        <w:t>MohammadA.Obeidat put forwarded CYME power engineering software for Effect of Electric Vehicles Charging Loads on Realistic Residential Distribution System [5].</w:t>
      </w:r>
      <w:r w:rsidR="00610230" w:rsidRPr="00B277C2">
        <w:rPr>
          <w:sz w:val="24"/>
          <w:szCs w:val="24"/>
        </w:rPr>
        <w:t xml:space="preserve"> </w:t>
      </w:r>
      <w:r w:rsidR="00610230" w:rsidRPr="00B277C2">
        <w:rPr>
          <w:rFonts w:ascii="Times New Roman" w:hAnsi="Times New Roman" w:cs="Times New Roman"/>
          <w:sz w:val="24"/>
          <w:szCs w:val="24"/>
        </w:rPr>
        <w:t>Jubair Yusuf</w:t>
      </w:r>
      <w:r w:rsidR="00610230" w:rsidRPr="00B277C2">
        <w:rPr>
          <w:sz w:val="24"/>
          <w:szCs w:val="24"/>
        </w:rPr>
        <w:t xml:space="preserve"> </w:t>
      </w:r>
      <w:r w:rsidR="00610230" w:rsidRPr="00B277C2">
        <w:rPr>
          <w:rFonts w:ascii="Times New Roman" w:hAnsi="Times New Roman" w:cs="Times New Roman"/>
          <w:sz w:val="24"/>
          <w:szCs w:val="24"/>
        </w:rPr>
        <w:t xml:space="preserve">presented Impact </w:t>
      </w:r>
      <w:r w:rsidR="00201B9A" w:rsidRPr="00B277C2">
        <w:rPr>
          <w:rFonts w:ascii="Times New Roman" w:hAnsi="Times New Roman" w:cs="Times New Roman"/>
          <w:sz w:val="24"/>
          <w:szCs w:val="24"/>
        </w:rPr>
        <w:t xml:space="preserve">Analysis of Electrical </w:t>
      </w:r>
      <w:r w:rsidR="00864CAA" w:rsidRPr="00B277C2">
        <w:rPr>
          <w:rFonts w:ascii="Times New Roman" w:hAnsi="Times New Roman" w:cs="Times New Roman"/>
          <w:sz w:val="24"/>
          <w:szCs w:val="24"/>
        </w:rPr>
        <w:t>Vehicles</w:t>
      </w:r>
      <w:r w:rsidR="00201B9A" w:rsidRPr="00B277C2">
        <w:rPr>
          <w:rFonts w:ascii="Times New Roman" w:hAnsi="Times New Roman" w:cs="Times New Roman"/>
          <w:sz w:val="24"/>
          <w:szCs w:val="24"/>
        </w:rPr>
        <w:t xml:space="preserve"> Integration to the Residential Distribution Grid</w:t>
      </w:r>
      <w:r w:rsidR="00610230" w:rsidRPr="00B277C2">
        <w:rPr>
          <w:rFonts w:ascii="Times New Roman" w:hAnsi="Times New Roman" w:cs="Times New Roman"/>
          <w:sz w:val="24"/>
          <w:szCs w:val="24"/>
        </w:rPr>
        <w:t xml:space="preserve"> [</w:t>
      </w:r>
      <w:r w:rsidR="00201B9A" w:rsidRPr="00B277C2">
        <w:rPr>
          <w:rFonts w:ascii="Times New Roman" w:hAnsi="Times New Roman" w:cs="Times New Roman"/>
          <w:sz w:val="24"/>
          <w:szCs w:val="24"/>
        </w:rPr>
        <w:t>6</w:t>
      </w:r>
      <w:r w:rsidR="00610230" w:rsidRPr="00B277C2">
        <w:rPr>
          <w:rFonts w:ascii="Times New Roman" w:hAnsi="Times New Roman" w:cs="Times New Roman"/>
          <w:sz w:val="24"/>
          <w:szCs w:val="24"/>
        </w:rPr>
        <w:t>]</w:t>
      </w:r>
      <w:r w:rsidR="00201B9A" w:rsidRPr="00B277C2">
        <w:rPr>
          <w:rFonts w:ascii="Times New Roman" w:hAnsi="Times New Roman" w:cs="Times New Roman"/>
          <w:sz w:val="24"/>
          <w:szCs w:val="24"/>
        </w:rPr>
        <w:t>.</w:t>
      </w:r>
      <w:r w:rsidR="00201B9A" w:rsidRPr="00B277C2">
        <w:rPr>
          <w:sz w:val="24"/>
          <w:szCs w:val="24"/>
        </w:rPr>
        <w:t xml:space="preserve"> </w:t>
      </w:r>
      <w:r w:rsidR="00201B9A" w:rsidRPr="00B277C2">
        <w:rPr>
          <w:rFonts w:ascii="Times New Roman" w:hAnsi="Times New Roman" w:cs="Times New Roman"/>
          <w:sz w:val="24"/>
          <w:szCs w:val="24"/>
        </w:rPr>
        <w:t>Anamika Dubey investigates Time-of-Use (TOU) Pricing and Smart Charging Algorithms to Mitigate EV Load Impacts [7].</w:t>
      </w:r>
      <w:r w:rsidR="00610230" w:rsidRPr="00B277C2">
        <w:rPr>
          <w:rFonts w:ascii="Times New Roman" w:hAnsi="Times New Roman" w:cs="Times New Roman"/>
          <w:sz w:val="24"/>
          <w:szCs w:val="24"/>
        </w:rPr>
        <w:t xml:space="preserve"> </w:t>
      </w:r>
    </w:p>
    <w:p w14:paraId="4C318CC1" w14:textId="77777777" w:rsidR="00210FCB" w:rsidRPr="00B277C2" w:rsidRDefault="00210FCB" w:rsidP="000C2BC4">
      <w:pPr>
        <w:spacing w:after="0" w:line="240" w:lineRule="auto"/>
        <w:jc w:val="both"/>
        <w:rPr>
          <w:rFonts w:ascii="Times New Roman" w:eastAsia="Times New Roman" w:hAnsi="Times New Roman" w:cs="Times New Roman"/>
          <w:sz w:val="24"/>
          <w:szCs w:val="24"/>
        </w:rPr>
      </w:pPr>
    </w:p>
    <w:p w14:paraId="23F1AD0B" w14:textId="77777777" w:rsidR="00210FCB" w:rsidRDefault="006260C9" w:rsidP="000C2BC4">
      <w:pPr>
        <w:spacing w:after="0" w:line="240" w:lineRule="auto"/>
        <w:jc w:val="both"/>
        <w:rPr>
          <w:rFonts w:ascii="Times New Roman" w:hAnsi="Times New Roman" w:cs="Times New Roman"/>
          <w:sz w:val="24"/>
          <w:szCs w:val="24"/>
        </w:rPr>
      </w:pPr>
      <w:r w:rsidRPr="00B277C2">
        <w:rPr>
          <w:rFonts w:ascii="Times New Roman" w:hAnsi="Times New Roman" w:cs="Times New Roman"/>
          <w:sz w:val="24"/>
          <w:szCs w:val="24"/>
        </w:rPr>
        <w:t xml:space="preserve">Yanning Lia and Alan Jenna investigates on The Impact of Charging Location on Feeder </w:t>
      </w:r>
      <w:r w:rsidR="00A24BFC" w:rsidRPr="00B277C2">
        <w:rPr>
          <w:rFonts w:ascii="Times New Roman" w:hAnsi="Times New Roman" w:cs="Times New Roman"/>
          <w:sz w:val="24"/>
          <w:szCs w:val="24"/>
        </w:rPr>
        <w:t>Overload [8]. InamNutkani</w:t>
      </w:r>
      <w:r w:rsidR="006A720E" w:rsidRPr="00B277C2">
        <w:rPr>
          <w:rFonts w:ascii="Times New Roman" w:hAnsi="Times New Roman" w:cs="Times New Roman"/>
          <w:sz w:val="24"/>
          <w:szCs w:val="24"/>
        </w:rPr>
        <w:t xml:space="preserve"> and HamishToole provides a concept on Impact of EV charging on electrical distribution network (Voltage stability,Network demand and Thermal capacity) and mitigating solutions[9].</w:t>
      </w:r>
      <w:r w:rsidR="00B277C2" w:rsidRPr="00B277C2">
        <w:t xml:space="preserve"> </w:t>
      </w:r>
      <w:r w:rsidR="00B277C2" w:rsidRPr="00797FAD">
        <w:rPr>
          <w:rFonts w:ascii="Times New Roman" w:hAnsi="Times New Roman" w:cs="Times New Roman"/>
          <w:sz w:val="24"/>
          <w:szCs w:val="24"/>
        </w:rPr>
        <w:t xml:space="preserve">Afoma Ihekwaba and Charles Kim </w:t>
      </w:r>
      <w:r w:rsidR="00797FAD" w:rsidRPr="00797FAD">
        <w:rPr>
          <w:rFonts w:ascii="Times New Roman" w:hAnsi="Times New Roman" w:cs="Times New Roman"/>
          <w:sz w:val="24"/>
          <w:szCs w:val="24"/>
        </w:rPr>
        <w:t>explains his concept on Electrical Vehicle impact on Grid Voltage Regulation using heavily loaded IEEE-13 Node Test Circuit [10].</w:t>
      </w:r>
      <w:r w:rsidR="006D5E94" w:rsidRPr="006D5E94">
        <w:t xml:space="preserve"> </w:t>
      </w:r>
      <w:r w:rsidR="006D5E94" w:rsidRPr="000E6EEC">
        <w:rPr>
          <w:rFonts w:ascii="Times New Roman" w:hAnsi="Times New Roman" w:cs="Times New Roman"/>
          <w:sz w:val="24"/>
          <w:szCs w:val="24"/>
        </w:rPr>
        <w:t>L.G. González</w:t>
      </w:r>
      <w:r w:rsidR="00794D95" w:rsidRPr="000E6EEC">
        <w:rPr>
          <w:rFonts w:ascii="Times New Roman" w:hAnsi="Times New Roman" w:cs="Times New Roman"/>
          <w:sz w:val="24"/>
          <w:szCs w:val="24"/>
        </w:rPr>
        <w:t xml:space="preserve"> uses computational tool Psim to </w:t>
      </w:r>
      <w:r w:rsidR="003348B9" w:rsidRPr="000E6EEC">
        <w:rPr>
          <w:rFonts w:ascii="Times New Roman" w:hAnsi="Times New Roman" w:cs="Times New Roman"/>
          <w:sz w:val="24"/>
          <w:szCs w:val="24"/>
        </w:rPr>
        <w:t>model the</w:t>
      </w:r>
      <w:r w:rsidR="00794D95" w:rsidRPr="000E6EEC">
        <w:rPr>
          <w:rFonts w:ascii="Times New Roman" w:hAnsi="Times New Roman" w:cs="Times New Roman"/>
          <w:sz w:val="24"/>
          <w:szCs w:val="24"/>
        </w:rPr>
        <w:t xml:space="preserve"> AC/DC and DC/DC power converter for Impact of EV fast charging stations on the power distribution network of a Latin American intermediate city[11].</w:t>
      </w:r>
    </w:p>
    <w:p w14:paraId="09884C2D" w14:textId="77777777" w:rsidR="004C0AE3" w:rsidRDefault="004C0AE3" w:rsidP="00842417">
      <w:pPr>
        <w:spacing w:after="0" w:line="240" w:lineRule="auto"/>
        <w:rPr>
          <w:rFonts w:ascii="Times New Roman" w:hAnsi="Times New Roman" w:cs="Times New Roman"/>
          <w:sz w:val="24"/>
          <w:szCs w:val="24"/>
        </w:rPr>
      </w:pPr>
      <w:r w:rsidRPr="00842417">
        <w:rPr>
          <w:rFonts w:ascii="Times New Roman" w:hAnsi="Times New Roman" w:cs="Times New Roman"/>
          <w:sz w:val="24"/>
          <w:szCs w:val="24"/>
        </w:rPr>
        <w:t>Sanchari Deb</w:t>
      </w:r>
      <w:r w:rsidR="00842417" w:rsidRPr="00842417">
        <w:rPr>
          <w:rFonts w:ascii="Times New Roman" w:hAnsi="Times New Roman" w:cs="Times New Roman"/>
          <w:sz w:val="24"/>
          <w:szCs w:val="24"/>
        </w:rPr>
        <w:t xml:space="preserve"> reviews on t</w:t>
      </w:r>
      <w:r w:rsidRPr="00842417">
        <w:rPr>
          <w:rFonts w:ascii="Times New Roman" w:hAnsi="Times New Roman" w:cs="Times New Roman"/>
          <w:sz w:val="24"/>
          <w:szCs w:val="24"/>
        </w:rPr>
        <w:t>he</w:t>
      </w:r>
      <w:r w:rsidR="00842417" w:rsidRPr="00842417">
        <w:rPr>
          <w:rFonts w:ascii="Times New Roman" w:hAnsi="Times New Roman" w:cs="Times New Roman"/>
          <w:sz w:val="24"/>
          <w:szCs w:val="24"/>
        </w:rPr>
        <w:t xml:space="preserve"> </w:t>
      </w:r>
      <w:r w:rsidRPr="00842417">
        <w:rPr>
          <w:rFonts w:ascii="Times New Roman" w:hAnsi="Times New Roman" w:cs="Times New Roman"/>
          <w:sz w:val="24"/>
          <w:szCs w:val="24"/>
        </w:rPr>
        <w:t>impact</w:t>
      </w:r>
      <w:r w:rsidR="00842417" w:rsidRPr="00842417">
        <w:rPr>
          <w:rFonts w:ascii="Times New Roman" w:hAnsi="Times New Roman" w:cs="Times New Roman"/>
          <w:sz w:val="24"/>
          <w:szCs w:val="24"/>
        </w:rPr>
        <w:t xml:space="preserve"> </w:t>
      </w:r>
      <w:r w:rsidRPr="00842417">
        <w:rPr>
          <w:rFonts w:ascii="Times New Roman" w:hAnsi="Times New Roman" w:cs="Times New Roman"/>
          <w:sz w:val="24"/>
          <w:szCs w:val="24"/>
        </w:rPr>
        <w:t>of</w:t>
      </w:r>
      <w:r w:rsidR="00842417" w:rsidRPr="00842417">
        <w:rPr>
          <w:rFonts w:ascii="Times New Roman" w:hAnsi="Times New Roman" w:cs="Times New Roman"/>
          <w:sz w:val="24"/>
          <w:szCs w:val="24"/>
        </w:rPr>
        <w:t xml:space="preserve"> </w:t>
      </w:r>
      <w:r w:rsidRPr="00842417">
        <w:rPr>
          <w:rFonts w:ascii="Times New Roman" w:hAnsi="Times New Roman" w:cs="Times New Roman"/>
          <w:sz w:val="24"/>
          <w:szCs w:val="24"/>
        </w:rPr>
        <w:t>EV</w:t>
      </w:r>
      <w:r w:rsidR="00842417" w:rsidRPr="00842417">
        <w:rPr>
          <w:rFonts w:ascii="Times New Roman" w:hAnsi="Times New Roman" w:cs="Times New Roman"/>
          <w:sz w:val="24"/>
          <w:szCs w:val="24"/>
        </w:rPr>
        <w:t xml:space="preserve"> </w:t>
      </w:r>
      <w:r w:rsidR="003348B9" w:rsidRPr="00842417">
        <w:rPr>
          <w:rFonts w:ascii="Times New Roman" w:hAnsi="Times New Roman" w:cs="Times New Roman"/>
          <w:sz w:val="24"/>
          <w:szCs w:val="24"/>
        </w:rPr>
        <w:t>charging station</w:t>
      </w:r>
      <w:r w:rsidR="00842417" w:rsidRPr="00842417">
        <w:rPr>
          <w:rFonts w:ascii="Times New Roman" w:hAnsi="Times New Roman" w:cs="Times New Roman"/>
          <w:sz w:val="24"/>
          <w:szCs w:val="24"/>
        </w:rPr>
        <w:t xml:space="preserve"> </w:t>
      </w:r>
      <w:r w:rsidRPr="00842417">
        <w:rPr>
          <w:rFonts w:ascii="Times New Roman" w:hAnsi="Times New Roman" w:cs="Times New Roman"/>
          <w:sz w:val="24"/>
          <w:szCs w:val="24"/>
        </w:rPr>
        <w:t>load</w:t>
      </w:r>
      <w:r w:rsidR="00842417" w:rsidRPr="00842417">
        <w:rPr>
          <w:rFonts w:ascii="Times New Roman" w:hAnsi="Times New Roman" w:cs="Times New Roman"/>
          <w:sz w:val="24"/>
          <w:szCs w:val="24"/>
        </w:rPr>
        <w:t xml:space="preserve"> </w:t>
      </w:r>
      <w:r w:rsidR="003348B9" w:rsidRPr="00842417">
        <w:rPr>
          <w:rFonts w:ascii="Times New Roman" w:hAnsi="Times New Roman" w:cs="Times New Roman"/>
          <w:sz w:val="24"/>
          <w:szCs w:val="24"/>
        </w:rPr>
        <w:t>on voltage</w:t>
      </w:r>
      <w:r w:rsidR="00842417" w:rsidRPr="00842417">
        <w:rPr>
          <w:rFonts w:ascii="Times New Roman" w:hAnsi="Times New Roman" w:cs="Times New Roman"/>
          <w:sz w:val="24"/>
          <w:szCs w:val="24"/>
        </w:rPr>
        <w:t xml:space="preserve"> </w:t>
      </w:r>
      <w:r w:rsidR="003348B9" w:rsidRPr="00842417">
        <w:rPr>
          <w:rFonts w:ascii="Times New Roman" w:hAnsi="Times New Roman" w:cs="Times New Roman"/>
          <w:sz w:val="24"/>
          <w:szCs w:val="24"/>
        </w:rPr>
        <w:t>stability, reliability</w:t>
      </w:r>
      <w:r w:rsidR="00842417">
        <w:rPr>
          <w:rFonts w:ascii="Times New Roman" w:hAnsi="Times New Roman" w:cs="Times New Roman"/>
          <w:sz w:val="24"/>
          <w:szCs w:val="24"/>
        </w:rPr>
        <w:t>,</w:t>
      </w:r>
      <w:r w:rsidR="00842417" w:rsidRPr="00842417">
        <w:rPr>
          <w:rFonts w:ascii="Times New Roman" w:hAnsi="Times New Roman" w:cs="Times New Roman"/>
          <w:sz w:val="24"/>
          <w:szCs w:val="24"/>
        </w:rPr>
        <w:t xml:space="preserve"> </w:t>
      </w:r>
      <w:r w:rsidRPr="00842417">
        <w:rPr>
          <w:rFonts w:ascii="Times New Roman" w:hAnsi="Times New Roman" w:cs="Times New Roman"/>
          <w:sz w:val="24"/>
          <w:szCs w:val="24"/>
        </w:rPr>
        <w:t>power</w:t>
      </w:r>
      <w:r w:rsidR="00842417">
        <w:rPr>
          <w:rFonts w:ascii="Times New Roman" w:hAnsi="Times New Roman" w:cs="Times New Roman"/>
          <w:sz w:val="24"/>
          <w:szCs w:val="24"/>
        </w:rPr>
        <w:t xml:space="preserve"> </w:t>
      </w:r>
      <w:r w:rsidR="003348B9" w:rsidRPr="00842417">
        <w:rPr>
          <w:rFonts w:ascii="Times New Roman" w:hAnsi="Times New Roman" w:cs="Times New Roman"/>
          <w:sz w:val="24"/>
          <w:szCs w:val="24"/>
        </w:rPr>
        <w:t>losses, and</w:t>
      </w:r>
      <w:r w:rsidR="00842417" w:rsidRPr="00842417">
        <w:rPr>
          <w:rFonts w:ascii="Times New Roman" w:hAnsi="Times New Roman" w:cs="Times New Roman"/>
          <w:sz w:val="24"/>
          <w:szCs w:val="24"/>
        </w:rPr>
        <w:t xml:space="preserve"> </w:t>
      </w:r>
      <w:r w:rsidRPr="00842417">
        <w:rPr>
          <w:rFonts w:ascii="Times New Roman" w:hAnsi="Times New Roman" w:cs="Times New Roman"/>
          <w:sz w:val="24"/>
          <w:szCs w:val="24"/>
        </w:rPr>
        <w:t>economic losses</w:t>
      </w:r>
      <w:r w:rsidR="00842417" w:rsidRPr="00842417">
        <w:rPr>
          <w:rFonts w:ascii="Times New Roman" w:hAnsi="Times New Roman" w:cs="Times New Roman"/>
          <w:sz w:val="24"/>
          <w:szCs w:val="24"/>
        </w:rPr>
        <w:t xml:space="preserve"> </w:t>
      </w:r>
      <w:r w:rsidRPr="00842417">
        <w:rPr>
          <w:rFonts w:ascii="Times New Roman" w:hAnsi="Times New Roman" w:cs="Times New Roman"/>
          <w:sz w:val="24"/>
          <w:szCs w:val="24"/>
        </w:rPr>
        <w:t>of</w:t>
      </w:r>
      <w:r w:rsidR="00842417" w:rsidRPr="00842417">
        <w:rPr>
          <w:rFonts w:ascii="Times New Roman" w:hAnsi="Times New Roman" w:cs="Times New Roman"/>
          <w:sz w:val="24"/>
          <w:szCs w:val="24"/>
        </w:rPr>
        <w:t xml:space="preserve"> </w:t>
      </w:r>
      <w:r w:rsidRPr="00842417">
        <w:rPr>
          <w:rFonts w:ascii="Times New Roman" w:hAnsi="Times New Roman" w:cs="Times New Roman"/>
          <w:sz w:val="24"/>
          <w:szCs w:val="24"/>
        </w:rPr>
        <w:t>the</w:t>
      </w:r>
      <w:r w:rsidR="00842417" w:rsidRPr="00842417">
        <w:rPr>
          <w:rFonts w:ascii="Times New Roman" w:hAnsi="Times New Roman" w:cs="Times New Roman"/>
          <w:sz w:val="24"/>
          <w:szCs w:val="24"/>
        </w:rPr>
        <w:t xml:space="preserve"> </w:t>
      </w:r>
      <w:r w:rsidRPr="00842417">
        <w:rPr>
          <w:rFonts w:ascii="Times New Roman" w:hAnsi="Times New Roman" w:cs="Times New Roman"/>
          <w:sz w:val="24"/>
          <w:szCs w:val="24"/>
        </w:rPr>
        <w:t>distribution</w:t>
      </w:r>
      <w:r w:rsidR="00842417" w:rsidRPr="00842417">
        <w:rPr>
          <w:rFonts w:ascii="Times New Roman" w:hAnsi="Times New Roman" w:cs="Times New Roman"/>
          <w:sz w:val="24"/>
          <w:szCs w:val="24"/>
        </w:rPr>
        <w:t xml:space="preserve"> </w:t>
      </w:r>
      <w:r w:rsidRPr="00842417">
        <w:rPr>
          <w:rFonts w:ascii="Times New Roman" w:hAnsi="Times New Roman" w:cs="Times New Roman"/>
          <w:sz w:val="24"/>
          <w:szCs w:val="24"/>
        </w:rPr>
        <w:t>network</w:t>
      </w:r>
      <w:r w:rsidR="00842417" w:rsidRPr="00842417">
        <w:rPr>
          <w:rFonts w:ascii="Times New Roman" w:hAnsi="Times New Roman" w:cs="Times New Roman"/>
          <w:sz w:val="24"/>
          <w:szCs w:val="24"/>
        </w:rPr>
        <w:t>[12].</w:t>
      </w:r>
    </w:p>
    <w:p w14:paraId="339D3CB3" w14:textId="77777777" w:rsidR="00452650" w:rsidRDefault="00452650" w:rsidP="00842417">
      <w:pPr>
        <w:spacing w:after="0" w:line="240" w:lineRule="auto"/>
        <w:rPr>
          <w:rFonts w:ascii="Times New Roman" w:hAnsi="Times New Roman" w:cs="Times New Roman"/>
          <w:sz w:val="24"/>
          <w:szCs w:val="24"/>
        </w:rPr>
      </w:pPr>
    </w:p>
    <w:p w14:paraId="3D01D939" w14:textId="2E99A428" w:rsidR="00452650" w:rsidRPr="00452650" w:rsidRDefault="00452650" w:rsidP="00452650">
      <w:pPr>
        <w:spacing w:after="0" w:line="240" w:lineRule="auto"/>
        <w:jc w:val="both"/>
        <w:rPr>
          <w:rFonts w:ascii="Times New Roman" w:hAnsi="Times New Roman" w:cs="Times New Roman"/>
          <w:sz w:val="24"/>
          <w:szCs w:val="24"/>
        </w:rPr>
      </w:pPr>
      <w:r w:rsidRPr="00452650">
        <w:rPr>
          <w:rFonts w:ascii="Times New Roman" w:hAnsi="Times New Roman" w:cs="Times New Roman"/>
          <w:sz w:val="24"/>
          <w:szCs w:val="24"/>
        </w:rPr>
        <w:t>A technique for choosing PHEV charging station locations that takes the commercial distribution network's voltage sensitivity factor into account was covered by Rahman et al. in 2013</w:t>
      </w:r>
      <w:r w:rsidR="00113C62">
        <w:rPr>
          <w:rFonts w:ascii="Times New Roman" w:hAnsi="Times New Roman" w:cs="Times New Roman"/>
          <w:sz w:val="24"/>
          <w:szCs w:val="24"/>
        </w:rPr>
        <w:t>[19]</w:t>
      </w:r>
      <w:r w:rsidRPr="00452650">
        <w:rPr>
          <w:rFonts w:ascii="Times New Roman" w:hAnsi="Times New Roman" w:cs="Times New Roman"/>
          <w:sz w:val="24"/>
          <w:szCs w:val="24"/>
        </w:rPr>
        <w:t>. The approach provided a PV curve analysis of the particular system. The PV curve was used to determine the voltage sensitivity factor of each bus connected to the system, even though it also showed the maximum loading capacity of the system. According to the analysis, the ideal bus for placing the charging station is the one with the lowest percentage change in VSF. Some metrics that show an Electrical Distribution Network's dependability were covered by Okorie et al. (2015)</w:t>
      </w:r>
      <w:r w:rsidR="00113C62">
        <w:rPr>
          <w:rFonts w:ascii="Times New Roman" w:hAnsi="Times New Roman" w:cs="Times New Roman"/>
          <w:sz w:val="24"/>
          <w:szCs w:val="24"/>
        </w:rPr>
        <w:t>[21]</w:t>
      </w:r>
      <w:r w:rsidRPr="00452650">
        <w:rPr>
          <w:rFonts w:ascii="Times New Roman" w:hAnsi="Times New Roman" w:cs="Times New Roman"/>
          <w:sz w:val="24"/>
          <w:szCs w:val="24"/>
        </w:rPr>
        <w:t>. The customer-oriented reliability indices are provided by the indicators like ENS and AENS, while the energy-oriented reliability indices are provided by the System Average Interruption Frequency Index (SAIFI), System Average Interruption Duration Index (SAIDI), Customer Average Interruption Duration Index (CAIDI)</w:t>
      </w:r>
      <w:r>
        <w:rPr>
          <w:rFonts w:ascii="Times New Roman" w:hAnsi="Times New Roman" w:cs="Times New Roman"/>
          <w:sz w:val="24"/>
          <w:szCs w:val="24"/>
        </w:rPr>
        <w:t>.</w:t>
      </w:r>
      <w:r w:rsidRPr="00452650">
        <w:rPr>
          <w:rFonts w:ascii="Times New Roman" w:hAnsi="Times New Roman" w:cs="Times New Roman"/>
          <w:sz w:val="24"/>
          <w:szCs w:val="24"/>
        </w:rPr>
        <w:t>The network's dependability can be ascertained using any one of these metrics.</w:t>
      </w:r>
    </w:p>
    <w:p w14:paraId="3889F4BB" w14:textId="77777777" w:rsidR="00452650" w:rsidRPr="00452650" w:rsidRDefault="00452650" w:rsidP="00452650">
      <w:pPr>
        <w:spacing w:after="0" w:line="240" w:lineRule="auto"/>
        <w:jc w:val="both"/>
        <w:rPr>
          <w:rFonts w:ascii="Times New Roman" w:hAnsi="Times New Roman" w:cs="Times New Roman"/>
          <w:sz w:val="24"/>
          <w:szCs w:val="24"/>
        </w:rPr>
      </w:pPr>
    </w:p>
    <w:p w14:paraId="79008DDB" w14:textId="77777777" w:rsidR="00452650" w:rsidRDefault="00452650" w:rsidP="00842417">
      <w:pPr>
        <w:spacing w:after="0" w:line="240" w:lineRule="auto"/>
        <w:rPr>
          <w:rFonts w:ascii="Times New Roman" w:hAnsi="Times New Roman" w:cs="Times New Roman"/>
          <w:sz w:val="24"/>
          <w:szCs w:val="24"/>
        </w:rPr>
      </w:pPr>
    </w:p>
    <w:p w14:paraId="7DD7571A" w14:textId="77777777" w:rsidR="0097495A" w:rsidRDefault="0097495A" w:rsidP="00842417">
      <w:pPr>
        <w:spacing w:after="0" w:line="240" w:lineRule="auto"/>
        <w:rPr>
          <w:rFonts w:ascii="Times New Roman" w:hAnsi="Times New Roman" w:cs="Times New Roman"/>
          <w:sz w:val="24"/>
          <w:szCs w:val="24"/>
        </w:rPr>
      </w:pPr>
    </w:p>
    <w:p w14:paraId="3DC52FEF" w14:textId="0EDF5589" w:rsidR="002F4856" w:rsidRPr="00D74DDE" w:rsidRDefault="00727E67" w:rsidP="00727E67">
      <w:pPr>
        <w:pStyle w:val="Heading1"/>
        <w:ind w:left="360"/>
        <w:jc w:val="center"/>
        <w:rPr>
          <w:rFonts w:ascii="Times New Roman" w:eastAsia="Times New Roman" w:hAnsi="Times New Roman" w:cs="Times New Roman"/>
          <w:b/>
          <w:color w:val="000000" w:themeColor="text1"/>
          <w:sz w:val="28"/>
          <w:szCs w:val="28"/>
        </w:rPr>
      </w:pPr>
      <w:bookmarkStart w:id="34" w:name="_Toc177303932"/>
      <w:r>
        <w:rPr>
          <w:rFonts w:ascii="Times New Roman" w:eastAsia="Times New Roman" w:hAnsi="Times New Roman" w:cs="Times New Roman"/>
          <w:b/>
          <w:color w:val="000000" w:themeColor="text1"/>
        </w:rPr>
        <w:lastRenderedPageBreak/>
        <w:t xml:space="preserve">CHAPTER THREE: </w:t>
      </w:r>
      <w:r w:rsidR="000C2AC4" w:rsidRPr="00D74DDE">
        <w:rPr>
          <w:rFonts w:ascii="Times New Roman" w:eastAsia="Times New Roman" w:hAnsi="Times New Roman" w:cs="Times New Roman"/>
          <w:b/>
          <w:color w:val="000000" w:themeColor="text1"/>
        </w:rPr>
        <w:t>METHODOLOGY</w:t>
      </w:r>
      <w:bookmarkEnd w:id="34"/>
    </w:p>
    <w:p w14:paraId="50CCBB1D" w14:textId="77777777" w:rsidR="002F4856" w:rsidRPr="00D74DDE" w:rsidRDefault="002F4856" w:rsidP="002F4856">
      <w:pPr>
        <w:pStyle w:val="Heading2"/>
        <w:rPr>
          <w:rFonts w:ascii="Times New Roman" w:hAnsi="Times New Roman" w:cs="Times New Roman"/>
          <w:b/>
          <w:color w:val="000000" w:themeColor="text1"/>
          <w:sz w:val="28"/>
          <w:szCs w:val="28"/>
        </w:rPr>
      </w:pPr>
      <w:bookmarkStart w:id="35" w:name="_Toc177303933"/>
      <w:r w:rsidRPr="00D74DDE">
        <w:rPr>
          <w:rFonts w:ascii="Times New Roman" w:hAnsi="Times New Roman" w:cs="Times New Roman"/>
          <w:b/>
          <w:color w:val="000000" w:themeColor="text1"/>
          <w:sz w:val="28"/>
          <w:szCs w:val="28"/>
        </w:rPr>
        <w:t>3.1 General</w:t>
      </w:r>
      <w:bookmarkEnd w:id="35"/>
    </w:p>
    <w:p w14:paraId="50BE0DBE" w14:textId="7C347550" w:rsidR="00716B7B" w:rsidRPr="00A64BC2" w:rsidRDefault="00AF28AE" w:rsidP="00A64BC2">
      <w:pPr>
        <w:jc w:val="both"/>
        <w:rPr>
          <w:rFonts w:ascii="Times New Roman" w:eastAsia="Times New Roman" w:hAnsi="Times New Roman" w:cs="Times New Roman"/>
          <w:sz w:val="24"/>
          <w:szCs w:val="24"/>
        </w:rPr>
      </w:pPr>
      <w:r>
        <w:t xml:space="preserve"> </w:t>
      </w:r>
      <w:r w:rsidR="002F4856" w:rsidRPr="002F4856">
        <w:rPr>
          <w:rFonts w:ascii="Times New Roman" w:eastAsia="Times New Roman" w:hAnsi="Times New Roman" w:cs="Times New Roman"/>
          <w:sz w:val="24"/>
          <w:szCs w:val="24"/>
        </w:rPr>
        <w:t xml:space="preserve">The entire project is broken up into several sections. The first section deals with choosing the site and gathering data </w:t>
      </w:r>
      <w:r w:rsidR="00F33D83">
        <w:rPr>
          <w:rFonts w:ascii="Times New Roman" w:eastAsia="Times New Roman" w:hAnsi="Times New Roman" w:cs="Times New Roman"/>
          <w:sz w:val="24"/>
          <w:szCs w:val="24"/>
        </w:rPr>
        <w:t>of</w:t>
      </w:r>
      <w:r w:rsidR="002F4856" w:rsidRPr="002F4856">
        <w:rPr>
          <w:rFonts w:ascii="Times New Roman" w:eastAsia="Times New Roman" w:hAnsi="Times New Roman" w:cs="Times New Roman"/>
          <w:sz w:val="24"/>
          <w:szCs w:val="24"/>
        </w:rPr>
        <w:t xml:space="preserve"> the</w:t>
      </w:r>
      <w:r w:rsidR="003931BE">
        <w:rPr>
          <w:rFonts w:ascii="Times New Roman" w:eastAsia="Times New Roman" w:hAnsi="Times New Roman" w:cs="Times New Roman"/>
          <w:sz w:val="24"/>
          <w:szCs w:val="24"/>
        </w:rPr>
        <w:t xml:space="preserve"> Khaireni</w:t>
      </w:r>
      <w:r w:rsidR="002F4856" w:rsidRPr="002F4856">
        <w:rPr>
          <w:rFonts w:ascii="Times New Roman" w:eastAsia="Times New Roman" w:hAnsi="Times New Roman" w:cs="Times New Roman"/>
          <w:sz w:val="24"/>
          <w:szCs w:val="24"/>
        </w:rPr>
        <w:t xml:space="preserve"> feeder of the Lekhnath DCS. The examination of load flow occurs in two stages: first, without any EV load, and second, with EV load generated at random. Voltage profile analysis </w:t>
      </w:r>
      <w:r w:rsidR="008B49CA">
        <w:rPr>
          <w:rFonts w:ascii="Times New Roman" w:eastAsia="Times New Roman" w:hAnsi="Times New Roman" w:cs="Times New Roman"/>
          <w:sz w:val="24"/>
          <w:szCs w:val="24"/>
        </w:rPr>
        <w:t>,</w:t>
      </w:r>
      <w:r w:rsidR="002F4856" w:rsidRPr="002F4856">
        <w:rPr>
          <w:rFonts w:ascii="Times New Roman" w:eastAsia="Times New Roman" w:hAnsi="Times New Roman" w:cs="Times New Roman"/>
          <w:sz w:val="24"/>
          <w:szCs w:val="24"/>
        </w:rPr>
        <w:t>loss determination</w:t>
      </w:r>
      <w:r w:rsidR="008B49CA">
        <w:rPr>
          <w:rFonts w:ascii="Times New Roman" w:eastAsia="Times New Roman" w:hAnsi="Times New Roman" w:cs="Times New Roman"/>
          <w:sz w:val="24"/>
          <w:szCs w:val="24"/>
        </w:rPr>
        <w:t xml:space="preserve"> and reliability indices analsis</w:t>
      </w:r>
      <w:r w:rsidR="002F4856" w:rsidRPr="002F4856">
        <w:rPr>
          <w:rFonts w:ascii="Times New Roman" w:eastAsia="Times New Roman" w:hAnsi="Times New Roman" w:cs="Times New Roman"/>
          <w:sz w:val="24"/>
          <w:szCs w:val="24"/>
        </w:rPr>
        <w:t xml:space="preserve"> are included in the final </w:t>
      </w:r>
      <w:r w:rsidR="00A42EA6" w:rsidRPr="002F4856">
        <w:rPr>
          <w:rFonts w:ascii="Times New Roman" w:eastAsia="Times New Roman" w:hAnsi="Times New Roman" w:cs="Times New Roman"/>
          <w:sz w:val="24"/>
          <w:szCs w:val="24"/>
        </w:rPr>
        <w:t>stage.</w:t>
      </w:r>
      <w:r w:rsidR="00A42EA6">
        <w:rPr>
          <w:rFonts w:ascii="Times New Roman" w:eastAsia="Times New Roman" w:hAnsi="Times New Roman" w:cs="Times New Roman"/>
          <w:sz w:val="24"/>
          <w:szCs w:val="24"/>
        </w:rPr>
        <w:t xml:space="preserve"> The</w:t>
      </w:r>
      <w:r w:rsidR="005A2346">
        <w:rPr>
          <w:rFonts w:ascii="Times New Roman" w:eastAsia="Times New Roman" w:hAnsi="Times New Roman" w:cs="Times New Roman"/>
          <w:sz w:val="24"/>
          <w:szCs w:val="24"/>
        </w:rPr>
        <w:t xml:space="preserve"> im</w:t>
      </w:r>
      <w:r w:rsidR="00B23624">
        <w:rPr>
          <w:rFonts w:ascii="Times New Roman" w:eastAsia="Times New Roman" w:hAnsi="Times New Roman" w:cs="Times New Roman"/>
          <w:sz w:val="24"/>
          <w:szCs w:val="24"/>
        </w:rPr>
        <w:t>pact analysis of EV charging station on Distribution Feeder is done using backward forward sweep method in MATLAB</w:t>
      </w:r>
      <w:r w:rsidR="00A42EA6">
        <w:rPr>
          <w:rFonts w:ascii="Times New Roman" w:eastAsia="Times New Roman" w:hAnsi="Times New Roman" w:cs="Times New Roman"/>
          <w:sz w:val="24"/>
          <w:szCs w:val="24"/>
        </w:rPr>
        <w:t>.</w:t>
      </w:r>
      <w:r w:rsidR="002F4856" w:rsidRPr="002F4856">
        <w:rPr>
          <w:rFonts w:ascii="Times New Roman" w:eastAsia="Times New Roman" w:hAnsi="Times New Roman" w:cs="Times New Roman"/>
          <w:sz w:val="24"/>
          <w:szCs w:val="24"/>
        </w:rPr>
        <w:t xml:space="preserve"> The diagram below displays the overall workflow. </w:t>
      </w:r>
    </w:p>
    <w:p w14:paraId="41AC22EC" w14:textId="1EC371F1" w:rsidR="0008757F" w:rsidRDefault="00867644" w:rsidP="0071522F">
      <w:pPr>
        <w:tabs>
          <w:tab w:val="left" w:pos="5544"/>
        </w:tabs>
        <w:jc w:val="center"/>
        <w:rPr>
          <w:rFonts w:ascii="Times New Roman" w:hAnsi="Times New Roman" w:cs="Times New Roman"/>
          <w:sz w:val="24"/>
          <w:szCs w:val="24"/>
        </w:rPr>
      </w:pPr>
      <w:r w:rsidRPr="00E97DBA">
        <w:rPr>
          <w:noProof/>
        </w:rPr>
        <w:drawing>
          <wp:inline distT="0" distB="0" distL="0" distR="0" wp14:anchorId="7ECC5D88" wp14:editId="26791C6C">
            <wp:extent cx="5486400" cy="5873115"/>
            <wp:effectExtent l="0" t="0" r="0" b="0"/>
            <wp:docPr id="63075368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5873115"/>
                    </a:xfrm>
                    <a:prstGeom prst="rect">
                      <a:avLst/>
                    </a:prstGeom>
                    <a:noFill/>
                    <a:ln>
                      <a:noFill/>
                    </a:ln>
                  </pic:spPr>
                </pic:pic>
              </a:graphicData>
            </a:graphic>
          </wp:inline>
        </w:drawing>
      </w:r>
    </w:p>
    <w:p w14:paraId="4B25DA4B" w14:textId="37B96B10" w:rsidR="00F75B87" w:rsidRPr="00AC1FBC" w:rsidRDefault="001174EA" w:rsidP="00F75B87">
      <w:pPr>
        <w:pStyle w:val="Caption"/>
        <w:jc w:val="center"/>
        <w:rPr>
          <w:rFonts w:ascii="Times New Roman" w:eastAsia="Times New Roman" w:hAnsi="Times New Roman" w:cs="Times New Roman"/>
          <w:sz w:val="24"/>
          <w:szCs w:val="24"/>
        </w:rPr>
      </w:pPr>
      <w:r w:rsidRPr="00F75B87">
        <w:rPr>
          <w:rFonts w:ascii="Times New Roman" w:eastAsiaTheme="majorEastAsia" w:hAnsi="Times New Roman" w:cs="Times New Roman"/>
          <w:b/>
          <w:i w:val="0"/>
          <w:iCs w:val="0"/>
          <w:color w:val="000000" w:themeColor="text1"/>
          <w:sz w:val="24"/>
          <w:szCs w:val="24"/>
        </w:rPr>
        <w:t xml:space="preserve">                    </w:t>
      </w:r>
      <w:r w:rsidR="00F75B87" w:rsidRPr="00F75B87">
        <w:rPr>
          <w:rFonts w:ascii="Times New Roman" w:eastAsiaTheme="majorEastAsia" w:hAnsi="Times New Roman" w:cs="Times New Roman"/>
          <w:bCs/>
          <w:i w:val="0"/>
          <w:iCs w:val="0"/>
          <w:color w:val="000000" w:themeColor="text1"/>
          <w:sz w:val="24"/>
          <w:szCs w:val="24"/>
        </w:rPr>
        <w:t xml:space="preserve"> </w:t>
      </w:r>
      <w:bookmarkStart w:id="36" w:name="_Toc177308290"/>
      <w:bookmarkStart w:id="37" w:name="_Toc177310364"/>
      <w:r w:rsidR="00F75B87" w:rsidRPr="00AC1FBC">
        <w:rPr>
          <w:rFonts w:ascii="Times New Roman" w:hAnsi="Times New Roman" w:cs="Times New Roman"/>
          <w:color w:val="auto"/>
          <w:sz w:val="24"/>
          <w:szCs w:val="24"/>
        </w:rPr>
        <w:t xml:space="preserve">Figure </w:t>
      </w:r>
      <w:r w:rsidR="00F75B87" w:rsidRPr="00AC1FBC">
        <w:rPr>
          <w:rFonts w:ascii="Times New Roman" w:hAnsi="Times New Roman" w:cs="Times New Roman"/>
          <w:color w:val="auto"/>
          <w:sz w:val="24"/>
          <w:szCs w:val="24"/>
        </w:rPr>
        <w:fldChar w:fldCharType="begin"/>
      </w:r>
      <w:r w:rsidR="00F75B87" w:rsidRPr="00AC1FBC">
        <w:rPr>
          <w:rFonts w:ascii="Times New Roman" w:hAnsi="Times New Roman" w:cs="Times New Roman"/>
          <w:color w:val="auto"/>
          <w:sz w:val="24"/>
          <w:szCs w:val="24"/>
        </w:rPr>
        <w:instrText xml:space="preserve"> SEQ Figure \* ARABIC </w:instrText>
      </w:r>
      <w:r w:rsidR="00F75B87" w:rsidRPr="00AC1FBC">
        <w:rPr>
          <w:rFonts w:ascii="Times New Roman" w:hAnsi="Times New Roman" w:cs="Times New Roman"/>
          <w:color w:val="auto"/>
          <w:sz w:val="24"/>
          <w:szCs w:val="24"/>
        </w:rPr>
        <w:fldChar w:fldCharType="separate"/>
      </w:r>
      <w:r w:rsidR="00F75B87" w:rsidRPr="00AC1FBC">
        <w:rPr>
          <w:rFonts w:ascii="Times New Roman" w:hAnsi="Times New Roman" w:cs="Times New Roman"/>
          <w:noProof/>
          <w:color w:val="auto"/>
          <w:sz w:val="24"/>
          <w:szCs w:val="24"/>
        </w:rPr>
        <w:t>3</w:t>
      </w:r>
      <w:r w:rsidR="00F75B87" w:rsidRPr="00AC1FBC">
        <w:rPr>
          <w:rFonts w:ascii="Times New Roman" w:hAnsi="Times New Roman" w:cs="Times New Roman"/>
          <w:color w:val="auto"/>
          <w:sz w:val="24"/>
          <w:szCs w:val="24"/>
        </w:rPr>
        <w:fldChar w:fldCharType="end"/>
      </w:r>
      <w:r w:rsidR="00F75B87" w:rsidRPr="00AC1FBC">
        <w:rPr>
          <w:rFonts w:ascii="Times New Roman" w:hAnsi="Times New Roman" w:cs="Times New Roman"/>
          <w:color w:val="auto"/>
          <w:sz w:val="24"/>
          <w:szCs w:val="24"/>
        </w:rPr>
        <w:t>.</w:t>
      </w:r>
      <w:r w:rsidR="00F75B87">
        <w:rPr>
          <w:rFonts w:ascii="Times New Roman" w:hAnsi="Times New Roman" w:cs="Times New Roman"/>
          <w:color w:val="auto"/>
          <w:sz w:val="24"/>
          <w:szCs w:val="24"/>
        </w:rPr>
        <w:t>1</w:t>
      </w:r>
      <w:r w:rsidR="00F75B87" w:rsidRPr="00AC1FBC">
        <w:rPr>
          <w:rFonts w:ascii="Times New Roman" w:hAnsi="Times New Roman" w:cs="Times New Roman"/>
          <w:color w:val="auto"/>
          <w:sz w:val="24"/>
          <w:szCs w:val="24"/>
        </w:rPr>
        <w:t xml:space="preserve">.1: </w:t>
      </w:r>
      <w:bookmarkEnd w:id="36"/>
      <w:r w:rsidR="00F75B87">
        <w:rPr>
          <w:rFonts w:ascii="Times New Roman" w:hAnsi="Times New Roman" w:cs="Times New Roman"/>
          <w:color w:val="auto"/>
          <w:sz w:val="24"/>
          <w:szCs w:val="24"/>
        </w:rPr>
        <w:t>Flowchart of purposed project</w:t>
      </w:r>
      <w:bookmarkEnd w:id="37"/>
    </w:p>
    <w:p w14:paraId="223B010E" w14:textId="68FFB9E8" w:rsidR="0071522F" w:rsidRPr="00B62C64" w:rsidRDefault="0071522F" w:rsidP="00B62C64">
      <w:pPr>
        <w:tabs>
          <w:tab w:val="left" w:pos="5544"/>
        </w:tabs>
        <w:rPr>
          <w:rFonts w:ascii="Times New Roman" w:eastAsiaTheme="majorEastAsia" w:hAnsi="Times New Roman" w:cs="Times New Roman"/>
          <w:b/>
          <w:i/>
          <w:iCs/>
          <w:color w:val="000000" w:themeColor="text1"/>
          <w:sz w:val="24"/>
          <w:szCs w:val="24"/>
        </w:rPr>
      </w:pPr>
    </w:p>
    <w:p w14:paraId="0035624E" w14:textId="1359F408" w:rsidR="002D7525" w:rsidRPr="00705C52" w:rsidRDefault="002D7525" w:rsidP="00D64048">
      <w:pPr>
        <w:pStyle w:val="Heading2"/>
        <w:rPr>
          <w:rFonts w:ascii="Times New Roman" w:hAnsi="Times New Roman" w:cs="Times New Roman"/>
          <w:b/>
          <w:color w:val="000000" w:themeColor="text1"/>
          <w:sz w:val="28"/>
          <w:szCs w:val="28"/>
        </w:rPr>
      </w:pPr>
      <w:bookmarkStart w:id="38" w:name="_Toc177303934"/>
      <w:r w:rsidRPr="00705C52">
        <w:rPr>
          <w:rFonts w:ascii="Times New Roman" w:hAnsi="Times New Roman" w:cs="Times New Roman"/>
          <w:b/>
          <w:color w:val="000000" w:themeColor="text1"/>
          <w:sz w:val="28"/>
          <w:szCs w:val="28"/>
        </w:rPr>
        <w:t>3.2 Site</w:t>
      </w:r>
      <w:r w:rsidR="00D64048" w:rsidRPr="00705C52">
        <w:rPr>
          <w:rFonts w:ascii="Times New Roman" w:hAnsi="Times New Roman" w:cs="Times New Roman"/>
          <w:b/>
          <w:color w:val="000000" w:themeColor="text1"/>
          <w:sz w:val="28"/>
          <w:szCs w:val="28"/>
        </w:rPr>
        <w:t xml:space="preserve"> </w:t>
      </w:r>
      <w:r w:rsidRPr="00705C52">
        <w:rPr>
          <w:rFonts w:ascii="Times New Roman" w:hAnsi="Times New Roman" w:cs="Times New Roman"/>
          <w:b/>
          <w:color w:val="000000" w:themeColor="text1"/>
          <w:sz w:val="28"/>
          <w:szCs w:val="28"/>
        </w:rPr>
        <w:t>Selection</w:t>
      </w:r>
      <w:bookmarkEnd w:id="38"/>
    </w:p>
    <w:p w14:paraId="1B08F86B" w14:textId="016FFC88" w:rsidR="00374BC7" w:rsidRDefault="002D7525" w:rsidP="00374BC7">
      <w:pPr>
        <w:jc w:val="both"/>
        <w:rPr>
          <w:rFonts w:ascii="Times New Roman" w:eastAsia="Times New Roman" w:hAnsi="Times New Roman" w:cs="Times New Roman"/>
          <w:sz w:val="24"/>
          <w:szCs w:val="24"/>
        </w:rPr>
      </w:pPr>
      <w:r w:rsidRPr="002D7525">
        <w:rPr>
          <w:rFonts w:ascii="Times New Roman" w:eastAsia="Times New Roman" w:hAnsi="Times New Roman" w:cs="Times New Roman"/>
          <w:sz w:val="24"/>
          <w:szCs w:val="24"/>
        </w:rPr>
        <w:t xml:space="preserve">The </w:t>
      </w:r>
      <w:r w:rsidR="009F3989">
        <w:rPr>
          <w:rFonts w:ascii="Times New Roman" w:eastAsia="Times New Roman" w:hAnsi="Times New Roman" w:cs="Times New Roman"/>
          <w:sz w:val="24"/>
          <w:szCs w:val="24"/>
        </w:rPr>
        <w:t>Khaireni</w:t>
      </w:r>
      <w:r w:rsidRPr="002D7525">
        <w:rPr>
          <w:rFonts w:ascii="Times New Roman" w:eastAsia="Times New Roman" w:hAnsi="Times New Roman" w:cs="Times New Roman"/>
          <w:sz w:val="24"/>
          <w:szCs w:val="24"/>
        </w:rPr>
        <w:t xml:space="preserve"> feeder of the </w:t>
      </w:r>
      <w:r w:rsidR="00266C27" w:rsidRPr="0060481B">
        <w:rPr>
          <w:rFonts w:ascii="Times New Roman" w:eastAsia="Times New Roman" w:hAnsi="Times New Roman" w:cs="Times New Roman"/>
          <w:sz w:val="24"/>
          <w:szCs w:val="24"/>
        </w:rPr>
        <w:t>Pokhara Grid</w:t>
      </w:r>
      <w:r w:rsidRPr="002D7525">
        <w:rPr>
          <w:rFonts w:ascii="Times New Roman" w:eastAsia="Times New Roman" w:hAnsi="Times New Roman" w:cs="Times New Roman"/>
          <w:sz w:val="24"/>
          <w:szCs w:val="24"/>
        </w:rPr>
        <w:t xml:space="preserve"> substation, which is situated in the </w:t>
      </w:r>
      <w:r w:rsidR="00A33A08">
        <w:rPr>
          <w:rFonts w:ascii="Times New Roman" w:eastAsia="Times New Roman" w:hAnsi="Times New Roman" w:cs="Times New Roman"/>
          <w:sz w:val="24"/>
          <w:szCs w:val="24"/>
        </w:rPr>
        <w:t>Pokhara Metropolitan</w:t>
      </w:r>
      <w:r w:rsidRPr="002D7525">
        <w:rPr>
          <w:rFonts w:ascii="Times New Roman" w:eastAsia="Times New Roman" w:hAnsi="Times New Roman" w:cs="Times New Roman"/>
          <w:sz w:val="24"/>
          <w:szCs w:val="24"/>
        </w:rPr>
        <w:t xml:space="preserve"> </w:t>
      </w:r>
      <w:r w:rsidR="00A33A08">
        <w:rPr>
          <w:rFonts w:ascii="Times New Roman" w:eastAsia="Times New Roman" w:hAnsi="Times New Roman" w:cs="Times New Roman"/>
          <w:sz w:val="24"/>
          <w:szCs w:val="24"/>
        </w:rPr>
        <w:t>city</w:t>
      </w:r>
      <w:r w:rsidR="009F3989">
        <w:rPr>
          <w:rFonts w:ascii="Times New Roman" w:eastAsia="Times New Roman" w:hAnsi="Times New Roman" w:cs="Times New Roman"/>
          <w:sz w:val="24"/>
          <w:szCs w:val="24"/>
        </w:rPr>
        <w:t xml:space="preserve"> and Sukla</w:t>
      </w:r>
      <w:r w:rsidR="001749B5">
        <w:rPr>
          <w:rFonts w:ascii="Times New Roman" w:eastAsia="Times New Roman" w:hAnsi="Times New Roman" w:cs="Times New Roman"/>
          <w:sz w:val="24"/>
          <w:szCs w:val="24"/>
        </w:rPr>
        <w:t>Gandaki</w:t>
      </w:r>
      <w:r w:rsidR="009F3989">
        <w:rPr>
          <w:rFonts w:ascii="Times New Roman" w:eastAsia="Times New Roman" w:hAnsi="Times New Roman" w:cs="Times New Roman"/>
          <w:sz w:val="24"/>
          <w:szCs w:val="24"/>
        </w:rPr>
        <w:t xml:space="preserve"> Municipality </w:t>
      </w:r>
      <w:r w:rsidRPr="002D7525">
        <w:rPr>
          <w:rFonts w:ascii="Times New Roman" w:eastAsia="Times New Roman" w:hAnsi="Times New Roman" w:cs="Times New Roman"/>
          <w:sz w:val="24"/>
          <w:szCs w:val="24"/>
        </w:rPr>
        <w:t xml:space="preserve">is chosen for this study project. The </w:t>
      </w:r>
      <w:r w:rsidR="00266C27" w:rsidRPr="0060481B">
        <w:rPr>
          <w:rFonts w:ascii="Times New Roman" w:eastAsia="Times New Roman" w:hAnsi="Times New Roman" w:cs="Times New Roman"/>
          <w:sz w:val="24"/>
          <w:szCs w:val="24"/>
        </w:rPr>
        <w:t>Pokhara Grid</w:t>
      </w:r>
      <w:r w:rsidRPr="002D7525">
        <w:rPr>
          <w:rFonts w:ascii="Times New Roman" w:eastAsia="Times New Roman" w:hAnsi="Times New Roman" w:cs="Times New Roman"/>
          <w:sz w:val="24"/>
          <w:szCs w:val="24"/>
        </w:rPr>
        <w:t xml:space="preserve"> substation feeds the </w:t>
      </w:r>
      <w:r w:rsidR="001439C1">
        <w:rPr>
          <w:rFonts w:ascii="Times New Roman" w:eastAsia="Times New Roman" w:hAnsi="Times New Roman" w:cs="Times New Roman"/>
          <w:sz w:val="24"/>
          <w:szCs w:val="24"/>
        </w:rPr>
        <w:t>Khaireni</w:t>
      </w:r>
      <w:r w:rsidRPr="002D7525">
        <w:rPr>
          <w:rFonts w:ascii="Times New Roman" w:eastAsia="Times New Roman" w:hAnsi="Times New Roman" w:cs="Times New Roman"/>
          <w:sz w:val="24"/>
          <w:szCs w:val="24"/>
        </w:rPr>
        <w:t xml:space="preserve"> feeder. Figure </w:t>
      </w:r>
      <w:r w:rsidR="00181456">
        <w:rPr>
          <w:rFonts w:ascii="Times New Roman" w:eastAsia="Times New Roman" w:hAnsi="Times New Roman" w:cs="Times New Roman"/>
          <w:sz w:val="24"/>
          <w:szCs w:val="24"/>
        </w:rPr>
        <w:t>below</w:t>
      </w:r>
      <w:r w:rsidRPr="002D7525">
        <w:rPr>
          <w:rFonts w:ascii="Times New Roman" w:eastAsia="Times New Roman" w:hAnsi="Times New Roman" w:cs="Times New Roman"/>
          <w:sz w:val="24"/>
          <w:szCs w:val="24"/>
        </w:rPr>
        <w:t xml:space="preserve"> displays the</w:t>
      </w:r>
      <w:r w:rsidR="007F12E0" w:rsidRPr="007F12E0">
        <w:rPr>
          <w:rFonts w:ascii="Times New Roman" w:eastAsia="Times New Roman" w:hAnsi="Times New Roman" w:cs="Times New Roman"/>
          <w:sz w:val="24"/>
          <w:szCs w:val="24"/>
        </w:rPr>
        <w:t xml:space="preserve"> </w:t>
      </w:r>
      <w:r w:rsidR="007F12E0" w:rsidRPr="002D7525">
        <w:rPr>
          <w:rFonts w:ascii="Times New Roman" w:eastAsia="Times New Roman" w:hAnsi="Times New Roman" w:cs="Times New Roman"/>
          <w:sz w:val="24"/>
          <w:szCs w:val="24"/>
        </w:rPr>
        <w:t>satellite image</w:t>
      </w:r>
      <w:r w:rsidRPr="002D7525">
        <w:rPr>
          <w:rFonts w:ascii="Times New Roman" w:eastAsia="Times New Roman" w:hAnsi="Times New Roman" w:cs="Times New Roman"/>
          <w:sz w:val="24"/>
          <w:szCs w:val="24"/>
        </w:rPr>
        <w:t xml:space="preserve"> </w:t>
      </w:r>
      <w:r w:rsidR="007F12E0">
        <w:rPr>
          <w:rFonts w:ascii="Times New Roman" w:eastAsia="Times New Roman" w:hAnsi="Times New Roman" w:cs="Times New Roman"/>
          <w:sz w:val="24"/>
          <w:szCs w:val="24"/>
        </w:rPr>
        <w:t xml:space="preserve">route of </w:t>
      </w:r>
      <w:r w:rsidR="00AB0974">
        <w:rPr>
          <w:rFonts w:ascii="Times New Roman" w:eastAsia="Times New Roman" w:hAnsi="Times New Roman" w:cs="Times New Roman"/>
          <w:sz w:val="24"/>
          <w:szCs w:val="24"/>
        </w:rPr>
        <w:t xml:space="preserve">Khaireni </w:t>
      </w:r>
      <w:r w:rsidR="007F12E0">
        <w:rPr>
          <w:rFonts w:ascii="Times New Roman" w:eastAsia="Times New Roman" w:hAnsi="Times New Roman" w:cs="Times New Roman"/>
          <w:sz w:val="24"/>
          <w:szCs w:val="24"/>
        </w:rPr>
        <w:t>feeder</w:t>
      </w:r>
      <w:r w:rsidRPr="002D7525">
        <w:rPr>
          <w:rFonts w:ascii="Times New Roman" w:eastAsia="Times New Roman" w:hAnsi="Times New Roman" w:cs="Times New Roman"/>
          <w:sz w:val="24"/>
          <w:szCs w:val="24"/>
        </w:rPr>
        <w:t xml:space="preserve">. </w:t>
      </w:r>
      <w:r w:rsidR="00A33A08">
        <w:rPr>
          <w:rFonts w:ascii="Times New Roman" w:eastAsia="Times New Roman" w:hAnsi="Times New Roman" w:cs="Times New Roman"/>
          <w:sz w:val="24"/>
          <w:szCs w:val="24"/>
        </w:rPr>
        <w:t>A large number of</w:t>
      </w:r>
      <w:r w:rsidRPr="002D7525">
        <w:rPr>
          <w:rFonts w:ascii="Times New Roman" w:eastAsia="Times New Roman" w:hAnsi="Times New Roman" w:cs="Times New Roman"/>
          <w:sz w:val="24"/>
          <w:szCs w:val="24"/>
        </w:rPr>
        <w:t xml:space="preserve"> commercial buildings offer the potential for a high volume of electric vehicle traffic. Electric vehicles need a charging station, which may be placed anywhere in the feeder. The IEEE 33-bus Test System's forward-backward</w:t>
      </w:r>
      <w:r w:rsidR="008357D9">
        <w:rPr>
          <w:rFonts w:ascii="Times New Roman" w:eastAsia="Times New Roman" w:hAnsi="Times New Roman" w:cs="Times New Roman"/>
          <w:sz w:val="24"/>
          <w:szCs w:val="24"/>
        </w:rPr>
        <w:t xml:space="preserve"> sweep</w:t>
      </w:r>
      <w:r w:rsidRPr="002D7525">
        <w:rPr>
          <w:rFonts w:ascii="Times New Roman" w:eastAsia="Times New Roman" w:hAnsi="Times New Roman" w:cs="Times New Roman"/>
          <w:sz w:val="24"/>
          <w:szCs w:val="24"/>
        </w:rPr>
        <w:t xml:space="preserve"> approach in MATLAB is used to perform the effect study.</w:t>
      </w:r>
      <w:r w:rsidR="00374BC7" w:rsidRPr="00374BC7">
        <w:t xml:space="preserve"> </w:t>
      </w:r>
      <w:r w:rsidR="00374BC7" w:rsidRPr="00374BC7">
        <w:rPr>
          <w:rFonts w:ascii="Times New Roman" w:eastAsia="Times New Roman" w:hAnsi="Times New Roman" w:cs="Times New Roman"/>
          <w:sz w:val="24"/>
          <w:szCs w:val="24"/>
        </w:rPr>
        <w:t xml:space="preserve">The </w:t>
      </w:r>
      <w:r w:rsidR="006E6D1E">
        <w:rPr>
          <w:rFonts w:ascii="Times New Roman" w:eastAsia="Times New Roman" w:hAnsi="Times New Roman" w:cs="Times New Roman"/>
          <w:sz w:val="24"/>
          <w:szCs w:val="24"/>
        </w:rPr>
        <w:t>Khaireni</w:t>
      </w:r>
      <w:r w:rsidR="00374BC7" w:rsidRPr="00374BC7">
        <w:rPr>
          <w:rFonts w:ascii="Times New Roman" w:eastAsia="Times New Roman" w:hAnsi="Times New Roman" w:cs="Times New Roman"/>
          <w:sz w:val="24"/>
          <w:szCs w:val="24"/>
        </w:rPr>
        <w:t xml:space="preserve"> radial feeder, provided </w:t>
      </w:r>
      <w:r w:rsidR="00374BC7" w:rsidRPr="0060481B">
        <w:rPr>
          <w:rFonts w:ascii="Times New Roman" w:eastAsia="Times New Roman" w:hAnsi="Times New Roman" w:cs="Times New Roman"/>
          <w:sz w:val="24"/>
          <w:szCs w:val="24"/>
        </w:rPr>
        <w:t>by</w:t>
      </w:r>
      <w:r w:rsidR="0034753D" w:rsidRPr="0060481B">
        <w:rPr>
          <w:rFonts w:ascii="Times New Roman" w:eastAsia="Times New Roman" w:hAnsi="Times New Roman" w:cs="Times New Roman"/>
          <w:sz w:val="24"/>
          <w:szCs w:val="24"/>
        </w:rPr>
        <w:t xml:space="preserve"> Pokhara Grid</w:t>
      </w:r>
      <w:r w:rsidR="00374BC7" w:rsidRPr="00374BC7">
        <w:rPr>
          <w:rFonts w:ascii="Times New Roman" w:eastAsia="Times New Roman" w:hAnsi="Times New Roman" w:cs="Times New Roman"/>
          <w:sz w:val="24"/>
          <w:szCs w:val="24"/>
        </w:rPr>
        <w:t xml:space="preserve"> Switching Station, is the subject of this investigation. This 11kV system </w:t>
      </w:r>
      <w:r w:rsidR="00E25CD5" w:rsidRPr="00374BC7">
        <w:rPr>
          <w:rFonts w:ascii="Times New Roman" w:eastAsia="Times New Roman" w:hAnsi="Times New Roman" w:cs="Times New Roman"/>
          <w:sz w:val="24"/>
          <w:szCs w:val="24"/>
        </w:rPr>
        <w:t>uses Dog</w:t>
      </w:r>
      <w:r w:rsidR="00374BC7" w:rsidRPr="00374BC7">
        <w:rPr>
          <w:rFonts w:ascii="Times New Roman" w:eastAsia="Times New Roman" w:hAnsi="Times New Roman" w:cs="Times New Roman"/>
          <w:sz w:val="24"/>
          <w:szCs w:val="24"/>
        </w:rPr>
        <w:t xml:space="preserve"> conductors in addition to ACSR </w:t>
      </w:r>
      <w:r w:rsidR="000D076E">
        <w:rPr>
          <w:rFonts w:ascii="Times New Roman" w:eastAsia="Times New Roman" w:hAnsi="Times New Roman" w:cs="Times New Roman"/>
          <w:sz w:val="24"/>
          <w:szCs w:val="24"/>
        </w:rPr>
        <w:t>Rabbit and Weasel</w:t>
      </w:r>
      <w:r w:rsidR="00374BC7" w:rsidRPr="00374BC7">
        <w:rPr>
          <w:rFonts w:ascii="Times New Roman" w:eastAsia="Times New Roman" w:hAnsi="Times New Roman" w:cs="Times New Roman"/>
          <w:sz w:val="24"/>
          <w:szCs w:val="24"/>
        </w:rPr>
        <w:t xml:space="preserve"> conductors to distribute power to both residential and business loads. In the system, the transformers are regarded as the buses or load points. 11 kV lines are used as distribution lines, with transformers acting as load points or buses and grid substations supplying the line as sources. </w:t>
      </w:r>
      <w:r w:rsidR="008C49E7">
        <w:rPr>
          <w:rFonts w:ascii="Times New Roman" w:eastAsia="Times New Roman" w:hAnsi="Times New Roman" w:cs="Times New Roman"/>
          <w:sz w:val="24"/>
          <w:szCs w:val="24"/>
        </w:rPr>
        <w:t>D</w:t>
      </w:r>
      <w:r w:rsidR="00374BC7" w:rsidRPr="00374BC7">
        <w:rPr>
          <w:rFonts w:ascii="Times New Roman" w:eastAsia="Times New Roman" w:hAnsi="Times New Roman" w:cs="Times New Roman"/>
          <w:sz w:val="24"/>
          <w:szCs w:val="24"/>
        </w:rPr>
        <w:t>ata</w:t>
      </w:r>
      <w:r w:rsidR="008C49E7">
        <w:rPr>
          <w:rFonts w:ascii="Times New Roman" w:eastAsia="Times New Roman" w:hAnsi="Times New Roman" w:cs="Times New Roman"/>
          <w:sz w:val="24"/>
          <w:szCs w:val="24"/>
        </w:rPr>
        <w:t xml:space="preserve"> required for this project work</w:t>
      </w:r>
      <w:r w:rsidR="00374BC7" w:rsidRPr="00374BC7">
        <w:rPr>
          <w:rFonts w:ascii="Times New Roman" w:eastAsia="Times New Roman" w:hAnsi="Times New Roman" w:cs="Times New Roman"/>
          <w:sz w:val="24"/>
          <w:szCs w:val="24"/>
        </w:rPr>
        <w:t xml:space="preserve"> is gathered from the </w:t>
      </w:r>
      <w:r w:rsidR="000B6F6D">
        <w:rPr>
          <w:rFonts w:ascii="Times New Roman" w:eastAsia="Times New Roman" w:hAnsi="Times New Roman" w:cs="Times New Roman"/>
          <w:sz w:val="24"/>
          <w:szCs w:val="24"/>
        </w:rPr>
        <w:t>Pokhara Grid</w:t>
      </w:r>
      <w:r w:rsidR="00374BC7" w:rsidRPr="00374BC7">
        <w:rPr>
          <w:rFonts w:ascii="Times New Roman" w:eastAsia="Times New Roman" w:hAnsi="Times New Roman" w:cs="Times New Roman"/>
          <w:sz w:val="24"/>
          <w:szCs w:val="24"/>
        </w:rPr>
        <w:t xml:space="preserve"> </w:t>
      </w:r>
      <w:r w:rsidR="004216A8" w:rsidRPr="00374BC7">
        <w:rPr>
          <w:rFonts w:ascii="Times New Roman" w:eastAsia="Times New Roman" w:hAnsi="Times New Roman" w:cs="Times New Roman"/>
          <w:sz w:val="24"/>
          <w:szCs w:val="24"/>
        </w:rPr>
        <w:t>substation</w:t>
      </w:r>
      <w:r w:rsidR="004216A8">
        <w:rPr>
          <w:rFonts w:ascii="Times New Roman" w:eastAsia="Times New Roman" w:hAnsi="Times New Roman" w:cs="Times New Roman"/>
          <w:sz w:val="24"/>
          <w:szCs w:val="24"/>
        </w:rPr>
        <w:t>, Lekhnath</w:t>
      </w:r>
      <w:r w:rsidR="000B6F6D">
        <w:rPr>
          <w:rFonts w:ascii="Times New Roman" w:eastAsia="Times New Roman" w:hAnsi="Times New Roman" w:cs="Times New Roman"/>
          <w:sz w:val="24"/>
          <w:szCs w:val="24"/>
        </w:rPr>
        <w:t xml:space="preserve"> DCS</w:t>
      </w:r>
      <w:r w:rsidR="00374BC7" w:rsidRPr="00374BC7">
        <w:rPr>
          <w:rFonts w:ascii="Times New Roman" w:eastAsia="Times New Roman" w:hAnsi="Times New Roman" w:cs="Times New Roman"/>
          <w:sz w:val="24"/>
          <w:szCs w:val="24"/>
        </w:rPr>
        <w:t xml:space="preserve"> and is analyzed based on requirements. Additionally, the assumptions account for the data's unavailability.</w:t>
      </w:r>
      <w:r w:rsidR="00414C7C">
        <w:rPr>
          <w:rFonts w:ascii="Times New Roman" w:eastAsia="Times New Roman" w:hAnsi="Times New Roman" w:cs="Times New Roman"/>
          <w:sz w:val="24"/>
          <w:szCs w:val="24"/>
        </w:rPr>
        <w:t xml:space="preserve"> </w:t>
      </w:r>
      <w:r w:rsidR="0046236C">
        <w:rPr>
          <w:rFonts w:ascii="Times New Roman" w:eastAsia="Times New Roman" w:hAnsi="Times New Roman" w:cs="Times New Roman"/>
          <w:sz w:val="24"/>
          <w:szCs w:val="24"/>
        </w:rPr>
        <w:t xml:space="preserve">There are 29 Distribution Transformers in Khaireni </w:t>
      </w:r>
      <w:r w:rsidR="00E25CD5">
        <w:rPr>
          <w:rFonts w:ascii="Times New Roman" w:eastAsia="Times New Roman" w:hAnsi="Times New Roman" w:cs="Times New Roman"/>
          <w:sz w:val="24"/>
          <w:szCs w:val="24"/>
        </w:rPr>
        <w:t>Feeder. The</w:t>
      </w:r>
      <w:r w:rsidR="00374BC7">
        <w:rPr>
          <w:rFonts w:ascii="Times New Roman" w:eastAsia="Times New Roman" w:hAnsi="Times New Roman" w:cs="Times New Roman"/>
          <w:sz w:val="24"/>
          <w:szCs w:val="24"/>
        </w:rPr>
        <w:t xml:space="preserve"> </w:t>
      </w:r>
      <w:r w:rsidR="000C23B8">
        <w:rPr>
          <w:rFonts w:ascii="Times New Roman" w:eastAsia="Times New Roman" w:hAnsi="Times New Roman" w:cs="Times New Roman"/>
          <w:sz w:val="24"/>
          <w:szCs w:val="24"/>
        </w:rPr>
        <w:t xml:space="preserve">Khaireni Feeder </w:t>
      </w:r>
      <w:r w:rsidR="00374BC7">
        <w:rPr>
          <w:rFonts w:ascii="Times New Roman" w:eastAsia="Times New Roman" w:hAnsi="Times New Roman" w:cs="Times New Roman"/>
          <w:sz w:val="24"/>
          <w:szCs w:val="24"/>
        </w:rPr>
        <w:t>is shown below</w:t>
      </w:r>
    </w:p>
    <w:p w14:paraId="70391968" w14:textId="2650F913" w:rsidR="006F762D" w:rsidRDefault="00705C52" w:rsidP="006F762D">
      <w:pPr>
        <w:pStyle w:val="Caption"/>
      </w:pPr>
      <w:r w:rsidRPr="003D10C2">
        <w:rPr>
          <w:rFonts w:ascii="Times New Roman" w:hAnsi="Times New Roman" w:cs="Times New Roman"/>
          <w:noProof/>
        </w:rPr>
        <w:drawing>
          <wp:anchor distT="0" distB="0" distL="114300" distR="114300" simplePos="0" relativeHeight="251763712" behindDoc="1" locked="0" layoutInCell="1" allowOverlap="1" wp14:anchorId="4D9B91ED" wp14:editId="240A2146">
            <wp:simplePos x="0" y="0"/>
            <wp:positionH relativeFrom="column">
              <wp:posOffset>0</wp:posOffset>
            </wp:positionH>
            <wp:positionV relativeFrom="paragraph">
              <wp:posOffset>267335</wp:posOffset>
            </wp:positionV>
            <wp:extent cx="5486400" cy="3982720"/>
            <wp:effectExtent l="0" t="0" r="0" b="0"/>
            <wp:wrapTight wrapText="bothSides">
              <wp:wrapPolygon edited="0">
                <wp:start x="0" y="0"/>
                <wp:lineTo x="0" y="21490"/>
                <wp:lineTo x="21525" y="21490"/>
                <wp:lineTo x="21525" y="0"/>
                <wp:lineTo x="0" y="0"/>
              </wp:wrapPolygon>
            </wp:wrapTight>
            <wp:docPr id="18340730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982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84E614" w14:textId="2F11244F" w:rsidR="00FA35DC" w:rsidRPr="00AC1FBC" w:rsidRDefault="006F762D" w:rsidP="006C7EF6">
      <w:pPr>
        <w:pStyle w:val="Caption"/>
        <w:jc w:val="center"/>
        <w:rPr>
          <w:rFonts w:ascii="Times New Roman" w:eastAsia="Times New Roman" w:hAnsi="Times New Roman" w:cs="Times New Roman"/>
          <w:sz w:val="24"/>
          <w:szCs w:val="24"/>
        </w:rPr>
      </w:pPr>
      <w:bookmarkStart w:id="39" w:name="_Toc177307765"/>
      <w:bookmarkStart w:id="40" w:name="_Hlk177308561"/>
      <w:bookmarkStart w:id="41" w:name="_Toc177310365"/>
      <w:r w:rsidRPr="00AC1FBC">
        <w:rPr>
          <w:rFonts w:ascii="Times New Roman" w:hAnsi="Times New Roman" w:cs="Times New Roman"/>
          <w:color w:val="auto"/>
          <w:sz w:val="24"/>
          <w:szCs w:val="24"/>
        </w:rPr>
        <w:t xml:space="preserve">Figure </w:t>
      </w:r>
      <w:r w:rsidRPr="00AC1FBC">
        <w:rPr>
          <w:rFonts w:ascii="Times New Roman" w:hAnsi="Times New Roman" w:cs="Times New Roman"/>
          <w:color w:val="auto"/>
          <w:sz w:val="24"/>
          <w:szCs w:val="24"/>
        </w:rPr>
        <w:fldChar w:fldCharType="begin"/>
      </w:r>
      <w:r w:rsidRPr="00AC1FBC">
        <w:rPr>
          <w:rFonts w:ascii="Times New Roman" w:hAnsi="Times New Roman" w:cs="Times New Roman"/>
          <w:color w:val="auto"/>
          <w:sz w:val="24"/>
          <w:szCs w:val="24"/>
        </w:rPr>
        <w:instrText xml:space="preserve"> SEQ Figure \* ARABIC </w:instrText>
      </w:r>
      <w:r w:rsidRPr="00AC1FBC">
        <w:rPr>
          <w:rFonts w:ascii="Times New Roman" w:hAnsi="Times New Roman" w:cs="Times New Roman"/>
          <w:color w:val="auto"/>
          <w:sz w:val="24"/>
          <w:szCs w:val="24"/>
        </w:rPr>
        <w:fldChar w:fldCharType="separate"/>
      </w:r>
      <w:r w:rsidR="003D1C46" w:rsidRPr="00AC1FBC">
        <w:rPr>
          <w:rFonts w:ascii="Times New Roman" w:hAnsi="Times New Roman" w:cs="Times New Roman"/>
          <w:noProof/>
          <w:color w:val="auto"/>
          <w:sz w:val="24"/>
          <w:szCs w:val="24"/>
        </w:rPr>
        <w:t>3</w:t>
      </w:r>
      <w:r w:rsidRPr="00AC1FBC">
        <w:rPr>
          <w:rFonts w:ascii="Times New Roman" w:hAnsi="Times New Roman" w:cs="Times New Roman"/>
          <w:color w:val="auto"/>
          <w:sz w:val="24"/>
          <w:szCs w:val="24"/>
        </w:rPr>
        <w:fldChar w:fldCharType="end"/>
      </w:r>
      <w:r w:rsidR="005D03BE" w:rsidRPr="00AC1FBC">
        <w:rPr>
          <w:rFonts w:ascii="Times New Roman" w:hAnsi="Times New Roman" w:cs="Times New Roman"/>
          <w:color w:val="auto"/>
          <w:sz w:val="24"/>
          <w:szCs w:val="24"/>
        </w:rPr>
        <w:t>.</w:t>
      </w:r>
      <w:r w:rsidR="00705C52" w:rsidRPr="00AC1FBC">
        <w:rPr>
          <w:rFonts w:ascii="Times New Roman" w:hAnsi="Times New Roman" w:cs="Times New Roman"/>
          <w:color w:val="auto"/>
          <w:sz w:val="24"/>
          <w:szCs w:val="24"/>
        </w:rPr>
        <w:t>2.</w:t>
      </w:r>
      <w:r w:rsidR="005D03BE" w:rsidRPr="00AC1FBC">
        <w:rPr>
          <w:rFonts w:ascii="Times New Roman" w:hAnsi="Times New Roman" w:cs="Times New Roman"/>
          <w:color w:val="auto"/>
          <w:sz w:val="24"/>
          <w:szCs w:val="24"/>
        </w:rPr>
        <w:t>1: Transformer</w:t>
      </w:r>
      <w:r w:rsidRPr="00AC1FBC">
        <w:rPr>
          <w:rFonts w:ascii="Times New Roman" w:hAnsi="Times New Roman" w:cs="Times New Roman"/>
          <w:color w:val="auto"/>
          <w:sz w:val="24"/>
          <w:szCs w:val="24"/>
        </w:rPr>
        <w:t xml:space="preserve"> Location of Khaireni Feeder</w:t>
      </w:r>
      <w:bookmarkEnd w:id="39"/>
      <w:bookmarkEnd w:id="41"/>
    </w:p>
    <w:bookmarkEnd w:id="40"/>
    <w:p w14:paraId="42DFE1EF" w14:textId="31EC9AC0" w:rsidR="008E3E58" w:rsidRDefault="00F251D5" w:rsidP="00374BC7">
      <w:pPr>
        <w:jc w:val="both"/>
        <w:rPr>
          <w:rFonts w:ascii="Times New Roman" w:hAnsi="Times New Roman" w:cs="Times New Roman"/>
          <w:sz w:val="24"/>
          <w:szCs w:val="24"/>
        </w:rPr>
      </w:pPr>
      <w:r>
        <w:rPr>
          <w:rFonts w:ascii="Times New Roman" w:hAnsi="Times New Roman" w:cs="Times New Roman"/>
          <w:sz w:val="24"/>
          <w:szCs w:val="24"/>
        </w:rPr>
        <w:lastRenderedPageBreak/>
        <w:t>Khaireni</w:t>
      </w:r>
      <w:r w:rsidR="00BC3C3F" w:rsidRPr="009C10AE">
        <w:rPr>
          <w:rFonts w:ascii="Times New Roman" w:hAnsi="Times New Roman" w:cs="Times New Roman"/>
          <w:sz w:val="24"/>
          <w:szCs w:val="24"/>
        </w:rPr>
        <w:t xml:space="preserve"> feeder is radial distribution network supplied by the </w:t>
      </w:r>
      <w:r w:rsidR="006C70C9">
        <w:rPr>
          <w:rFonts w:ascii="Times New Roman" w:hAnsi="Times New Roman" w:cs="Times New Roman"/>
          <w:sz w:val="24"/>
          <w:szCs w:val="24"/>
        </w:rPr>
        <w:t>Pokhara Grid</w:t>
      </w:r>
      <w:r w:rsidR="00BC3C3F" w:rsidRPr="009C10AE">
        <w:rPr>
          <w:rFonts w:ascii="Times New Roman" w:hAnsi="Times New Roman" w:cs="Times New Roman"/>
          <w:sz w:val="24"/>
          <w:szCs w:val="24"/>
        </w:rPr>
        <w:t xml:space="preserve"> substation. Single line diagram of </w:t>
      </w:r>
      <w:r>
        <w:rPr>
          <w:rFonts w:ascii="Times New Roman" w:hAnsi="Times New Roman" w:cs="Times New Roman"/>
          <w:sz w:val="24"/>
          <w:szCs w:val="24"/>
        </w:rPr>
        <w:t>Khaireni</w:t>
      </w:r>
      <w:r w:rsidR="00BC3C3F" w:rsidRPr="009C10AE">
        <w:rPr>
          <w:rFonts w:ascii="Times New Roman" w:hAnsi="Times New Roman" w:cs="Times New Roman"/>
          <w:sz w:val="24"/>
          <w:szCs w:val="24"/>
        </w:rPr>
        <w:t xml:space="preserve"> feeder is shown in figure below.</w:t>
      </w:r>
    </w:p>
    <w:p w14:paraId="42652AAD" w14:textId="075684BE" w:rsidR="008220AC" w:rsidRPr="008220AC" w:rsidRDefault="008220AC" w:rsidP="008220AC">
      <w:pPr>
        <w:jc w:val="both"/>
        <w:rPr>
          <w:noProof/>
        </w:rPr>
      </w:pPr>
      <w:r w:rsidRPr="008220AC">
        <w:rPr>
          <w:noProof/>
        </w:rPr>
        <w:drawing>
          <wp:inline distT="0" distB="0" distL="0" distR="0" wp14:anchorId="60233996" wp14:editId="35198F7D">
            <wp:extent cx="5486400" cy="2531110"/>
            <wp:effectExtent l="0" t="0" r="0" b="0"/>
            <wp:docPr id="8407212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531110"/>
                    </a:xfrm>
                    <a:prstGeom prst="rect">
                      <a:avLst/>
                    </a:prstGeom>
                    <a:noFill/>
                    <a:ln>
                      <a:noFill/>
                    </a:ln>
                  </pic:spPr>
                </pic:pic>
              </a:graphicData>
            </a:graphic>
          </wp:inline>
        </w:drawing>
      </w:r>
    </w:p>
    <w:p w14:paraId="02C2A17B" w14:textId="58D0B66A" w:rsidR="008140D7" w:rsidRDefault="008140D7" w:rsidP="00374BC7">
      <w:pPr>
        <w:jc w:val="both"/>
        <w:rPr>
          <w:rFonts w:ascii="Times New Roman" w:hAnsi="Times New Roman" w:cs="Times New Roman"/>
          <w:sz w:val="24"/>
          <w:szCs w:val="24"/>
        </w:rPr>
      </w:pPr>
    </w:p>
    <w:p w14:paraId="19EF3FF8" w14:textId="344EFC6D" w:rsidR="00B62C64" w:rsidRPr="00AC1FBC" w:rsidRDefault="00391FD1" w:rsidP="00B62C64">
      <w:pPr>
        <w:pStyle w:val="Caption"/>
        <w:jc w:val="center"/>
        <w:rPr>
          <w:rFonts w:ascii="Times New Roman" w:eastAsia="Times New Roman" w:hAnsi="Times New Roman" w:cs="Times New Roman"/>
          <w:sz w:val="24"/>
          <w:szCs w:val="24"/>
        </w:rPr>
      </w:pPr>
      <w:r w:rsidRPr="00391FD1">
        <w:rPr>
          <w:rFonts w:ascii="Times New Roman" w:hAnsi="Times New Roman" w:cs="Times New Roman"/>
          <w:sz w:val="24"/>
          <w:szCs w:val="24"/>
        </w:rPr>
        <w:t xml:space="preserve">   </w:t>
      </w:r>
      <w:r w:rsidR="00005A24">
        <w:rPr>
          <w:rFonts w:ascii="Times New Roman" w:hAnsi="Times New Roman" w:cs="Times New Roman"/>
          <w:sz w:val="24"/>
          <w:szCs w:val="24"/>
        </w:rPr>
        <w:t xml:space="preserve">    </w:t>
      </w:r>
      <w:bookmarkStart w:id="42" w:name="_Toc177310366"/>
      <w:r w:rsidR="00B62C64" w:rsidRPr="00AC1FBC">
        <w:rPr>
          <w:rFonts w:ascii="Times New Roman" w:hAnsi="Times New Roman" w:cs="Times New Roman"/>
          <w:color w:val="auto"/>
          <w:sz w:val="24"/>
          <w:szCs w:val="24"/>
        </w:rPr>
        <w:t xml:space="preserve">Figure </w:t>
      </w:r>
      <w:r w:rsidR="00B62C64" w:rsidRPr="00AC1FBC">
        <w:rPr>
          <w:rFonts w:ascii="Times New Roman" w:hAnsi="Times New Roman" w:cs="Times New Roman"/>
          <w:color w:val="auto"/>
          <w:sz w:val="24"/>
          <w:szCs w:val="24"/>
        </w:rPr>
        <w:fldChar w:fldCharType="begin"/>
      </w:r>
      <w:r w:rsidR="00B62C64" w:rsidRPr="00AC1FBC">
        <w:rPr>
          <w:rFonts w:ascii="Times New Roman" w:hAnsi="Times New Roman" w:cs="Times New Roman"/>
          <w:color w:val="auto"/>
          <w:sz w:val="24"/>
          <w:szCs w:val="24"/>
        </w:rPr>
        <w:instrText xml:space="preserve"> SEQ Figure \* ARABIC </w:instrText>
      </w:r>
      <w:r w:rsidR="00B62C64" w:rsidRPr="00AC1FBC">
        <w:rPr>
          <w:rFonts w:ascii="Times New Roman" w:hAnsi="Times New Roman" w:cs="Times New Roman"/>
          <w:color w:val="auto"/>
          <w:sz w:val="24"/>
          <w:szCs w:val="24"/>
        </w:rPr>
        <w:fldChar w:fldCharType="separate"/>
      </w:r>
      <w:r w:rsidR="00B62C64" w:rsidRPr="00AC1FBC">
        <w:rPr>
          <w:rFonts w:ascii="Times New Roman" w:hAnsi="Times New Roman" w:cs="Times New Roman"/>
          <w:noProof/>
          <w:color w:val="auto"/>
          <w:sz w:val="24"/>
          <w:szCs w:val="24"/>
        </w:rPr>
        <w:t>3</w:t>
      </w:r>
      <w:r w:rsidR="00B62C64" w:rsidRPr="00AC1FBC">
        <w:rPr>
          <w:rFonts w:ascii="Times New Roman" w:hAnsi="Times New Roman" w:cs="Times New Roman"/>
          <w:color w:val="auto"/>
          <w:sz w:val="24"/>
          <w:szCs w:val="24"/>
        </w:rPr>
        <w:fldChar w:fldCharType="end"/>
      </w:r>
      <w:r w:rsidR="00B62C64" w:rsidRPr="00AC1FBC">
        <w:rPr>
          <w:rFonts w:ascii="Times New Roman" w:hAnsi="Times New Roman" w:cs="Times New Roman"/>
          <w:color w:val="auto"/>
          <w:sz w:val="24"/>
          <w:szCs w:val="24"/>
        </w:rPr>
        <w:t>.2.</w:t>
      </w:r>
      <w:r w:rsidR="00A51C53">
        <w:rPr>
          <w:rFonts w:ascii="Times New Roman" w:hAnsi="Times New Roman" w:cs="Times New Roman"/>
          <w:color w:val="auto"/>
          <w:sz w:val="24"/>
          <w:szCs w:val="24"/>
        </w:rPr>
        <w:t>2</w:t>
      </w:r>
      <w:r w:rsidR="00B62C64" w:rsidRPr="00AC1FBC">
        <w:rPr>
          <w:rFonts w:ascii="Times New Roman" w:hAnsi="Times New Roman" w:cs="Times New Roman"/>
          <w:color w:val="auto"/>
          <w:sz w:val="24"/>
          <w:szCs w:val="24"/>
        </w:rPr>
        <w:t>:</w:t>
      </w:r>
      <w:r w:rsidR="00A51C53">
        <w:rPr>
          <w:rFonts w:ascii="Times New Roman" w:hAnsi="Times New Roman" w:cs="Times New Roman"/>
          <w:color w:val="auto"/>
          <w:sz w:val="24"/>
          <w:szCs w:val="24"/>
        </w:rPr>
        <w:t>Single Line Diagram of Khaireni Feeder</w:t>
      </w:r>
      <w:bookmarkEnd w:id="42"/>
      <w:r w:rsidR="00B62C64" w:rsidRPr="00AC1FBC">
        <w:rPr>
          <w:rFonts w:ascii="Times New Roman" w:hAnsi="Times New Roman" w:cs="Times New Roman"/>
          <w:color w:val="auto"/>
          <w:sz w:val="24"/>
          <w:szCs w:val="24"/>
        </w:rPr>
        <w:t xml:space="preserve"> </w:t>
      </w:r>
    </w:p>
    <w:p w14:paraId="7C566629" w14:textId="0A75C4D8" w:rsidR="00CA3868" w:rsidRPr="0071522F" w:rsidRDefault="00CA3868" w:rsidP="0071522F">
      <w:pPr>
        <w:jc w:val="both"/>
        <w:rPr>
          <w:rFonts w:ascii="Times New Roman" w:hAnsi="Times New Roman" w:cs="Times New Roman"/>
          <w:i/>
          <w:sz w:val="24"/>
          <w:szCs w:val="24"/>
        </w:rPr>
      </w:pPr>
    </w:p>
    <w:p w14:paraId="7B32DE51" w14:textId="39BABC2E" w:rsidR="002D7525" w:rsidRPr="00D74DDE" w:rsidRDefault="00BC3C3F" w:rsidP="000B5C03">
      <w:pPr>
        <w:pStyle w:val="Heading2"/>
        <w:rPr>
          <w:rFonts w:ascii="Times New Roman" w:eastAsia="Times New Roman" w:hAnsi="Times New Roman" w:cs="Times New Roman"/>
          <w:b/>
          <w:color w:val="000000" w:themeColor="text1"/>
          <w:sz w:val="28"/>
          <w:szCs w:val="28"/>
        </w:rPr>
      </w:pPr>
      <w:bookmarkStart w:id="43" w:name="_Toc177303935"/>
      <w:r w:rsidRPr="00D74DDE">
        <w:rPr>
          <w:rFonts w:ascii="Times New Roman" w:eastAsia="Times New Roman" w:hAnsi="Times New Roman" w:cs="Times New Roman"/>
          <w:b/>
          <w:color w:val="000000" w:themeColor="text1"/>
          <w:sz w:val="28"/>
          <w:szCs w:val="28"/>
        </w:rPr>
        <w:t>3.3DataCollection</w:t>
      </w:r>
      <w:bookmarkEnd w:id="43"/>
    </w:p>
    <w:p w14:paraId="6987C05F" w14:textId="0CC2F8B8" w:rsidR="00BC3C3F" w:rsidRPr="000B5C03" w:rsidRDefault="00BC3C3F" w:rsidP="000B5C03">
      <w:pPr>
        <w:pStyle w:val="Heading3"/>
        <w:rPr>
          <w:rFonts w:ascii="Times New Roman" w:hAnsi="Times New Roman" w:cs="Times New Roman"/>
          <w:b/>
          <w:color w:val="000000" w:themeColor="text1"/>
        </w:rPr>
      </w:pPr>
      <w:bookmarkStart w:id="44" w:name="_Toc177303936"/>
      <w:r w:rsidRPr="000B5C03">
        <w:rPr>
          <w:rFonts w:ascii="Times New Roman" w:hAnsi="Times New Roman" w:cs="Times New Roman"/>
          <w:b/>
          <w:color w:val="000000" w:themeColor="text1"/>
        </w:rPr>
        <w:t>3.3.1 Distribution System</w:t>
      </w:r>
      <w:bookmarkEnd w:id="44"/>
    </w:p>
    <w:p w14:paraId="16DF77A7" w14:textId="3B07F036" w:rsidR="00BC3C3F" w:rsidRDefault="00BC3C3F" w:rsidP="00FD5BBF">
      <w:pPr>
        <w:spacing w:after="0" w:line="240" w:lineRule="auto"/>
        <w:jc w:val="both"/>
        <w:rPr>
          <w:rFonts w:ascii="Times New Roman" w:eastAsia="Times New Roman" w:hAnsi="Times New Roman" w:cs="Times New Roman"/>
          <w:sz w:val="24"/>
          <w:szCs w:val="24"/>
        </w:rPr>
      </w:pPr>
      <w:r w:rsidRPr="00BC3C3F">
        <w:rPr>
          <w:rFonts w:ascii="Times New Roman" w:eastAsia="Times New Roman" w:hAnsi="Times New Roman" w:cs="Times New Roman"/>
          <w:sz w:val="24"/>
          <w:szCs w:val="24"/>
        </w:rPr>
        <w:t xml:space="preserve">The distribution system selected for EV impact research is the feeder of the </w:t>
      </w:r>
      <w:r w:rsidR="0062200D">
        <w:rPr>
          <w:rFonts w:ascii="Times New Roman" w:eastAsia="Times New Roman" w:hAnsi="Times New Roman" w:cs="Times New Roman"/>
          <w:sz w:val="24"/>
          <w:szCs w:val="24"/>
        </w:rPr>
        <w:t xml:space="preserve">Pokhara Grid </w:t>
      </w:r>
      <w:r w:rsidRPr="00BC3C3F">
        <w:rPr>
          <w:rFonts w:ascii="Times New Roman" w:eastAsia="Times New Roman" w:hAnsi="Times New Roman" w:cs="Times New Roman"/>
          <w:sz w:val="24"/>
          <w:szCs w:val="24"/>
        </w:rPr>
        <w:t xml:space="preserve">Substation located in </w:t>
      </w:r>
      <w:r w:rsidR="002558BD" w:rsidRPr="00413B22">
        <w:rPr>
          <w:rFonts w:ascii="Times New Roman" w:eastAsia="Times New Roman" w:hAnsi="Times New Roman" w:cs="Times New Roman"/>
          <w:sz w:val="24"/>
          <w:szCs w:val="24"/>
        </w:rPr>
        <w:t>Lekhnath,Pokhara</w:t>
      </w:r>
      <w:r w:rsidRPr="00413B22">
        <w:rPr>
          <w:rFonts w:ascii="Times New Roman" w:eastAsia="Times New Roman" w:hAnsi="Times New Roman" w:cs="Times New Roman"/>
          <w:sz w:val="24"/>
          <w:szCs w:val="24"/>
        </w:rPr>
        <w:t>, Nepal</w:t>
      </w:r>
      <w:r w:rsidRPr="00BC3C3F">
        <w:rPr>
          <w:rFonts w:ascii="Times New Roman" w:eastAsia="Times New Roman" w:hAnsi="Times New Roman" w:cs="Times New Roman"/>
          <w:sz w:val="24"/>
          <w:szCs w:val="24"/>
        </w:rPr>
        <w:t xml:space="preserve">. NEA, </w:t>
      </w:r>
      <w:r w:rsidR="002558BD">
        <w:rPr>
          <w:rFonts w:ascii="Times New Roman" w:eastAsia="Times New Roman" w:hAnsi="Times New Roman" w:cs="Times New Roman"/>
          <w:sz w:val="24"/>
          <w:szCs w:val="24"/>
        </w:rPr>
        <w:t>Lekhnath</w:t>
      </w:r>
      <w:r w:rsidRPr="00BC3C3F">
        <w:rPr>
          <w:rFonts w:ascii="Times New Roman" w:eastAsia="Times New Roman" w:hAnsi="Times New Roman" w:cs="Times New Roman"/>
          <w:sz w:val="24"/>
          <w:szCs w:val="24"/>
        </w:rPr>
        <w:t xml:space="preserve"> Distribution Center, </w:t>
      </w:r>
      <w:r w:rsidR="002558BD">
        <w:rPr>
          <w:rFonts w:ascii="Times New Roman" w:eastAsia="Times New Roman" w:hAnsi="Times New Roman" w:cs="Times New Roman"/>
          <w:sz w:val="24"/>
          <w:szCs w:val="24"/>
        </w:rPr>
        <w:t>Pokhara Grid Substation</w:t>
      </w:r>
      <w:r w:rsidRPr="00BC3C3F">
        <w:rPr>
          <w:rFonts w:ascii="Times New Roman" w:eastAsia="Times New Roman" w:hAnsi="Times New Roman" w:cs="Times New Roman"/>
          <w:sz w:val="24"/>
          <w:szCs w:val="24"/>
        </w:rPr>
        <w:t xml:space="preserve"> Center, are the sources of various distribution network data, including type of conductors, consumer number, line length, and distribution transformer capacity. The </w:t>
      </w:r>
      <w:r w:rsidR="002F1055">
        <w:rPr>
          <w:rFonts w:ascii="Times New Roman" w:eastAsia="Times New Roman" w:hAnsi="Times New Roman" w:cs="Times New Roman"/>
          <w:sz w:val="24"/>
          <w:szCs w:val="24"/>
        </w:rPr>
        <w:t xml:space="preserve">Khaireni </w:t>
      </w:r>
      <w:r w:rsidRPr="00BC3C3F">
        <w:rPr>
          <w:rFonts w:ascii="Times New Roman" w:eastAsia="Times New Roman" w:hAnsi="Times New Roman" w:cs="Times New Roman"/>
          <w:sz w:val="24"/>
          <w:szCs w:val="24"/>
        </w:rPr>
        <w:t xml:space="preserve">distribution feeder primarily uses </w:t>
      </w:r>
      <w:r w:rsidR="002D1FB8" w:rsidRPr="00D05CD8">
        <w:rPr>
          <w:rFonts w:ascii="Times New Roman" w:eastAsia="Times New Roman" w:hAnsi="Times New Roman" w:cs="Times New Roman"/>
          <w:sz w:val="24"/>
          <w:szCs w:val="24"/>
        </w:rPr>
        <w:t>A</w:t>
      </w:r>
      <w:r w:rsidR="003E0404">
        <w:rPr>
          <w:rFonts w:ascii="Times New Roman" w:eastAsia="Times New Roman" w:hAnsi="Times New Roman" w:cs="Times New Roman"/>
          <w:sz w:val="24"/>
          <w:szCs w:val="24"/>
        </w:rPr>
        <w:t>CSR</w:t>
      </w:r>
      <w:r w:rsidR="002D1FB8" w:rsidRPr="00D05CD8">
        <w:rPr>
          <w:rFonts w:ascii="Times New Roman" w:eastAsia="Times New Roman" w:hAnsi="Times New Roman" w:cs="Times New Roman"/>
          <w:sz w:val="24"/>
          <w:szCs w:val="24"/>
        </w:rPr>
        <w:t xml:space="preserve"> </w:t>
      </w:r>
      <w:r w:rsidR="003E0404">
        <w:rPr>
          <w:rFonts w:ascii="Times New Roman" w:eastAsia="Times New Roman" w:hAnsi="Times New Roman" w:cs="Times New Roman"/>
          <w:sz w:val="24"/>
          <w:szCs w:val="24"/>
        </w:rPr>
        <w:t>Dog, Rabbit and Weasel conductor</w:t>
      </w:r>
      <w:r w:rsidRPr="00BC3C3F">
        <w:rPr>
          <w:rFonts w:ascii="Times New Roman" w:eastAsia="Times New Roman" w:hAnsi="Times New Roman" w:cs="Times New Roman"/>
          <w:sz w:val="24"/>
          <w:szCs w:val="24"/>
        </w:rPr>
        <w:t>. The distribution transformer's position and line length are extracted from the GIS route map using Arch map software</w:t>
      </w:r>
      <w:r w:rsidR="000B4140">
        <w:rPr>
          <w:rFonts w:ascii="Times New Roman" w:eastAsia="Times New Roman" w:hAnsi="Times New Roman" w:cs="Times New Roman"/>
          <w:sz w:val="24"/>
          <w:szCs w:val="24"/>
        </w:rPr>
        <w:t xml:space="preserve"> and site visit</w:t>
      </w:r>
      <w:r w:rsidRPr="00BC3C3F">
        <w:rPr>
          <w:rFonts w:ascii="Times New Roman" w:eastAsia="Times New Roman" w:hAnsi="Times New Roman" w:cs="Times New Roman"/>
          <w:sz w:val="24"/>
          <w:szCs w:val="24"/>
        </w:rPr>
        <w:t xml:space="preserve">. The feeder is </w:t>
      </w:r>
      <w:r w:rsidR="009538D2" w:rsidRPr="008D66A4">
        <w:rPr>
          <w:rFonts w:ascii="Times New Roman" w:eastAsia="Times New Roman" w:hAnsi="Times New Roman" w:cs="Times New Roman"/>
          <w:sz w:val="24"/>
          <w:szCs w:val="24"/>
        </w:rPr>
        <w:t>2</w:t>
      </w:r>
      <w:r w:rsidR="008D66A4">
        <w:rPr>
          <w:rFonts w:ascii="Times New Roman" w:eastAsia="Times New Roman" w:hAnsi="Times New Roman" w:cs="Times New Roman"/>
          <w:sz w:val="24"/>
          <w:szCs w:val="24"/>
        </w:rPr>
        <w:t>1.74</w:t>
      </w:r>
      <w:r w:rsidRPr="00BC3C3F">
        <w:rPr>
          <w:rFonts w:ascii="Times New Roman" w:eastAsia="Times New Roman" w:hAnsi="Times New Roman" w:cs="Times New Roman"/>
          <w:sz w:val="24"/>
          <w:szCs w:val="24"/>
        </w:rPr>
        <w:t xml:space="preserve"> km long overall and has a radial length.</w:t>
      </w:r>
      <w:r w:rsidR="0008304D">
        <w:rPr>
          <w:rFonts w:ascii="Times New Roman" w:eastAsia="Times New Roman" w:hAnsi="Times New Roman" w:cs="Times New Roman"/>
          <w:sz w:val="24"/>
          <w:szCs w:val="24"/>
        </w:rPr>
        <w:t>There are 5731 consumers in this feeder.</w:t>
      </w:r>
      <w:r w:rsidR="00537106">
        <w:rPr>
          <w:rFonts w:ascii="Times New Roman" w:eastAsia="Times New Roman" w:hAnsi="Times New Roman" w:cs="Times New Roman"/>
          <w:sz w:val="24"/>
          <w:szCs w:val="24"/>
        </w:rPr>
        <w:t>The number of trips ,duration of trip and total number of consumer in each bus is obtained from Leknath DCS.</w:t>
      </w:r>
    </w:p>
    <w:p w14:paraId="7E584FE8" w14:textId="23B05993" w:rsidR="004734DA" w:rsidRPr="009E7A92" w:rsidRDefault="004734DA" w:rsidP="009E7A92">
      <w:pPr>
        <w:rPr>
          <w:rFonts w:ascii="Times New Roman" w:eastAsia="Times New Roman" w:hAnsi="Times New Roman" w:cs="Times New Roman"/>
          <w:sz w:val="24"/>
          <w:szCs w:val="24"/>
        </w:rPr>
      </w:pPr>
    </w:p>
    <w:p w14:paraId="614BBFE9" w14:textId="05B17248" w:rsidR="000270DE" w:rsidRPr="001F75BC" w:rsidRDefault="00F163A0" w:rsidP="001F75BC">
      <w:pPr>
        <w:pStyle w:val="Heading3"/>
        <w:rPr>
          <w:rFonts w:ascii="Times New Roman" w:hAnsi="Times New Roman" w:cs="Times New Roman"/>
          <w:b/>
          <w:bCs/>
          <w:color w:val="auto"/>
        </w:rPr>
      </w:pPr>
      <w:bookmarkStart w:id="45" w:name="_Toc177303937"/>
      <w:r w:rsidRPr="001F75BC">
        <w:rPr>
          <w:rFonts w:ascii="Times New Roman" w:hAnsi="Times New Roman" w:cs="Times New Roman"/>
          <w:b/>
          <w:bCs/>
          <w:color w:val="auto"/>
        </w:rPr>
        <w:t>3.</w:t>
      </w:r>
      <w:r w:rsidR="001F75BC" w:rsidRPr="001F75BC">
        <w:rPr>
          <w:rFonts w:ascii="Times New Roman" w:hAnsi="Times New Roman" w:cs="Times New Roman"/>
          <w:b/>
          <w:bCs/>
          <w:color w:val="auto"/>
        </w:rPr>
        <w:t>3.2</w:t>
      </w:r>
      <w:r w:rsidRPr="001F75BC">
        <w:rPr>
          <w:rFonts w:ascii="Times New Roman" w:hAnsi="Times New Roman" w:cs="Times New Roman"/>
          <w:b/>
          <w:bCs/>
          <w:color w:val="auto"/>
        </w:rPr>
        <w:t xml:space="preserve"> IEE-33 Bus Test Distribution Network System</w:t>
      </w:r>
      <w:bookmarkEnd w:id="45"/>
    </w:p>
    <w:p w14:paraId="4059D512" w14:textId="39179E68" w:rsidR="008E2EE7" w:rsidRDefault="00F163A0" w:rsidP="00F163A0">
      <w:pPr>
        <w:jc w:val="both"/>
        <w:rPr>
          <w:rFonts w:ascii="Times New Roman" w:hAnsi="Times New Roman" w:cs="Times New Roman"/>
          <w:sz w:val="24"/>
          <w:szCs w:val="24"/>
        </w:rPr>
      </w:pPr>
      <w:r w:rsidRPr="003250EF">
        <w:rPr>
          <w:rFonts w:ascii="Times New Roman" w:hAnsi="Times New Roman" w:cs="Times New Roman"/>
          <w:sz w:val="24"/>
          <w:szCs w:val="24"/>
        </w:rPr>
        <w:t>The standard test bus system is the IEEE-33 bus system</w:t>
      </w:r>
      <w:r w:rsidR="00010958">
        <w:rPr>
          <w:rFonts w:ascii="Times New Roman" w:hAnsi="Times New Roman" w:cs="Times New Roman"/>
          <w:sz w:val="24"/>
          <w:szCs w:val="24"/>
        </w:rPr>
        <w:t xml:space="preserve"> </w:t>
      </w:r>
      <w:r w:rsidRPr="003250EF">
        <w:rPr>
          <w:rFonts w:ascii="Times New Roman" w:hAnsi="Times New Roman" w:cs="Times New Roman"/>
          <w:sz w:val="24"/>
          <w:szCs w:val="24"/>
        </w:rPr>
        <w:t xml:space="preserve">MATLAB is used to simulate it. The system's starting bus takes into account the substation that supplies electricity to the radial network which Figure </w:t>
      </w:r>
      <w:r w:rsidR="00123948">
        <w:rPr>
          <w:rFonts w:ascii="Times New Roman" w:hAnsi="Times New Roman" w:cs="Times New Roman"/>
          <w:sz w:val="24"/>
          <w:szCs w:val="24"/>
        </w:rPr>
        <w:t>5</w:t>
      </w:r>
      <w:r w:rsidRPr="003250EF">
        <w:rPr>
          <w:rFonts w:ascii="Times New Roman" w:hAnsi="Times New Roman" w:cs="Times New Roman"/>
          <w:sz w:val="24"/>
          <w:szCs w:val="24"/>
        </w:rPr>
        <w:t xml:space="preserve"> illustrates. Sectionalizing switches and tie switches are used to manipulate radial networks. Although distribution networks are often linked, radial networks are occasionally employed for more cost-effective reasons. Radial networks are typically constructed for power delivery in remote areas. Any fault in any radial network point disrupts the network's power supply as a whole. Thus, the radial network's stability is </w:t>
      </w:r>
      <w:r w:rsidR="00D51D2F" w:rsidRPr="003250EF">
        <w:rPr>
          <w:rFonts w:ascii="Times New Roman" w:hAnsi="Times New Roman" w:cs="Times New Roman"/>
          <w:sz w:val="24"/>
          <w:szCs w:val="24"/>
        </w:rPr>
        <w:t>lacking. Different</w:t>
      </w:r>
      <w:r w:rsidRPr="003250EF">
        <w:rPr>
          <w:rFonts w:ascii="Times New Roman" w:hAnsi="Times New Roman" w:cs="Times New Roman"/>
          <w:sz w:val="24"/>
          <w:szCs w:val="24"/>
        </w:rPr>
        <w:t xml:space="preserve"> switches, such as normally open and normally closed switches, make </w:t>
      </w:r>
      <w:r w:rsidRPr="003250EF">
        <w:rPr>
          <w:rFonts w:ascii="Times New Roman" w:hAnsi="Times New Roman" w:cs="Times New Roman"/>
          <w:sz w:val="24"/>
          <w:szCs w:val="24"/>
        </w:rPr>
        <w:lastRenderedPageBreak/>
        <w:t xml:space="preserve">up a radial network. The first bus in this system is a swing bus with a voltage of 1 pu, and it is of no load. </w:t>
      </w:r>
    </w:p>
    <w:p w14:paraId="3BB387ED" w14:textId="77777777" w:rsidR="00456444" w:rsidRDefault="000270DE" w:rsidP="00456444">
      <w:pPr>
        <w:keepNext/>
        <w:jc w:val="both"/>
      </w:pPr>
      <w:r>
        <w:rPr>
          <w:noProof/>
        </w:rPr>
        <w:drawing>
          <wp:inline distT="0" distB="0" distL="0" distR="0" wp14:anchorId="241CA5BE" wp14:editId="1663DD12">
            <wp:extent cx="5486400" cy="2529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29840"/>
                    </a:xfrm>
                    <a:prstGeom prst="rect">
                      <a:avLst/>
                    </a:prstGeom>
                  </pic:spPr>
                </pic:pic>
              </a:graphicData>
            </a:graphic>
          </wp:inline>
        </w:drawing>
      </w:r>
    </w:p>
    <w:p w14:paraId="1CC9BEF9" w14:textId="358EAC16" w:rsidR="00B62C64" w:rsidRPr="00AC1FBC" w:rsidRDefault="00B62C64" w:rsidP="00485E2A">
      <w:pPr>
        <w:pStyle w:val="Caption"/>
        <w:jc w:val="center"/>
        <w:rPr>
          <w:rFonts w:ascii="Times New Roman" w:eastAsia="Times New Roman" w:hAnsi="Times New Roman" w:cs="Times New Roman"/>
          <w:sz w:val="24"/>
          <w:szCs w:val="24"/>
        </w:rPr>
      </w:pPr>
      <w:bookmarkStart w:id="46" w:name="_Toc177308436"/>
      <w:bookmarkStart w:id="47" w:name="_Toc177310367"/>
      <w:bookmarkStart w:id="48" w:name="_Hlk177310426"/>
      <w:r w:rsidRPr="00AC1FBC">
        <w:rPr>
          <w:rFonts w:ascii="Times New Roman" w:hAnsi="Times New Roman" w:cs="Times New Roman"/>
          <w:color w:val="auto"/>
          <w:sz w:val="24"/>
          <w:szCs w:val="24"/>
        </w:rPr>
        <w:t xml:space="preserve">Figure </w:t>
      </w:r>
      <w:r w:rsidRPr="00AC1FBC">
        <w:rPr>
          <w:rFonts w:ascii="Times New Roman" w:hAnsi="Times New Roman" w:cs="Times New Roman"/>
          <w:color w:val="auto"/>
          <w:sz w:val="24"/>
          <w:szCs w:val="24"/>
        </w:rPr>
        <w:fldChar w:fldCharType="begin"/>
      </w:r>
      <w:r w:rsidRPr="00AC1FBC">
        <w:rPr>
          <w:rFonts w:ascii="Times New Roman" w:hAnsi="Times New Roman" w:cs="Times New Roman"/>
          <w:color w:val="auto"/>
          <w:sz w:val="24"/>
          <w:szCs w:val="24"/>
        </w:rPr>
        <w:instrText xml:space="preserve"> SEQ Figure \* ARABIC </w:instrText>
      </w:r>
      <w:r w:rsidRPr="00AC1FBC">
        <w:rPr>
          <w:rFonts w:ascii="Times New Roman" w:hAnsi="Times New Roman" w:cs="Times New Roman"/>
          <w:color w:val="auto"/>
          <w:sz w:val="24"/>
          <w:szCs w:val="24"/>
        </w:rPr>
        <w:fldChar w:fldCharType="separate"/>
      </w:r>
      <w:r w:rsidRPr="00AC1FBC">
        <w:rPr>
          <w:rFonts w:ascii="Times New Roman" w:hAnsi="Times New Roman" w:cs="Times New Roman"/>
          <w:noProof/>
          <w:color w:val="auto"/>
          <w:sz w:val="24"/>
          <w:szCs w:val="24"/>
        </w:rPr>
        <w:t>3</w:t>
      </w:r>
      <w:r w:rsidRPr="00AC1FBC">
        <w:rPr>
          <w:rFonts w:ascii="Times New Roman" w:hAnsi="Times New Roman" w:cs="Times New Roman"/>
          <w:color w:val="auto"/>
          <w:sz w:val="24"/>
          <w:szCs w:val="24"/>
        </w:rPr>
        <w:fldChar w:fldCharType="end"/>
      </w:r>
      <w:r w:rsidRPr="00AC1FBC">
        <w:rPr>
          <w:rFonts w:ascii="Times New Roman" w:hAnsi="Times New Roman" w:cs="Times New Roman"/>
          <w:color w:val="auto"/>
          <w:sz w:val="24"/>
          <w:szCs w:val="24"/>
        </w:rPr>
        <w:t>.</w:t>
      </w:r>
      <w:r w:rsidR="00FB3996">
        <w:rPr>
          <w:rFonts w:ascii="Times New Roman" w:hAnsi="Times New Roman" w:cs="Times New Roman"/>
          <w:color w:val="auto"/>
          <w:sz w:val="24"/>
          <w:szCs w:val="24"/>
        </w:rPr>
        <w:t>3</w:t>
      </w:r>
      <w:r w:rsidRPr="00AC1FBC">
        <w:rPr>
          <w:rFonts w:ascii="Times New Roman" w:hAnsi="Times New Roman" w:cs="Times New Roman"/>
          <w:color w:val="auto"/>
          <w:sz w:val="24"/>
          <w:szCs w:val="24"/>
        </w:rPr>
        <w:t xml:space="preserve">.1: </w:t>
      </w:r>
      <w:bookmarkEnd w:id="46"/>
      <w:r w:rsidR="00FB3996">
        <w:rPr>
          <w:rFonts w:ascii="Times New Roman" w:hAnsi="Times New Roman" w:cs="Times New Roman"/>
          <w:color w:val="auto"/>
          <w:sz w:val="24"/>
          <w:szCs w:val="24"/>
        </w:rPr>
        <w:t>IEE 33 Test Bus System</w:t>
      </w:r>
      <w:bookmarkEnd w:id="47"/>
    </w:p>
    <w:bookmarkEnd w:id="48"/>
    <w:p w14:paraId="3CA43BA2" w14:textId="02B027FC" w:rsidR="0099521C" w:rsidRPr="00883A09" w:rsidRDefault="0099521C" w:rsidP="00883A09">
      <w:pPr>
        <w:pStyle w:val="Caption"/>
        <w:jc w:val="both"/>
        <w:rPr>
          <w:rFonts w:ascii="Times New Roman" w:hAnsi="Times New Roman" w:cs="Times New Roman"/>
          <w:i w:val="0"/>
          <w:iCs w:val="0"/>
          <w:color w:val="000000" w:themeColor="text1"/>
          <w:sz w:val="24"/>
          <w:szCs w:val="24"/>
        </w:rPr>
      </w:pPr>
    </w:p>
    <w:p w14:paraId="189069F4" w14:textId="2F7C03ED" w:rsidR="00B9242F" w:rsidRPr="00D62A8E" w:rsidRDefault="00B9242F" w:rsidP="003176EA">
      <w:pPr>
        <w:pStyle w:val="Heading2"/>
        <w:rPr>
          <w:rFonts w:ascii="Times New Roman" w:eastAsia="Times New Roman" w:hAnsi="Times New Roman" w:cs="Times New Roman"/>
          <w:b/>
          <w:color w:val="000000" w:themeColor="text1"/>
          <w:sz w:val="24"/>
          <w:szCs w:val="24"/>
        </w:rPr>
      </w:pPr>
      <w:bookmarkStart w:id="49" w:name="_Toc177303938"/>
      <w:r w:rsidRPr="00D62A8E">
        <w:rPr>
          <w:rFonts w:ascii="Times New Roman" w:eastAsia="Times New Roman" w:hAnsi="Times New Roman" w:cs="Times New Roman"/>
          <w:b/>
          <w:color w:val="000000" w:themeColor="text1"/>
          <w:sz w:val="24"/>
          <w:szCs w:val="24"/>
        </w:rPr>
        <w:t>3.</w:t>
      </w:r>
      <w:r w:rsidR="00D62A8E" w:rsidRPr="00D62A8E">
        <w:rPr>
          <w:rFonts w:ascii="Times New Roman" w:eastAsia="Times New Roman" w:hAnsi="Times New Roman" w:cs="Times New Roman"/>
          <w:b/>
          <w:color w:val="000000" w:themeColor="text1"/>
          <w:sz w:val="24"/>
          <w:szCs w:val="24"/>
        </w:rPr>
        <w:t>4</w:t>
      </w:r>
      <w:r w:rsidRPr="00D62A8E">
        <w:rPr>
          <w:rFonts w:ascii="Times New Roman" w:eastAsia="Times New Roman" w:hAnsi="Times New Roman" w:cs="Times New Roman"/>
          <w:b/>
          <w:color w:val="000000" w:themeColor="text1"/>
          <w:sz w:val="24"/>
          <w:szCs w:val="24"/>
        </w:rPr>
        <w:t xml:space="preserve"> Forward Sweep</w:t>
      </w:r>
      <w:bookmarkEnd w:id="49"/>
    </w:p>
    <w:p w14:paraId="773D79D3" w14:textId="4D5E3907" w:rsidR="00026F24" w:rsidRPr="00C0570D" w:rsidRDefault="00026F24" w:rsidP="00C0570D">
      <w:pPr>
        <w:jc w:val="both"/>
        <w:rPr>
          <w:rFonts w:ascii="Times New Roman" w:hAnsi="Times New Roman" w:cs="Times New Roman"/>
          <w:sz w:val="24"/>
          <w:szCs w:val="24"/>
        </w:rPr>
      </w:pPr>
      <w:r w:rsidRPr="00C0570D">
        <w:rPr>
          <w:rFonts w:ascii="Times New Roman" w:hAnsi="Times New Roman" w:cs="Times New Roman"/>
          <w:sz w:val="24"/>
          <w:szCs w:val="24"/>
        </w:rPr>
        <w:t xml:space="preserve">The forward sweep method helps to find voltage magnitudes and phase angles at each bus, which are crucial for assessing the performance and stability of power system. The magnitude and phase angle of voltage at each node are determined by using equation </w:t>
      </w:r>
      <w:r w:rsidR="00883A09">
        <w:rPr>
          <w:rFonts w:ascii="Times New Roman" w:hAnsi="Times New Roman" w:cs="Times New Roman"/>
          <w:sz w:val="24"/>
          <w:szCs w:val="24"/>
        </w:rPr>
        <w:t>3.1</w:t>
      </w:r>
    </w:p>
    <w:p w14:paraId="0C7778BC" w14:textId="76F9524C" w:rsidR="00026F24" w:rsidRPr="00F87F6E" w:rsidRDefault="00026F24" w:rsidP="00C0570D">
      <w:pPr>
        <w:jc w:val="both"/>
        <w:rPr>
          <w:rFonts w:ascii="Times New Roman" w:hAnsi="Times New Roman" w:cs="Times New Roman"/>
          <w:sz w:val="24"/>
          <w:szCs w:val="24"/>
        </w:rPr>
      </w:pPr>
      <w:r w:rsidRPr="00C0570D">
        <w:rPr>
          <w:rFonts w:ascii="Times New Roman" w:hAnsi="Times New Roman" w:cs="Times New Roman"/>
          <w:sz w:val="24"/>
          <w:szCs w:val="24"/>
        </w:rPr>
        <w:t xml:space="preserve">                                                 V</w:t>
      </w:r>
      <w:r w:rsidRPr="00C0570D">
        <w:rPr>
          <w:rFonts w:ascii="Times New Roman" w:hAnsi="Times New Roman" w:cs="Times New Roman"/>
          <w:sz w:val="24"/>
          <w:szCs w:val="24"/>
          <w:vertAlign w:val="subscript"/>
        </w:rPr>
        <w:t>k+1</w:t>
      </w:r>
      <w:r w:rsidRPr="00C0570D">
        <w:rPr>
          <w:rFonts w:ascii="Times New Roman" w:hAnsi="Times New Roman" w:cs="Times New Roman"/>
          <w:sz w:val="24"/>
          <w:szCs w:val="24"/>
        </w:rPr>
        <w:t xml:space="preserve"> = </w:t>
      </w:r>
      <w:r w:rsidRPr="00C0570D">
        <w:rPr>
          <w:rFonts w:ascii="Cambria Math" w:hAnsi="Cambria Math" w:cs="Cambria Math"/>
          <w:sz w:val="24"/>
          <w:szCs w:val="24"/>
        </w:rPr>
        <w:t>𝑉</w:t>
      </w:r>
      <w:r w:rsidRPr="00C0570D">
        <w:rPr>
          <w:rFonts w:ascii="Times New Roman" w:hAnsi="Times New Roman" w:cs="Times New Roman"/>
          <w:sz w:val="24"/>
          <w:szCs w:val="24"/>
          <w:vertAlign w:val="subscript"/>
        </w:rPr>
        <w:t>k</w:t>
      </w:r>
      <w:r w:rsidRPr="00C0570D">
        <w:rPr>
          <w:rFonts w:ascii="Times New Roman" w:hAnsi="Times New Roman" w:cs="Times New Roman"/>
          <w:sz w:val="24"/>
          <w:szCs w:val="24"/>
        </w:rPr>
        <w:t xml:space="preserve"> −</w:t>
      </w:r>
      <w:r w:rsidRPr="00C0570D">
        <w:rPr>
          <w:rFonts w:ascii="Cambria Math" w:hAnsi="Cambria Math" w:cs="Cambria Math"/>
          <w:sz w:val="24"/>
          <w:szCs w:val="24"/>
        </w:rPr>
        <w:t>𝑍</w:t>
      </w:r>
      <w:r w:rsidRPr="00C0570D">
        <w:rPr>
          <w:rFonts w:ascii="Times New Roman" w:hAnsi="Times New Roman" w:cs="Times New Roman"/>
          <w:sz w:val="24"/>
          <w:szCs w:val="24"/>
          <w:vertAlign w:val="subscript"/>
        </w:rPr>
        <w:t>k</w:t>
      </w:r>
      <w:r w:rsidRPr="00C0570D">
        <w:rPr>
          <w:rFonts w:ascii="Times New Roman" w:hAnsi="Times New Roman" w:cs="Times New Roman"/>
          <w:sz w:val="24"/>
          <w:szCs w:val="24"/>
        </w:rPr>
        <w:t>I</w:t>
      </w:r>
      <w:r w:rsidRPr="00C0570D">
        <w:rPr>
          <w:rFonts w:ascii="Times New Roman" w:hAnsi="Times New Roman" w:cs="Times New Roman"/>
          <w:sz w:val="24"/>
          <w:szCs w:val="24"/>
          <w:vertAlign w:val="subscript"/>
        </w:rPr>
        <w:t xml:space="preserve">k   </w:t>
      </w:r>
      <w:r w:rsidR="00F87F6E">
        <w:rPr>
          <w:rFonts w:ascii="Times New Roman" w:hAnsi="Times New Roman" w:cs="Times New Roman"/>
          <w:sz w:val="24"/>
          <w:szCs w:val="24"/>
          <w:vertAlign w:val="subscript"/>
        </w:rPr>
        <w:t xml:space="preserve">  </w:t>
      </w:r>
      <w:r w:rsidR="00F87F6E">
        <w:rPr>
          <w:rFonts w:ascii="Times New Roman" w:hAnsi="Times New Roman" w:cs="Times New Roman"/>
          <w:sz w:val="24"/>
          <w:szCs w:val="24"/>
        </w:rPr>
        <w:tab/>
      </w:r>
      <w:r w:rsidR="00F87F6E">
        <w:rPr>
          <w:rFonts w:ascii="Times New Roman" w:hAnsi="Times New Roman" w:cs="Times New Roman"/>
          <w:sz w:val="24"/>
          <w:szCs w:val="24"/>
        </w:rPr>
        <w:tab/>
      </w:r>
      <w:r w:rsidR="00F87F6E">
        <w:rPr>
          <w:rFonts w:ascii="Times New Roman" w:hAnsi="Times New Roman" w:cs="Times New Roman"/>
          <w:sz w:val="24"/>
          <w:szCs w:val="24"/>
        </w:rPr>
        <w:tab/>
      </w:r>
      <w:r w:rsidR="00F87F6E">
        <w:rPr>
          <w:rFonts w:ascii="Times New Roman" w:hAnsi="Times New Roman" w:cs="Times New Roman"/>
          <w:sz w:val="24"/>
          <w:szCs w:val="24"/>
        </w:rPr>
        <w:tab/>
      </w:r>
      <w:r w:rsidR="00F87F6E">
        <w:rPr>
          <w:rFonts w:ascii="Times New Roman" w:hAnsi="Times New Roman" w:cs="Times New Roman"/>
          <w:sz w:val="24"/>
          <w:szCs w:val="24"/>
        </w:rPr>
        <w:tab/>
        <w:t xml:space="preserve">  </w:t>
      </w:r>
      <w:r w:rsidR="0025743F">
        <w:rPr>
          <w:rFonts w:ascii="Times New Roman" w:hAnsi="Times New Roman" w:cs="Times New Roman"/>
          <w:sz w:val="24"/>
          <w:szCs w:val="24"/>
        </w:rPr>
        <w:t xml:space="preserve">  </w:t>
      </w:r>
      <w:r w:rsidR="00F87F6E">
        <w:rPr>
          <w:rFonts w:ascii="Times New Roman" w:hAnsi="Times New Roman" w:cs="Times New Roman"/>
          <w:sz w:val="24"/>
          <w:szCs w:val="24"/>
        </w:rPr>
        <w:t>[3.1]</w:t>
      </w:r>
    </w:p>
    <w:p w14:paraId="0FB67647" w14:textId="38E19D19" w:rsidR="00C0570D" w:rsidRDefault="00026F24" w:rsidP="00C0570D">
      <w:pPr>
        <w:jc w:val="both"/>
        <w:rPr>
          <w:rFonts w:ascii="Times New Roman" w:hAnsi="Times New Roman" w:cs="Times New Roman"/>
          <w:sz w:val="24"/>
          <w:szCs w:val="24"/>
        </w:rPr>
      </w:pPr>
      <w:r w:rsidRPr="00C0570D">
        <w:rPr>
          <w:rFonts w:ascii="Times New Roman" w:hAnsi="Times New Roman" w:cs="Times New Roman"/>
          <w:sz w:val="24"/>
          <w:szCs w:val="24"/>
        </w:rPr>
        <w:t>where, Current passes through branch is I</w:t>
      </w:r>
      <w:r w:rsidRPr="00C0570D">
        <w:rPr>
          <w:rFonts w:ascii="Times New Roman" w:hAnsi="Times New Roman" w:cs="Times New Roman"/>
          <w:sz w:val="24"/>
          <w:szCs w:val="24"/>
          <w:vertAlign w:val="subscript"/>
        </w:rPr>
        <w:t>k</w:t>
      </w:r>
      <w:r w:rsidRPr="00C0570D">
        <w:rPr>
          <w:rFonts w:ascii="Times New Roman" w:hAnsi="Times New Roman" w:cs="Times New Roman"/>
          <w:sz w:val="24"/>
          <w:szCs w:val="24"/>
        </w:rPr>
        <w:t xml:space="preserve"> and the value of impedance between node k and k+1 is Z</w:t>
      </w:r>
      <w:r w:rsidRPr="00C0570D">
        <w:rPr>
          <w:rFonts w:ascii="Times New Roman" w:hAnsi="Times New Roman" w:cs="Times New Roman"/>
          <w:sz w:val="24"/>
          <w:szCs w:val="24"/>
          <w:vertAlign w:val="subscript"/>
        </w:rPr>
        <w:t>k</w:t>
      </w:r>
      <w:r w:rsidRPr="00C0570D">
        <w:rPr>
          <w:rFonts w:ascii="Times New Roman" w:hAnsi="Times New Roman" w:cs="Times New Roman"/>
          <w:sz w:val="24"/>
          <w:szCs w:val="24"/>
        </w:rPr>
        <w:t>.</w:t>
      </w:r>
    </w:p>
    <w:p w14:paraId="65E4375D" w14:textId="6027A471" w:rsidR="00C0570D" w:rsidRPr="00622BC1" w:rsidRDefault="0007567B" w:rsidP="00E73AB3">
      <w:pPr>
        <w:pStyle w:val="Heading2"/>
        <w:rPr>
          <w:rFonts w:ascii="Times New Roman" w:hAnsi="Times New Roman" w:cs="Times New Roman"/>
          <w:b/>
          <w:color w:val="000000" w:themeColor="text1"/>
          <w:sz w:val="24"/>
          <w:szCs w:val="24"/>
        </w:rPr>
      </w:pPr>
      <w:bookmarkStart w:id="50" w:name="_Toc177303939"/>
      <w:r w:rsidRPr="00622BC1">
        <w:rPr>
          <w:rFonts w:ascii="Times New Roman" w:hAnsi="Times New Roman" w:cs="Times New Roman"/>
          <w:b/>
          <w:color w:val="000000" w:themeColor="text1"/>
          <w:sz w:val="24"/>
          <w:szCs w:val="24"/>
        </w:rPr>
        <w:t>3.</w:t>
      </w:r>
      <w:r w:rsidR="002D5646">
        <w:rPr>
          <w:rFonts w:ascii="Times New Roman" w:hAnsi="Times New Roman" w:cs="Times New Roman"/>
          <w:b/>
          <w:color w:val="000000" w:themeColor="text1"/>
          <w:sz w:val="24"/>
          <w:szCs w:val="24"/>
        </w:rPr>
        <w:t>5</w:t>
      </w:r>
      <w:r w:rsidRPr="00622BC1">
        <w:rPr>
          <w:rFonts w:ascii="Times New Roman" w:hAnsi="Times New Roman" w:cs="Times New Roman"/>
          <w:b/>
          <w:color w:val="000000" w:themeColor="text1"/>
          <w:sz w:val="24"/>
          <w:szCs w:val="24"/>
        </w:rPr>
        <w:t xml:space="preserve"> Backward Sweep</w:t>
      </w:r>
      <w:bookmarkEnd w:id="50"/>
    </w:p>
    <w:p w14:paraId="6019297C" w14:textId="6CB2DCE3" w:rsidR="00607F88" w:rsidRPr="008D616C" w:rsidRDefault="00847D8E" w:rsidP="00607F88">
      <w:pPr>
        <w:jc w:val="both"/>
        <w:rPr>
          <w:rFonts w:ascii="Times New Roman" w:hAnsi="Times New Roman" w:cs="Times New Roman"/>
          <w:sz w:val="24"/>
          <w:szCs w:val="24"/>
        </w:rPr>
      </w:pPr>
      <w:r>
        <w:rPr>
          <w:rFonts w:ascii="Times New Roman" w:hAnsi="Times New Roman" w:cs="Times New Roman"/>
          <w:sz w:val="24"/>
          <w:szCs w:val="24"/>
        </w:rPr>
        <w:t xml:space="preserve">In backward sweep, branch current is updated in each section by taking into consideration the previous iteration voltage at each node. It starts from branch at last node and move towards the branch connected to root node. </w:t>
      </w:r>
    </w:p>
    <w:p w14:paraId="5809A4FF" w14:textId="60575FD6" w:rsidR="00B45524" w:rsidRDefault="00026F24" w:rsidP="00A27C52">
      <w:pPr>
        <w:jc w:val="both"/>
        <w:rPr>
          <w:rFonts w:ascii="Times New Roman" w:hAnsi="Times New Roman" w:cs="Times New Roman"/>
          <w:sz w:val="24"/>
          <w:szCs w:val="24"/>
        </w:rPr>
      </w:pPr>
      <w:r w:rsidRPr="008D616C">
        <w:rPr>
          <w:rFonts w:ascii="Times New Roman" w:hAnsi="Times New Roman" w:cs="Times New Roman"/>
          <w:sz w:val="24"/>
          <w:szCs w:val="24"/>
        </w:rPr>
        <w:t xml:space="preserve"> </w:t>
      </w:r>
      <w:r w:rsidR="002A4D4E" w:rsidRPr="008D616C">
        <w:rPr>
          <w:rFonts w:ascii="Times New Roman" w:hAnsi="Times New Roman" w:cs="Times New Roman"/>
          <w:sz w:val="24"/>
          <w:szCs w:val="24"/>
        </w:rPr>
        <w:t>The backward and forward sweep equations are determined frequently until result reached acceptable limit.</w:t>
      </w:r>
      <w:r w:rsidR="0010592B" w:rsidRPr="008D616C">
        <w:rPr>
          <w:rFonts w:ascii="Times New Roman" w:hAnsi="Times New Roman" w:cs="Times New Roman"/>
          <w:sz w:val="24"/>
          <w:szCs w:val="24"/>
        </w:rPr>
        <w:t xml:space="preserve"> The complete flow chart for load flow analysis of selected distribution system is shown in figure below</w:t>
      </w:r>
    </w:p>
    <w:p w14:paraId="74C22CC0" w14:textId="0AC9074F" w:rsidR="00A00467" w:rsidRPr="00150123" w:rsidRDefault="0071522F" w:rsidP="00150123">
      <w:pPr>
        <w:jc w:val="both"/>
      </w:pPr>
      <w:r w:rsidRPr="0071522F">
        <w:rPr>
          <w:noProof/>
        </w:rPr>
        <w:lastRenderedPageBreak/>
        <w:drawing>
          <wp:inline distT="0" distB="0" distL="0" distR="0" wp14:anchorId="59AE2F60" wp14:editId="69519ADA">
            <wp:extent cx="5638800" cy="6446520"/>
            <wp:effectExtent l="0" t="0" r="0" b="0"/>
            <wp:docPr id="103549390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38800" cy="6446520"/>
                    </a:xfrm>
                    <a:prstGeom prst="rect">
                      <a:avLst/>
                    </a:prstGeom>
                    <a:noFill/>
                    <a:ln>
                      <a:noFill/>
                    </a:ln>
                  </pic:spPr>
                </pic:pic>
              </a:graphicData>
            </a:graphic>
          </wp:inline>
        </w:drawing>
      </w:r>
    </w:p>
    <w:p w14:paraId="6E4C9B40" w14:textId="1D5BDC68" w:rsidR="004E1633" w:rsidRPr="00AC1FBC" w:rsidRDefault="004E1633" w:rsidP="004E1633">
      <w:pPr>
        <w:pStyle w:val="Caption"/>
        <w:jc w:val="center"/>
        <w:rPr>
          <w:rFonts w:ascii="Times New Roman" w:eastAsia="Times New Roman" w:hAnsi="Times New Roman" w:cs="Times New Roman"/>
          <w:sz w:val="24"/>
          <w:szCs w:val="24"/>
        </w:rPr>
      </w:pPr>
      <w:bookmarkStart w:id="51" w:name="_Toc177310368"/>
      <w:r w:rsidRPr="00AC1FBC">
        <w:rPr>
          <w:rFonts w:ascii="Times New Roman" w:hAnsi="Times New Roman" w:cs="Times New Roman"/>
          <w:color w:val="auto"/>
          <w:sz w:val="24"/>
          <w:szCs w:val="24"/>
        </w:rPr>
        <w:t xml:space="preserve">Figure </w:t>
      </w:r>
      <w:r w:rsidRPr="00AC1FBC">
        <w:rPr>
          <w:rFonts w:ascii="Times New Roman" w:hAnsi="Times New Roman" w:cs="Times New Roman"/>
          <w:color w:val="auto"/>
          <w:sz w:val="24"/>
          <w:szCs w:val="24"/>
        </w:rPr>
        <w:fldChar w:fldCharType="begin"/>
      </w:r>
      <w:r w:rsidRPr="00AC1FBC">
        <w:rPr>
          <w:rFonts w:ascii="Times New Roman" w:hAnsi="Times New Roman" w:cs="Times New Roman"/>
          <w:color w:val="auto"/>
          <w:sz w:val="24"/>
          <w:szCs w:val="24"/>
        </w:rPr>
        <w:instrText xml:space="preserve"> SEQ Figure \* ARABIC </w:instrText>
      </w:r>
      <w:r w:rsidRPr="00AC1FBC">
        <w:rPr>
          <w:rFonts w:ascii="Times New Roman" w:hAnsi="Times New Roman" w:cs="Times New Roman"/>
          <w:color w:val="auto"/>
          <w:sz w:val="24"/>
          <w:szCs w:val="24"/>
        </w:rPr>
        <w:fldChar w:fldCharType="separate"/>
      </w:r>
      <w:r w:rsidRPr="00AC1FBC">
        <w:rPr>
          <w:rFonts w:ascii="Times New Roman" w:hAnsi="Times New Roman" w:cs="Times New Roman"/>
          <w:noProof/>
          <w:color w:val="auto"/>
          <w:sz w:val="24"/>
          <w:szCs w:val="24"/>
        </w:rPr>
        <w:t>3</w:t>
      </w:r>
      <w:r w:rsidRPr="00AC1FBC">
        <w:rPr>
          <w:rFonts w:ascii="Times New Roman" w:hAnsi="Times New Roman" w:cs="Times New Roman"/>
          <w:color w:val="auto"/>
          <w:sz w:val="24"/>
          <w:szCs w:val="24"/>
        </w:rPr>
        <w:fldChar w:fldCharType="end"/>
      </w:r>
      <w:r w:rsidRPr="00AC1FBC">
        <w:rPr>
          <w:rFonts w:ascii="Times New Roman" w:hAnsi="Times New Roman" w:cs="Times New Roman"/>
          <w:color w:val="auto"/>
          <w:sz w:val="24"/>
          <w:szCs w:val="24"/>
        </w:rPr>
        <w:t>.</w:t>
      </w:r>
      <w:r w:rsidR="00485E2A">
        <w:rPr>
          <w:rFonts w:ascii="Times New Roman" w:hAnsi="Times New Roman" w:cs="Times New Roman"/>
          <w:color w:val="auto"/>
          <w:sz w:val="24"/>
          <w:szCs w:val="24"/>
        </w:rPr>
        <w:t>5</w:t>
      </w:r>
      <w:r w:rsidRPr="00AC1FBC">
        <w:rPr>
          <w:rFonts w:ascii="Times New Roman" w:hAnsi="Times New Roman" w:cs="Times New Roman"/>
          <w:color w:val="auto"/>
          <w:sz w:val="24"/>
          <w:szCs w:val="24"/>
        </w:rPr>
        <w:t xml:space="preserve">.1: </w:t>
      </w:r>
      <w:r w:rsidR="00485E2A">
        <w:rPr>
          <w:rFonts w:ascii="Times New Roman" w:hAnsi="Times New Roman" w:cs="Times New Roman"/>
          <w:color w:val="auto"/>
          <w:sz w:val="24"/>
          <w:szCs w:val="24"/>
        </w:rPr>
        <w:t>Flow chart for load flow analysis</w:t>
      </w:r>
      <w:bookmarkEnd w:id="51"/>
    </w:p>
    <w:p w14:paraId="6FCDB5FF" w14:textId="1ABA0B34" w:rsidR="005A3BED" w:rsidRDefault="005A3BED" w:rsidP="00C0570D">
      <w:pPr>
        <w:rPr>
          <w:rFonts w:ascii="Times New Roman" w:hAnsi="Times New Roman" w:cs="Times New Roman"/>
          <w:sz w:val="24"/>
          <w:szCs w:val="24"/>
        </w:rPr>
      </w:pPr>
    </w:p>
    <w:p w14:paraId="7CAA73FF" w14:textId="77777777" w:rsidR="008C234A" w:rsidRDefault="008C234A" w:rsidP="00C0570D">
      <w:pPr>
        <w:rPr>
          <w:rFonts w:ascii="Times New Roman" w:hAnsi="Times New Roman" w:cs="Times New Roman"/>
          <w:sz w:val="24"/>
          <w:szCs w:val="24"/>
        </w:rPr>
      </w:pPr>
    </w:p>
    <w:p w14:paraId="5DDF3436" w14:textId="77777777" w:rsidR="0099521C" w:rsidRDefault="0099521C" w:rsidP="00C0570D">
      <w:pPr>
        <w:rPr>
          <w:rFonts w:ascii="Times New Roman" w:hAnsi="Times New Roman" w:cs="Times New Roman"/>
          <w:sz w:val="24"/>
          <w:szCs w:val="24"/>
        </w:rPr>
      </w:pPr>
    </w:p>
    <w:p w14:paraId="31531E57" w14:textId="77777777" w:rsidR="00150123" w:rsidRDefault="00150123" w:rsidP="00C0570D">
      <w:pPr>
        <w:rPr>
          <w:rFonts w:ascii="Times New Roman" w:hAnsi="Times New Roman" w:cs="Times New Roman"/>
          <w:sz w:val="24"/>
          <w:szCs w:val="24"/>
        </w:rPr>
      </w:pPr>
    </w:p>
    <w:p w14:paraId="44ED8898" w14:textId="77777777" w:rsidR="00150123" w:rsidRDefault="00150123" w:rsidP="00C0570D">
      <w:pPr>
        <w:rPr>
          <w:rFonts w:ascii="Times New Roman" w:hAnsi="Times New Roman" w:cs="Times New Roman"/>
          <w:sz w:val="24"/>
          <w:szCs w:val="24"/>
        </w:rPr>
      </w:pPr>
    </w:p>
    <w:p w14:paraId="7779DC41" w14:textId="5CBFCB77" w:rsidR="00280445" w:rsidRPr="00CD6F8E" w:rsidRDefault="00280445" w:rsidP="00C0570D">
      <w:pPr>
        <w:rPr>
          <w:rFonts w:ascii="Times New Roman" w:hAnsi="Times New Roman" w:cs="Times New Roman"/>
          <w:sz w:val="24"/>
          <w:szCs w:val="24"/>
        </w:rPr>
      </w:pPr>
      <w:r w:rsidRPr="00CD6F8E">
        <w:rPr>
          <w:rFonts w:ascii="Times New Roman" w:hAnsi="Times New Roman" w:cs="Times New Roman"/>
          <w:sz w:val="24"/>
          <w:szCs w:val="24"/>
        </w:rPr>
        <w:lastRenderedPageBreak/>
        <w:t xml:space="preserve">Following are the steps can be employed to describe the method for already </w:t>
      </w:r>
      <w:r w:rsidR="001D2BBD" w:rsidRPr="00CD6F8E">
        <w:rPr>
          <w:rFonts w:ascii="Times New Roman" w:hAnsi="Times New Roman" w:cs="Times New Roman"/>
          <w:sz w:val="24"/>
          <w:szCs w:val="24"/>
        </w:rPr>
        <w:t>above-mentioned</w:t>
      </w:r>
      <w:r w:rsidRPr="00CD6F8E">
        <w:rPr>
          <w:rFonts w:ascii="Times New Roman" w:hAnsi="Times New Roman" w:cs="Times New Roman"/>
          <w:sz w:val="24"/>
          <w:szCs w:val="24"/>
        </w:rPr>
        <w:t xml:space="preserve"> system power loss calculation. </w:t>
      </w:r>
    </w:p>
    <w:p w14:paraId="1903A672" w14:textId="54BD6103" w:rsidR="00280445" w:rsidRPr="00CD6F8E" w:rsidRDefault="00280445" w:rsidP="00C0570D">
      <w:pPr>
        <w:rPr>
          <w:rFonts w:ascii="Times New Roman" w:hAnsi="Times New Roman" w:cs="Times New Roman"/>
          <w:sz w:val="24"/>
          <w:szCs w:val="24"/>
        </w:rPr>
      </w:pPr>
      <w:r w:rsidRPr="00CD6F8E">
        <w:rPr>
          <w:rFonts w:ascii="Times New Roman" w:hAnsi="Times New Roman" w:cs="Times New Roman"/>
          <w:sz w:val="24"/>
          <w:szCs w:val="24"/>
        </w:rPr>
        <w:t xml:space="preserve">Step 1: </w:t>
      </w:r>
      <w:r w:rsidR="00F21F9D">
        <w:rPr>
          <w:rFonts w:ascii="Times New Roman" w:hAnsi="Times New Roman" w:cs="Times New Roman"/>
          <w:sz w:val="24"/>
          <w:szCs w:val="24"/>
        </w:rPr>
        <w:t>I</w:t>
      </w:r>
      <w:r w:rsidRPr="00CD6F8E">
        <w:rPr>
          <w:rFonts w:ascii="Times New Roman" w:hAnsi="Times New Roman" w:cs="Times New Roman"/>
          <w:sz w:val="24"/>
          <w:szCs w:val="24"/>
        </w:rPr>
        <w:t>nitializing from giving input of line data (R, X) and bus data (P,Q) of the system</w:t>
      </w:r>
    </w:p>
    <w:p w14:paraId="3C152E91" w14:textId="381AC21B" w:rsidR="00280445" w:rsidRDefault="00280445" w:rsidP="00C0570D">
      <w:pPr>
        <w:rPr>
          <w:rFonts w:ascii="Times New Roman" w:hAnsi="Times New Roman" w:cs="Times New Roman"/>
          <w:sz w:val="24"/>
          <w:szCs w:val="24"/>
        </w:rPr>
      </w:pPr>
      <w:r w:rsidRPr="00CD6F8E">
        <w:rPr>
          <w:rFonts w:ascii="Times New Roman" w:hAnsi="Times New Roman" w:cs="Times New Roman"/>
          <w:sz w:val="24"/>
          <w:szCs w:val="24"/>
        </w:rPr>
        <w:t xml:space="preserve"> Step 2: Voltage of each node is considered as 1 pu.</w:t>
      </w:r>
    </w:p>
    <w:p w14:paraId="7595699C" w14:textId="441A1835" w:rsidR="00D7455D" w:rsidRPr="00CD6F8E" w:rsidRDefault="00D7455D" w:rsidP="00C0570D">
      <w:pPr>
        <w:rPr>
          <w:rFonts w:ascii="Times New Roman" w:hAnsi="Times New Roman" w:cs="Times New Roman"/>
          <w:sz w:val="24"/>
          <w:szCs w:val="24"/>
        </w:rPr>
      </w:pPr>
      <w:r>
        <w:rPr>
          <w:rFonts w:ascii="Times New Roman" w:hAnsi="Times New Roman" w:cs="Times New Roman"/>
          <w:sz w:val="24"/>
          <w:szCs w:val="24"/>
        </w:rPr>
        <w:t xml:space="preserve">Step </w:t>
      </w:r>
      <w:r w:rsidR="003E1F9D">
        <w:rPr>
          <w:rFonts w:ascii="Times New Roman" w:hAnsi="Times New Roman" w:cs="Times New Roman"/>
          <w:sz w:val="24"/>
          <w:szCs w:val="24"/>
        </w:rPr>
        <w:t>3:</w:t>
      </w:r>
      <w:r>
        <w:rPr>
          <w:rFonts w:ascii="Times New Roman" w:hAnsi="Times New Roman" w:cs="Times New Roman"/>
          <w:sz w:val="24"/>
          <w:szCs w:val="24"/>
        </w:rPr>
        <w:t xml:space="preserve"> </w:t>
      </w:r>
      <w:r w:rsidRPr="00D7455D">
        <w:rPr>
          <w:rFonts w:ascii="Times New Roman" w:hAnsi="Times New Roman" w:cs="Times New Roman"/>
          <w:sz w:val="24"/>
          <w:szCs w:val="24"/>
        </w:rPr>
        <w:t>Calculate each load current</w:t>
      </w:r>
    </w:p>
    <w:p w14:paraId="13A851A3" w14:textId="2B5B3846" w:rsidR="00280445" w:rsidRPr="00CD6F8E" w:rsidRDefault="00280445" w:rsidP="00C0570D">
      <w:pPr>
        <w:rPr>
          <w:rFonts w:ascii="Times New Roman" w:hAnsi="Times New Roman" w:cs="Times New Roman"/>
          <w:sz w:val="24"/>
          <w:szCs w:val="24"/>
        </w:rPr>
      </w:pPr>
      <w:r w:rsidRPr="00CD6F8E">
        <w:rPr>
          <w:rFonts w:ascii="Times New Roman" w:hAnsi="Times New Roman" w:cs="Times New Roman"/>
          <w:sz w:val="24"/>
          <w:szCs w:val="24"/>
        </w:rPr>
        <w:t xml:space="preserve"> Step </w:t>
      </w:r>
      <w:r w:rsidR="003E1F9D">
        <w:rPr>
          <w:rFonts w:ascii="Times New Roman" w:hAnsi="Times New Roman" w:cs="Times New Roman"/>
          <w:sz w:val="24"/>
          <w:szCs w:val="24"/>
        </w:rPr>
        <w:t>4</w:t>
      </w:r>
      <w:r w:rsidRPr="00CD6F8E">
        <w:rPr>
          <w:rFonts w:ascii="Times New Roman" w:hAnsi="Times New Roman" w:cs="Times New Roman"/>
          <w:sz w:val="24"/>
          <w:szCs w:val="24"/>
        </w:rPr>
        <w:t xml:space="preserve">: Branch current values are determined by using equation of backward sweep method. </w:t>
      </w:r>
    </w:p>
    <w:p w14:paraId="3B508F57" w14:textId="16F84EAE" w:rsidR="00280445" w:rsidRPr="00CD6F8E" w:rsidRDefault="00280445" w:rsidP="00C0570D">
      <w:pPr>
        <w:rPr>
          <w:rFonts w:ascii="Times New Roman" w:hAnsi="Times New Roman" w:cs="Times New Roman"/>
          <w:sz w:val="24"/>
          <w:szCs w:val="24"/>
        </w:rPr>
      </w:pPr>
      <w:r w:rsidRPr="00CD6F8E">
        <w:rPr>
          <w:rFonts w:ascii="Times New Roman" w:hAnsi="Times New Roman" w:cs="Times New Roman"/>
          <w:sz w:val="24"/>
          <w:szCs w:val="24"/>
        </w:rPr>
        <w:t xml:space="preserve">Step </w:t>
      </w:r>
      <w:r w:rsidR="00470615">
        <w:rPr>
          <w:rFonts w:ascii="Times New Roman" w:hAnsi="Times New Roman" w:cs="Times New Roman"/>
          <w:sz w:val="24"/>
          <w:szCs w:val="24"/>
        </w:rPr>
        <w:t>5:</w:t>
      </w:r>
      <w:r w:rsidRPr="00CD6F8E">
        <w:rPr>
          <w:rFonts w:ascii="Times New Roman" w:hAnsi="Times New Roman" w:cs="Times New Roman"/>
          <w:sz w:val="24"/>
          <w:szCs w:val="24"/>
        </w:rPr>
        <w:t xml:space="preserve"> In forward sweep method the value of voltage and phase angle is corrected.</w:t>
      </w:r>
    </w:p>
    <w:p w14:paraId="1C97CE21" w14:textId="64A952E9" w:rsidR="00280445" w:rsidRPr="00CD6F8E" w:rsidRDefault="00280445" w:rsidP="00C0570D">
      <w:pPr>
        <w:rPr>
          <w:rFonts w:ascii="Times New Roman" w:hAnsi="Times New Roman" w:cs="Times New Roman"/>
          <w:sz w:val="24"/>
          <w:szCs w:val="24"/>
        </w:rPr>
      </w:pPr>
      <w:r w:rsidRPr="00CD6F8E">
        <w:rPr>
          <w:rFonts w:ascii="Times New Roman" w:hAnsi="Times New Roman" w:cs="Times New Roman"/>
          <w:sz w:val="24"/>
          <w:szCs w:val="24"/>
        </w:rPr>
        <w:t xml:space="preserve"> Step</w:t>
      </w:r>
      <w:r w:rsidR="003E1F9D">
        <w:rPr>
          <w:rFonts w:ascii="Times New Roman" w:hAnsi="Times New Roman" w:cs="Times New Roman"/>
          <w:sz w:val="24"/>
          <w:szCs w:val="24"/>
        </w:rPr>
        <w:t xml:space="preserve"> 6</w:t>
      </w:r>
      <w:r w:rsidRPr="00CD6F8E">
        <w:rPr>
          <w:rFonts w:ascii="Times New Roman" w:hAnsi="Times New Roman" w:cs="Times New Roman"/>
          <w:sz w:val="24"/>
          <w:szCs w:val="24"/>
        </w:rPr>
        <w:t xml:space="preserve">: The calculation in backward and forward propagation is done continuously until our criteria of result are reached. </w:t>
      </w:r>
    </w:p>
    <w:p w14:paraId="06CB9372" w14:textId="4616D79D" w:rsidR="00280445" w:rsidRPr="00CD6F8E" w:rsidRDefault="00280445" w:rsidP="00C0570D">
      <w:pPr>
        <w:rPr>
          <w:rFonts w:ascii="Times New Roman" w:hAnsi="Times New Roman" w:cs="Times New Roman"/>
          <w:sz w:val="24"/>
          <w:szCs w:val="24"/>
        </w:rPr>
      </w:pPr>
      <w:r w:rsidRPr="00CD6F8E">
        <w:rPr>
          <w:rFonts w:ascii="Times New Roman" w:hAnsi="Times New Roman" w:cs="Times New Roman"/>
          <w:sz w:val="24"/>
          <w:szCs w:val="24"/>
        </w:rPr>
        <w:t>Step</w:t>
      </w:r>
      <w:r w:rsidR="003E1F9D">
        <w:rPr>
          <w:rFonts w:ascii="Times New Roman" w:hAnsi="Times New Roman" w:cs="Times New Roman"/>
          <w:sz w:val="24"/>
          <w:szCs w:val="24"/>
        </w:rPr>
        <w:t xml:space="preserve"> 7</w:t>
      </w:r>
      <w:r w:rsidRPr="00CD6F8E">
        <w:rPr>
          <w:rFonts w:ascii="Times New Roman" w:hAnsi="Times New Roman" w:cs="Times New Roman"/>
          <w:sz w:val="24"/>
          <w:szCs w:val="24"/>
        </w:rPr>
        <w:t xml:space="preserve">: Power losses is calculated by latest updated value of voltage and current after criteria met value obtained. </w:t>
      </w:r>
    </w:p>
    <w:p w14:paraId="4AE42C85" w14:textId="2308A7A8" w:rsidR="00280445" w:rsidRPr="00CD6F8E" w:rsidRDefault="00280445" w:rsidP="00C0570D">
      <w:pPr>
        <w:rPr>
          <w:rFonts w:ascii="Times New Roman" w:hAnsi="Times New Roman" w:cs="Times New Roman"/>
          <w:sz w:val="24"/>
          <w:szCs w:val="24"/>
        </w:rPr>
      </w:pPr>
      <w:r w:rsidRPr="00CD6F8E">
        <w:rPr>
          <w:rFonts w:ascii="Times New Roman" w:hAnsi="Times New Roman" w:cs="Times New Roman"/>
          <w:sz w:val="24"/>
          <w:szCs w:val="24"/>
        </w:rPr>
        <w:t>Step</w:t>
      </w:r>
      <w:r w:rsidR="003E1F9D">
        <w:rPr>
          <w:rFonts w:ascii="Times New Roman" w:hAnsi="Times New Roman" w:cs="Times New Roman"/>
          <w:sz w:val="24"/>
          <w:szCs w:val="24"/>
        </w:rPr>
        <w:t xml:space="preserve"> 8</w:t>
      </w:r>
      <w:r w:rsidRPr="00CD6F8E">
        <w:rPr>
          <w:rFonts w:ascii="Times New Roman" w:hAnsi="Times New Roman" w:cs="Times New Roman"/>
          <w:sz w:val="24"/>
          <w:szCs w:val="24"/>
        </w:rPr>
        <w:t xml:space="preserve">: At last calculated power losses and voltage level are saved. </w:t>
      </w:r>
    </w:p>
    <w:p w14:paraId="6714DDCF" w14:textId="7C9AB000" w:rsidR="005D59D2" w:rsidRPr="008C234A" w:rsidRDefault="00280445" w:rsidP="00C0570D">
      <w:pPr>
        <w:rPr>
          <w:rFonts w:ascii="Times New Roman" w:hAnsi="Times New Roman" w:cs="Times New Roman"/>
          <w:sz w:val="24"/>
          <w:szCs w:val="24"/>
        </w:rPr>
      </w:pPr>
      <w:r w:rsidRPr="00CD6F8E">
        <w:rPr>
          <w:rFonts w:ascii="Times New Roman" w:hAnsi="Times New Roman" w:cs="Times New Roman"/>
          <w:sz w:val="24"/>
          <w:szCs w:val="24"/>
        </w:rPr>
        <w:t xml:space="preserve">Step </w:t>
      </w:r>
      <w:r w:rsidR="003E1F9D">
        <w:rPr>
          <w:rFonts w:ascii="Times New Roman" w:hAnsi="Times New Roman" w:cs="Times New Roman"/>
          <w:sz w:val="24"/>
          <w:szCs w:val="24"/>
        </w:rPr>
        <w:t>9</w:t>
      </w:r>
      <w:r w:rsidRPr="00CD6F8E">
        <w:rPr>
          <w:rFonts w:ascii="Times New Roman" w:hAnsi="Times New Roman" w:cs="Times New Roman"/>
          <w:sz w:val="24"/>
          <w:szCs w:val="24"/>
        </w:rPr>
        <w:t>: Stop the process.</w:t>
      </w:r>
    </w:p>
    <w:p w14:paraId="268E31EE" w14:textId="01D89200" w:rsidR="005D59D2" w:rsidRPr="00365FA5" w:rsidRDefault="005D59D2" w:rsidP="00C10C1A">
      <w:pPr>
        <w:pStyle w:val="Heading2"/>
        <w:rPr>
          <w:rFonts w:ascii="Times New Roman" w:hAnsi="Times New Roman" w:cs="Times New Roman"/>
          <w:b/>
          <w:color w:val="000000" w:themeColor="text1"/>
          <w:sz w:val="24"/>
          <w:szCs w:val="24"/>
        </w:rPr>
      </w:pPr>
      <w:bookmarkStart w:id="52" w:name="_Toc177303940"/>
      <w:r w:rsidRPr="00365FA5">
        <w:rPr>
          <w:rFonts w:ascii="Times New Roman" w:hAnsi="Times New Roman" w:cs="Times New Roman"/>
          <w:b/>
          <w:color w:val="000000" w:themeColor="text1"/>
          <w:sz w:val="24"/>
          <w:szCs w:val="24"/>
        </w:rPr>
        <w:t>3.</w:t>
      </w:r>
      <w:r w:rsidR="002D5646">
        <w:rPr>
          <w:rFonts w:ascii="Times New Roman" w:hAnsi="Times New Roman" w:cs="Times New Roman"/>
          <w:b/>
          <w:color w:val="000000" w:themeColor="text1"/>
          <w:sz w:val="24"/>
          <w:szCs w:val="24"/>
        </w:rPr>
        <w:t>6</w:t>
      </w:r>
      <w:r w:rsidRPr="00365FA5">
        <w:rPr>
          <w:rFonts w:ascii="Times New Roman" w:hAnsi="Times New Roman" w:cs="Times New Roman"/>
          <w:b/>
          <w:color w:val="000000" w:themeColor="text1"/>
          <w:sz w:val="24"/>
          <w:szCs w:val="24"/>
        </w:rPr>
        <w:t xml:space="preserve"> Calculation with </w:t>
      </w:r>
      <w:r w:rsidR="006A33D0" w:rsidRPr="00365FA5">
        <w:rPr>
          <w:rFonts w:ascii="Times New Roman" w:hAnsi="Times New Roman" w:cs="Times New Roman"/>
          <w:b/>
          <w:color w:val="000000" w:themeColor="text1"/>
          <w:sz w:val="24"/>
          <w:szCs w:val="24"/>
        </w:rPr>
        <w:t>B</w:t>
      </w:r>
      <w:r w:rsidRPr="00365FA5">
        <w:rPr>
          <w:rFonts w:ascii="Times New Roman" w:hAnsi="Times New Roman" w:cs="Times New Roman"/>
          <w:b/>
          <w:color w:val="000000" w:themeColor="text1"/>
          <w:sz w:val="24"/>
          <w:szCs w:val="24"/>
        </w:rPr>
        <w:t xml:space="preserve">ase </w:t>
      </w:r>
      <w:r w:rsidR="006A33D0" w:rsidRPr="00365FA5">
        <w:rPr>
          <w:rFonts w:ascii="Times New Roman" w:hAnsi="Times New Roman" w:cs="Times New Roman"/>
          <w:b/>
          <w:color w:val="000000" w:themeColor="text1"/>
          <w:sz w:val="24"/>
          <w:szCs w:val="24"/>
        </w:rPr>
        <w:t>C</w:t>
      </w:r>
      <w:r w:rsidRPr="00365FA5">
        <w:rPr>
          <w:rFonts w:ascii="Times New Roman" w:hAnsi="Times New Roman" w:cs="Times New Roman"/>
          <w:b/>
          <w:color w:val="000000" w:themeColor="text1"/>
          <w:sz w:val="24"/>
          <w:szCs w:val="24"/>
        </w:rPr>
        <w:t>ase</w:t>
      </w:r>
      <w:bookmarkEnd w:id="52"/>
    </w:p>
    <w:p w14:paraId="381E483C" w14:textId="1FCC231E" w:rsidR="00B27529" w:rsidRPr="00CD6F8E" w:rsidRDefault="00B27529" w:rsidP="00B003B5">
      <w:pPr>
        <w:jc w:val="both"/>
        <w:rPr>
          <w:rFonts w:ascii="Times New Roman" w:hAnsi="Times New Roman" w:cs="Times New Roman"/>
          <w:sz w:val="24"/>
          <w:szCs w:val="24"/>
        </w:rPr>
      </w:pPr>
      <w:r w:rsidRPr="00CD6F8E">
        <w:rPr>
          <w:rFonts w:ascii="Times New Roman" w:hAnsi="Times New Roman" w:cs="Times New Roman"/>
          <w:sz w:val="24"/>
          <w:szCs w:val="24"/>
        </w:rPr>
        <w:t xml:space="preserve">In this calculation, load flow analysis is carried by using collected line data and load data of </w:t>
      </w:r>
      <w:r w:rsidR="00387E50">
        <w:rPr>
          <w:rFonts w:ascii="Times New Roman" w:hAnsi="Times New Roman" w:cs="Times New Roman"/>
          <w:sz w:val="24"/>
          <w:szCs w:val="24"/>
        </w:rPr>
        <w:t>Khaireni</w:t>
      </w:r>
      <w:r w:rsidR="00B003B5" w:rsidRPr="00CD6F8E">
        <w:rPr>
          <w:rFonts w:ascii="Times New Roman" w:hAnsi="Times New Roman" w:cs="Times New Roman"/>
          <w:sz w:val="24"/>
          <w:szCs w:val="24"/>
        </w:rPr>
        <w:t xml:space="preserve"> </w:t>
      </w:r>
      <w:r w:rsidRPr="00CD6F8E">
        <w:rPr>
          <w:rFonts w:ascii="Times New Roman" w:hAnsi="Times New Roman" w:cs="Times New Roman"/>
          <w:sz w:val="24"/>
          <w:szCs w:val="24"/>
        </w:rPr>
        <w:t xml:space="preserve">feeder. The line data (resistance R and reactance X ) and load data(active power P and reactive power Q) of feeder </w:t>
      </w:r>
      <w:r w:rsidR="00666384">
        <w:rPr>
          <w:rFonts w:ascii="Times New Roman" w:hAnsi="Times New Roman" w:cs="Times New Roman"/>
          <w:sz w:val="24"/>
          <w:szCs w:val="24"/>
        </w:rPr>
        <w:t>will be provided during simulation</w:t>
      </w:r>
      <w:r w:rsidRPr="00CD6F8E">
        <w:rPr>
          <w:rFonts w:ascii="Times New Roman" w:hAnsi="Times New Roman" w:cs="Times New Roman"/>
          <w:sz w:val="24"/>
          <w:szCs w:val="24"/>
        </w:rPr>
        <w:t>. For load flow analysis backward-forward sweep method is used.</w:t>
      </w:r>
    </w:p>
    <w:p w14:paraId="7CC5F84A" w14:textId="77777777" w:rsidR="00B003B5" w:rsidRPr="00CD6F8E" w:rsidRDefault="00B003B5" w:rsidP="00B003B5">
      <w:pPr>
        <w:jc w:val="both"/>
        <w:rPr>
          <w:rFonts w:ascii="Times New Roman" w:hAnsi="Times New Roman" w:cs="Times New Roman"/>
          <w:sz w:val="24"/>
          <w:szCs w:val="24"/>
        </w:rPr>
      </w:pPr>
      <w:r w:rsidRPr="00CD6F8E">
        <w:rPr>
          <w:rFonts w:ascii="Times New Roman" w:hAnsi="Times New Roman" w:cs="Times New Roman"/>
          <w:noProof/>
          <w:sz w:val="24"/>
          <w:szCs w:val="24"/>
        </w:rPr>
        <w:drawing>
          <wp:inline distT="0" distB="0" distL="0" distR="0" wp14:anchorId="4F4F8795" wp14:editId="5D90ACA1">
            <wp:extent cx="5486400" cy="100584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05840"/>
                    </a:xfrm>
                    <a:prstGeom prst="rect">
                      <a:avLst/>
                    </a:prstGeom>
                  </pic:spPr>
                </pic:pic>
              </a:graphicData>
            </a:graphic>
          </wp:inline>
        </w:drawing>
      </w:r>
    </w:p>
    <w:p w14:paraId="51D32E8F" w14:textId="77777777" w:rsidR="00B003B5" w:rsidRPr="00CD6F8E" w:rsidRDefault="00B003B5" w:rsidP="00B003B5">
      <w:pPr>
        <w:jc w:val="both"/>
        <w:rPr>
          <w:rFonts w:ascii="Times New Roman" w:hAnsi="Times New Roman" w:cs="Times New Roman"/>
          <w:sz w:val="24"/>
          <w:szCs w:val="24"/>
        </w:rPr>
      </w:pPr>
      <w:r w:rsidRPr="00CD6F8E">
        <w:rPr>
          <w:rFonts w:ascii="Times New Roman" w:hAnsi="Times New Roman" w:cs="Times New Roman"/>
          <w:sz w:val="24"/>
          <w:szCs w:val="24"/>
        </w:rPr>
        <w:t>During load flow analysis the value of load data and line data are input parameters. Considering initially each node voltage as 1˂0˚. Then calculate each load current by using formula:</w:t>
      </w:r>
    </w:p>
    <w:p w14:paraId="2DAE1192" w14:textId="0DF384EB" w:rsidR="00B003B5" w:rsidRPr="00CD6F8E" w:rsidRDefault="00B003B5" w:rsidP="00B003B5">
      <w:pPr>
        <w:jc w:val="both"/>
        <w:rPr>
          <w:rFonts w:ascii="Times New Roman" w:eastAsiaTheme="minorEastAsia" w:hAnsi="Times New Roman" w:cs="Times New Roman"/>
          <w:sz w:val="24"/>
          <w:szCs w:val="24"/>
        </w:rPr>
      </w:pPr>
      <w:r w:rsidRPr="00CD6F8E">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j</m:t>
                </m:r>
              </m:sub>
            </m:sSub>
          </m:e>
          <m:sup>
            <m:r>
              <w:rPr>
                <w:rFonts w:ascii="Cambria Math" w:hAnsi="Cambria Math" w:cs="Times New Roman"/>
                <w:sz w:val="24"/>
                <w:szCs w:val="24"/>
              </w:rPr>
              <m:t>k</m:t>
            </m:r>
          </m:sup>
        </m:sSup>
      </m:oMath>
      <w:r w:rsidRPr="00CD6F8E">
        <w:rPr>
          <w:rFonts w:ascii="Times New Roman" w:eastAsiaTheme="minorEastAsia" w:hAnsi="Times New Roman" w:cs="Times New Roman"/>
          <w:sz w:val="24"/>
          <w:szCs w:val="24"/>
        </w:rPr>
        <w:t>=(</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Lj</m:t>
                </m:r>
              </m:sub>
            </m:sSub>
          </m:num>
          <m:den>
            <m:r>
              <m:rPr>
                <m:sty m:val="p"/>
              </m:rPr>
              <w:rPr>
                <w:rFonts w:ascii="Cambria Math" w:hAnsi="Cambria Math" w:cs="Times New Roman"/>
                <w:sz w:val="24"/>
                <w:szCs w:val="24"/>
              </w:rPr>
              <m:t xml:space="preserve"> </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j</m:t>
                    </m:r>
                  </m:sub>
                </m:sSub>
              </m:e>
              <m:sup>
                <m:r>
                  <w:rPr>
                    <w:rFonts w:ascii="Cambria Math" w:hAnsi="Cambria Math" w:cs="Times New Roman"/>
                    <w:sz w:val="24"/>
                    <w:szCs w:val="24"/>
                  </w:rPr>
                  <m:t>(k-1)</m:t>
                </m:r>
              </m:sup>
            </m:sSup>
          </m:den>
        </m:f>
      </m:oMath>
      <w:r w:rsidRPr="00CD6F8E">
        <w:rPr>
          <w:rFonts w:ascii="Times New Roman" w:eastAsiaTheme="minorEastAsia" w:hAnsi="Times New Roman" w:cs="Times New Roman"/>
          <w:sz w:val="24"/>
          <w:szCs w:val="24"/>
        </w:rPr>
        <w:t>)</w:t>
      </w:r>
      <w:r w:rsidRPr="00CD6F8E">
        <w:rPr>
          <w:rFonts w:ascii="Times New Roman" w:eastAsiaTheme="minorEastAsia" w:hAnsi="Times New Roman" w:cs="Times New Roman"/>
          <w:sz w:val="24"/>
          <w:szCs w:val="24"/>
          <w:vertAlign w:val="superscript"/>
        </w:rPr>
        <w:t>*</w:t>
      </w:r>
      <w:r w:rsidR="00893E61">
        <w:rPr>
          <w:rFonts w:ascii="Times New Roman" w:eastAsiaTheme="minorEastAsia" w:hAnsi="Times New Roman" w:cs="Times New Roman"/>
          <w:sz w:val="24"/>
          <w:szCs w:val="24"/>
          <w:vertAlign w:val="superscript"/>
        </w:rPr>
        <w:t xml:space="preserve"> </w:t>
      </w:r>
      <w:r w:rsidR="00893E61">
        <w:rPr>
          <w:rFonts w:ascii="Times New Roman" w:eastAsiaTheme="minorEastAsia" w:hAnsi="Times New Roman" w:cs="Times New Roman"/>
          <w:sz w:val="28"/>
          <w:szCs w:val="28"/>
          <w:vertAlign w:val="superscript"/>
        </w:rPr>
        <w:t xml:space="preserve">  </w:t>
      </w:r>
      <w:r w:rsidR="00893E61" w:rsidRPr="00CD6F8E">
        <w:rPr>
          <w:rFonts w:ascii="Times New Roman" w:eastAsiaTheme="minorEastAsia" w:hAnsi="Times New Roman" w:cs="Times New Roman"/>
          <w:sz w:val="24"/>
          <w:szCs w:val="24"/>
        </w:rPr>
        <w:t>for j=2,3,4………..N</w:t>
      </w:r>
      <w:r w:rsidR="00893E61">
        <w:rPr>
          <w:rFonts w:ascii="Times New Roman" w:eastAsiaTheme="minorEastAsia" w:hAnsi="Times New Roman" w:cs="Times New Roman"/>
          <w:sz w:val="24"/>
          <w:szCs w:val="24"/>
        </w:rPr>
        <w:tab/>
      </w:r>
      <w:r w:rsidR="00893E61">
        <w:rPr>
          <w:rFonts w:ascii="Times New Roman" w:eastAsiaTheme="minorEastAsia" w:hAnsi="Times New Roman" w:cs="Times New Roman"/>
          <w:sz w:val="24"/>
          <w:szCs w:val="24"/>
        </w:rPr>
        <w:tab/>
      </w:r>
      <w:r w:rsidR="00893E61">
        <w:rPr>
          <w:rFonts w:ascii="Times New Roman" w:eastAsiaTheme="minorEastAsia" w:hAnsi="Times New Roman" w:cs="Times New Roman"/>
          <w:sz w:val="24"/>
          <w:szCs w:val="24"/>
        </w:rPr>
        <w:tab/>
      </w:r>
      <w:r w:rsidR="00893E61">
        <w:rPr>
          <w:rFonts w:ascii="Times New Roman" w:eastAsiaTheme="minorEastAsia" w:hAnsi="Times New Roman" w:cs="Times New Roman"/>
          <w:sz w:val="24"/>
          <w:szCs w:val="24"/>
        </w:rPr>
        <w:tab/>
        <w:t xml:space="preserve"> </w:t>
      </w:r>
      <w:r w:rsidR="00647242">
        <w:rPr>
          <w:rFonts w:ascii="Times New Roman" w:eastAsiaTheme="minorEastAsia" w:hAnsi="Times New Roman" w:cs="Times New Roman"/>
          <w:sz w:val="28"/>
          <w:szCs w:val="28"/>
          <w:vertAlign w:val="superscript"/>
        </w:rPr>
        <w:t xml:space="preserve">         </w:t>
      </w:r>
      <w:r w:rsidRPr="00150123">
        <w:rPr>
          <w:rFonts w:ascii="Times New Roman" w:eastAsiaTheme="minorEastAsia" w:hAnsi="Times New Roman" w:cs="Times New Roman"/>
          <w:sz w:val="28"/>
          <w:szCs w:val="28"/>
          <w:vertAlign w:val="superscript"/>
        </w:rPr>
        <w:t xml:space="preserve">         </w:t>
      </w:r>
      <w:r w:rsidRPr="00150123">
        <w:rPr>
          <w:rFonts w:ascii="Times New Roman" w:eastAsiaTheme="minorEastAsia" w:hAnsi="Times New Roman" w:cs="Times New Roman"/>
          <w:sz w:val="24"/>
          <w:szCs w:val="24"/>
        </w:rPr>
        <w:t xml:space="preserve"> </w:t>
      </w:r>
      <w:r w:rsidR="00893E61">
        <w:rPr>
          <w:rFonts w:ascii="Times New Roman" w:eastAsiaTheme="minorEastAsia" w:hAnsi="Times New Roman" w:cs="Times New Roman"/>
          <w:sz w:val="24"/>
          <w:szCs w:val="24"/>
        </w:rPr>
        <w:t>[</w:t>
      </w:r>
      <w:r w:rsidR="002F4C9C">
        <w:rPr>
          <w:rFonts w:ascii="Times New Roman" w:eastAsiaTheme="minorEastAsia" w:hAnsi="Times New Roman" w:cs="Times New Roman"/>
          <w:sz w:val="24"/>
          <w:szCs w:val="24"/>
        </w:rPr>
        <w:t>3.2</w:t>
      </w:r>
      <w:r w:rsidR="00893E61">
        <w:rPr>
          <w:rFonts w:ascii="Times New Roman" w:eastAsiaTheme="minorEastAsia" w:hAnsi="Times New Roman" w:cs="Times New Roman"/>
          <w:sz w:val="24"/>
          <w:szCs w:val="24"/>
        </w:rPr>
        <w:t>]</w:t>
      </w:r>
      <w:r w:rsidRPr="00150123">
        <w:rPr>
          <w:rFonts w:ascii="Times New Roman" w:eastAsiaTheme="minorEastAsia" w:hAnsi="Times New Roman" w:cs="Times New Roman"/>
          <w:sz w:val="24"/>
          <w:szCs w:val="24"/>
        </w:rPr>
        <w:t xml:space="preserve">   </w:t>
      </w:r>
      <w:r w:rsidRPr="00CD6F8E">
        <w:rPr>
          <w:rFonts w:ascii="Times New Roman" w:eastAsiaTheme="minorEastAsia" w:hAnsi="Times New Roman" w:cs="Times New Roman"/>
          <w:sz w:val="24"/>
          <w:szCs w:val="24"/>
        </w:rPr>
        <w:t xml:space="preserve">             </w:t>
      </w:r>
    </w:p>
    <w:p w14:paraId="09E4DDEB" w14:textId="77777777" w:rsidR="00B003B5" w:rsidRPr="00CD6F8E" w:rsidRDefault="00B003B5" w:rsidP="00B003B5">
      <w:pPr>
        <w:jc w:val="both"/>
        <w:rPr>
          <w:rFonts w:ascii="Times New Roman" w:hAnsi="Times New Roman" w:cs="Times New Roman"/>
          <w:sz w:val="24"/>
          <w:szCs w:val="24"/>
        </w:rPr>
      </w:pPr>
      <w:r w:rsidRPr="00CD6F8E">
        <w:rPr>
          <w:rFonts w:ascii="Times New Roman" w:hAnsi="Times New Roman" w:cs="Times New Roman"/>
          <w:sz w:val="24"/>
          <w:szCs w:val="24"/>
        </w:rPr>
        <w:t>After calculating each load current, calculate branch current by using back-ward sweep method as</w:t>
      </w:r>
    </w:p>
    <w:p w14:paraId="2C22259D" w14:textId="3754E4E6" w:rsidR="00B003B5" w:rsidRPr="00CD6F8E" w:rsidRDefault="006D259B" w:rsidP="00CD6F8E">
      <w:pPr>
        <w:rPr>
          <w:rFonts w:ascii="Times New Roman" w:eastAsiaTheme="minorEastAsia" w:hAnsi="Times New Roman" w:cs="Times New Roman"/>
          <w:sz w:val="24"/>
          <w:szCs w:val="24"/>
        </w:rPr>
      </w:pPr>
      <w:r w:rsidRPr="00CD6F8E">
        <w:rPr>
          <w:rFonts w:ascii="Times New Roman" w:eastAsiaTheme="minorEastAsia" w:hAnsi="Times New Roman" w:cs="Times New Roman"/>
          <w:sz w:val="24"/>
          <w:szCs w:val="24"/>
        </w:rPr>
        <w:t xml:space="preserve">      </w:t>
      </w:r>
      <w:r w:rsidR="00125180">
        <w:rPr>
          <w:rFonts w:ascii="Times New Roman" w:eastAsiaTheme="minorEastAsia" w:hAnsi="Times New Roman" w:cs="Times New Roman"/>
          <w:sz w:val="24"/>
          <w:szCs w:val="24"/>
        </w:rPr>
        <w:t xml:space="preserve">            </w:t>
      </w:r>
      <w:r w:rsidRPr="00CD6F8E">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mn</m:t>
                </m:r>
              </m:sub>
            </m:sSub>
          </m:e>
          <m:sup>
            <m:r>
              <w:rPr>
                <w:rFonts w:ascii="Cambria Math" w:hAnsi="Cambria Math" w:cs="Times New Roman"/>
                <w:sz w:val="24"/>
                <w:szCs w:val="24"/>
              </w:rPr>
              <m:t>k</m:t>
            </m:r>
          </m:sup>
        </m:sSup>
      </m:oMath>
      <w:r w:rsidR="00B003B5" w:rsidRPr="00CD6F8E">
        <w:rPr>
          <w:rFonts w:ascii="Times New Roman" w:eastAsiaTheme="minorEastAsia" w:hAnsi="Times New Roman" w:cs="Times New Roman"/>
          <w:sz w:val="24"/>
          <w:szCs w:val="24"/>
        </w:rPr>
        <w:t>=</w:t>
      </w: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n</m:t>
                </m:r>
              </m:sub>
            </m:sSub>
          </m:e>
          <m:sup>
            <m:r>
              <w:rPr>
                <w:rFonts w:ascii="Cambria Math" w:hAnsi="Cambria Math" w:cs="Times New Roman"/>
                <w:sz w:val="24"/>
                <w:szCs w:val="24"/>
              </w:rPr>
              <m:t>k</m:t>
            </m:r>
          </m:sup>
        </m:sSup>
      </m:oMath>
      <w:r w:rsidR="00B003B5" w:rsidRPr="00CD6F8E">
        <w:rPr>
          <w:rFonts w:ascii="Times New Roman" w:eastAsiaTheme="minorEastAsia" w:hAnsi="Times New Roman" w:cs="Times New Roman"/>
          <w:sz w:val="24"/>
          <w:szCs w:val="24"/>
        </w:rPr>
        <w:t>+</w:t>
      </w:r>
      <w:r w:rsidRPr="00CD6F8E">
        <w:rPr>
          <w:rFonts w:ascii="Times New Roman" w:eastAsiaTheme="minorEastAsia" w:hAnsi="Times New Roman" w:cs="Times New Roman"/>
          <w:sz w:val="24"/>
          <w:szCs w:val="24"/>
        </w:rPr>
        <w:t>S</w:t>
      </w:r>
      <w:r w:rsidR="00B003B5" w:rsidRPr="00CD6F8E">
        <w:rPr>
          <w:rFonts w:ascii="Times New Roman" w:eastAsiaTheme="minorEastAsia" w:hAnsi="Times New Roman" w:cs="Times New Roman"/>
          <w:sz w:val="24"/>
          <w:szCs w:val="24"/>
        </w:rPr>
        <w:t xml:space="preserve">ummation of all branch current after bus </w:t>
      </w:r>
      <w:r w:rsidRPr="00CD6F8E">
        <w:rPr>
          <w:rFonts w:ascii="Times New Roman" w:eastAsiaTheme="minorEastAsia" w:hAnsi="Times New Roman" w:cs="Times New Roman"/>
          <w:sz w:val="24"/>
          <w:szCs w:val="24"/>
        </w:rPr>
        <w:t xml:space="preserve">n  </w:t>
      </w:r>
      <w:r w:rsidR="00125180">
        <w:rPr>
          <w:rFonts w:ascii="Times New Roman" w:eastAsiaTheme="minorEastAsia" w:hAnsi="Times New Roman" w:cs="Times New Roman"/>
          <w:sz w:val="24"/>
          <w:szCs w:val="24"/>
        </w:rPr>
        <w:tab/>
      </w:r>
      <w:r w:rsidR="00125180">
        <w:rPr>
          <w:rFonts w:ascii="Times New Roman" w:eastAsiaTheme="minorEastAsia" w:hAnsi="Times New Roman" w:cs="Times New Roman"/>
          <w:sz w:val="24"/>
          <w:szCs w:val="24"/>
        </w:rPr>
        <w:tab/>
        <w:t xml:space="preserve">    [</w:t>
      </w:r>
      <w:r w:rsidR="002F4C9C">
        <w:rPr>
          <w:rFonts w:ascii="Times New Roman" w:eastAsiaTheme="minorEastAsia" w:hAnsi="Times New Roman" w:cs="Times New Roman"/>
          <w:sz w:val="24"/>
          <w:szCs w:val="24"/>
        </w:rPr>
        <w:t>3.3</w:t>
      </w:r>
      <w:r w:rsidR="00125180">
        <w:rPr>
          <w:rFonts w:ascii="Times New Roman" w:eastAsiaTheme="minorEastAsia" w:hAnsi="Times New Roman" w:cs="Times New Roman"/>
          <w:sz w:val="24"/>
          <w:szCs w:val="24"/>
        </w:rPr>
        <w:t>]</w:t>
      </w:r>
    </w:p>
    <w:p w14:paraId="3509B614" w14:textId="77777777" w:rsidR="006D259B" w:rsidRPr="00CD6F8E" w:rsidRDefault="006D259B" w:rsidP="00B003B5">
      <w:pPr>
        <w:jc w:val="both"/>
        <w:rPr>
          <w:rFonts w:ascii="Times New Roman" w:eastAsiaTheme="minorEastAsia" w:hAnsi="Times New Roman" w:cs="Times New Roman"/>
          <w:sz w:val="24"/>
          <w:szCs w:val="24"/>
        </w:rPr>
      </w:pPr>
      <w:r w:rsidRPr="00CD6F8E">
        <w:rPr>
          <w:rFonts w:ascii="Times New Roman" w:eastAsiaTheme="minorEastAsia" w:hAnsi="Times New Roman" w:cs="Times New Roman"/>
          <w:sz w:val="24"/>
          <w:szCs w:val="24"/>
        </w:rPr>
        <w:t xml:space="preserve">       Then by using forward sweep method all node voltages calculated as</w:t>
      </w:r>
    </w:p>
    <w:p w14:paraId="717BD40B" w14:textId="712B489E" w:rsidR="0025743F" w:rsidRPr="00CD6F8E" w:rsidRDefault="006D259B" w:rsidP="00B003B5">
      <w:pPr>
        <w:jc w:val="both"/>
        <w:rPr>
          <w:rFonts w:ascii="Times New Roman" w:eastAsiaTheme="minorEastAsia" w:hAnsi="Times New Roman" w:cs="Times New Roman"/>
          <w:sz w:val="24"/>
          <w:szCs w:val="24"/>
        </w:rPr>
      </w:pPr>
      <w:r w:rsidRPr="00CD6F8E">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n</m:t>
                </m:r>
              </m:sub>
            </m:sSub>
          </m:e>
          <m:sup>
            <m:r>
              <w:rPr>
                <w:rFonts w:ascii="Cambria Math" w:hAnsi="Cambria Math" w:cs="Times New Roman"/>
                <w:sz w:val="24"/>
                <w:szCs w:val="24"/>
              </w:rPr>
              <m:t>k</m:t>
            </m:r>
          </m:sup>
        </m:sSup>
      </m:oMath>
      <w:r w:rsidRPr="00CD6F8E">
        <w:rPr>
          <w:rFonts w:ascii="Times New Roman" w:eastAsiaTheme="minorEastAsia" w:hAnsi="Times New Roman" w:cs="Times New Roman"/>
          <w:sz w:val="24"/>
          <w:szCs w:val="24"/>
        </w:rPr>
        <w:t>=</w:t>
      </w: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e>
          <m:sup>
            <m:r>
              <w:rPr>
                <w:rFonts w:ascii="Cambria Math" w:hAnsi="Cambria Math" w:cs="Times New Roman"/>
                <w:sz w:val="24"/>
                <w:szCs w:val="24"/>
              </w:rPr>
              <m:t>k</m:t>
            </m:r>
          </m:sup>
        </m:sSup>
      </m:oMath>
      <w:r w:rsidRPr="00CD6F8E">
        <w:rPr>
          <w:rFonts w:ascii="Times New Roman" w:eastAsiaTheme="minorEastAsia" w:hAnsi="Times New Roman" w:cs="Times New Roman"/>
          <w:sz w:val="24"/>
          <w:szCs w:val="24"/>
        </w:rPr>
        <w:t>-</w:t>
      </w: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mn</m:t>
                </m:r>
              </m:sub>
            </m:sSub>
          </m:e>
          <m:sup>
            <m:r>
              <w:rPr>
                <w:rFonts w:ascii="Cambria Math" w:hAnsi="Cambria Math" w:cs="Times New Roman"/>
                <w:sz w:val="24"/>
                <w:szCs w:val="24"/>
              </w:rPr>
              <m:t>k</m:t>
            </m:r>
          </m:sup>
        </m:sSup>
        <m:r>
          <w:rPr>
            <w:rFonts w:ascii="Cambria Math" w:hAnsi="Cambria Math" w:cs="Times New Roman"/>
            <w:sz w:val="24"/>
            <w:szCs w:val="24"/>
          </w:rPr>
          <m:t>*</m:t>
        </m:r>
      </m:oMath>
      <w:r w:rsidRPr="00CD6F8E">
        <w:rPr>
          <w:rFonts w:ascii="Times New Roman" w:eastAsiaTheme="minorEastAsia" w:hAnsi="Times New Roman" w:cs="Times New Roman"/>
          <w:sz w:val="24"/>
          <w:szCs w:val="24"/>
        </w:rPr>
        <w:t>Z</w:t>
      </w:r>
      <w:r w:rsidRPr="00CD6F8E">
        <w:rPr>
          <w:rFonts w:ascii="Times New Roman" w:eastAsiaTheme="minorEastAsia" w:hAnsi="Times New Roman" w:cs="Times New Roman"/>
          <w:sz w:val="24"/>
          <w:szCs w:val="24"/>
          <w:vertAlign w:val="subscript"/>
        </w:rPr>
        <w:t xml:space="preserve">mn     </w:t>
      </w:r>
      <w:r w:rsidR="00CD6F8E">
        <w:rPr>
          <w:rFonts w:ascii="Times New Roman" w:eastAsiaTheme="minorEastAsia" w:hAnsi="Times New Roman" w:cs="Times New Roman"/>
          <w:sz w:val="24"/>
          <w:szCs w:val="24"/>
        </w:rPr>
        <w:t xml:space="preserve"> </w:t>
      </w:r>
      <w:r w:rsidR="005B7DD6">
        <w:rPr>
          <w:rFonts w:ascii="Times New Roman" w:eastAsiaTheme="minorEastAsia" w:hAnsi="Times New Roman" w:cs="Times New Roman"/>
          <w:sz w:val="24"/>
          <w:szCs w:val="24"/>
        </w:rPr>
        <w:tab/>
      </w:r>
      <w:r w:rsidR="005B7DD6">
        <w:rPr>
          <w:rFonts w:ascii="Times New Roman" w:eastAsiaTheme="minorEastAsia" w:hAnsi="Times New Roman" w:cs="Times New Roman"/>
          <w:sz w:val="24"/>
          <w:szCs w:val="24"/>
        </w:rPr>
        <w:tab/>
      </w:r>
      <w:r w:rsidR="005B7DD6">
        <w:rPr>
          <w:rFonts w:ascii="Times New Roman" w:eastAsiaTheme="minorEastAsia" w:hAnsi="Times New Roman" w:cs="Times New Roman"/>
          <w:sz w:val="24"/>
          <w:szCs w:val="24"/>
        </w:rPr>
        <w:tab/>
      </w:r>
      <w:r w:rsidR="005B7DD6">
        <w:rPr>
          <w:rFonts w:ascii="Times New Roman" w:eastAsiaTheme="minorEastAsia" w:hAnsi="Times New Roman" w:cs="Times New Roman"/>
          <w:sz w:val="24"/>
          <w:szCs w:val="24"/>
        </w:rPr>
        <w:tab/>
      </w:r>
      <w:r w:rsidR="005B7DD6">
        <w:rPr>
          <w:rFonts w:ascii="Times New Roman" w:eastAsiaTheme="minorEastAsia" w:hAnsi="Times New Roman" w:cs="Times New Roman"/>
          <w:sz w:val="24"/>
          <w:szCs w:val="24"/>
        </w:rPr>
        <w:tab/>
      </w:r>
      <w:r w:rsidR="005B7DD6">
        <w:rPr>
          <w:rFonts w:ascii="Times New Roman" w:eastAsiaTheme="minorEastAsia" w:hAnsi="Times New Roman" w:cs="Times New Roman"/>
          <w:sz w:val="24"/>
          <w:szCs w:val="24"/>
        </w:rPr>
        <w:tab/>
        <w:t xml:space="preserve">    [</w:t>
      </w:r>
      <w:r w:rsidR="002F4C9C">
        <w:rPr>
          <w:rFonts w:ascii="Times New Roman" w:eastAsiaTheme="minorEastAsia" w:hAnsi="Times New Roman" w:cs="Times New Roman"/>
          <w:sz w:val="24"/>
          <w:szCs w:val="24"/>
        </w:rPr>
        <w:t>3.4</w:t>
      </w:r>
      <w:r w:rsidR="005B7DD6">
        <w:rPr>
          <w:rFonts w:ascii="Times New Roman" w:eastAsiaTheme="minorEastAsia" w:hAnsi="Times New Roman" w:cs="Times New Roman"/>
          <w:sz w:val="24"/>
          <w:szCs w:val="24"/>
        </w:rPr>
        <w:t>]</w:t>
      </w:r>
    </w:p>
    <w:p w14:paraId="51D99D74" w14:textId="247A4DD3" w:rsidR="0025743F" w:rsidRPr="0025743F" w:rsidRDefault="00256D0A" w:rsidP="0025743F">
      <w:pPr>
        <w:pStyle w:val="Heading2"/>
        <w:rPr>
          <w:rFonts w:ascii="Times New Roman" w:hAnsi="Times New Roman" w:cs="Times New Roman"/>
          <w:b/>
          <w:bCs/>
          <w:color w:val="auto"/>
          <w:sz w:val="24"/>
          <w:szCs w:val="24"/>
        </w:rPr>
      </w:pPr>
      <w:bookmarkStart w:id="53" w:name="_Toc177303941"/>
      <w:r w:rsidRPr="00256D0A">
        <w:rPr>
          <w:rFonts w:ascii="Times New Roman" w:hAnsi="Times New Roman" w:cs="Times New Roman"/>
          <w:b/>
          <w:bCs/>
          <w:color w:val="auto"/>
          <w:sz w:val="24"/>
          <w:szCs w:val="24"/>
        </w:rPr>
        <w:lastRenderedPageBreak/>
        <w:t>3.7 Distribution Network operational parameters</w:t>
      </w:r>
      <w:bookmarkEnd w:id="53"/>
    </w:p>
    <w:p w14:paraId="6E8C5E99" w14:textId="07F4C24D" w:rsidR="00256D0A" w:rsidRPr="003D1B1E" w:rsidRDefault="00256D0A" w:rsidP="003D1B1E">
      <w:pPr>
        <w:jc w:val="both"/>
        <w:rPr>
          <w:rFonts w:ascii="Times New Roman" w:hAnsi="Times New Roman" w:cs="Times New Roman"/>
          <w:sz w:val="24"/>
          <w:szCs w:val="24"/>
        </w:rPr>
      </w:pPr>
      <w:r w:rsidRPr="00256D0A">
        <w:rPr>
          <w:rFonts w:ascii="Times New Roman" w:hAnsi="Times New Roman" w:cs="Times New Roman"/>
          <w:sz w:val="24"/>
          <w:szCs w:val="24"/>
        </w:rPr>
        <w:t>Voltage stability, reliability, and power losses (VRP) are the distribution system network's three main operational parameters. This index aids in the analysis of the distribution network's reaction to the addition of a charging load. Every index is calculated and examined independently, taking into account both the loading conditions before and after. Thus, it can be concluded that when there are any kind of network disruptions, this index offers details about the three main working parameters</w:t>
      </w:r>
      <w:r>
        <w:rPr>
          <w:rFonts w:ascii="Times New Roman" w:hAnsi="Times New Roman" w:cs="Times New Roman"/>
          <w:sz w:val="24"/>
          <w:szCs w:val="24"/>
        </w:rPr>
        <w:t xml:space="preserve"> </w:t>
      </w:r>
      <w:r w:rsidRPr="00256D0A">
        <w:rPr>
          <w:rFonts w:ascii="Times New Roman" w:hAnsi="Times New Roman" w:cs="Times New Roman"/>
          <w:sz w:val="24"/>
          <w:szCs w:val="24"/>
        </w:rPr>
        <w:t>of the network. Voltage, reliability, and power loss (VRP), the distribution line network's three primary operating factors, are taken into account under this effort. An summary of the key operating parameter calculations is given in this section.</w:t>
      </w:r>
    </w:p>
    <w:p w14:paraId="721C225D" w14:textId="78B49B02" w:rsidR="00676B45" w:rsidRPr="003D1B1E" w:rsidRDefault="00676B45" w:rsidP="003D1B1E">
      <w:pPr>
        <w:pStyle w:val="Heading3"/>
        <w:rPr>
          <w:rFonts w:ascii="Times New Roman" w:hAnsi="Times New Roman" w:cs="Times New Roman"/>
          <w:b/>
          <w:bCs/>
          <w:color w:val="auto"/>
        </w:rPr>
      </w:pPr>
      <w:bookmarkStart w:id="54" w:name="_Toc177303942"/>
      <w:r w:rsidRPr="003D1B1E">
        <w:rPr>
          <w:rFonts w:ascii="Times New Roman" w:hAnsi="Times New Roman" w:cs="Times New Roman"/>
          <w:b/>
          <w:bCs/>
          <w:color w:val="auto"/>
        </w:rPr>
        <w:t>3.</w:t>
      </w:r>
      <w:r w:rsidR="002D5646" w:rsidRPr="003D1B1E">
        <w:rPr>
          <w:rFonts w:ascii="Times New Roman" w:hAnsi="Times New Roman" w:cs="Times New Roman"/>
          <w:b/>
          <w:bCs/>
          <w:color w:val="auto"/>
        </w:rPr>
        <w:t>7</w:t>
      </w:r>
      <w:r w:rsidR="003D1B1E" w:rsidRPr="003D1B1E">
        <w:rPr>
          <w:rFonts w:ascii="Times New Roman" w:hAnsi="Times New Roman" w:cs="Times New Roman"/>
          <w:b/>
          <w:bCs/>
          <w:color w:val="auto"/>
        </w:rPr>
        <w:t>.1</w:t>
      </w:r>
      <w:r w:rsidRPr="003D1B1E">
        <w:rPr>
          <w:rFonts w:ascii="Times New Roman" w:hAnsi="Times New Roman" w:cs="Times New Roman"/>
          <w:b/>
          <w:bCs/>
          <w:color w:val="auto"/>
        </w:rPr>
        <w:t xml:space="preserve"> </w:t>
      </w:r>
      <w:r w:rsidR="00DA1FC2" w:rsidRPr="003D1B1E">
        <w:rPr>
          <w:rFonts w:ascii="Times New Roman" w:hAnsi="Times New Roman" w:cs="Times New Roman"/>
          <w:b/>
          <w:bCs/>
          <w:color w:val="auto"/>
        </w:rPr>
        <w:t>Voltage Stability Index</w:t>
      </w:r>
      <w:bookmarkEnd w:id="54"/>
    </w:p>
    <w:p w14:paraId="7164DC06" w14:textId="248DDB13" w:rsidR="003D1B1E" w:rsidRPr="0022665B" w:rsidRDefault="00DA1FC2" w:rsidP="00DA1FC2">
      <w:pPr>
        <w:jc w:val="both"/>
        <w:rPr>
          <w:rFonts w:ascii="Times New Roman" w:hAnsi="Times New Roman" w:cs="Times New Roman"/>
          <w:sz w:val="24"/>
          <w:szCs w:val="24"/>
        </w:rPr>
      </w:pPr>
      <w:r w:rsidRPr="00DA1FC2">
        <w:rPr>
          <w:rFonts w:ascii="Times New Roman" w:hAnsi="Times New Roman" w:cs="Times New Roman"/>
          <w:sz w:val="24"/>
          <w:szCs w:val="24"/>
        </w:rPr>
        <w:t>The voltage conditions in the line, taking into account voltage fluctuations and drop, are provided by the voltage stability. According to Kessel and Glavitsch (1986)</w:t>
      </w:r>
      <w:r w:rsidR="00113C62" w:rsidRPr="00DE0100">
        <w:rPr>
          <w:rFonts w:ascii="Times New Roman" w:hAnsi="Times New Roman" w:cs="Times New Roman"/>
          <w:sz w:val="24"/>
          <w:szCs w:val="24"/>
        </w:rPr>
        <w:t>[17]</w:t>
      </w:r>
      <w:r w:rsidRPr="00DA1FC2">
        <w:rPr>
          <w:rFonts w:ascii="Times New Roman" w:hAnsi="Times New Roman" w:cs="Times New Roman"/>
          <w:sz w:val="24"/>
          <w:szCs w:val="24"/>
        </w:rPr>
        <w:t>, voltage stability is the power system's ability to maintain a constant voltage at each system bus under normal load conditions as well as when external disturbances are applied. A system must have voltage levels that are within allowable bounds under all load scenarios in order to be considered stable. This study computes the Voltage Sensitivity Factor (VSF) and Voltage Stability Index (VSI) for the investigation of voltage</w:t>
      </w:r>
      <w:r w:rsidRPr="00DE0100">
        <w:rPr>
          <w:rFonts w:ascii="Times New Roman" w:hAnsi="Times New Roman" w:cs="Times New Roman"/>
          <w:sz w:val="24"/>
          <w:szCs w:val="24"/>
        </w:rPr>
        <w:t xml:space="preserve"> </w:t>
      </w:r>
      <w:r w:rsidRPr="00DA1FC2">
        <w:rPr>
          <w:rFonts w:ascii="Times New Roman" w:hAnsi="Times New Roman" w:cs="Times New Roman"/>
          <w:sz w:val="24"/>
          <w:szCs w:val="24"/>
        </w:rPr>
        <w:t>stability</w:t>
      </w:r>
      <w:r w:rsidRPr="00DE0100">
        <w:rPr>
          <w:rFonts w:ascii="Times New Roman" w:hAnsi="Times New Roman" w:cs="Times New Roman"/>
          <w:sz w:val="24"/>
          <w:szCs w:val="24"/>
        </w:rPr>
        <w:t xml:space="preserve"> i</w:t>
      </w:r>
      <w:r w:rsidRPr="00DA1FC2">
        <w:rPr>
          <w:rFonts w:ascii="Times New Roman" w:hAnsi="Times New Roman" w:cs="Times New Roman"/>
          <w:sz w:val="24"/>
          <w:szCs w:val="24"/>
        </w:rPr>
        <w:t>ndices</w:t>
      </w:r>
      <w:r w:rsidRPr="00DE0100">
        <w:rPr>
          <w:rFonts w:ascii="Times New Roman" w:hAnsi="Times New Roman" w:cs="Times New Roman"/>
          <w:sz w:val="24"/>
          <w:szCs w:val="24"/>
        </w:rPr>
        <w:t>.</w:t>
      </w:r>
      <w:r w:rsidRPr="00DA1FC2">
        <w:rPr>
          <w:rFonts w:ascii="Times New Roman" w:hAnsi="Times New Roman" w:cs="Times New Roman"/>
          <w:sz w:val="24"/>
          <w:szCs w:val="24"/>
        </w:rPr>
        <w:t xml:space="preserve">The network's dependability can be ascertained using any one of these metrics. </w:t>
      </w:r>
    </w:p>
    <w:p w14:paraId="416A1F65" w14:textId="567EAD4E" w:rsidR="003D1B1E" w:rsidRPr="003D1B1E" w:rsidRDefault="007F4641" w:rsidP="003D1B1E">
      <w:pPr>
        <w:pStyle w:val="Heading3"/>
        <w:rPr>
          <w:rFonts w:ascii="Times New Roman" w:hAnsi="Times New Roman" w:cs="Times New Roman"/>
          <w:color w:val="auto"/>
          <w:u w:val="single"/>
        </w:rPr>
      </w:pPr>
      <w:r w:rsidRPr="007F4641">
        <w:rPr>
          <w:rFonts w:ascii="Times New Roman" w:hAnsi="Times New Roman" w:cs="Times New Roman"/>
          <w:color w:val="auto"/>
        </w:rPr>
        <w:t xml:space="preserve"> </w:t>
      </w:r>
      <w:bookmarkStart w:id="55" w:name="_Toc177303943"/>
      <w:r w:rsidR="00DA1FC2" w:rsidRPr="003D1B1E">
        <w:rPr>
          <w:rFonts w:ascii="Times New Roman" w:hAnsi="Times New Roman" w:cs="Times New Roman"/>
          <w:color w:val="auto"/>
          <w:u w:val="single"/>
        </w:rPr>
        <w:t>3.</w:t>
      </w:r>
      <w:r w:rsidR="00DE0100" w:rsidRPr="003D1B1E">
        <w:rPr>
          <w:rFonts w:ascii="Times New Roman" w:hAnsi="Times New Roman" w:cs="Times New Roman"/>
          <w:color w:val="auto"/>
          <w:u w:val="single"/>
        </w:rPr>
        <w:t>7</w:t>
      </w:r>
      <w:r w:rsidR="00DA1FC2" w:rsidRPr="003D1B1E">
        <w:rPr>
          <w:rFonts w:ascii="Times New Roman" w:hAnsi="Times New Roman" w:cs="Times New Roman"/>
          <w:color w:val="auto"/>
          <w:u w:val="single"/>
        </w:rPr>
        <w:t>.1</w:t>
      </w:r>
      <w:r w:rsidR="00C40873">
        <w:rPr>
          <w:rFonts w:ascii="Times New Roman" w:hAnsi="Times New Roman" w:cs="Times New Roman"/>
          <w:color w:val="auto"/>
          <w:u w:val="single"/>
        </w:rPr>
        <w:t xml:space="preserve"> </w:t>
      </w:r>
      <w:r w:rsidR="00DA1FC2" w:rsidRPr="003D1B1E">
        <w:rPr>
          <w:rFonts w:ascii="Times New Roman" w:hAnsi="Times New Roman" w:cs="Times New Roman"/>
          <w:color w:val="auto"/>
          <w:u w:val="single"/>
        </w:rPr>
        <w:t>Voltage Sensitivity Factor (VSF)</w:t>
      </w:r>
      <w:bookmarkEnd w:id="55"/>
    </w:p>
    <w:p w14:paraId="66A357C3" w14:textId="711A1D2C" w:rsidR="00C40873" w:rsidRPr="00DE0100" w:rsidRDefault="00DA1FC2" w:rsidP="0022665B">
      <w:pPr>
        <w:jc w:val="both"/>
        <w:rPr>
          <w:rFonts w:ascii="Times New Roman" w:hAnsi="Times New Roman" w:cs="Times New Roman"/>
          <w:sz w:val="24"/>
          <w:szCs w:val="24"/>
        </w:rPr>
      </w:pPr>
      <w:r w:rsidRPr="00DE0100">
        <w:rPr>
          <w:rFonts w:ascii="Times New Roman" w:hAnsi="Times New Roman" w:cs="Times New Roman"/>
          <w:sz w:val="24"/>
          <w:szCs w:val="24"/>
        </w:rPr>
        <w:t xml:space="preserve">VSF denotes the ratio of voltage change (dV) to the change in active load(dP). It is the </w:t>
      </w:r>
      <w:r w:rsidR="003D1B1E">
        <w:rPr>
          <w:rFonts w:ascii="Times New Roman" w:hAnsi="Times New Roman" w:cs="Times New Roman"/>
          <w:sz w:val="24"/>
          <w:szCs w:val="24"/>
        </w:rPr>
        <w:t xml:space="preserve">   </w:t>
      </w:r>
      <w:r w:rsidRPr="00DE0100">
        <w:rPr>
          <w:rFonts w:ascii="Times New Roman" w:hAnsi="Times New Roman" w:cs="Times New Roman"/>
          <w:sz w:val="24"/>
          <w:szCs w:val="24"/>
        </w:rPr>
        <w:t>measure sensitivity of the system voltage with stepwise loading increment. Mathematically, it is expressed as</w:t>
      </w:r>
    </w:p>
    <w:p w14:paraId="7E456688" w14:textId="5518999B" w:rsidR="00C40873" w:rsidRDefault="00DA1FC2" w:rsidP="0071522F">
      <w:pPr>
        <w:jc w:val="both"/>
        <w:rPr>
          <w:rFonts w:ascii="Times New Roman" w:hAnsi="Times New Roman" w:cs="Times New Roman"/>
          <w:sz w:val="24"/>
          <w:szCs w:val="24"/>
        </w:rPr>
      </w:pPr>
      <w:r w:rsidRPr="00DE0100">
        <w:rPr>
          <w:rFonts w:ascii="Times New Roman" w:hAnsi="Times New Roman" w:cs="Times New Roman"/>
          <w:sz w:val="24"/>
          <w:szCs w:val="24"/>
        </w:rPr>
        <w:t xml:space="preserve"> </w:t>
      </w:r>
      <w:r w:rsidR="003D1B1E">
        <w:rPr>
          <w:rFonts w:ascii="Times New Roman" w:hAnsi="Times New Roman" w:cs="Times New Roman"/>
          <w:sz w:val="24"/>
          <w:szCs w:val="24"/>
        </w:rPr>
        <w:t xml:space="preserve">                        </w:t>
      </w:r>
      <w:r w:rsidRPr="00DE0100">
        <w:rPr>
          <w:rFonts w:ascii="Times New Roman" w:hAnsi="Times New Roman" w:cs="Times New Roman"/>
          <w:sz w:val="24"/>
          <w:szCs w:val="24"/>
        </w:rPr>
        <w:t>VSF= |</w:t>
      </w:r>
      <m:oMath>
        <m:f>
          <m:fPr>
            <m:ctrlPr>
              <w:rPr>
                <w:rFonts w:ascii="Cambria Math" w:hAnsi="Cambria Math" w:cs="Times New Roman"/>
                <w:i/>
                <w:sz w:val="24"/>
                <w:szCs w:val="24"/>
              </w:rPr>
            </m:ctrlPr>
          </m:fPr>
          <m:num>
            <m:r>
              <w:rPr>
                <w:rFonts w:ascii="Cambria Math" w:hAnsi="Cambria Math" w:cs="Times New Roman"/>
                <w:sz w:val="24"/>
                <w:szCs w:val="24"/>
              </w:rPr>
              <m:t>dV</m:t>
            </m:r>
          </m:num>
          <m:den>
            <m:r>
              <w:rPr>
                <w:rFonts w:ascii="Cambria Math" w:hAnsi="Cambria Math" w:cs="Times New Roman"/>
                <w:sz w:val="24"/>
                <w:szCs w:val="24"/>
              </w:rPr>
              <m:t>dP</m:t>
            </m:r>
          </m:den>
        </m:f>
      </m:oMath>
      <w:r w:rsidRPr="00DE0100">
        <w:rPr>
          <w:rFonts w:ascii="Times New Roman" w:hAnsi="Times New Roman" w:cs="Times New Roman"/>
          <w:sz w:val="24"/>
          <w:szCs w:val="24"/>
        </w:rPr>
        <w:t xml:space="preserve"> | Ɐ P &lt; Pmax </w:t>
      </w:r>
      <w:r w:rsidR="0022665B">
        <w:rPr>
          <w:rFonts w:ascii="Times New Roman" w:hAnsi="Times New Roman" w:cs="Times New Roman"/>
          <w:sz w:val="24"/>
          <w:szCs w:val="24"/>
        </w:rPr>
        <w:t xml:space="preserve">  </w:t>
      </w:r>
      <w:r w:rsidR="0022665B">
        <w:rPr>
          <w:rFonts w:ascii="Times New Roman" w:hAnsi="Times New Roman" w:cs="Times New Roman"/>
          <w:sz w:val="24"/>
          <w:szCs w:val="24"/>
        </w:rPr>
        <w:tab/>
      </w:r>
      <w:r w:rsidR="0022665B">
        <w:rPr>
          <w:rFonts w:ascii="Times New Roman" w:hAnsi="Times New Roman" w:cs="Times New Roman"/>
          <w:sz w:val="24"/>
          <w:szCs w:val="24"/>
        </w:rPr>
        <w:tab/>
      </w:r>
      <w:r w:rsidR="0022665B">
        <w:rPr>
          <w:rFonts w:ascii="Times New Roman" w:hAnsi="Times New Roman" w:cs="Times New Roman"/>
          <w:sz w:val="24"/>
          <w:szCs w:val="24"/>
        </w:rPr>
        <w:tab/>
      </w:r>
      <w:r w:rsidR="0022665B">
        <w:rPr>
          <w:rFonts w:ascii="Times New Roman" w:hAnsi="Times New Roman" w:cs="Times New Roman"/>
          <w:sz w:val="24"/>
          <w:szCs w:val="24"/>
        </w:rPr>
        <w:tab/>
      </w:r>
      <w:r w:rsidR="0022665B">
        <w:rPr>
          <w:rFonts w:ascii="Times New Roman" w:hAnsi="Times New Roman" w:cs="Times New Roman"/>
          <w:sz w:val="24"/>
          <w:szCs w:val="24"/>
        </w:rPr>
        <w:tab/>
      </w:r>
      <w:r w:rsidR="0022665B">
        <w:rPr>
          <w:rFonts w:ascii="Times New Roman" w:hAnsi="Times New Roman" w:cs="Times New Roman"/>
          <w:sz w:val="24"/>
          <w:szCs w:val="24"/>
        </w:rPr>
        <w:tab/>
        <w:t xml:space="preserve">    [</w:t>
      </w:r>
      <w:r w:rsidR="00A1328E">
        <w:rPr>
          <w:rFonts w:ascii="Times New Roman" w:hAnsi="Times New Roman" w:cs="Times New Roman"/>
          <w:sz w:val="24"/>
          <w:szCs w:val="24"/>
        </w:rPr>
        <w:t>3.5</w:t>
      </w:r>
      <w:r w:rsidR="0022665B">
        <w:rPr>
          <w:rFonts w:ascii="Times New Roman" w:hAnsi="Times New Roman" w:cs="Times New Roman"/>
          <w:sz w:val="24"/>
          <w:szCs w:val="24"/>
        </w:rPr>
        <w:t>]</w:t>
      </w:r>
    </w:p>
    <w:p w14:paraId="433DE897" w14:textId="0A15B820" w:rsidR="003317BF" w:rsidRDefault="00DA1FC2" w:rsidP="0071522F">
      <w:pPr>
        <w:jc w:val="both"/>
        <w:rPr>
          <w:rFonts w:ascii="Times New Roman" w:hAnsi="Times New Roman" w:cs="Times New Roman"/>
          <w:sz w:val="24"/>
          <w:szCs w:val="24"/>
        </w:rPr>
      </w:pPr>
      <w:r w:rsidRPr="00DE0100">
        <w:rPr>
          <w:rFonts w:ascii="Times New Roman" w:hAnsi="Times New Roman" w:cs="Times New Roman"/>
          <w:sz w:val="24"/>
          <w:szCs w:val="24"/>
        </w:rPr>
        <w:t xml:space="preserve"> High value of VSF indicates lesser voltage stability, that means even with small changes on loading behavior, there is significant change in voltage drop (Deb et al., 2018). </w:t>
      </w:r>
    </w:p>
    <w:p w14:paraId="607F326C" w14:textId="77777777" w:rsidR="007668D4" w:rsidRDefault="007668D4" w:rsidP="0071522F">
      <w:pPr>
        <w:jc w:val="both"/>
        <w:rPr>
          <w:rFonts w:ascii="Times New Roman" w:hAnsi="Times New Roman" w:cs="Times New Roman"/>
          <w:sz w:val="24"/>
          <w:szCs w:val="24"/>
        </w:rPr>
      </w:pPr>
    </w:p>
    <w:p w14:paraId="6D82BAA5" w14:textId="77777777" w:rsidR="007668D4" w:rsidRDefault="007668D4" w:rsidP="0071522F">
      <w:pPr>
        <w:jc w:val="both"/>
        <w:rPr>
          <w:rFonts w:ascii="Times New Roman" w:hAnsi="Times New Roman" w:cs="Times New Roman"/>
          <w:sz w:val="24"/>
          <w:szCs w:val="24"/>
        </w:rPr>
      </w:pPr>
    </w:p>
    <w:p w14:paraId="4E9168E8" w14:textId="5E95D9AA" w:rsidR="007668D4" w:rsidRPr="007668D4" w:rsidRDefault="007668D4" w:rsidP="007668D4">
      <w:pPr>
        <w:jc w:val="both"/>
        <w:rPr>
          <w:rFonts w:ascii="Times New Roman" w:hAnsi="Times New Roman" w:cs="Times New Roman"/>
          <w:sz w:val="24"/>
          <w:szCs w:val="24"/>
        </w:rPr>
      </w:pPr>
    </w:p>
    <w:p w14:paraId="6A1A626E" w14:textId="777C3E00" w:rsidR="003D1B1E" w:rsidRDefault="003D1B1E" w:rsidP="0071522F">
      <w:pPr>
        <w:jc w:val="both"/>
        <w:rPr>
          <w:rFonts w:ascii="Times New Roman" w:hAnsi="Times New Roman" w:cs="Times New Roman"/>
          <w:sz w:val="24"/>
          <w:szCs w:val="24"/>
        </w:rPr>
      </w:pPr>
    </w:p>
    <w:p w14:paraId="28B92C2B" w14:textId="77777777" w:rsidR="007668D4" w:rsidRDefault="007668D4" w:rsidP="0071522F">
      <w:pPr>
        <w:jc w:val="both"/>
        <w:rPr>
          <w:rFonts w:ascii="Times New Roman" w:hAnsi="Times New Roman" w:cs="Times New Roman"/>
          <w:sz w:val="24"/>
          <w:szCs w:val="24"/>
        </w:rPr>
      </w:pPr>
    </w:p>
    <w:p w14:paraId="4022C829" w14:textId="77777777" w:rsidR="00987CA4" w:rsidRPr="00987CA4" w:rsidRDefault="00987CA4" w:rsidP="00987CA4">
      <w:pPr>
        <w:spacing w:after="0" w:line="240" w:lineRule="auto"/>
        <w:rPr>
          <w:rFonts w:ascii="Times New Roman" w:eastAsia="Times New Roman" w:hAnsi="Times New Roman" w:cs="Times New Roman"/>
          <w:sz w:val="24"/>
          <w:szCs w:val="24"/>
          <w:lang w:bidi="ne-NP"/>
        </w:rPr>
      </w:pPr>
      <w:r w:rsidRPr="00987CA4">
        <w:rPr>
          <w:rFonts w:ascii="Times New Roman" w:eastAsia="Times New Roman" w:hAnsi="Times New Roman" w:cs="Times New Roman"/>
          <w:noProof/>
          <w:sz w:val="24"/>
          <w:szCs w:val="24"/>
          <w:lang w:bidi="ne-NP"/>
        </w:rPr>
        <w:lastRenderedPageBreak/>
        <w:drawing>
          <wp:anchor distT="0" distB="0" distL="114300" distR="114300" simplePos="0" relativeHeight="251785216" behindDoc="1" locked="0" layoutInCell="1" allowOverlap="1" wp14:anchorId="1165967A" wp14:editId="7FE2D622">
            <wp:simplePos x="0" y="0"/>
            <wp:positionH relativeFrom="column">
              <wp:posOffset>1447800</wp:posOffset>
            </wp:positionH>
            <wp:positionV relativeFrom="paragraph">
              <wp:posOffset>7620</wp:posOffset>
            </wp:positionV>
            <wp:extent cx="2392680" cy="5394960"/>
            <wp:effectExtent l="0" t="0" r="0" b="0"/>
            <wp:wrapTight wrapText="bothSides">
              <wp:wrapPolygon edited="0">
                <wp:start x="9803" y="76"/>
                <wp:lineTo x="5331" y="305"/>
                <wp:lineTo x="5331" y="1068"/>
                <wp:lineTo x="10146" y="1449"/>
                <wp:lineTo x="6191" y="1983"/>
                <wp:lineTo x="5159" y="2212"/>
                <wp:lineTo x="5159" y="3356"/>
                <wp:lineTo x="7395" y="3890"/>
                <wp:lineTo x="10318" y="3890"/>
                <wp:lineTo x="6191" y="4500"/>
                <wp:lineTo x="5159" y="4729"/>
                <wp:lineTo x="5159" y="5873"/>
                <wp:lineTo x="7223" y="6331"/>
                <wp:lineTo x="10318" y="6331"/>
                <wp:lineTo x="4815" y="7017"/>
                <wp:lineTo x="4127" y="7169"/>
                <wp:lineTo x="4127" y="7551"/>
                <wp:lineTo x="3439" y="8771"/>
                <wp:lineTo x="3611" y="11212"/>
                <wp:lineTo x="1376" y="13653"/>
                <wp:lineTo x="344" y="14110"/>
                <wp:lineTo x="1032" y="14263"/>
                <wp:lineTo x="9975" y="14873"/>
                <wp:lineTo x="4815" y="15178"/>
                <wp:lineTo x="3268" y="15483"/>
                <wp:lineTo x="2752" y="16932"/>
                <wp:lineTo x="10318" y="17314"/>
                <wp:lineTo x="5847" y="17695"/>
                <wp:lineTo x="5159" y="17847"/>
                <wp:lineTo x="5159" y="18992"/>
                <wp:lineTo x="8427" y="19754"/>
                <wp:lineTo x="10318" y="19754"/>
                <wp:lineTo x="6363" y="20364"/>
                <wp:lineTo x="5159" y="20593"/>
                <wp:lineTo x="5503" y="21127"/>
                <wp:lineTo x="9803" y="21432"/>
                <wp:lineTo x="11694" y="21432"/>
                <wp:lineTo x="16166" y="21127"/>
                <wp:lineTo x="16510" y="20669"/>
                <wp:lineTo x="15134" y="20364"/>
                <wp:lineTo x="11178" y="19754"/>
                <wp:lineTo x="12898" y="19754"/>
                <wp:lineTo x="16510" y="18915"/>
                <wp:lineTo x="16682" y="17924"/>
                <wp:lineTo x="15650" y="17695"/>
                <wp:lineTo x="11178" y="17314"/>
                <wp:lineTo x="15134" y="17314"/>
                <wp:lineTo x="19089" y="16703"/>
                <wp:lineTo x="18917" y="16093"/>
                <wp:lineTo x="19949" y="15331"/>
                <wp:lineTo x="18917" y="15102"/>
                <wp:lineTo x="12554" y="14873"/>
                <wp:lineTo x="17885" y="13881"/>
                <wp:lineTo x="18057" y="13653"/>
                <wp:lineTo x="21153" y="12432"/>
                <wp:lineTo x="17885" y="11212"/>
                <wp:lineTo x="18057" y="9992"/>
                <wp:lineTo x="17197" y="8771"/>
                <wp:lineTo x="17885" y="7551"/>
                <wp:lineTo x="18401" y="7169"/>
                <wp:lineTo x="17541" y="7017"/>
                <wp:lineTo x="11178" y="6331"/>
                <wp:lineTo x="14274" y="6331"/>
                <wp:lineTo x="16510" y="5797"/>
                <wp:lineTo x="16682" y="4805"/>
                <wp:lineTo x="15650" y="4576"/>
                <wp:lineTo x="11350" y="3890"/>
                <wp:lineTo x="14274" y="3890"/>
                <wp:lineTo x="16510" y="3356"/>
                <wp:lineTo x="16510" y="2364"/>
                <wp:lineTo x="15306" y="1983"/>
                <wp:lineTo x="11178" y="1449"/>
                <wp:lineTo x="16166" y="1068"/>
                <wp:lineTo x="16166" y="305"/>
                <wp:lineTo x="11694" y="76"/>
                <wp:lineTo x="9803" y="76"/>
              </wp:wrapPolygon>
            </wp:wrapTight>
            <wp:docPr id="118776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2680" cy="5394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72313" w14:textId="5F8F1781" w:rsidR="007668D4" w:rsidRDefault="007668D4" w:rsidP="0071522F">
      <w:pPr>
        <w:jc w:val="both"/>
        <w:rPr>
          <w:rFonts w:ascii="Times New Roman" w:hAnsi="Times New Roman" w:cs="Times New Roman"/>
          <w:sz w:val="24"/>
          <w:szCs w:val="24"/>
        </w:rPr>
      </w:pPr>
    </w:p>
    <w:p w14:paraId="703E8414" w14:textId="77777777" w:rsidR="007668D4" w:rsidRDefault="007668D4" w:rsidP="0071522F">
      <w:pPr>
        <w:jc w:val="both"/>
        <w:rPr>
          <w:rFonts w:ascii="Times New Roman" w:hAnsi="Times New Roman" w:cs="Times New Roman"/>
          <w:sz w:val="24"/>
          <w:szCs w:val="24"/>
        </w:rPr>
      </w:pPr>
    </w:p>
    <w:p w14:paraId="1FF749AB" w14:textId="77777777" w:rsidR="007668D4" w:rsidRDefault="007668D4" w:rsidP="0071522F">
      <w:pPr>
        <w:jc w:val="both"/>
        <w:rPr>
          <w:rFonts w:ascii="Times New Roman" w:hAnsi="Times New Roman" w:cs="Times New Roman"/>
          <w:sz w:val="24"/>
          <w:szCs w:val="24"/>
        </w:rPr>
      </w:pPr>
    </w:p>
    <w:p w14:paraId="2AAD6159" w14:textId="77777777" w:rsidR="007668D4" w:rsidRDefault="007668D4" w:rsidP="0071522F">
      <w:pPr>
        <w:jc w:val="both"/>
        <w:rPr>
          <w:rFonts w:ascii="Times New Roman" w:hAnsi="Times New Roman" w:cs="Times New Roman"/>
          <w:sz w:val="24"/>
          <w:szCs w:val="24"/>
        </w:rPr>
      </w:pPr>
    </w:p>
    <w:p w14:paraId="033A886A" w14:textId="77777777" w:rsidR="007668D4" w:rsidRDefault="007668D4" w:rsidP="0071522F">
      <w:pPr>
        <w:jc w:val="both"/>
        <w:rPr>
          <w:rFonts w:ascii="Times New Roman" w:hAnsi="Times New Roman" w:cs="Times New Roman"/>
          <w:sz w:val="24"/>
          <w:szCs w:val="24"/>
        </w:rPr>
      </w:pPr>
    </w:p>
    <w:p w14:paraId="60DD25BE" w14:textId="77777777" w:rsidR="007668D4" w:rsidRDefault="007668D4" w:rsidP="0071522F">
      <w:pPr>
        <w:jc w:val="both"/>
        <w:rPr>
          <w:rFonts w:ascii="Times New Roman" w:hAnsi="Times New Roman" w:cs="Times New Roman"/>
          <w:sz w:val="24"/>
          <w:szCs w:val="24"/>
        </w:rPr>
      </w:pPr>
    </w:p>
    <w:p w14:paraId="2BBB9E25" w14:textId="77777777" w:rsidR="007668D4" w:rsidRDefault="007668D4" w:rsidP="0071522F">
      <w:pPr>
        <w:jc w:val="both"/>
        <w:rPr>
          <w:rFonts w:ascii="Times New Roman" w:hAnsi="Times New Roman" w:cs="Times New Roman"/>
          <w:sz w:val="24"/>
          <w:szCs w:val="24"/>
        </w:rPr>
      </w:pPr>
    </w:p>
    <w:p w14:paraId="64D0DC52" w14:textId="77777777" w:rsidR="007668D4" w:rsidRDefault="007668D4" w:rsidP="0071522F">
      <w:pPr>
        <w:jc w:val="both"/>
        <w:rPr>
          <w:rFonts w:ascii="Times New Roman" w:hAnsi="Times New Roman" w:cs="Times New Roman"/>
          <w:sz w:val="24"/>
          <w:szCs w:val="24"/>
        </w:rPr>
      </w:pPr>
    </w:p>
    <w:p w14:paraId="318A4F7E" w14:textId="77777777" w:rsidR="007668D4" w:rsidRDefault="007668D4" w:rsidP="0071522F">
      <w:pPr>
        <w:jc w:val="both"/>
        <w:rPr>
          <w:rFonts w:ascii="Times New Roman" w:hAnsi="Times New Roman" w:cs="Times New Roman"/>
          <w:sz w:val="24"/>
          <w:szCs w:val="24"/>
        </w:rPr>
      </w:pPr>
    </w:p>
    <w:p w14:paraId="1AF155E5" w14:textId="77777777" w:rsidR="007668D4" w:rsidRDefault="007668D4" w:rsidP="0071522F">
      <w:pPr>
        <w:jc w:val="both"/>
        <w:rPr>
          <w:rFonts w:ascii="Times New Roman" w:hAnsi="Times New Roman" w:cs="Times New Roman"/>
          <w:sz w:val="24"/>
          <w:szCs w:val="24"/>
        </w:rPr>
      </w:pPr>
    </w:p>
    <w:p w14:paraId="37261F3B" w14:textId="77777777" w:rsidR="007668D4" w:rsidRDefault="007668D4" w:rsidP="0071522F">
      <w:pPr>
        <w:jc w:val="both"/>
        <w:rPr>
          <w:rFonts w:ascii="Times New Roman" w:hAnsi="Times New Roman" w:cs="Times New Roman"/>
          <w:sz w:val="24"/>
          <w:szCs w:val="24"/>
        </w:rPr>
      </w:pPr>
    </w:p>
    <w:p w14:paraId="39E277B4" w14:textId="77777777" w:rsidR="007668D4" w:rsidRDefault="007668D4" w:rsidP="0071522F">
      <w:pPr>
        <w:jc w:val="both"/>
        <w:rPr>
          <w:rFonts w:ascii="Times New Roman" w:hAnsi="Times New Roman" w:cs="Times New Roman"/>
          <w:sz w:val="24"/>
          <w:szCs w:val="24"/>
        </w:rPr>
      </w:pPr>
    </w:p>
    <w:p w14:paraId="4C060796" w14:textId="77777777" w:rsidR="007668D4" w:rsidRDefault="007668D4" w:rsidP="0071522F">
      <w:pPr>
        <w:jc w:val="both"/>
        <w:rPr>
          <w:rFonts w:ascii="Times New Roman" w:hAnsi="Times New Roman" w:cs="Times New Roman"/>
          <w:sz w:val="24"/>
          <w:szCs w:val="24"/>
        </w:rPr>
      </w:pPr>
    </w:p>
    <w:p w14:paraId="10118B4A" w14:textId="77777777" w:rsidR="007668D4" w:rsidRDefault="007668D4" w:rsidP="0071522F">
      <w:pPr>
        <w:jc w:val="both"/>
        <w:rPr>
          <w:rFonts w:ascii="Times New Roman" w:hAnsi="Times New Roman" w:cs="Times New Roman"/>
          <w:sz w:val="24"/>
          <w:szCs w:val="24"/>
        </w:rPr>
      </w:pPr>
    </w:p>
    <w:p w14:paraId="4339A7E9" w14:textId="77777777" w:rsidR="007668D4" w:rsidRDefault="007668D4" w:rsidP="0071522F">
      <w:pPr>
        <w:jc w:val="both"/>
        <w:rPr>
          <w:rFonts w:ascii="Times New Roman" w:hAnsi="Times New Roman" w:cs="Times New Roman"/>
          <w:sz w:val="24"/>
          <w:szCs w:val="24"/>
        </w:rPr>
      </w:pPr>
    </w:p>
    <w:p w14:paraId="050C7B1C" w14:textId="77777777" w:rsidR="007668D4" w:rsidRDefault="007668D4" w:rsidP="0071522F">
      <w:pPr>
        <w:jc w:val="both"/>
        <w:rPr>
          <w:rFonts w:ascii="Times New Roman" w:hAnsi="Times New Roman" w:cs="Times New Roman"/>
          <w:sz w:val="24"/>
          <w:szCs w:val="24"/>
        </w:rPr>
      </w:pPr>
    </w:p>
    <w:p w14:paraId="06DEEE4D" w14:textId="4E41B812" w:rsidR="00987CA4" w:rsidRDefault="00987CA4" w:rsidP="009F650A">
      <w:pPr>
        <w:pStyle w:val="Caption"/>
        <w:rPr>
          <w:rFonts w:ascii="Times New Roman" w:hAnsi="Times New Roman" w:cs="Times New Roman"/>
          <w:color w:val="auto"/>
          <w:sz w:val="24"/>
          <w:szCs w:val="24"/>
        </w:rPr>
      </w:pPr>
    </w:p>
    <w:p w14:paraId="7CA752A8" w14:textId="77777777" w:rsidR="005A11BB" w:rsidRPr="005A11BB" w:rsidRDefault="005A11BB" w:rsidP="005A11BB"/>
    <w:p w14:paraId="0BECE140" w14:textId="240A7152" w:rsidR="004E1633" w:rsidRPr="00AC1FBC" w:rsidRDefault="004E1633" w:rsidP="004E1633">
      <w:pPr>
        <w:pStyle w:val="Caption"/>
        <w:jc w:val="center"/>
        <w:rPr>
          <w:rFonts w:ascii="Times New Roman" w:eastAsia="Times New Roman" w:hAnsi="Times New Roman" w:cs="Times New Roman"/>
          <w:sz w:val="24"/>
          <w:szCs w:val="24"/>
        </w:rPr>
      </w:pPr>
      <w:bookmarkStart w:id="56" w:name="_Hlk177309928"/>
      <w:bookmarkStart w:id="57" w:name="_Toc177303944"/>
      <w:bookmarkStart w:id="58" w:name="_Toc177310369"/>
      <w:r w:rsidRPr="00AC1FBC">
        <w:rPr>
          <w:rFonts w:ascii="Times New Roman" w:hAnsi="Times New Roman" w:cs="Times New Roman"/>
          <w:color w:val="auto"/>
          <w:sz w:val="24"/>
          <w:szCs w:val="24"/>
        </w:rPr>
        <w:t xml:space="preserve">Figure </w:t>
      </w:r>
      <w:r w:rsidRPr="00AC1FBC">
        <w:rPr>
          <w:rFonts w:ascii="Times New Roman" w:hAnsi="Times New Roman" w:cs="Times New Roman"/>
          <w:color w:val="auto"/>
          <w:sz w:val="24"/>
          <w:szCs w:val="24"/>
        </w:rPr>
        <w:fldChar w:fldCharType="begin"/>
      </w:r>
      <w:r w:rsidRPr="00AC1FBC">
        <w:rPr>
          <w:rFonts w:ascii="Times New Roman" w:hAnsi="Times New Roman" w:cs="Times New Roman"/>
          <w:color w:val="auto"/>
          <w:sz w:val="24"/>
          <w:szCs w:val="24"/>
        </w:rPr>
        <w:instrText xml:space="preserve"> SEQ Figure \* ARABIC </w:instrText>
      </w:r>
      <w:r w:rsidRPr="00AC1FBC">
        <w:rPr>
          <w:rFonts w:ascii="Times New Roman" w:hAnsi="Times New Roman" w:cs="Times New Roman"/>
          <w:color w:val="auto"/>
          <w:sz w:val="24"/>
          <w:szCs w:val="24"/>
        </w:rPr>
        <w:fldChar w:fldCharType="separate"/>
      </w:r>
      <w:r w:rsidRPr="00AC1FBC">
        <w:rPr>
          <w:rFonts w:ascii="Times New Roman" w:hAnsi="Times New Roman" w:cs="Times New Roman"/>
          <w:noProof/>
          <w:color w:val="auto"/>
          <w:sz w:val="24"/>
          <w:szCs w:val="24"/>
        </w:rPr>
        <w:t>3</w:t>
      </w:r>
      <w:r w:rsidRPr="00AC1FBC">
        <w:rPr>
          <w:rFonts w:ascii="Times New Roman" w:hAnsi="Times New Roman" w:cs="Times New Roman"/>
          <w:color w:val="auto"/>
          <w:sz w:val="24"/>
          <w:szCs w:val="24"/>
        </w:rPr>
        <w:fldChar w:fldCharType="end"/>
      </w:r>
      <w:r w:rsidRPr="00AC1FBC">
        <w:rPr>
          <w:rFonts w:ascii="Times New Roman" w:hAnsi="Times New Roman" w:cs="Times New Roman"/>
          <w:color w:val="auto"/>
          <w:sz w:val="24"/>
          <w:szCs w:val="24"/>
        </w:rPr>
        <w:t>.</w:t>
      </w:r>
      <w:r w:rsidR="00AF0426">
        <w:rPr>
          <w:rFonts w:ascii="Times New Roman" w:hAnsi="Times New Roman" w:cs="Times New Roman"/>
          <w:color w:val="auto"/>
          <w:sz w:val="24"/>
          <w:szCs w:val="24"/>
        </w:rPr>
        <w:t>7</w:t>
      </w:r>
      <w:r w:rsidRPr="00AC1FBC">
        <w:rPr>
          <w:rFonts w:ascii="Times New Roman" w:hAnsi="Times New Roman" w:cs="Times New Roman"/>
          <w:color w:val="auto"/>
          <w:sz w:val="24"/>
          <w:szCs w:val="24"/>
        </w:rPr>
        <w:t xml:space="preserve">.1: </w:t>
      </w:r>
      <w:r w:rsidR="00AF0426">
        <w:rPr>
          <w:rFonts w:ascii="Times New Roman" w:hAnsi="Times New Roman" w:cs="Times New Roman"/>
          <w:color w:val="auto"/>
          <w:sz w:val="24"/>
          <w:szCs w:val="24"/>
        </w:rPr>
        <w:t>VSF Determination</w:t>
      </w:r>
      <w:bookmarkEnd w:id="58"/>
    </w:p>
    <w:bookmarkEnd w:id="56"/>
    <w:p w14:paraId="6015B549" w14:textId="3D4B46C7" w:rsidR="003317BF" w:rsidRPr="00846356" w:rsidRDefault="003317BF" w:rsidP="003317BF">
      <w:pPr>
        <w:pStyle w:val="Heading3"/>
        <w:rPr>
          <w:rFonts w:ascii="Times New Roman" w:eastAsiaTheme="minorEastAsia" w:hAnsi="Times New Roman" w:cs="Times New Roman"/>
          <w:b/>
          <w:bCs/>
          <w:color w:val="auto"/>
        </w:rPr>
      </w:pPr>
      <w:r w:rsidRPr="00846356">
        <w:rPr>
          <w:rFonts w:ascii="Times New Roman" w:eastAsiaTheme="minorEastAsia" w:hAnsi="Times New Roman" w:cs="Times New Roman"/>
          <w:b/>
          <w:bCs/>
          <w:color w:val="auto"/>
        </w:rPr>
        <w:t>3.</w:t>
      </w:r>
      <w:r w:rsidR="00846356" w:rsidRPr="00846356">
        <w:rPr>
          <w:rFonts w:ascii="Times New Roman" w:eastAsiaTheme="minorEastAsia" w:hAnsi="Times New Roman" w:cs="Times New Roman"/>
          <w:b/>
          <w:bCs/>
          <w:color w:val="auto"/>
        </w:rPr>
        <w:t>8</w:t>
      </w:r>
      <w:r w:rsidRPr="00846356">
        <w:rPr>
          <w:rFonts w:ascii="Times New Roman" w:eastAsiaTheme="minorEastAsia" w:hAnsi="Times New Roman" w:cs="Times New Roman"/>
          <w:b/>
          <w:bCs/>
          <w:color w:val="auto"/>
        </w:rPr>
        <w:t xml:space="preserve"> Reliability</w:t>
      </w:r>
      <w:r w:rsidR="00A92375">
        <w:rPr>
          <w:rFonts w:ascii="Times New Roman" w:eastAsiaTheme="minorEastAsia" w:hAnsi="Times New Roman" w:cs="Times New Roman"/>
          <w:b/>
          <w:bCs/>
          <w:color w:val="auto"/>
        </w:rPr>
        <w:t xml:space="preserve"> Indices</w:t>
      </w:r>
      <w:bookmarkEnd w:id="57"/>
    </w:p>
    <w:p w14:paraId="659680D2" w14:textId="47419892" w:rsidR="003317BF" w:rsidRPr="003317BF" w:rsidRDefault="003317BF" w:rsidP="00655019">
      <w:pPr>
        <w:jc w:val="both"/>
        <w:rPr>
          <w:rFonts w:ascii="Times New Roman" w:hAnsi="Times New Roman" w:cs="Times New Roman"/>
          <w:sz w:val="24"/>
          <w:szCs w:val="24"/>
        </w:rPr>
      </w:pPr>
      <w:r w:rsidRPr="003317BF">
        <w:rPr>
          <w:rFonts w:ascii="Times New Roman" w:hAnsi="Times New Roman" w:cs="Times New Roman"/>
          <w:sz w:val="24"/>
          <w:szCs w:val="24"/>
        </w:rPr>
        <w:t>From an engineering perspective, system dependability is the capacity of the system to perform its intended function under various operating situations over the course of its expected lifetime. From the perspective of the customer, however, a consistent power supply in their homes and workplaces is considered reliable.  The length of time and frequency of interruptions at the load point are crucial factors in determining dependability indices in both situations.</w:t>
      </w:r>
    </w:p>
    <w:p w14:paraId="4F3B9472" w14:textId="6DF6306E" w:rsidR="003317BF" w:rsidRPr="00DE0100" w:rsidRDefault="003317BF" w:rsidP="00655019">
      <w:pPr>
        <w:jc w:val="both"/>
        <w:rPr>
          <w:rFonts w:ascii="Times New Roman" w:hAnsi="Times New Roman" w:cs="Times New Roman"/>
          <w:sz w:val="24"/>
          <w:szCs w:val="24"/>
        </w:rPr>
      </w:pPr>
      <w:r w:rsidRPr="003317BF">
        <w:rPr>
          <w:rFonts w:ascii="Times New Roman" w:hAnsi="Times New Roman" w:cs="Times New Roman"/>
          <w:sz w:val="24"/>
          <w:szCs w:val="24"/>
        </w:rPr>
        <w:t xml:space="preserve">The client and energy orientations are the two categories into which the reliability indices can be separated. These categories are divided into smaller groups. The primary subcategories of customer-oriented reliability indices that are used in this study are SAIFI, SAIDI, and CAIDI. ENS and AENS are the two subcategories within the energy-oriented category. </w:t>
      </w:r>
      <w:r w:rsidRPr="00DE0100">
        <w:rPr>
          <w:rFonts w:ascii="Times New Roman" w:hAnsi="Times New Roman" w:cs="Times New Roman"/>
          <w:sz w:val="24"/>
          <w:szCs w:val="24"/>
        </w:rPr>
        <w:t>The indices are defined as follows:</w:t>
      </w:r>
    </w:p>
    <w:p w14:paraId="24ABA8C1" w14:textId="646C0962" w:rsidR="003317BF" w:rsidRPr="004B3F9A" w:rsidRDefault="003317BF" w:rsidP="005E02E7">
      <w:pPr>
        <w:pStyle w:val="ListParagraph"/>
        <w:numPr>
          <w:ilvl w:val="0"/>
          <w:numId w:val="11"/>
        </w:numPr>
        <w:jc w:val="both"/>
        <w:rPr>
          <w:rFonts w:ascii="Times New Roman" w:hAnsi="Times New Roman" w:cs="Times New Roman"/>
          <w:sz w:val="24"/>
          <w:szCs w:val="24"/>
        </w:rPr>
      </w:pPr>
      <w:r w:rsidRPr="004B3F9A">
        <w:rPr>
          <w:rFonts w:ascii="Times New Roman" w:hAnsi="Times New Roman" w:cs="Times New Roman"/>
          <w:b/>
          <w:bCs/>
          <w:sz w:val="24"/>
          <w:szCs w:val="24"/>
        </w:rPr>
        <w:lastRenderedPageBreak/>
        <w:t>SAIFI</w:t>
      </w:r>
      <w:r w:rsidRPr="004B3F9A">
        <w:rPr>
          <w:rFonts w:ascii="Times New Roman" w:hAnsi="Times New Roman" w:cs="Times New Roman"/>
          <w:sz w:val="24"/>
          <w:szCs w:val="24"/>
        </w:rPr>
        <w:t xml:space="preserve">: It can be defined as a number of times a customer encounters system interruption in a </w:t>
      </w:r>
      <w:r w:rsidR="00CE268A" w:rsidRPr="004B3F9A">
        <w:rPr>
          <w:rFonts w:ascii="Times New Roman" w:hAnsi="Times New Roman" w:cs="Times New Roman"/>
          <w:sz w:val="24"/>
          <w:szCs w:val="24"/>
        </w:rPr>
        <w:t xml:space="preserve">   </w:t>
      </w:r>
      <w:r w:rsidRPr="004B3F9A">
        <w:rPr>
          <w:rFonts w:ascii="Times New Roman" w:hAnsi="Times New Roman" w:cs="Times New Roman"/>
          <w:sz w:val="24"/>
          <w:szCs w:val="24"/>
        </w:rPr>
        <w:t>certain time period. It signifies the condition of system based on interruption. Mathematically,</w:t>
      </w:r>
    </w:p>
    <w:p w14:paraId="567F218C" w14:textId="16CBF20D" w:rsidR="003317BF" w:rsidRPr="00DE0100" w:rsidRDefault="003317BF" w:rsidP="003317BF">
      <w:pPr>
        <w:rPr>
          <w:rFonts w:ascii="Times New Roman" w:hAnsi="Times New Roman" w:cs="Times New Roman"/>
          <w:sz w:val="24"/>
          <w:szCs w:val="24"/>
        </w:rPr>
      </w:pPr>
      <w:r w:rsidRPr="00DE0100">
        <w:rPr>
          <w:rFonts w:ascii="Times New Roman" w:hAnsi="Times New Roman" w:cs="Times New Roman"/>
          <w:sz w:val="24"/>
          <w:szCs w:val="24"/>
        </w:rPr>
        <w:t xml:space="preserve">                   </w:t>
      </w:r>
      <w:r w:rsidR="005766EA" w:rsidRPr="00DE0100">
        <w:rPr>
          <w:rFonts w:ascii="Times New Roman" w:hAnsi="Times New Roman" w:cs="Times New Roman"/>
          <w:sz w:val="24"/>
          <w:szCs w:val="24"/>
        </w:rPr>
        <w:tab/>
        <w:t xml:space="preserve">      </w:t>
      </w:r>
      <w:r w:rsidRPr="00DE0100">
        <w:rPr>
          <w:rFonts w:ascii="Times New Roman" w:hAnsi="Times New Roman" w:cs="Times New Roman"/>
          <w:sz w:val="24"/>
          <w:szCs w:val="24"/>
        </w:rPr>
        <w:t xml:space="preserve"> SAIFI = </w:t>
      </w:r>
      <m:oMath>
        <m:f>
          <m:fPr>
            <m:ctrlPr>
              <w:rPr>
                <w:rFonts w:ascii="Cambria Math" w:hAnsi="Cambria Math" w:cs="Times New Roman"/>
                <w:i/>
                <w:sz w:val="24"/>
                <w:szCs w:val="24"/>
              </w:rPr>
            </m:ctrlPr>
          </m:fPr>
          <m:num>
            <m:r>
              <m:rPr>
                <m:sty m:val="p"/>
              </m:rPr>
              <w:rPr>
                <w:rFonts w:ascii="Cambria Math" w:hAnsi="Cambria Math" w:cs="Times New Roman"/>
                <w:sz w:val="24"/>
                <w:szCs w:val="24"/>
              </w:rPr>
              <m:t>ΣλjNj</m:t>
            </m:r>
          </m:num>
          <m:den>
            <m:r>
              <m:rPr>
                <m:sty m:val="p"/>
              </m:rPr>
              <w:rPr>
                <w:rFonts w:ascii="Cambria Math" w:hAnsi="Cambria Math" w:cs="Times New Roman"/>
                <w:sz w:val="24"/>
                <w:szCs w:val="24"/>
              </w:rPr>
              <m:t xml:space="preserve">ΣNj </m:t>
            </m:r>
          </m:den>
        </m:f>
      </m:oMath>
      <w:r w:rsidRPr="00DE0100">
        <w:rPr>
          <w:rFonts w:ascii="Times New Roman" w:hAnsi="Times New Roman" w:cs="Times New Roman"/>
          <w:sz w:val="24"/>
          <w:szCs w:val="24"/>
        </w:rPr>
        <w:t>;</w:t>
      </w:r>
      <w:r w:rsidR="005926EE">
        <w:rPr>
          <w:rFonts w:ascii="Times New Roman" w:hAnsi="Times New Roman" w:cs="Times New Roman"/>
          <w:sz w:val="24"/>
          <w:szCs w:val="24"/>
        </w:rPr>
        <w:tab/>
      </w:r>
      <w:r w:rsidR="005926EE">
        <w:rPr>
          <w:rFonts w:ascii="Times New Roman" w:hAnsi="Times New Roman" w:cs="Times New Roman"/>
          <w:sz w:val="24"/>
          <w:szCs w:val="24"/>
        </w:rPr>
        <w:tab/>
      </w:r>
      <w:r w:rsidR="005926EE">
        <w:rPr>
          <w:rFonts w:ascii="Times New Roman" w:hAnsi="Times New Roman" w:cs="Times New Roman"/>
          <w:sz w:val="24"/>
          <w:szCs w:val="24"/>
        </w:rPr>
        <w:tab/>
      </w:r>
      <w:r w:rsidR="005926EE">
        <w:rPr>
          <w:rFonts w:ascii="Times New Roman" w:hAnsi="Times New Roman" w:cs="Times New Roman"/>
          <w:sz w:val="24"/>
          <w:szCs w:val="24"/>
        </w:rPr>
        <w:tab/>
      </w:r>
      <w:r w:rsidR="005926EE">
        <w:rPr>
          <w:rFonts w:ascii="Times New Roman" w:hAnsi="Times New Roman" w:cs="Times New Roman"/>
          <w:sz w:val="24"/>
          <w:szCs w:val="24"/>
        </w:rPr>
        <w:tab/>
      </w:r>
      <w:r w:rsidR="005926EE">
        <w:rPr>
          <w:rFonts w:ascii="Times New Roman" w:hAnsi="Times New Roman" w:cs="Times New Roman"/>
          <w:sz w:val="24"/>
          <w:szCs w:val="24"/>
        </w:rPr>
        <w:tab/>
      </w:r>
      <w:r w:rsidR="005926EE">
        <w:rPr>
          <w:rFonts w:ascii="Times New Roman" w:hAnsi="Times New Roman" w:cs="Times New Roman"/>
          <w:sz w:val="24"/>
          <w:szCs w:val="24"/>
        </w:rPr>
        <w:tab/>
        <w:t xml:space="preserve">    [</w:t>
      </w:r>
      <w:r w:rsidR="00E06546">
        <w:rPr>
          <w:rFonts w:ascii="Times New Roman" w:hAnsi="Times New Roman" w:cs="Times New Roman"/>
          <w:sz w:val="24"/>
          <w:szCs w:val="24"/>
        </w:rPr>
        <w:t>3.6</w:t>
      </w:r>
      <w:r w:rsidR="005926EE">
        <w:rPr>
          <w:rFonts w:ascii="Times New Roman" w:hAnsi="Times New Roman" w:cs="Times New Roman"/>
          <w:sz w:val="24"/>
          <w:szCs w:val="24"/>
        </w:rPr>
        <w:t>]</w:t>
      </w:r>
    </w:p>
    <w:p w14:paraId="633F4D5B" w14:textId="7890D6F7" w:rsidR="003317BF" w:rsidRPr="00DE0100" w:rsidRDefault="0059691B" w:rsidP="003317BF">
      <w:pPr>
        <w:rPr>
          <w:rFonts w:ascii="Times New Roman" w:hAnsi="Times New Roman" w:cs="Times New Roman"/>
          <w:sz w:val="24"/>
          <w:szCs w:val="24"/>
        </w:rPr>
      </w:pPr>
      <w:r>
        <w:rPr>
          <w:rFonts w:ascii="Times New Roman" w:hAnsi="Times New Roman" w:cs="Times New Roman"/>
          <w:sz w:val="24"/>
          <w:szCs w:val="24"/>
        </w:rPr>
        <w:t xml:space="preserve">     </w:t>
      </w:r>
      <w:r w:rsidR="004B3F9A">
        <w:rPr>
          <w:rFonts w:ascii="Times New Roman" w:hAnsi="Times New Roman" w:cs="Times New Roman"/>
          <w:sz w:val="24"/>
          <w:szCs w:val="24"/>
        </w:rPr>
        <w:t xml:space="preserve">                          </w:t>
      </w:r>
      <w:r w:rsidR="003317BF" w:rsidRPr="00DE0100">
        <w:rPr>
          <w:rFonts w:ascii="Times New Roman" w:hAnsi="Times New Roman" w:cs="Times New Roman"/>
          <w:sz w:val="24"/>
          <w:szCs w:val="24"/>
        </w:rPr>
        <w:t xml:space="preserve"> Nj = customer number at jth -bus,</w:t>
      </w:r>
    </w:p>
    <w:p w14:paraId="3C1262D5" w14:textId="64CEA481" w:rsidR="003317BF" w:rsidRPr="00DE0100" w:rsidRDefault="0059691B" w:rsidP="003317BF">
      <w:pPr>
        <w:rPr>
          <w:rFonts w:ascii="Times New Roman" w:hAnsi="Times New Roman" w:cs="Times New Roman"/>
          <w:sz w:val="24"/>
          <w:szCs w:val="24"/>
        </w:rPr>
      </w:pPr>
      <w:r>
        <w:rPr>
          <w:rFonts w:ascii="Times New Roman" w:hAnsi="Times New Roman" w:cs="Times New Roman"/>
          <w:sz w:val="24"/>
          <w:szCs w:val="24"/>
        </w:rPr>
        <w:t xml:space="preserve">      </w:t>
      </w:r>
      <w:r w:rsidR="003317BF" w:rsidRPr="00DE0100">
        <w:rPr>
          <w:rFonts w:ascii="Times New Roman" w:hAnsi="Times New Roman" w:cs="Times New Roman"/>
          <w:sz w:val="24"/>
          <w:szCs w:val="24"/>
        </w:rPr>
        <w:t xml:space="preserve"> </w:t>
      </w:r>
      <w:r w:rsidR="004B3F9A">
        <w:rPr>
          <w:rFonts w:ascii="Times New Roman" w:hAnsi="Times New Roman" w:cs="Times New Roman"/>
          <w:sz w:val="24"/>
          <w:szCs w:val="24"/>
        </w:rPr>
        <w:t xml:space="preserve">                         </w:t>
      </w:r>
      <w:r w:rsidR="003317BF" w:rsidRPr="00DE0100">
        <w:rPr>
          <w:rFonts w:ascii="Times New Roman" w:hAnsi="Times New Roman" w:cs="Times New Roman"/>
          <w:sz w:val="24"/>
          <w:szCs w:val="24"/>
        </w:rPr>
        <w:t>λj = rate of failure at jth -bus</w:t>
      </w:r>
    </w:p>
    <w:p w14:paraId="4DC8AED9" w14:textId="51AFA36B" w:rsidR="005766EA" w:rsidRPr="00E83FEE" w:rsidRDefault="005766EA" w:rsidP="00E83FEE">
      <w:pPr>
        <w:pStyle w:val="ListParagraph"/>
        <w:numPr>
          <w:ilvl w:val="0"/>
          <w:numId w:val="11"/>
        </w:numPr>
        <w:rPr>
          <w:rFonts w:ascii="Times New Roman" w:hAnsi="Times New Roman" w:cs="Times New Roman"/>
          <w:sz w:val="24"/>
          <w:szCs w:val="24"/>
        </w:rPr>
      </w:pPr>
      <w:r w:rsidRPr="00E83FEE">
        <w:rPr>
          <w:rFonts w:ascii="Times New Roman" w:hAnsi="Times New Roman" w:cs="Times New Roman"/>
          <w:b/>
          <w:bCs/>
          <w:sz w:val="24"/>
          <w:szCs w:val="24"/>
        </w:rPr>
        <w:t>SAIDI:</w:t>
      </w:r>
      <w:r w:rsidRPr="00E83FEE">
        <w:rPr>
          <w:rFonts w:ascii="Times New Roman" w:hAnsi="Times New Roman" w:cs="Times New Roman"/>
          <w:sz w:val="24"/>
          <w:szCs w:val="24"/>
        </w:rPr>
        <w:t xml:space="preserve"> It can be defined as average duration of interruption per served customer. It signifies the system    condition on the basis of interrupted duration. Mathematically,</w:t>
      </w:r>
    </w:p>
    <w:p w14:paraId="1ABF57B8" w14:textId="3D19D99A" w:rsidR="005766EA" w:rsidRPr="00DE0100" w:rsidRDefault="005766EA" w:rsidP="003317BF">
      <w:pPr>
        <w:rPr>
          <w:rFonts w:ascii="Times New Roman" w:hAnsi="Times New Roman" w:cs="Times New Roman"/>
          <w:sz w:val="24"/>
          <w:szCs w:val="24"/>
        </w:rPr>
      </w:pPr>
      <w:r w:rsidRPr="00DE0100">
        <w:rPr>
          <w:rFonts w:ascii="Times New Roman" w:hAnsi="Times New Roman" w:cs="Times New Roman"/>
          <w:sz w:val="24"/>
          <w:szCs w:val="24"/>
        </w:rPr>
        <w:t xml:space="preserve">              </w:t>
      </w:r>
      <w:r w:rsidRPr="00DE0100">
        <w:rPr>
          <w:rFonts w:ascii="Times New Roman" w:hAnsi="Times New Roman" w:cs="Times New Roman"/>
          <w:sz w:val="24"/>
          <w:szCs w:val="24"/>
        </w:rPr>
        <w:tab/>
      </w:r>
      <w:r w:rsidR="00E83FEE">
        <w:rPr>
          <w:rFonts w:ascii="Times New Roman" w:hAnsi="Times New Roman" w:cs="Times New Roman"/>
          <w:sz w:val="24"/>
          <w:szCs w:val="24"/>
        </w:rPr>
        <w:t xml:space="preserve">      </w:t>
      </w:r>
      <w:r w:rsidRPr="00DE0100">
        <w:rPr>
          <w:rFonts w:ascii="Times New Roman" w:hAnsi="Times New Roman" w:cs="Times New Roman"/>
          <w:sz w:val="24"/>
          <w:szCs w:val="24"/>
        </w:rPr>
        <w:t xml:space="preserve"> SAIDI = </w:t>
      </w:r>
      <m:oMath>
        <m:f>
          <m:fPr>
            <m:ctrlPr>
              <w:rPr>
                <w:rFonts w:ascii="Cambria Math" w:hAnsi="Cambria Math" w:cs="Times New Roman"/>
                <w:i/>
                <w:sz w:val="24"/>
                <w:szCs w:val="24"/>
              </w:rPr>
            </m:ctrlPr>
          </m:fPr>
          <m:num>
            <m:r>
              <m:rPr>
                <m:sty m:val="p"/>
              </m:rPr>
              <w:rPr>
                <w:rFonts w:ascii="Cambria Math" w:hAnsi="Cambria Math" w:cs="Times New Roman"/>
                <w:sz w:val="24"/>
                <w:szCs w:val="24"/>
              </w:rPr>
              <m:t xml:space="preserve">ΣujNj </m:t>
            </m:r>
          </m:num>
          <m:den>
            <m:r>
              <m:rPr>
                <m:sty m:val="p"/>
              </m:rPr>
              <w:rPr>
                <w:rFonts w:ascii="Cambria Math" w:hAnsi="Cambria Math" w:cs="Times New Roman"/>
                <w:sz w:val="24"/>
                <w:szCs w:val="24"/>
              </w:rPr>
              <m:t xml:space="preserve">ΣNj </m:t>
            </m:r>
          </m:den>
        </m:f>
      </m:oMath>
      <w:r w:rsidRPr="00DE0100">
        <w:rPr>
          <w:rFonts w:ascii="Times New Roman" w:hAnsi="Times New Roman" w:cs="Times New Roman"/>
          <w:sz w:val="24"/>
          <w:szCs w:val="24"/>
        </w:rPr>
        <w:t>;</w:t>
      </w:r>
      <w:r w:rsidR="00E83FEE">
        <w:rPr>
          <w:rFonts w:ascii="Times New Roman" w:hAnsi="Times New Roman" w:cs="Times New Roman"/>
          <w:sz w:val="24"/>
          <w:szCs w:val="24"/>
        </w:rPr>
        <w:tab/>
      </w:r>
      <w:r w:rsidR="00E83FEE">
        <w:rPr>
          <w:rFonts w:ascii="Times New Roman" w:hAnsi="Times New Roman" w:cs="Times New Roman"/>
          <w:sz w:val="24"/>
          <w:szCs w:val="24"/>
        </w:rPr>
        <w:tab/>
      </w:r>
      <w:r w:rsidR="00E83FEE">
        <w:rPr>
          <w:rFonts w:ascii="Times New Roman" w:hAnsi="Times New Roman" w:cs="Times New Roman"/>
          <w:sz w:val="24"/>
          <w:szCs w:val="24"/>
        </w:rPr>
        <w:tab/>
      </w:r>
      <w:r w:rsidR="00E83FEE">
        <w:rPr>
          <w:rFonts w:ascii="Times New Roman" w:hAnsi="Times New Roman" w:cs="Times New Roman"/>
          <w:sz w:val="24"/>
          <w:szCs w:val="24"/>
        </w:rPr>
        <w:tab/>
      </w:r>
      <w:r w:rsidR="00E83FEE">
        <w:rPr>
          <w:rFonts w:ascii="Times New Roman" w:hAnsi="Times New Roman" w:cs="Times New Roman"/>
          <w:sz w:val="24"/>
          <w:szCs w:val="24"/>
        </w:rPr>
        <w:tab/>
      </w:r>
      <w:r w:rsidR="00E83FEE">
        <w:rPr>
          <w:rFonts w:ascii="Times New Roman" w:hAnsi="Times New Roman" w:cs="Times New Roman"/>
          <w:sz w:val="24"/>
          <w:szCs w:val="24"/>
        </w:rPr>
        <w:tab/>
      </w:r>
      <w:r w:rsidR="00E83FEE">
        <w:rPr>
          <w:rFonts w:ascii="Times New Roman" w:hAnsi="Times New Roman" w:cs="Times New Roman"/>
          <w:sz w:val="24"/>
          <w:szCs w:val="24"/>
        </w:rPr>
        <w:tab/>
        <w:t xml:space="preserve">    [3.7]</w:t>
      </w:r>
    </w:p>
    <w:p w14:paraId="0673C4BE" w14:textId="607890F5" w:rsidR="003317BF" w:rsidRPr="00DE0100" w:rsidRDefault="0059691B" w:rsidP="003317BF">
      <w:pPr>
        <w:rPr>
          <w:rFonts w:ascii="Times New Roman" w:hAnsi="Times New Roman" w:cs="Times New Roman"/>
          <w:sz w:val="24"/>
          <w:szCs w:val="24"/>
        </w:rPr>
      </w:pPr>
      <w:r>
        <w:rPr>
          <w:rFonts w:ascii="Times New Roman" w:hAnsi="Times New Roman" w:cs="Times New Roman"/>
          <w:sz w:val="24"/>
          <w:szCs w:val="24"/>
        </w:rPr>
        <w:t xml:space="preserve">       </w:t>
      </w:r>
      <w:r w:rsidR="00E83FEE">
        <w:rPr>
          <w:rFonts w:ascii="Times New Roman" w:hAnsi="Times New Roman" w:cs="Times New Roman"/>
          <w:sz w:val="24"/>
          <w:szCs w:val="24"/>
        </w:rPr>
        <w:t xml:space="preserve">                          </w:t>
      </w:r>
      <w:r>
        <w:rPr>
          <w:rFonts w:ascii="Times New Roman" w:hAnsi="Times New Roman" w:cs="Times New Roman"/>
          <w:sz w:val="24"/>
          <w:szCs w:val="24"/>
        </w:rPr>
        <w:t xml:space="preserve"> </w:t>
      </w:r>
      <w:r w:rsidR="005766EA" w:rsidRPr="00DE0100">
        <w:rPr>
          <w:rFonts w:ascii="Times New Roman" w:hAnsi="Times New Roman" w:cs="Times New Roman"/>
          <w:sz w:val="24"/>
          <w:szCs w:val="24"/>
        </w:rPr>
        <w:t>uj = duration of interruption at jth -bus</w:t>
      </w:r>
    </w:p>
    <w:p w14:paraId="2986B25D" w14:textId="77777777" w:rsidR="0059691B" w:rsidRPr="0000411C" w:rsidRDefault="005766EA" w:rsidP="0000411C">
      <w:pPr>
        <w:pStyle w:val="ListParagraph"/>
        <w:numPr>
          <w:ilvl w:val="0"/>
          <w:numId w:val="11"/>
        </w:numPr>
        <w:jc w:val="both"/>
        <w:rPr>
          <w:rFonts w:ascii="Times New Roman" w:hAnsi="Times New Roman" w:cs="Times New Roman"/>
          <w:sz w:val="24"/>
          <w:szCs w:val="24"/>
        </w:rPr>
      </w:pPr>
      <w:r w:rsidRPr="0000411C">
        <w:rPr>
          <w:rFonts w:ascii="Times New Roman" w:hAnsi="Times New Roman" w:cs="Times New Roman"/>
          <w:b/>
          <w:bCs/>
          <w:sz w:val="24"/>
          <w:szCs w:val="24"/>
        </w:rPr>
        <w:t>CAIDI</w:t>
      </w:r>
      <w:r w:rsidRPr="0000411C">
        <w:rPr>
          <w:rFonts w:ascii="Times New Roman" w:hAnsi="Times New Roman" w:cs="Times New Roman"/>
          <w:sz w:val="24"/>
          <w:szCs w:val="24"/>
        </w:rPr>
        <w:t xml:space="preserve">: It can be defined as the average duration time of interruption faced by the customers interrupted during a year. It provides the average duration of outage experience by any customer. </w:t>
      </w:r>
      <w:r w:rsidR="00744CA3" w:rsidRPr="0000411C">
        <w:rPr>
          <w:rFonts w:ascii="Times New Roman" w:hAnsi="Times New Roman" w:cs="Times New Roman"/>
          <w:sz w:val="24"/>
          <w:szCs w:val="24"/>
        </w:rPr>
        <w:t xml:space="preserve">Mathematically,  </w:t>
      </w:r>
      <w:r w:rsidRPr="0000411C">
        <w:rPr>
          <w:rFonts w:ascii="Times New Roman" w:hAnsi="Times New Roman" w:cs="Times New Roman"/>
          <w:sz w:val="24"/>
          <w:szCs w:val="24"/>
        </w:rPr>
        <w:t xml:space="preserve">     </w:t>
      </w:r>
    </w:p>
    <w:p w14:paraId="71C9CADF" w14:textId="4B60621F" w:rsidR="005766EA" w:rsidRPr="00DE0100" w:rsidRDefault="005766EA" w:rsidP="005766EA">
      <w:pPr>
        <w:jc w:val="both"/>
        <w:rPr>
          <w:rFonts w:ascii="Times New Roman" w:hAnsi="Times New Roman" w:cs="Times New Roman"/>
          <w:sz w:val="24"/>
          <w:szCs w:val="24"/>
        </w:rPr>
      </w:pPr>
      <w:r w:rsidRPr="00DE0100">
        <w:rPr>
          <w:rFonts w:ascii="Times New Roman" w:hAnsi="Times New Roman" w:cs="Times New Roman"/>
          <w:sz w:val="24"/>
          <w:szCs w:val="24"/>
        </w:rPr>
        <w:t xml:space="preserve">       </w:t>
      </w:r>
      <w:r w:rsidRPr="00DE0100">
        <w:rPr>
          <w:rFonts w:ascii="Times New Roman" w:hAnsi="Times New Roman" w:cs="Times New Roman"/>
          <w:sz w:val="24"/>
          <w:szCs w:val="24"/>
        </w:rPr>
        <w:tab/>
        <w:t xml:space="preserve">                      CAIDI = </w:t>
      </w:r>
      <m:oMath>
        <m:f>
          <m:fPr>
            <m:ctrlPr>
              <w:rPr>
                <w:rFonts w:ascii="Cambria Math" w:hAnsi="Cambria Math" w:cs="Times New Roman"/>
                <w:i/>
                <w:sz w:val="24"/>
                <w:szCs w:val="24"/>
              </w:rPr>
            </m:ctrlPr>
          </m:fPr>
          <m:num>
            <m:r>
              <m:rPr>
                <m:sty m:val="p"/>
              </m:rPr>
              <w:rPr>
                <w:rFonts w:ascii="Cambria Math" w:hAnsi="Cambria Math" w:cs="Times New Roman"/>
                <w:sz w:val="24"/>
                <w:szCs w:val="24"/>
              </w:rPr>
              <m:t xml:space="preserve">ΣujNj </m:t>
            </m:r>
          </m:num>
          <m:den>
            <m:r>
              <m:rPr>
                <m:sty m:val="p"/>
              </m:rPr>
              <w:rPr>
                <w:rFonts w:ascii="Cambria Math" w:hAnsi="Cambria Math" w:cs="Times New Roman"/>
                <w:sz w:val="24"/>
                <w:szCs w:val="24"/>
              </w:rPr>
              <m:t>Σ λjNj</m:t>
            </m:r>
          </m:den>
        </m:f>
      </m:oMath>
      <w:r w:rsidRPr="00DE0100">
        <w:rPr>
          <w:rFonts w:ascii="Times New Roman" w:hAnsi="Times New Roman" w:cs="Times New Roman"/>
          <w:sz w:val="24"/>
          <w:szCs w:val="24"/>
        </w:rPr>
        <w:t xml:space="preserve"> </w:t>
      </w:r>
      <w:r w:rsidR="0000411C">
        <w:rPr>
          <w:rFonts w:ascii="Times New Roman" w:hAnsi="Times New Roman" w:cs="Times New Roman"/>
          <w:sz w:val="24"/>
          <w:szCs w:val="24"/>
        </w:rPr>
        <w:t xml:space="preserve">    </w:t>
      </w:r>
      <w:r w:rsidR="0000411C">
        <w:rPr>
          <w:rFonts w:ascii="Times New Roman" w:hAnsi="Times New Roman" w:cs="Times New Roman"/>
          <w:sz w:val="24"/>
          <w:szCs w:val="24"/>
        </w:rPr>
        <w:tab/>
      </w:r>
      <w:r w:rsidR="0000411C">
        <w:rPr>
          <w:rFonts w:ascii="Times New Roman" w:hAnsi="Times New Roman" w:cs="Times New Roman"/>
          <w:sz w:val="24"/>
          <w:szCs w:val="24"/>
        </w:rPr>
        <w:tab/>
      </w:r>
      <w:r w:rsidR="0000411C">
        <w:rPr>
          <w:rFonts w:ascii="Times New Roman" w:hAnsi="Times New Roman" w:cs="Times New Roman"/>
          <w:sz w:val="24"/>
          <w:szCs w:val="24"/>
        </w:rPr>
        <w:tab/>
      </w:r>
      <w:r w:rsidR="0000411C">
        <w:rPr>
          <w:rFonts w:ascii="Times New Roman" w:hAnsi="Times New Roman" w:cs="Times New Roman"/>
          <w:sz w:val="24"/>
          <w:szCs w:val="24"/>
        </w:rPr>
        <w:tab/>
      </w:r>
      <w:r w:rsidR="0000411C">
        <w:rPr>
          <w:rFonts w:ascii="Times New Roman" w:hAnsi="Times New Roman" w:cs="Times New Roman"/>
          <w:sz w:val="24"/>
          <w:szCs w:val="24"/>
        </w:rPr>
        <w:tab/>
      </w:r>
      <w:r w:rsidR="0000411C">
        <w:rPr>
          <w:rFonts w:ascii="Times New Roman" w:hAnsi="Times New Roman" w:cs="Times New Roman"/>
          <w:sz w:val="24"/>
          <w:szCs w:val="24"/>
        </w:rPr>
        <w:tab/>
        <w:t xml:space="preserve">    [</w:t>
      </w:r>
      <w:r w:rsidR="00E06546">
        <w:rPr>
          <w:rFonts w:ascii="Times New Roman" w:hAnsi="Times New Roman" w:cs="Times New Roman"/>
          <w:sz w:val="24"/>
          <w:szCs w:val="24"/>
        </w:rPr>
        <w:t>3.8</w:t>
      </w:r>
      <w:r w:rsidR="0000411C">
        <w:rPr>
          <w:rFonts w:ascii="Times New Roman" w:hAnsi="Times New Roman" w:cs="Times New Roman"/>
          <w:sz w:val="24"/>
          <w:szCs w:val="24"/>
        </w:rPr>
        <w:t>]</w:t>
      </w:r>
    </w:p>
    <w:p w14:paraId="4D9E55B9" w14:textId="5D7324ED" w:rsidR="00B32F12" w:rsidRPr="00DE0100" w:rsidRDefault="00B32F12" w:rsidP="00B32F12">
      <w:pPr>
        <w:pStyle w:val="Heading3"/>
        <w:rPr>
          <w:rFonts w:ascii="Times New Roman" w:hAnsi="Times New Roman" w:cs="Times New Roman"/>
          <w:b/>
          <w:bCs/>
          <w:color w:val="auto"/>
        </w:rPr>
      </w:pPr>
      <w:bookmarkStart w:id="59" w:name="_Toc177303945"/>
      <w:r w:rsidRPr="00DE0100">
        <w:rPr>
          <w:rFonts w:ascii="Times New Roman" w:hAnsi="Times New Roman" w:cs="Times New Roman"/>
          <w:b/>
          <w:bCs/>
          <w:color w:val="auto"/>
        </w:rPr>
        <w:t>3.</w:t>
      </w:r>
      <w:r w:rsidR="00EC6F15">
        <w:rPr>
          <w:rFonts w:ascii="Times New Roman" w:hAnsi="Times New Roman" w:cs="Times New Roman"/>
          <w:b/>
          <w:bCs/>
          <w:color w:val="auto"/>
        </w:rPr>
        <w:t>9</w:t>
      </w:r>
      <w:r w:rsidRPr="00DE0100">
        <w:rPr>
          <w:rFonts w:ascii="Times New Roman" w:hAnsi="Times New Roman" w:cs="Times New Roman"/>
          <w:b/>
          <w:bCs/>
          <w:color w:val="auto"/>
        </w:rPr>
        <w:t xml:space="preserve"> Power Losses</w:t>
      </w:r>
      <w:bookmarkEnd w:id="59"/>
    </w:p>
    <w:p w14:paraId="549565E1" w14:textId="673C86B4" w:rsidR="00B32F12" w:rsidRPr="00DE0100" w:rsidRDefault="00B32F12" w:rsidP="00B32F12">
      <w:pPr>
        <w:jc w:val="both"/>
        <w:rPr>
          <w:rFonts w:ascii="Times New Roman" w:hAnsi="Times New Roman" w:cs="Times New Roman"/>
          <w:sz w:val="24"/>
          <w:szCs w:val="24"/>
        </w:rPr>
      </w:pPr>
      <w:r w:rsidRPr="00B32F12">
        <w:rPr>
          <w:rFonts w:ascii="Times New Roman" w:hAnsi="Times New Roman" w:cs="Times New Roman"/>
          <w:sz w:val="24"/>
          <w:szCs w:val="24"/>
        </w:rPr>
        <w:t>When EV charging load is added to a distribution line, power loss becomes a major concern. Put more simply, power loss is a system's or line's I2R loss. According to Yuvaraj et al. (2023)</w:t>
      </w:r>
      <w:r w:rsidR="00113C62" w:rsidRPr="00DE0100">
        <w:rPr>
          <w:rFonts w:ascii="Times New Roman" w:hAnsi="Times New Roman" w:cs="Times New Roman"/>
          <w:sz w:val="24"/>
          <w:szCs w:val="24"/>
        </w:rPr>
        <w:t>[18]</w:t>
      </w:r>
      <w:r w:rsidRPr="00B32F12">
        <w:rPr>
          <w:rFonts w:ascii="Times New Roman" w:hAnsi="Times New Roman" w:cs="Times New Roman"/>
          <w:sz w:val="24"/>
          <w:szCs w:val="24"/>
        </w:rPr>
        <w:t xml:space="preserve">, a larger load addition results in higher power consumption and increased power loss, which could jeopardize the distribution system's ability to achieve power security. Reducing power outages is essential to maintaining system stability and effectiveness. Selecting ideal sites that produce a noticeably smaller change in power loss even with the addition of load is an efficient way to appropriately handle the power loss caused by EVCS load addition. Mathematical modeling can be used to calculate the network's power loss. </w:t>
      </w:r>
      <w:r w:rsidRPr="00DE0100">
        <w:rPr>
          <w:rFonts w:ascii="Times New Roman" w:hAnsi="Times New Roman" w:cs="Times New Roman"/>
          <w:sz w:val="24"/>
          <w:szCs w:val="24"/>
        </w:rPr>
        <w:t>The total power losses can be given by</w:t>
      </w:r>
    </w:p>
    <w:p w14:paraId="17C96687" w14:textId="521D02B4" w:rsidR="00B32F12" w:rsidRPr="00DE0100" w:rsidRDefault="00AC10F3" w:rsidP="00B32F12">
      <w:pPr>
        <w:jc w:val="both"/>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P</m:t>
            </m:r>
          </m:e>
          <m:sub>
            <m:r>
              <w:rPr>
                <w:rFonts w:ascii="Cambria Math" w:hAnsi="Cambria Math" w:cs="Times New Roman"/>
                <w:sz w:val="24"/>
                <w:szCs w:val="24"/>
              </w:rPr>
              <m:t>t</m:t>
            </m:r>
          </m:sub>
        </m:sSub>
      </m:oMath>
      <w:r w:rsidR="00B32F12" w:rsidRPr="00DE0100">
        <w:rPr>
          <w:rFonts w:ascii="Times New Roman" w:hAnsi="Times New Roman" w:cs="Times New Roman"/>
          <w:sz w:val="24"/>
          <w:szCs w:val="24"/>
        </w:rPr>
        <w:t xml:space="preserve"> =</w:t>
      </w:r>
      <m:oMath>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e>
        </m:nary>
      </m:oMath>
      <w:r w:rsidR="008F3DDE">
        <w:rPr>
          <w:rFonts w:ascii="Times New Roman" w:hAnsi="Times New Roman" w:cs="Times New Roman"/>
          <w:sz w:val="24"/>
          <w:szCs w:val="24"/>
        </w:rPr>
        <w:tab/>
      </w:r>
      <w:r w:rsidR="008F3DDE">
        <w:rPr>
          <w:rFonts w:ascii="Times New Roman" w:hAnsi="Times New Roman" w:cs="Times New Roman"/>
          <w:sz w:val="24"/>
          <w:szCs w:val="24"/>
        </w:rPr>
        <w:tab/>
      </w:r>
      <w:r w:rsidR="008F3DDE">
        <w:rPr>
          <w:rFonts w:ascii="Times New Roman" w:hAnsi="Times New Roman" w:cs="Times New Roman"/>
          <w:sz w:val="24"/>
          <w:szCs w:val="24"/>
        </w:rPr>
        <w:tab/>
      </w:r>
      <w:r w:rsidR="008F3DDE">
        <w:rPr>
          <w:rFonts w:ascii="Times New Roman" w:hAnsi="Times New Roman" w:cs="Times New Roman"/>
          <w:sz w:val="24"/>
          <w:szCs w:val="24"/>
        </w:rPr>
        <w:tab/>
      </w:r>
      <w:r w:rsidR="008F3DDE">
        <w:rPr>
          <w:rFonts w:ascii="Times New Roman" w:hAnsi="Times New Roman" w:cs="Times New Roman"/>
          <w:sz w:val="24"/>
          <w:szCs w:val="24"/>
        </w:rPr>
        <w:tab/>
      </w:r>
      <w:r w:rsidR="008F3DDE">
        <w:rPr>
          <w:rFonts w:ascii="Times New Roman" w:hAnsi="Times New Roman" w:cs="Times New Roman"/>
          <w:sz w:val="24"/>
          <w:szCs w:val="24"/>
        </w:rPr>
        <w:tab/>
      </w:r>
      <w:r w:rsidR="008F3DDE">
        <w:rPr>
          <w:rFonts w:ascii="Times New Roman" w:hAnsi="Times New Roman" w:cs="Times New Roman"/>
          <w:sz w:val="24"/>
          <w:szCs w:val="24"/>
        </w:rPr>
        <w:tab/>
        <w:t xml:space="preserve">    [</w:t>
      </w:r>
      <w:r w:rsidR="00AC57E2">
        <w:rPr>
          <w:rFonts w:ascii="Times New Roman" w:hAnsi="Times New Roman" w:cs="Times New Roman"/>
          <w:sz w:val="24"/>
          <w:szCs w:val="24"/>
        </w:rPr>
        <w:t>3.9</w:t>
      </w:r>
      <w:r w:rsidR="008F3DDE">
        <w:rPr>
          <w:rFonts w:ascii="Times New Roman" w:hAnsi="Times New Roman" w:cs="Times New Roman"/>
          <w:sz w:val="24"/>
          <w:szCs w:val="24"/>
        </w:rPr>
        <w:t>]</w:t>
      </w:r>
    </w:p>
    <w:p w14:paraId="501F7465" w14:textId="793D873F" w:rsidR="00B32F12" w:rsidRPr="00DE0100" w:rsidRDefault="00AC10F3" w:rsidP="00B32F12">
      <w:pPr>
        <w:jc w:val="both"/>
        <w:rPr>
          <w:rFonts w:ascii="Times New Roman" w:hAnsi="Times New Roman" w:cs="Times New Roman"/>
          <w:sz w:val="24"/>
          <w:szCs w:val="24"/>
        </w:rPr>
      </w:pPr>
      <w:r>
        <w:rPr>
          <w:rFonts w:ascii="Times New Roman" w:hAnsi="Times New Roman" w:cs="Times New Roman"/>
          <w:sz w:val="24"/>
          <w:szCs w:val="24"/>
        </w:rPr>
        <w:t xml:space="preserve">      </w:t>
      </w:r>
      <w:r w:rsidR="00BE7F7E">
        <w:rPr>
          <w:rFonts w:ascii="Times New Roman" w:hAnsi="Times New Roman" w:cs="Times New Roman"/>
          <w:sz w:val="24"/>
          <w:szCs w:val="24"/>
        </w:rPr>
        <w:t xml:space="preserve">                             </w:t>
      </w:r>
      <w:r>
        <w:rPr>
          <w:rFonts w:ascii="Times New Roman" w:hAnsi="Times New Roman" w:cs="Times New Roman"/>
          <w:sz w:val="24"/>
          <w:szCs w:val="24"/>
        </w:rPr>
        <w:t xml:space="preserve">  w</w:t>
      </w:r>
      <w:r w:rsidR="00B32F12" w:rsidRPr="00DE0100">
        <w:rPr>
          <w:rFonts w:ascii="Times New Roman" w:hAnsi="Times New Roman" w:cs="Times New Roman"/>
          <w:sz w:val="24"/>
          <w:szCs w:val="24"/>
        </w:rPr>
        <w:t xml:space="preserve">here, Pt = total power loss </w:t>
      </w:r>
    </w:p>
    <w:p w14:paraId="0190CAC4" w14:textId="379A676E" w:rsidR="00B32F12" w:rsidRPr="00B32F12" w:rsidRDefault="00AC10F3" w:rsidP="00B32F12">
      <w:pPr>
        <w:jc w:val="both"/>
        <w:rPr>
          <w:rFonts w:ascii="Times New Roman" w:hAnsi="Times New Roman" w:cs="Times New Roman"/>
          <w:sz w:val="24"/>
          <w:szCs w:val="24"/>
        </w:rPr>
      </w:pPr>
      <w:r>
        <w:rPr>
          <w:rFonts w:ascii="Times New Roman" w:hAnsi="Times New Roman" w:cs="Times New Roman"/>
          <w:sz w:val="24"/>
          <w:szCs w:val="24"/>
        </w:rPr>
        <w:t xml:space="preserve">    </w:t>
      </w:r>
      <w:r w:rsidR="00BE7F7E">
        <w:rPr>
          <w:rFonts w:ascii="Times New Roman" w:hAnsi="Times New Roman" w:cs="Times New Roman"/>
          <w:sz w:val="24"/>
          <w:szCs w:val="24"/>
        </w:rPr>
        <w:t xml:space="preserve">                             </w:t>
      </w:r>
      <w:r>
        <w:rPr>
          <w:rFonts w:ascii="Times New Roman" w:hAnsi="Times New Roman" w:cs="Times New Roman"/>
          <w:sz w:val="24"/>
          <w:szCs w:val="24"/>
        </w:rPr>
        <w:t xml:space="preserve">    </w:t>
      </w:r>
      <w:r w:rsidR="00B32F12" w:rsidRPr="00DE0100">
        <w:rPr>
          <w:rFonts w:ascii="Times New Roman" w:hAnsi="Times New Roman" w:cs="Times New Roman"/>
          <w:sz w:val="24"/>
          <w:szCs w:val="24"/>
        </w:rPr>
        <w:t>Pj = power loss at bus</w:t>
      </w:r>
    </w:p>
    <w:p w14:paraId="41A9AB45" w14:textId="77777777" w:rsidR="00B32F12" w:rsidRPr="00DE0100" w:rsidRDefault="00B32F12" w:rsidP="00B32F12">
      <w:pPr>
        <w:rPr>
          <w:rFonts w:ascii="Times New Roman" w:hAnsi="Times New Roman" w:cs="Times New Roman"/>
          <w:sz w:val="24"/>
          <w:szCs w:val="24"/>
        </w:rPr>
      </w:pPr>
    </w:p>
    <w:p w14:paraId="4E157A52" w14:textId="77777777" w:rsidR="003317BF" w:rsidRPr="00DE0100" w:rsidRDefault="003317BF" w:rsidP="003317BF">
      <w:pPr>
        <w:rPr>
          <w:rFonts w:ascii="Times New Roman" w:hAnsi="Times New Roman" w:cs="Times New Roman"/>
          <w:sz w:val="24"/>
          <w:szCs w:val="24"/>
        </w:rPr>
      </w:pPr>
    </w:p>
    <w:p w14:paraId="2DED8693" w14:textId="77777777" w:rsidR="003317BF" w:rsidRPr="00DE0100" w:rsidRDefault="003317BF" w:rsidP="003317BF">
      <w:pPr>
        <w:pStyle w:val="Heading3"/>
        <w:rPr>
          <w:rFonts w:ascii="Times New Roman" w:eastAsiaTheme="minorEastAsia" w:hAnsi="Times New Roman" w:cs="Times New Roman"/>
        </w:rPr>
      </w:pPr>
    </w:p>
    <w:p w14:paraId="263EF625" w14:textId="094B6EFD" w:rsidR="003317BF" w:rsidRPr="00DE0100" w:rsidRDefault="003317BF" w:rsidP="003317BF">
      <w:pPr>
        <w:pStyle w:val="Heading3"/>
        <w:rPr>
          <w:rFonts w:ascii="Times New Roman" w:eastAsiaTheme="minorEastAsia" w:hAnsi="Times New Roman" w:cs="Times New Roman"/>
        </w:rPr>
      </w:pPr>
      <w:r w:rsidRPr="00DE0100">
        <w:rPr>
          <w:rFonts w:ascii="Times New Roman" w:eastAsiaTheme="minorEastAsia" w:hAnsi="Times New Roman" w:cs="Times New Roman"/>
        </w:rPr>
        <w:br w:type="page"/>
      </w:r>
    </w:p>
    <w:p w14:paraId="08ADA25E" w14:textId="3552CDEB" w:rsidR="00E50331" w:rsidRPr="00697A58" w:rsidRDefault="0052636D" w:rsidP="00E50331">
      <w:pPr>
        <w:pStyle w:val="Heading2"/>
        <w:jc w:val="both"/>
        <w:rPr>
          <w:rFonts w:ascii="Times New Roman" w:eastAsiaTheme="minorEastAsia" w:hAnsi="Times New Roman" w:cs="Times New Roman"/>
          <w:b/>
          <w:bCs/>
          <w:color w:val="000000" w:themeColor="text1"/>
          <w:sz w:val="24"/>
          <w:szCs w:val="24"/>
        </w:rPr>
      </w:pPr>
      <w:bookmarkStart w:id="60" w:name="_Toc177303946"/>
      <w:r w:rsidRPr="00697A58">
        <w:rPr>
          <w:rFonts w:ascii="Times New Roman" w:eastAsiaTheme="minorEastAsia" w:hAnsi="Times New Roman" w:cs="Times New Roman"/>
          <w:b/>
          <w:bCs/>
          <w:color w:val="000000" w:themeColor="text1"/>
          <w:sz w:val="24"/>
          <w:szCs w:val="24"/>
        </w:rPr>
        <w:lastRenderedPageBreak/>
        <w:t>3.</w:t>
      </w:r>
      <w:r w:rsidR="008D6C2C" w:rsidRPr="00697A58">
        <w:rPr>
          <w:rFonts w:ascii="Times New Roman" w:eastAsiaTheme="minorEastAsia" w:hAnsi="Times New Roman" w:cs="Times New Roman"/>
          <w:b/>
          <w:bCs/>
          <w:color w:val="000000" w:themeColor="text1"/>
          <w:sz w:val="24"/>
          <w:szCs w:val="24"/>
        </w:rPr>
        <w:t>9</w:t>
      </w:r>
      <w:r w:rsidRPr="00697A58">
        <w:rPr>
          <w:rFonts w:ascii="Times New Roman" w:eastAsiaTheme="minorEastAsia" w:hAnsi="Times New Roman" w:cs="Times New Roman"/>
          <w:b/>
          <w:bCs/>
          <w:color w:val="000000" w:themeColor="text1"/>
          <w:sz w:val="24"/>
          <w:szCs w:val="24"/>
        </w:rPr>
        <w:t xml:space="preserve"> </w:t>
      </w:r>
      <w:r w:rsidRPr="00697A58">
        <w:rPr>
          <w:rFonts w:ascii="Times New Roman" w:hAnsi="Times New Roman" w:cs="Times New Roman"/>
          <w:b/>
          <w:bCs/>
          <w:color w:val="000000" w:themeColor="text1"/>
          <w:sz w:val="24"/>
          <w:szCs w:val="24"/>
        </w:rPr>
        <w:t>Calculation</w:t>
      </w:r>
      <w:r w:rsidRPr="00697A58">
        <w:rPr>
          <w:rFonts w:ascii="Times New Roman" w:eastAsiaTheme="minorEastAsia" w:hAnsi="Times New Roman" w:cs="Times New Roman"/>
          <w:b/>
          <w:bCs/>
          <w:color w:val="000000" w:themeColor="text1"/>
          <w:sz w:val="24"/>
          <w:szCs w:val="24"/>
        </w:rPr>
        <w:t xml:space="preserve"> in EV load </w:t>
      </w:r>
      <w:r w:rsidR="006A33D0" w:rsidRPr="00697A58">
        <w:rPr>
          <w:rFonts w:ascii="Times New Roman" w:eastAsiaTheme="minorEastAsia" w:hAnsi="Times New Roman" w:cs="Times New Roman"/>
          <w:b/>
          <w:bCs/>
          <w:color w:val="000000" w:themeColor="text1"/>
          <w:sz w:val="24"/>
          <w:szCs w:val="24"/>
        </w:rPr>
        <w:t>C</w:t>
      </w:r>
      <w:r w:rsidRPr="00697A58">
        <w:rPr>
          <w:rFonts w:ascii="Times New Roman" w:eastAsiaTheme="minorEastAsia" w:hAnsi="Times New Roman" w:cs="Times New Roman"/>
          <w:b/>
          <w:bCs/>
          <w:color w:val="000000" w:themeColor="text1"/>
          <w:sz w:val="24"/>
          <w:szCs w:val="24"/>
        </w:rPr>
        <w:t xml:space="preserve">onnected </w:t>
      </w:r>
      <w:r w:rsidR="006A33D0" w:rsidRPr="00697A58">
        <w:rPr>
          <w:rFonts w:ascii="Times New Roman" w:eastAsiaTheme="minorEastAsia" w:hAnsi="Times New Roman" w:cs="Times New Roman"/>
          <w:b/>
          <w:bCs/>
          <w:color w:val="000000" w:themeColor="text1"/>
          <w:sz w:val="24"/>
          <w:szCs w:val="24"/>
        </w:rPr>
        <w:t>C</w:t>
      </w:r>
      <w:r w:rsidRPr="00697A58">
        <w:rPr>
          <w:rFonts w:ascii="Times New Roman" w:eastAsiaTheme="minorEastAsia" w:hAnsi="Times New Roman" w:cs="Times New Roman"/>
          <w:b/>
          <w:bCs/>
          <w:color w:val="000000" w:themeColor="text1"/>
          <w:sz w:val="24"/>
          <w:szCs w:val="24"/>
        </w:rPr>
        <w:t>ase</w:t>
      </w:r>
      <w:bookmarkEnd w:id="60"/>
    </w:p>
    <w:p w14:paraId="4FB00401" w14:textId="77777777" w:rsidR="002D3AEB" w:rsidRDefault="00E50331" w:rsidP="002D3AEB">
      <w:pPr>
        <w:jc w:val="both"/>
        <w:rPr>
          <w:rFonts w:ascii="Times New Roman" w:hAnsi="Times New Roman" w:cs="Times New Roman"/>
          <w:sz w:val="24"/>
          <w:szCs w:val="24"/>
        </w:rPr>
      </w:pPr>
      <w:r w:rsidRPr="00E50331">
        <w:rPr>
          <w:rFonts w:ascii="Times New Roman" w:hAnsi="Times New Roman" w:cs="Times New Roman"/>
          <w:sz w:val="24"/>
          <w:szCs w:val="24"/>
        </w:rPr>
        <w:t xml:space="preserve">It is anticipated that the expansion of EVCS load addition and integration on distribution networks would accelerate. It is necessary to investigate how the power distribution network behaves when such an expected demand is included. This study examines how distribution metrics such as voltage stability, power loss, and reliability vary when various load addition scenarios are taken into account. The most and least affected parameters with the addition of load are identified by comparing and analyzing the behavior of the VRP indices before and after load </w:t>
      </w:r>
      <w:r w:rsidR="00F8735D" w:rsidRPr="00347285">
        <w:rPr>
          <w:rFonts w:ascii="Times New Roman" w:hAnsi="Times New Roman" w:cs="Times New Roman"/>
          <w:sz w:val="24"/>
          <w:szCs w:val="24"/>
        </w:rPr>
        <w:t xml:space="preserve">addition. </w:t>
      </w:r>
      <w:r w:rsidR="00DD0DB5">
        <w:rPr>
          <w:rFonts w:ascii="Times New Roman" w:hAnsi="Times New Roman" w:cs="Times New Roman"/>
          <w:sz w:val="24"/>
          <w:szCs w:val="24"/>
        </w:rPr>
        <w:t>Four Scenarios are created for analysing impact of EV load on Khaireni feeder</w:t>
      </w:r>
      <w:r w:rsidR="00663418">
        <w:rPr>
          <w:rFonts w:ascii="Times New Roman" w:hAnsi="Times New Roman" w:cs="Times New Roman"/>
          <w:sz w:val="24"/>
          <w:szCs w:val="24"/>
        </w:rPr>
        <w:t>.</w:t>
      </w:r>
      <w:r w:rsidR="00663418" w:rsidRPr="00663418">
        <w:t xml:space="preserve"> </w:t>
      </w:r>
      <w:r w:rsidR="00663418" w:rsidRPr="00663418">
        <w:rPr>
          <w:rFonts w:ascii="Times New Roman" w:hAnsi="Times New Roman" w:cs="Times New Roman"/>
          <w:sz w:val="24"/>
          <w:szCs w:val="24"/>
        </w:rPr>
        <w:t>Each charger will have 142 kW capacity with 3 points (2DC and 1AC charging) providing the power of 60 kW for DC and 22kW for AC charging</w:t>
      </w:r>
      <w:r w:rsidR="00663418">
        <w:rPr>
          <w:rFonts w:ascii="Times New Roman" w:hAnsi="Times New Roman" w:cs="Times New Roman"/>
          <w:sz w:val="24"/>
          <w:szCs w:val="24"/>
        </w:rPr>
        <w:t>.</w:t>
      </w:r>
    </w:p>
    <w:p w14:paraId="18AF1D41" w14:textId="04947DF0" w:rsidR="002D3AEB" w:rsidRDefault="00F5703E" w:rsidP="002D3AEB">
      <w:pPr>
        <w:jc w:val="both"/>
        <w:rPr>
          <w:rFonts w:ascii="Times New Roman" w:hAnsi="Times New Roman" w:cs="Times New Roman"/>
          <w:sz w:val="24"/>
          <w:szCs w:val="24"/>
        </w:rPr>
      </w:pPr>
      <w:r>
        <w:rPr>
          <w:rFonts w:ascii="Times New Roman" w:hAnsi="Times New Roman" w:cs="Times New Roman"/>
          <w:sz w:val="24"/>
          <w:szCs w:val="24"/>
        </w:rPr>
        <w:t>The bus to where EV load is to be connected is determined through VSF analysis</w:t>
      </w:r>
      <w:r w:rsidR="002D3AEB">
        <w:rPr>
          <w:rFonts w:ascii="Times New Roman" w:hAnsi="Times New Roman" w:cs="Times New Roman"/>
          <w:sz w:val="24"/>
          <w:szCs w:val="24"/>
        </w:rPr>
        <w:t>.</w:t>
      </w:r>
      <w:r w:rsidR="002D3AEB" w:rsidRPr="002D3AEB">
        <w:rPr>
          <w:rFonts w:ascii="Times New Roman" w:eastAsia="Times New Roman" w:hAnsi="Times New Roman" w:cs="Times New Roman"/>
          <w:sz w:val="24"/>
          <w:szCs w:val="24"/>
          <w:lang w:bidi="ne-NP"/>
        </w:rPr>
        <w:t xml:space="preserve"> </w:t>
      </w:r>
      <w:r w:rsidR="002D3AEB" w:rsidRPr="002D3AEB">
        <w:rPr>
          <w:rFonts w:ascii="Times New Roman" w:hAnsi="Times New Roman" w:cs="Times New Roman"/>
          <w:sz w:val="24"/>
          <w:szCs w:val="24"/>
        </w:rPr>
        <w:t>Following the analysis of the system under base case conditions and with varying loads, the effect of adding an EVCS load is examined. Various scenarios are taken into consideration in order to predict the EVCS load on the current system. One bus from the lower VSF group, also known as the strong group, one bus from the average group, and two buses from the weaker group are included in the examples. This is done in order to build a variety of platforms that can be used to represent the EVCS load in the network, which is made up of both sensitive and high load sites. Table 1 provides a summary of the cases.</w:t>
      </w:r>
    </w:p>
    <w:p w14:paraId="38B2C67B" w14:textId="7E175CCE" w:rsidR="0076631A" w:rsidRPr="006123B1" w:rsidRDefault="0076631A" w:rsidP="0076631A">
      <w:pPr>
        <w:pStyle w:val="Caption"/>
        <w:rPr>
          <w:rFonts w:ascii="Times New Roman" w:hAnsi="Times New Roman" w:cs="Times New Roman"/>
          <w:i w:val="0"/>
          <w:iCs w:val="0"/>
          <w:color w:val="auto"/>
          <w:sz w:val="24"/>
          <w:szCs w:val="24"/>
        </w:rPr>
      </w:pPr>
      <w:r w:rsidRPr="006123B1">
        <w:rPr>
          <w:rFonts w:ascii="Times New Roman" w:hAnsi="Times New Roman" w:cs="Times New Roman"/>
          <w:i w:val="0"/>
          <w:iCs w:val="0"/>
          <w:color w:val="auto"/>
          <w:sz w:val="24"/>
          <w:szCs w:val="24"/>
        </w:rPr>
        <w:t>Table</w:t>
      </w:r>
      <w:r w:rsidR="006123B1">
        <w:rPr>
          <w:rFonts w:ascii="Times New Roman" w:hAnsi="Times New Roman" w:cs="Times New Roman"/>
          <w:i w:val="0"/>
          <w:iCs w:val="0"/>
          <w:color w:val="auto"/>
          <w:sz w:val="24"/>
          <w:szCs w:val="24"/>
        </w:rPr>
        <w:t xml:space="preserve"> </w:t>
      </w:r>
      <w:r w:rsidR="006123B1" w:rsidRPr="006123B1">
        <w:rPr>
          <w:rFonts w:ascii="Times New Roman" w:hAnsi="Times New Roman" w:cs="Times New Roman"/>
          <w:i w:val="0"/>
          <w:iCs w:val="0"/>
          <w:color w:val="auto"/>
          <w:sz w:val="24"/>
          <w:szCs w:val="24"/>
        </w:rPr>
        <w:t>3.9.1: Cases</w:t>
      </w:r>
      <w:r w:rsidRPr="006123B1">
        <w:rPr>
          <w:rFonts w:ascii="Times New Roman" w:hAnsi="Times New Roman" w:cs="Times New Roman"/>
          <w:i w:val="0"/>
          <w:iCs w:val="0"/>
          <w:color w:val="auto"/>
          <w:sz w:val="24"/>
          <w:szCs w:val="24"/>
        </w:rPr>
        <w:t xml:space="preserve"> considered for impact analysis of EV charging</w:t>
      </w:r>
    </w:p>
    <w:tbl>
      <w:tblPr>
        <w:tblW w:w="5544" w:type="dxa"/>
        <w:tblInd w:w="1111" w:type="dxa"/>
        <w:tblLook w:val="04A0" w:firstRow="1" w:lastRow="0" w:firstColumn="1" w:lastColumn="0" w:noHBand="0" w:noVBand="1"/>
      </w:tblPr>
      <w:tblGrid>
        <w:gridCol w:w="860"/>
        <w:gridCol w:w="2524"/>
        <w:gridCol w:w="2160"/>
      </w:tblGrid>
      <w:tr w:rsidR="008E5E1D" w:rsidRPr="008E5E1D" w14:paraId="0DE137DB" w14:textId="77777777" w:rsidTr="00611B53">
        <w:trPr>
          <w:trHeight w:val="288"/>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917C82" w14:textId="77777777" w:rsidR="008E5E1D" w:rsidRPr="008E5E1D" w:rsidRDefault="008E5E1D" w:rsidP="008E5E1D">
            <w:pPr>
              <w:spacing w:after="0" w:line="240" w:lineRule="auto"/>
              <w:rPr>
                <w:rFonts w:ascii="Calibri" w:eastAsia="Times New Roman" w:hAnsi="Calibri" w:cs="Calibri"/>
                <w:b/>
                <w:bCs/>
                <w:color w:val="000000"/>
                <w:lang w:bidi="ne-NP"/>
              </w:rPr>
            </w:pPr>
            <w:r w:rsidRPr="008E5E1D">
              <w:rPr>
                <w:rFonts w:ascii="Calibri" w:eastAsia="Times New Roman" w:hAnsi="Calibri" w:cs="Calibri"/>
                <w:b/>
                <w:bCs/>
                <w:color w:val="000000"/>
                <w:lang w:bidi="ne-NP"/>
              </w:rPr>
              <w:t xml:space="preserve">Cases  </w:t>
            </w:r>
          </w:p>
        </w:tc>
        <w:tc>
          <w:tcPr>
            <w:tcW w:w="2524" w:type="dxa"/>
            <w:tcBorders>
              <w:top w:val="single" w:sz="4" w:space="0" w:color="auto"/>
              <w:left w:val="nil"/>
              <w:bottom w:val="single" w:sz="4" w:space="0" w:color="auto"/>
              <w:right w:val="single" w:sz="4" w:space="0" w:color="auto"/>
            </w:tcBorders>
            <w:shd w:val="clear" w:color="auto" w:fill="auto"/>
            <w:noWrap/>
            <w:vAlign w:val="bottom"/>
            <w:hideMark/>
          </w:tcPr>
          <w:p w14:paraId="1D624CC3" w14:textId="77777777" w:rsidR="008E5E1D" w:rsidRPr="008E5E1D" w:rsidRDefault="008E5E1D" w:rsidP="008E5E1D">
            <w:pPr>
              <w:spacing w:after="0" w:line="240" w:lineRule="auto"/>
              <w:rPr>
                <w:rFonts w:ascii="Calibri" w:eastAsia="Times New Roman" w:hAnsi="Calibri" w:cs="Calibri"/>
                <w:b/>
                <w:bCs/>
                <w:color w:val="000000"/>
                <w:lang w:bidi="ne-NP"/>
              </w:rPr>
            </w:pPr>
            <w:r w:rsidRPr="008E5E1D">
              <w:rPr>
                <w:rFonts w:ascii="Calibri" w:eastAsia="Times New Roman" w:hAnsi="Calibri" w:cs="Calibri"/>
                <w:b/>
                <w:bCs/>
                <w:color w:val="000000"/>
                <w:lang w:bidi="ne-NP"/>
              </w:rPr>
              <w:t>Description</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5F279DE5" w14:textId="77777777" w:rsidR="008E5E1D" w:rsidRPr="008E5E1D" w:rsidRDefault="008E5E1D" w:rsidP="008E5E1D">
            <w:pPr>
              <w:spacing w:after="0" w:line="240" w:lineRule="auto"/>
              <w:rPr>
                <w:rFonts w:ascii="Calibri" w:eastAsia="Times New Roman" w:hAnsi="Calibri" w:cs="Calibri"/>
                <w:b/>
                <w:bCs/>
                <w:color w:val="000000"/>
                <w:lang w:bidi="ne-NP"/>
              </w:rPr>
            </w:pPr>
            <w:r w:rsidRPr="008E5E1D">
              <w:rPr>
                <w:rFonts w:ascii="Calibri" w:eastAsia="Times New Roman" w:hAnsi="Calibri" w:cs="Calibri"/>
                <w:b/>
                <w:bCs/>
                <w:color w:val="000000"/>
                <w:lang w:bidi="ne-NP"/>
              </w:rPr>
              <w:t>Load Increment (kW)</w:t>
            </w:r>
          </w:p>
        </w:tc>
      </w:tr>
      <w:tr w:rsidR="008E5E1D" w:rsidRPr="008E5E1D" w14:paraId="2829E920" w14:textId="77777777" w:rsidTr="00611B53">
        <w:trPr>
          <w:trHeight w:val="576"/>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142881FC" w14:textId="77777777" w:rsidR="008E5E1D" w:rsidRPr="008E5E1D" w:rsidRDefault="008E5E1D" w:rsidP="008E5E1D">
            <w:pPr>
              <w:spacing w:after="0" w:line="240" w:lineRule="auto"/>
              <w:jc w:val="center"/>
              <w:rPr>
                <w:rFonts w:ascii="Times New Roman" w:eastAsia="Times New Roman" w:hAnsi="Times New Roman" w:cs="Times New Roman"/>
                <w:color w:val="000000"/>
                <w:sz w:val="24"/>
                <w:szCs w:val="24"/>
                <w:lang w:bidi="ne-NP"/>
              </w:rPr>
            </w:pPr>
            <w:r w:rsidRPr="008E5E1D">
              <w:rPr>
                <w:rFonts w:ascii="Times New Roman" w:eastAsia="Times New Roman" w:hAnsi="Times New Roman" w:cs="Times New Roman"/>
                <w:color w:val="000000"/>
                <w:sz w:val="24"/>
                <w:szCs w:val="24"/>
                <w:lang w:bidi="ne-NP"/>
              </w:rPr>
              <w:t>1</w:t>
            </w:r>
          </w:p>
        </w:tc>
        <w:tc>
          <w:tcPr>
            <w:tcW w:w="2524" w:type="dxa"/>
            <w:tcBorders>
              <w:top w:val="nil"/>
              <w:left w:val="nil"/>
              <w:bottom w:val="single" w:sz="4" w:space="0" w:color="auto"/>
              <w:right w:val="single" w:sz="4" w:space="0" w:color="auto"/>
            </w:tcBorders>
            <w:shd w:val="clear" w:color="auto" w:fill="auto"/>
            <w:vAlign w:val="bottom"/>
            <w:hideMark/>
          </w:tcPr>
          <w:p w14:paraId="710F6794" w14:textId="75E0E4CD" w:rsidR="008E5E1D" w:rsidRPr="008E5E1D" w:rsidRDefault="008E5E1D" w:rsidP="008E5E1D">
            <w:pPr>
              <w:spacing w:after="0" w:line="240" w:lineRule="auto"/>
              <w:rPr>
                <w:rFonts w:ascii="Times New Roman" w:eastAsia="Times New Roman" w:hAnsi="Times New Roman" w:cs="Times New Roman"/>
                <w:color w:val="000000"/>
                <w:sz w:val="24"/>
                <w:szCs w:val="24"/>
                <w:lang w:bidi="ne-NP"/>
              </w:rPr>
            </w:pPr>
            <w:r w:rsidRPr="008E5E1D">
              <w:rPr>
                <w:rFonts w:ascii="Times New Roman" w:eastAsia="Times New Roman" w:hAnsi="Times New Roman" w:cs="Times New Roman"/>
                <w:color w:val="000000"/>
                <w:sz w:val="24"/>
                <w:szCs w:val="24"/>
                <w:lang w:bidi="ne-NP"/>
              </w:rPr>
              <w:t>1 Charger in strong Bus group:</w:t>
            </w:r>
            <w:r w:rsidRPr="00611B53">
              <w:rPr>
                <w:rFonts w:ascii="Times New Roman" w:eastAsia="Times New Roman" w:hAnsi="Times New Roman" w:cs="Times New Roman"/>
                <w:color w:val="000000"/>
                <w:sz w:val="24"/>
                <w:szCs w:val="24"/>
                <w:lang w:bidi="ne-NP"/>
              </w:rPr>
              <w:t xml:space="preserve"> </w:t>
            </w:r>
            <w:r w:rsidRPr="008E5E1D">
              <w:rPr>
                <w:rFonts w:ascii="Times New Roman" w:eastAsia="Times New Roman" w:hAnsi="Times New Roman" w:cs="Times New Roman"/>
                <w:color w:val="000000"/>
                <w:sz w:val="24"/>
                <w:szCs w:val="24"/>
                <w:lang w:bidi="ne-NP"/>
              </w:rPr>
              <w:t>Bus 2</w:t>
            </w:r>
          </w:p>
        </w:tc>
        <w:tc>
          <w:tcPr>
            <w:tcW w:w="2160" w:type="dxa"/>
            <w:tcBorders>
              <w:top w:val="nil"/>
              <w:left w:val="nil"/>
              <w:bottom w:val="single" w:sz="4" w:space="0" w:color="auto"/>
              <w:right w:val="single" w:sz="4" w:space="0" w:color="auto"/>
            </w:tcBorders>
            <w:shd w:val="clear" w:color="auto" w:fill="auto"/>
            <w:noWrap/>
            <w:vAlign w:val="center"/>
            <w:hideMark/>
          </w:tcPr>
          <w:p w14:paraId="77057A18" w14:textId="77777777" w:rsidR="008E5E1D" w:rsidRPr="008E5E1D" w:rsidRDefault="008E5E1D" w:rsidP="008E5E1D">
            <w:pPr>
              <w:spacing w:after="0" w:line="240" w:lineRule="auto"/>
              <w:jc w:val="center"/>
              <w:rPr>
                <w:rFonts w:ascii="Times New Roman" w:eastAsia="Times New Roman" w:hAnsi="Times New Roman" w:cs="Times New Roman"/>
                <w:color w:val="000000"/>
                <w:sz w:val="24"/>
                <w:szCs w:val="24"/>
                <w:lang w:bidi="ne-NP"/>
              </w:rPr>
            </w:pPr>
            <w:r w:rsidRPr="008E5E1D">
              <w:rPr>
                <w:rFonts w:ascii="Times New Roman" w:eastAsia="Times New Roman" w:hAnsi="Times New Roman" w:cs="Times New Roman"/>
                <w:color w:val="000000"/>
                <w:sz w:val="24"/>
                <w:szCs w:val="24"/>
                <w:lang w:bidi="ne-NP"/>
              </w:rPr>
              <w:t>142</w:t>
            </w:r>
          </w:p>
        </w:tc>
      </w:tr>
      <w:tr w:rsidR="008E5E1D" w:rsidRPr="008E5E1D" w14:paraId="1FCFEC76" w14:textId="77777777" w:rsidTr="00611B53">
        <w:trPr>
          <w:trHeight w:val="576"/>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6AE13495" w14:textId="77777777" w:rsidR="008E5E1D" w:rsidRPr="008E5E1D" w:rsidRDefault="008E5E1D" w:rsidP="008E5E1D">
            <w:pPr>
              <w:spacing w:after="0" w:line="240" w:lineRule="auto"/>
              <w:jc w:val="center"/>
              <w:rPr>
                <w:rFonts w:ascii="Times New Roman" w:eastAsia="Times New Roman" w:hAnsi="Times New Roman" w:cs="Times New Roman"/>
                <w:color w:val="000000"/>
                <w:sz w:val="24"/>
                <w:szCs w:val="24"/>
                <w:lang w:bidi="ne-NP"/>
              </w:rPr>
            </w:pPr>
            <w:r w:rsidRPr="008E5E1D">
              <w:rPr>
                <w:rFonts w:ascii="Times New Roman" w:eastAsia="Times New Roman" w:hAnsi="Times New Roman" w:cs="Times New Roman"/>
                <w:color w:val="000000"/>
                <w:sz w:val="24"/>
                <w:szCs w:val="24"/>
                <w:lang w:bidi="ne-NP"/>
              </w:rPr>
              <w:t>2</w:t>
            </w:r>
          </w:p>
        </w:tc>
        <w:tc>
          <w:tcPr>
            <w:tcW w:w="2524" w:type="dxa"/>
            <w:tcBorders>
              <w:top w:val="nil"/>
              <w:left w:val="nil"/>
              <w:bottom w:val="single" w:sz="4" w:space="0" w:color="auto"/>
              <w:right w:val="single" w:sz="4" w:space="0" w:color="auto"/>
            </w:tcBorders>
            <w:shd w:val="clear" w:color="auto" w:fill="auto"/>
            <w:vAlign w:val="center"/>
            <w:hideMark/>
          </w:tcPr>
          <w:p w14:paraId="5CAB2EAA" w14:textId="1504D80B" w:rsidR="008E5E1D" w:rsidRPr="008E5E1D" w:rsidRDefault="008E5E1D" w:rsidP="008E5E1D">
            <w:pPr>
              <w:spacing w:after="0" w:line="240" w:lineRule="auto"/>
              <w:rPr>
                <w:rFonts w:ascii="Times New Roman" w:eastAsia="Times New Roman" w:hAnsi="Times New Roman" w:cs="Times New Roman"/>
                <w:color w:val="000000"/>
                <w:sz w:val="24"/>
                <w:szCs w:val="24"/>
                <w:lang w:bidi="ne-NP"/>
              </w:rPr>
            </w:pPr>
            <w:r w:rsidRPr="008E5E1D">
              <w:rPr>
                <w:rFonts w:ascii="Times New Roman" w:eastAsia="Times New Roman" w:hAnsi="Times New Roman" w:cs="Times New Roman"/>
                <w:color w:val="000000"/>
                <w:sz w:val="24"/>
                <w:szCs w:val="24"/>
                <w:lang w:bidi="ne-NP"/>
              </w:rPr>
              <w:t>1 Charger in weak Bus group:</w:t>
            </w:r>
            <w:r w:rsidRPr="00611B53">
              <w:rPr>
                <w:rFonts w:ascii="Times New Roman" w:eastAsia="Times New Roman" w:hAnsi="Times New Roman" w:cs="Times New Roman"/>
                <w:color w:val="000000"/>
                <w:sz w:val="24"/>
                <w:szCs w:val="24"/>
                <w:lang w:bidi="ne-NP"/>
              </w:rPr>
              <w:t xml:space="preserve"> </w:t>
            </w:r>
            <w:r w:rsidRPr="008E5E1D">
              <w:rPr>
                <w:rFonts w:ascii="Times New Roman" w:eastAsia="Times New Roman" w:hAnsi="Times New Roman" w:cs="Times New Roman"/>
                <w:color w:val="000000"/>
                <w:sz w:val="24"/>
                <w:szCs w:val="24"/>
                <w:lang w:bidi="ne-NP"/>
              </w:rPr>
              <w:t>Bus 29</w:t>
            </w:r>
          </w:p>
        </w:tc>
        <w:tc>
          <w:tcPr>
            <w:tcW w:w="2160" w:type="dxa"/>
            <w:tcBorders>
              <w:top w:val="nil"/>
              <w:left w:val="nil"/>
              <w:bottom w:val="single" w:sz="4" w:space="0" w:color="auto"/>
              <w:right w:val="single" w:sz="4" w:space="0" w:color="auto"/>
            </w:tcBorders>
            <w:shd w:val="clear" w:color="auto" w:fill="auto"/>
            <w:noWrap/>
            <w:vAlign w:val="center"/>
            <w:hideMark/>
          </w:tcPr>
          <w:p w14:paraId="2E2A1763" w14:textId="77777777" w:rsidR="008E5E1D" w:rsidRPr="008E5E1D" w:rsidRDefault="008E5E1D" w:rsidP="008E5E1D">
            <w:pPr>
              <w:spacing w:after="0" w:line="240" w:lineRule="auto"/>
              <w:jc w:val="center"/>
              <w:rPr>
                <w:rFonts w:ascii="Times New Roman" w:eastAsia="Times New Roman" w:hAnsi="Times New Roman" w:cs="Times New Roman"/>
                <w:color w:val="000000"/>
                <w:sz w:val="24"/>
                <w:szCs w:val="24"/>
                <w:lang w:bidi="ne-NP"/>
              </w:rPr>
            </w:pPr>
            <w:r w:rsidRPr="008E5E1D">
              <w:rPr>
                <w:rFonts w:ascii="Times New Roman" w:eastAsia="Times New Roman" w:hAnsi="Times New Roman" w:cs="Times New Roman"/>
                <w:color w:val="000000"/>
                <w:sz w:val="24"/>
                <w:szCs w:val="24"/>
                <w:lang w:bidi="ne-NP"/>
              </w:rPr>
              <w:t>142</w:t>
            </w:r>
          </w:p>
        </w:tc>
      </w:tr>
      <w:tr w:rsidR="008E5E1D" w:rsidRPr="008E5E1D" w14:paraId="61D14A6F" w14:textId="77777777" w:rsidTr="00611B53">
        <w:trPr>
          <w:trHeight w:val="864"/>
        </w:trPr>
        <w:tc>
          <w:tcPr>
            <w:tcW w:w="860" w:type="dxa"/>
            <w:tcBorders>
              <w:top w:val="nil"/>
              <w:left w:val="single" w:sz="4" w:space="0" w:color="auto"/>
              <w:bottom w:val="single" w:sz="4" w:space="0" w:color="auto"/>
              <w:right w:val="single" w:sz="4" w:space="0" w:color="auto"/>
            </w:tcBorders>
            <w:shd w:val="clear" w:color="auto" w:fill="auto"/>
            <w:noWrap/>
            <w:vAlign w:val="center"/>
            <w:hideMark/>
          </w:tcPr>
          <w:p w14:paraId="06AF26E3" w14:textId="77777777" w:rsidR="008E5E1D" w:rsidRPr="008E5E1D" w:rsidRDefault="008E5E1D" w:rsidP="008E5E1D">
            <w:pPr>
              <w:spacing w:after="0" w:line="240" w:lineRule="auto"/>
              <w:jc w:val="center"/>
              <w:rPr>
                <w:rFonts w:ascii="Times New Roman" w:eastAsia="Times New Roman" w:hAnsi="Times New Roman" w:cs="Times New Roman"/>
                <w:color w:val="000000"/>
                <w:sz w:val="24"/>
                <w:szCs w:val="24"/>
                <w:lang w:bidi="ne-NP"/>
              </w:rPr>
            </w:pPr>
            <w:r w:rsidRPr="008E5E1D">
              <w:rPr>
                <w:rFonts w:ascii="Times New Roman" w:eastAsia="Times New Roman" w:hAnsi="Times New Roman" w:cs="Times New Roman"/>
                <w:color w:val="000000"/>
                <w:sz w:val="24"/>
                <w:szCs w:val="24"/>
                <w:lang w:bidi="ne-NP"/>
              </w:rPr>
              <w:t>3</w:t>
            </w:r>
          </w:p>
        </w:tc>
        <w:tc>
          <w:tcPr>
            <w:tcW w:w="2524" w:type="dxa"/>
            <w:tcBorders>
              <w:top w:val="nil"/>
              <w:left w:val="nil"/>
              <w:bottom w:val="single" w:sz="4" w:space="0" w:color="auto"/>
              <w:right w:val="single" w:sz="4" w:space="0" w:color="auto"/>
            </w:tcBorders>
            <w:shd w:val="clear" w:color="auto" w:fill="auto"/>
            <w:vAlign w:val="center"/>
            <w:hideMark/>
          </w:tcPr>
          <w:p w14:paraId="087398E7" w14:textId="4FB67F43" w:rsidR="008E5E1D" w:rsidRPr="008E5E1D" w:rsidRDefault="008E5E1D" w:rsidP="008E5E1D">
            <w:pPr>
              <w:spacing w:after="0" w:line="240" w:lineRule="auto"/>
              <w:rPr>
                <w:rFonts w:ascii="Times New Roman" w:eastAsia="Times New Roman" w:hAnsi="Times New Roman" w:cs="Times New Roman"/>
                <w:color w:val="000000"/>
                <w:sz w:val="24"/>
                <w:szCs w:val="24"/>
                <w:lang w:bidi="ne-NP"/>
              </w:rPr>
            </w:pPr>
            <w:r w:rsidRPr="008E5E1D">
              <w:rPr>
                <w:rFonts w:ascii="Times New Roman" w:eastAsia="Times New Roman" w:hAnsi="Times New Roman" w:cs="Times New Roman"/>
                <w:color w:val="000000"/>
                <w:sz w:val="24"/>
                <w:szCs w:val="24"/>
                <w:lang w:bidi="ne-NP"/>
              </w:rPr>
              <w:t>2 Charger in strong and average Bus group:</w:t>
            </w:r>
            <w:r w:rsidRPr="00611B53">
              <w:rPr>
                <w:rFonts w:ascii="Times New Roman" w:eastAsia="Times New Roman" w:hAnsi="Times New Roman" w:cs="Times New Roman"/>
                <w:color w:val="000000"/>
                <w:sz w:val="24"/>
                <w:szCs w:val="24"/>
                <w:lang w:bidi="ne-NP"/>
              </w:rPr>
              <w:t xml:space="preserve"> </w:t>
            </w:r>
            <w:r w:rsidRPr="008E5E1D">
              <w:rPr>
                <w:rFonts w:ascii="Times New Roman" w:eastAsia="Times New Roman" w:hAnsi="Times New Roman" w:cs="Times New Roman"/>
                <w:color w:val="000000"/>
                <w:sz w:val="24"/>
                <w:szCs w:val="24"/>
                <w:lang w:bidi="ne-NP"/>
              </w:rPr>
              <w:t>Bus 2 and Bus 9</w:t>
            </w:r>
          </w:p>
        </w:tc>
        <w:tc>
          <w:tcPr>
            <w:tcW w:w="2160" w:type="dxa"/>
            <w:tcBorders>
              <w:top w:val="nil"/>
              <w:left w:val="nil"/>
              <w:bottom w:val="single" w:sz="4" w:space="0" w:color="auto"/>
              <w:right w:val="single" w:sz="4" w:space="0" w:color="auto"/>
            </w:tcBorders>
            <w:shd w:val="clear" w:color="auto" w:fill="auto"/>
            <w:noWrap/>
            <w:vAlign w:val="center"/>
            <w:hideMark/>
          </w:tcPr>
          <w:p w14:paraId="55BD7F81" w14:textId="77777777" w:rsidR="008E5E1D" w:rsidRPr="008E5E1D" w:rsidRDefault="008E5E1D" w:rsidP="008E5E1D">
            <w:pPr>
              <w:spacing w:after="0" w:line="240" w:lineRule="auto"/>
              <w:jc w:val="center"/>
              <w:rPr>
                <w:rFonts w:ascii="Times New Roman" w:eastAsia="Times New Roman" w:hAnsi="Times New Roman" w:cs="Times New Roman"/>
                <w:color w:val="000000"/>
                <w:sz w:val="24"/>
                <w:szCs w:val="24"/>
                <w:lang w:bidi="ne-NP"/>
              </w:rPr>
            </w:pPr>
            <w:r w:rsidRPr="008E5E1D">
              <w:rPr>
                <w:rFonts w:ascii="Times New Roman" w:eastAsia="Times New Roman" w:hAnsi="Times New Roman" w:cs="Times New Roman"/>
                <w:color w:val="000000"/>
                <w:sz w:val="24"/>
                <w:szCs w:val="24"/>
                <w:lang w:bidi="ne-NP"/>
              </w:rPr>
              <w:t>284</w:t>
            </w:r>
          </w:p>
        </w:tc>
      </w:tr>
    </w:tbl>
    <w:p w14:paraId="50511B03" w14:textId="77777777" w:rsidR="0076631A" w:rsidRPr="0076631A" w:rsidRDefault="0076631A" w:rsidP="0076631A"/>
    <w:p w14:paraId="267DD3BD" w14:textId="11020256" w:rsidR="00E50331" w:rsidRPr="00347285" w:rsidRDefault="00E50331" w:rsidP="00F8735D">
      <w:pPr>
        <w:jc w:val="both"/>
        <w:rPr>
          <w:rFonts w:ascii="Times New Roman" w:hAnsi="Times New Roman" w:cs="Times New Roman"/>
          <w:sz w:val="24"/>
          <w:szCs w:val="24"/>
        </w:rPr>
      </w:pPr>
    </w:p>
    <w:p w14:paraId="1CFC5DB2" w14:textId="42B5D1A1" w:rsidR="00E97DBA" w:rsidRPr="00E97DBA" w:rsidRDefault="00E97DBA" w:rsidP="00E97DBA">
      <w:pPr>
        <w:jc w:val="both"/>
      </w:pPr>
    </w:p>
    <w:p w14:paraId="1255D720" w14:textId="23550E6D" w:rsidR="00E97DBA" w:rsidRPr="00E50331" w:rsidRDefault="00E97DBA" w:rsidP="00F8735D">
      <w:pPr>
        <w:jc w:val="both"/>
      </w:pPr>
    </w:p>
    <w:p w14:paraId="05AA3F7B" w14:textId="5BF24508" w:rsidR="00150123" w:rsidRDefault="00150123" w:rsidP="004E1CC2">
      <w:pPr>
        <w:pStyle w:val="Heading1"/>
        <w:rPr>
          <w:rFonts w:ascii="Times New Roman" w:hAnsi="Times New Roman" w:cs="Times New Roman"/>
          <w:b/>
          <w:bCs/>
          <w:color w:val="000000" w:themeColor="text1"/>
        </w:rPr>
      </w:pPr>
    </w:p>
    <w:p w14:paraId="11C9F0CF" w14:textId="77777777" w:rsidR="004E1CC2" w:rsidRPr="004E1CC2" w:rsidRDefault="004E1CC2" w:rsidP="004E1CC2"/>
    <w:p w14:paraId="3B5D07E2" w14:textId="77777777" w:rsidR="00150123" w:rsidRDefault="00150123" w:rsidP="00150123">
      <w:pPr>
        <w:pStyle w:val="Caption"/>
        <w:jc w:val="center"/>
        <w:rPr>
          <w:rFonts w:ascii="Times New Roman" w:hAnsi="Times New Roman" w:cs="Times New Roman"/>
          <w:color w:val="auto"/>
          <w:sz w:val="24"/>
          <w:szCs w:val="24"/>
        </w:rPr>
      </w:pPr>
    </w:p>
    <w:p w14:paraId="549360AD" w14:textId="77777777" w:rsidR="00113E36" w:rsidRPr="00113E36" w:rsidRDefault="00113E36" w:rsidP="00113E36"/>
    <w:p w14:paraId="24C101A9" w14:textId="77777777" w:rsidR="001C0B22" w:rsidRPr="001C0B22" w:rsidRDefault="001C0B22" w:rsidP="001C0B22"/>
    <w:p w14:paraId="218F789C" w14:textId="72F61972" w:rsidR="001C0B22" w:rsidRDefault="00C3118F" w:rsidP="00EF1814">
      <w:pPr>
        <w:pStyle w:val="Heading1"/>
        <w:ind w:left="720"/>
        <w:rPr>
          <w:rFonts w:ascii="Times New Roman" w:hAnsi="Times New Roman" w:cs="Times New Roman"/>
          <w:b/>
          <w:bCs/>
          <w:color w:val="000000" w:themeColor="text1"/>
        </w:rPr>
      </w:pPr>
      <w:bookmarkStart w:id="61" w:name="_Toc177303947"/>
      <w:r>
        <w:rPr>
          <w:rFonts w:ascii="Times New Roman" w:hAnsi="Times New Roman" w:cs="Times New Roman"/>
          <w:b/>
          <w:bCs/>
          <w:color w:val="000000" w:themeColor="text1"/>
        </w:rPr>
        <w:lastRenderedPageBreak/>
        <w:t xml:space="preserve">CHAPTER FOUR: </w:t>
      </w:r>
      <w:r w:rsidR="008C2869" w:rsidRPr="00D74DDE">
        <w:rPr>
          <w:rFonts w:ascii="Times New Roman" w:hAnsi="Times New Roman" w:cs="Times New Roman"/>
          <w:b/>
          <w:bCs/>
          <w:color w:val="000000" w:themeColor="text1"/>
        </w:rPr>
        <w:t>R</w:t>
      </w:r>
      <w:r w:rsidR="00660C9A" w:rsidRPr="00D74DDE">
        <w:rPr>
          <w:rFonts w:ascii="Times New Roman" w:hAnsi="Times New Roman" w:cs="Times New Roman"/>
          <w:b/>
          <w:bCs/>
          <w:color w:val="000000" w:themeColor="text1"/>
        </w:rPr>
        <w:t>ESULT AND DISCUSSION</w:t>
      </w:r>
      <w:bookmarkEnd w:id="61"/>
    </w:p>
    <w:p w14:paraId="02585531" w14:textId="77777777" w:rsidR="00EF1814" w:rsidRPr="00EF1814" w:rsidRDefault="00EF1814" w:rsidP="00EF1814"/>
    <w:p w14:paraId="4DE5C25D" w14:textId="7E78549B" w:rsidR="00B534B3" w:rsidRPr="001C0B22" w:rsidRDefault="00A80601" w:rsidP="001C0B22">
      <w:pPr>
        <w:pStyle w:val="Heading2"/>
        <w:rPr>
          <w:rFonts w:ascii="Times New Roman" w:hAnsi="Times New Roman" w:cs="Times New Roman"/>
          <w:b/>
          <w:bCs/>
          <w:color w:val="000000" w:themeColor="text1"/>
          <w:sz w:val="22"/>
          <w:szCs w:val="22"/>
        </w:rPr>
      </w:pPr>
      <w:bookmarkStart w:id="62" w:name="_Toc177303948"/>
      <w:r w:rsidRPr="00BA5A22">
        <w:rPr>
          <w:rFonts w:ascii="Times New Roman" w:hAnsi="Times New Roman" w:cs="Times New Roman"/>
          <w:b/>
          <w:bCs/>
          <w:color w:val="000000" w:themeColor="text1"/>
          <w:sz w:val="24"/>
          <w:szCs w:val="24"/>
        </w:rPr>
        <w:t xml:space="preserve">4.1 </w:t>
      </w:r>
      <w:r w:rsidR="00FF7351" w:rsidRPr="00BA5A22">
        <w:rPr>
          <w:rFonts w:ascii="Times New Roman" w:hAnsi="Times New Roman" w:cs="Times New Roman"/>
          <w:b/>
          <w:bCs/>
          <w:color w:val="000000" w:themeColor="text1"/>
          <w:sz w:val="24"/>
          <w:szCs w:val="24"/>
        </w:rPr>
        <w:t xml:space="preserve">Load Flow Analysis of </w:t>
      </w:r>
      <w:r w:rsidR="00C742D8">
        <w:rPr>
          <w:rFonts w:ascii="Times New Roman" w:hAnsi="Times New Roman" w:cs="Times New Roman"/>
          <w:b/>
          <w:bCs/>
          <w:color w:val="000000" w:themeColor="text1"/>
          <w:sz w:val="24"/>
          <w:szCs w:val="24"/>
        </w:rPr>
        <w:t>Khaireni Feeder</w:t>
      </w:r>
      <w:r w:rsidR="00DC136B">
        <w:rPr>
          <w:rFonts w:ascii="Times New Roman" w:hAnsi="Times New Roman" w:cs="Times New Roman"/>
          <w:b/>
          <w:bCs/>
          <w:color w:val="000000" w:themeColor="text1"/>
          <w:sz w:val="24"/>
          <w:szCs w:val="24"/>
        </w:rPr>
        <w:t xml:space="preserve"> in Base Case</w:t>
      </w:r>
      <w:bookmarkEnd w:id="62"/>
    </w:p>
    <w:p w14:paraId="2013264F" w14:textId="705BF07F" w:rsidR="00B534B3" w:rsidRPr="006D470D" w:rsidRDefault="00B534B3" w:rsidP="00B534B3">
      <w:pPr>
        <w:pStyle w:val="Caption"/>
        <w:rPr>
          <w:rFonts w:ascii="Times New Roman" w:hAnsi="Times New Roman" w:cs="Times New Roman"/>
          <w:i w:val="0"/>
          <w:iCs w:val="0"/>
          <w:color w:val="000000" w:themeColor="text1"/>
          <w:sz w:val="24"/>
          <w:szCs w:val="24"/>
        </w:rPr>
      </w:pPr>
      <w:r w:rsidRPr="006D470D">
        <w:rPr>
          <w:rFonts w:ascii="Times New Roman" w:hAnsi="Times New Roman" w:cs="Times New Roman"/>
          <w:i w:val="0"/>
          <w:iCs w:val="0"/>
          <w:color w:val="000000" w:themeColor="text1"/>
          <w:sz w:val="24"/>
          <w:szCs w:val="24"/>
        </w:rPr>
        <w:t xml:space="preserve">Table </w:t>
      </w:r>
      <w:r w:rsidR="00EC7C3A" w:rsidRPr="006D470D">
        <w:rPr>
          <w:rFonts w:ascii="Times New Roman" w:hAnsi="Times New Roman" w:cs="Times New Roman"/>
          <w:i w:val="0"/>
          <w:iCs w:val="0"/>
          <w:color w:val="000000" w:themeColor="text1"/>
          <w:sz w:val="24"/>
          <w:szCs w:val="24"/>
        </w:rPr>
        <w:t>4.1.1</w:t>
      </w:r>
      <w:r w:rsidRPr="006D470D">
        <w:rPr>
          <w:rFonts w:ascii="Times New Roman" w:hAnsi="Times New Roman" w:cs="Times New Roman"/>
          <w:i w:val="0"/>
          <w:iCs w:val="0"/>
          <w:color w:val="000000" w:themeColor="text1"/>
          <w:sz w:val="24"/>
          <w:szCs w:val="24"/>
        </w:rPr>
        <w:t>:</w:t>
      </w:r>
      <w:r w:rsidRPr="006D470D">
        <w:rPr>
          <w:rFonts w:ascii="Times New Roman" w:hAnsi="Times New Roman" w:cs="Times New Roman"/>
          <w:i w:val="0"/>
          <w:iCs w:val="0"/>
          <w:color w:val="000000" w:themeColor="text1"/>
          <w:sz w:val="24"/>
          <w:szCs w:val="24"/>
          <w:u w:val="single"/>
        </w:rPr>
        <w:t xml:space="preserve"> </w:t>
      </w:r>
      <w:r w:rsidRPr="006D470D">
        <w:rPr>
          <w:rFonts w:ascii="Times New Roman" w:hAnsi="Times New Roman" w:cs="Times New Roman"/>
          <w:i w:val="0"/>
          <w:iCs w:val="0"/>
          <w:color w:val="000000" w:themeColor="text1"/>
          <w:sz w:val="24"/>
          <w:szCs w:val="24"/>
        </w:rPr>
        <w:t xml:space="preserve">Voltage Profile and Power Losses in </w:t>
      </w:r>
      <w:r w:rsidR="00DC136B" w:rsidRPr="006D470D">
        <w:rPr>
          <w:rFonts w:ascii="Times New Roman" w:hAnsi="Times New Roman" w:cs="Times New Roman"/>
          <w:i w:val="0"/>
          <w:iCs w:val="0"/>
          <w:color w:val="000000" w:themeColor="text1"/>
          <w:sz w:val="24"/>
          <w:szCs w:val="24"/>
        </w:rPr>
        <w:t>Khaireni Feeder in Base Case</w:t>
      </w:r>
    </w:p>
    <w:tbl>
      <w:tblPr>
        <w:tblW w:w="4680" w:type="dxa"/>
        <w:tblInd w:w="175" w:type="dxa"/>
        <w:tblLook w:val="04A0" w:firstRow="1" w:lastRow="0" w:firstColumn="1" w:lastColumn="0" w:noHBand="0" w:noVBand="1"/>
      </w:tblPr>
      <w:tblGrid>
        <w:gridCol w:w="785"/>
        <w:gridCol w:w="1340"/>
        <w:gridCol w:w="1060"/>
        <w:gridCol w:w="1495"/>
      </w:tblGrid>
      <w:tr w:rsidR="003529C5" w:rsidRPr="003529C5" w14:paraId="1C1C7186" w14:textId="77777777" w:rsidTr="003529C5">
        <w:trPr>
          <w:trHeight w:val="264"/>
        </w:trPr>
        <w:tc>
          <w:tcPr>
            <w:tcW w:w="785" w:type="dxa"/>
            <w:tcBorders>
              <w:top w:val="single" w:sz="4" w:space="0" w:color="auto"/>
              <w:left w:val="single" w:sz="4" w:space="0" w:color="auto"/>
              <w:bottom w:val="single" w:sz="4" w:space="0" w:color="auto"/>
              <w:right w:val="single" w:sz="4" w:space="0" w:color="auto"/>
            </w:tcBorders>
            <w:shd w:val="clear" w:color="auto" w:fill="auto"/>
            <w:noWrap/>
            <w:hideMark/>
          </w:tcPr>
          <w:p w14:paraId="1646DB25" w14:textId="77777777" w:rsidR="003529C5" w:rsidRPr="003529C5" w:rsidRDefault="003529C5" w:rsidP="003529C5">
            <w:pPr>
              <w:spacing w:after="0" w:line="240" w:lineRule="auto"/>
              <w:rPr>
                <w:rFonts w:ascii="Times New Roman" w:eastAsia="Times New Roman" w:hAnsi="Times New Roman" w:cs="Times New Roman"/>
                <w:b/>
                <w:bCs/>
                <w:color w:val="000000"/>
                <w:sz w:val="20"/>
                <w:szCs w:val="20"/>
                <w:lang w:bidi="ne-NP"/>
              </w:rPr>
            </w:pPr>
            <w:r w:rsidRPr="003529C5">
              <w:rPr>
                <w:rFonts w:ascii="Times New Roman" w:eastAsia="Times New Roman" w:hAnsi="Times New Roman" w:cs="Times New Roman"/>
                <w:b/>
                <w:bCs/>
                <w:color w:val="000000"/>
                <w:sz w:val="20"/>
                <w:szCs w:val="20"/>
                <w:lang w:bidi="ne-NP"/>
              </w:rPr>
              <w:t>Bus No</w:t>
            </w:r>
          </w:p>
        </w:tc>
        <w:tc>
          <w:tcPr>
            <w:tcW w:w="1340" w:type="dxa"/>
            <w:tcBorders>
              <w:top w:val="single" w:sz="4" w:space="0" w:color="auto"/>
              <w:left w:val="nil"/>
              <w:bottom w:val="single" w:sz="4" w:space="0" w:color="auto"/>
              <w:right w:val="single" w:sz="4" w:space="0" w:color="auto"/>
            </w:tcBorders>
            <w:shd w:val="clear" w:color="auto" w:fill="auto"/>
            <w:noWrap/>
            <w:hideMark/>
          </w:tcPr>
          <w:p w14:paraId="3751D6E9" w14:textId="77777777" w:rsidR="003529C5" w:rsidRPr="003529C5" w:rsidRDefault="003529C5" w:rsidP="003529C5">
            <w:pPr>
              <w:spacing w:after="0" w:line="240" w:lineRule="auto"/>
              <w:rPr>
                <w:rFonts w:ascii="Times New Roman" w:eastAsia="Times New Roman" w:hAnsi="Times New Roman" w:cs="Times New Roman"/>
                <w:b/>
                <w:bCs/>
                <w:color w:val="000000"/>
                <w:sz w:val="20"/>
                <w:szCs w:val="20"/>
                <w:lang w:bidi="ne-NP"/>
              </w:rPr>
            </w:pPr>
            <w:r w:rsidRPr="003529C5">
              <w:rPr>
                <w:rFonts w:ascii="Times New Roman" w:eastAsia="Times New Roman" w:hAnsi="Times New Roman" w:cs="Times New Roman"/>
                <w:b/>
                <w:bCs/>
                <w:color w:val="000000"/>
                <w:sz w:val="20"/>
                <w:szCs w:val="20"/>
                <w:lang w:bidi="ne-NP"/>
              </w:rPr>
              <w:t>Voltage (pu)</w:t>
            </w:r>
          </w:p>
        </w:tc>
        <w:tc>
          <w:tcPr>
            <w:tcW w:w="1060" w:type="dxa"/>
            <w:tcBorders>
              <w:top w:val="single" w:sz="4" w:space="0" w:color="auto"/>
              <w:left w:val="nil"/>
              <w:bottom w:val="single" w:sz="4" w:space="0" w:color="auto"/>
              <w:right w:val="single" w:sz="4" w:space="0" w:color="auto"/>
            </w:tcBorders>
            <w:shd w:val="clear" w:color="auto" w:fill="auto"/>
            <w:noWrap/>
            <w:hideMark/>
          </w:tcPr>
          <w:p w14:paraId="59AE7286" w14:textId="77777777" w:rsidR="003529C5" w:rsidRPr="003529C5" w:rsidRDefault="003529C5" w:rsidP="003529C5">
            <w:pPr>
              <w:spacing w:after="0" w:line="240" w:lineRule="auto"/>
              <w:rPr>
                <w:rFonts w:ascii="Times New Roman" w:eastAsia="Times New Roman" w:hAnsi="Times New Roman" w:cs="Times New Roman"/>
                <w:b/>
                <w:bCs/>
                <w:color w:val="000000"/>
                <w:sz w:val="20"/>
                <w:szCs w:val="20"/>
                <w:lang w:bidi="ne-NP"/>
              </w:rPr>
            </w:pPr>
            <w:r w:rsidRPr="003529C5">
              <w:rPr>
                <w:rFonts w:ascii="Times New Roman" w:eastAsia="Times New Roman" w:hAnsi="Times New Roman" w:cs="Times New Roman"/>
                <w:b/>
                <w:bCs/>
                <w:color w:val="000000"/>
                <w:sz w:val="20"/>
                <w:szCs w:val="20"/>
                <w:lang w:bidi="ne-NP"/>
              </w:rPr>
              <w:t>Branch No</w:t>
            </w:r>
          </w:p>
        </w:tc>
        <w:tc>
          <w:tcPr>
            <w:tcW w:w="1495" w:type="dxa"/>
            <w:tcBorders>
              <w:top w:val="single" w:sz="4" w:space="0" w:color="auto"/>
              <w:left w:val="nil"/>
              <w:bottom w:val="single" w:sz="4" w:space="0" w:color="auto"/>
              <w:right w:val="single" w:sz="4" w:space="0" w:color="auto"/>
            </w:tcBorders>
            <w:shd w:val="clear" w:color="auto" w:fill="auto"/>
            <w:noWrap/>
            <w:hideMark/>
          </w:tcPr>
          <w:p w14:paraId="146C5C45" w14:textId="13AACD4A" w:rsidR="003529C5" w:rsidRPr="003529C5" w:rsidRDefault="003529C5" w:rsidP="003529C5">
            <w:pPr>
              <w:spacing w:after="0" w:line="240" w:lineRule="auto"/>
              <w:rPr>
                <w:rFonts w:ascii="Times New Roman" w:eastAsia="Times New Roman" w:hAnsi="Times New Roman" w:cs="Times New Roman"/>
                <w:b/>
                <w:bCs/>
                <w:color w:val="000000"/>
                <w:sz w:val="20"/>
                <w:szCs w:val="20"/>
                <w:lang w:bidi="ne-NP"/>
              </w:rPr>
            </w:pPr>
            <w:r w:rsidRPr="003529C5">
              <w:rPr>
                <w:rFonts w:ascii="Times New Roman" w:eastAsia="Times New Roman" w:hAnsi="Times New Roman" w:cs="Times New Roman"/>
                <w:b/>
                <w:bCs/>
                <w:color w:val="000000"/>
                <w:sz w:val="20"/>
                <w:szCs w:val="20"/>
                <w:lang w:bidi="ne-NP"/>
              </w:rPr>
              <w:t>Active Power Loss</w:t>
            </w:r>
            <w:r>
              <w:rPr>
                <w:rFonts w:ascii="Times New Roman" w:eastAsia="Times New Roman" w:hAnsi="Times New Roman" w:cs="Times New Roman"/>
                <w:b/>
                <w:bCs/>
                <w:color w:val="000000"/>
                <w:sz w:val="20"/>
                <w:szCs w:val="20"/>
                <w:lang w:bidi="ne-NP"/>
              </w:rPr>
              <w:t xml:space="preserve"> </w:t>
            </w:r>
            <w:r w:rsidRPr="003529C5">
              <w:rPr>
                <w:rFonts w:ascii="Times New Roman" w:eastAsia="Times New Roman" w:hAnsi="Times New Roman" w:cs="Times New Roman"/>
                <w:b/>
                <w:bCs/>
                <w:color w:val="000000"/>
                <w:sz w:val="20"/>
                <w:szCs w:val="20"/>
                <w:lang w:bidi="ne-NP"/>
              </w:rPr>
              <w:t>(KW)</w:t>
            </w:r>
          </w:p>
        </w:tc>
      </w:tr>
      <w:tr w:rsidR="003529C5" w:rsidRPr="003529C5" w14:paraId="357A44F5"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0A3BECD6"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w:t>
            </w:r>
          </w:p>
        </w:tc>
        <w:tc>
          <w:tcPr>
            <w:tcW w:w="1340" w:type="dxa"/>
            <w:tcBorders>
              <w:top w:val="nil"/>
              <w:left w:val="nil"/>
              <w:bottom w:val="single" w:sz="8" w:space="0" w:color="auto"/>
              <w:right w:val="single" w:sz="8" w:space="0" w:color="auto"/>
            </w:tcBorders>
            <w:shd w:val="clear" w:color="auto" w:fill="auto"/>
            <w:noWrap/>
            <w:vAlign w:val="center"/>
            <w:hideMark/>
          </w:tcPr>
          <w:p w14:paraId="37F98856" w14:textId="77777777" w:rsidR="003529C5" w:rsidRPr="003529C5" w:rsidRDefault="003529C5" w:rsidP="002704BB">
            <w:pPr>
              <w:spacing w:after="0" w:line="240" w:lineRule="auto"/>
              <w:jc w:val="center"/>
              <w:rPr>
                <w:rFonts w:ascii="Calibri" w:eastAsia="Times New Roman" w:hAnsi="Calibri" w:cs="Calibri"/>
                <w:color w:val="000000"/>
                <w:lang w:bidi="ne-NP"/>
              </w:rPr>
            </w:pPr>
            <w:r w:rsidRPr="003529C5">
              <w:rPr>
                <w:rFonts w:ascii="Calibri" w:eastAsia="Times New Roman" w:hAnsi="Calibri" w:cs="Calibri"/>
                <w:color w:val="000000"/>
                <w:lang w:bidi="ne-NP"/>
              </w:rPr>
              <w:t>1</w:t>
            </w:r>
          </w:p>
        </w:tc>
        <w:tc>
          <w:tcPr>
            <w:tcW w:w="1060" w:type="dxa"/>
            <w:tcBorders>
              <w:top w:val="nil"/>
              <w:left w:val="single" w:sz="4" w:space="0" w:color="auto"/>
              <w:bottom w:val="single" w:sz="4" w:space="0" w:color="auto"/>
              <w:right w:val="single" w:sz="4" w:space="0" w:color="auto"/>
            </w:tcBorders>
            <w:shd w:val="clear" w:color="auto" w:fill="auto"/>
            <w:noWrap/>
            <w:hideMark/>
          </w:tcPr>
          <w:p w14:paraId="7AF026BA"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 </w:t>
            </w:r>
          </w:p>
        </w:tc>
        <w:tc>
          <w:tcPr>
            <w:tcW w:w="1495" w:type="dxa"/>
            <w:tcBorders>
              <w:top w:val="nil"/>
              <w:left w:val="nil"/>
              <w:bottom w:val="single" w:sz="4" w:space="0" w:color="auto"/>
              <w:right w:val="single" w:sz="4" w:space="0" w:color="auto"/>
            </w:tcBorders>
            <w:shd w:val="clear" w:color="auto" w:fill="auto"/>
            <w:noWrap/>
            <w:hideMark/>
          </w:tcPr>
          <w:p w14:paraId="6A0AA574"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w:t>
            </w:r>
          </w:p>
        </w:tc>
      </w:tr>
      <w:tr w:rsidR="003529C5" w:rsidRPr="003529C5" w14:paraId="65ED8F6F"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2EB44179"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w:t>
            </w:r>
          </w:p>
        </w:tc>
        <w:tc>
          <w:tcPr>
            <w:tcW w:w="1340" w:type="dxa"/>
            <w:tcBorders>
              <w:top w:val="nil"/>
              <w:left w:val="nil"/>
              <w:bottom w:val="single" w:sz="8" w:space="0" w:color="auto"/>
              <w:right w:val="single" w:sz="8" w:space="0" w:color="auto"/>
            </w:tcBorders>
            <w:shd w:val="clear" w:color="auto" w:fill="auto"/>
            <w:noWrap/>
            <w:vAlign w:val="center"/>
            <w:hideMark/>
          </w:tcPr>
          <w:p w14:paraId="544089F6"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0.992512</w:t>
            </w:r>
          </w:p>
        </w:tc>
        <w:tc>
          <w:tcPr>
            <w:tcW w:w="1060" w:type="dxa"/>
            <w:tcBorders>
              <w:top w:val="nil"/>
              <w:left w:val="single" w:sz="4" w:space="0" w:color="auto"/>
              <w:bottom w:val="single" w:sz="4" w:space="0" w:color="auto"/>
              <w:right w:val="single" w:sz="4" w:space="0" w:color="auto"/>
            </w:tcBorders>
            <w:shd w:val="clear" w:color="auto" w:fill="auto"/>
            <w:noWrap/>
            <w:hideMark/>
          </w:tcPr>
          <w:p w14:paraId="4AF97563"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1-2</w:t>
            </w:r>
          </w:p>
        </w:tc>
        <w:tc>
          <w:tcPr>
            <w:tcW w:w="1495" w:type="dxa"/>
            <w:tcBorders>
              <w:top w:val="nil"/>
              <w:left w:val="nil"/>
              <w:bottom w:val="single" w:sz="4" w:space="0" w:color="auto"/>
              <w:right w:val="single" w:sz="4" w:space="0" w:color="auto"/>
            </w:tcBorders>
            <w:shd w:val="clear" w:color="auto" w:fill="auto"/>
            <w:noWrap/>
            <w:hideMark/>
          </w:tcPr>
          <w:p w14:paraId="5F193AB1"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15.89692308</w:t>
            </w:r>
          </w:p>
        </w:tc>
      </w:tr>
      <w:tr w:rsidR="003529C5" w:rsidRPr="003529C5" w14:paraId="66AC209F"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65A48E2E"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3</w:t>
            </w:r>
          </w:p>
        </w:tc>
        <w:tc>
          <w:tcPr>
            <w:tcW w:w="1340" w:type="dxa"/>
            <w:tcBorders>
              <w:top w:val="nil"/>
              <w:left w:val="nil"/>
              <w:bottom w:val="single" w:sz="8" w:space="0" w:color="auto"/>
              <w:right w:val="single" w:sz="8" w:space="0" w:color="auto"/>
            </w:tcBorders>
            <w:shd w:val="clear" w:color="auto" w:fill="auto"/>
            <w:noWrap/>
            <w:vAlign w:val="center"/>
            <w:hideMark/>
          </w:tcPr>
          <w:p w14:paraId="74EF7A63"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0.991133</w:t>
            </w:r>
          </w:p>
        </w:tc>
        <w:tc>
          <w:tcPr>
            <w:tcW w:w="1060" w:type="dxa"/>
            <w:tcBorders>
              <w:top w:val="nil"/>
              <w:left w:val="single" w:sz="4" w:space="0" w:color="auto"/>
              <w:bottom w:val="single" w:sz="4" w:space="0" w:color="auto"/>
              <w:right w:val="single" w:sz="4" w:space="0" w:color="auto"/>
            </w:tcBorders>
            <w:shd w:val="clear" w:color="auto" w:fill="auto"/>
            <w:noWrap/>
            <w:hideMark/>
          </w:tcPr>
          <w:p w14:paraId="22371596"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2-3</w:t>
            </w:r>
          </w:p>
        </w:tc>
        <w:tc>
          <w:tcPr>
            <w:tcW w:w="1495" w:type="dxa"/>
            <w:tcBorders>
              <w:top w:val="nil"/>
              <w:left w:val="nil"/>
              <w:bottom w:val="single" w:sz="4" w:space="0" w:color="auto"/>
              <w:right w:val="single" w:sz="4" w:space="0" w:color="auto"/>
            </w:tcBorders>
            <w:shd w:val="clear" w:color="auto" w:fill="auto"/>
            <w:noWrap/>
            <w:hideMark/>
          </w:tcPr>
          <w:p w14:paraId="3643EB71"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2.697596215</w:t>
            </w:r>
          </w:p>
        </w:tc>
      </w:tr>
      <w:tr w:rsidR="003529C5" w:rsidRPr="003529C5" w14:paraId="6A43D907"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746C540B"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4</w:t>
            </w:r>
          </w:p>
        </w:tc>
        <w:tc>
          <w:tcPr>
            <w:tcW w:w="1340" w:type="dxa"/>
            <w:tcBorders>
              <w:top w:val="nil"/>
              <w:left w:val="nil"/>
              <w:bottom w:val="single" w:sz="8" w:space="0" w:color="auto"/>
              <w:right w:val="single" w:sz="8" w:space="0" w:color="auto"/>
            </w:tcBorders>
            <w:shd w:val="clear" w:color="auto" w:fill="auto"/>
            <w:noWrap/>
            <w:vAlign w:val="center"/>
            <w:hideMark/>
          </w:tcPr>
          <w:p w14:paraId="7AE1137E"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0.987671</w:t>
            </w:r>
          </w:p>
        </w:tc>
        <w:tc>
          <w:tcPr>
            <w:tcW w:w="1060" w:type="dxa"/>
            <w:tcBorders>
              <w:top w:val="nil"/>
              <w:left w:val="single" w:sz="4" w:space="0" w:color="auto"/>
              <w:bottom w:val="single" w:sz="4" w:space="0" w:color="auto"/>
              <w:right w:val="single" w:sz="4" w:space="0" w:color="auto"/>
            </w:tcBorders>
            <w:shd w:val="clear" w:color="auto" w:fill="auto"/>
            <w:noWrap/>
            <w:hideMark/>
          </w:tcPr>
          <w:p w14:paraId="27B5BF63"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3-4</w:t>
            </w:r>
          </w:p>
        </w:tc>
        <w:tc>
          <w:tcPr>
            <w:tcW w:w="1495" w:type="dxa"/>
            <w:tcBorders>
              <w:top w:val="nil"/>
              <w:left w:val="nil"/>
              <w:bottom w:val="single" w:sz="4" w:space="0" w:color="auto"/>
              <w:right w:val="single" w:sz="4" w:space="0" w:color="auto"/>
            </w:tcBorders>
            <w:shd w:val="clear" w:color="auto" w:fill="auto"/>
            <w:noWrap/>
            <w:hideMark/>
          </w:tcPr>
          <w:p w14:paraId="027C0120"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6.388371908</w:t>
            </w:r>
          </w:p>
        </w:tc>
      </w:tr>
      <w:tr w:rsidR="003529C5" w:rsidRPr="003529C5" w14:paraId="23A707E7"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47E9C86C"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5</w:t>
            </w:r>
          </w:p>
        </w:tc>
        <w:tc>
          <w:tcPr>
            <w:tcW w:w="1340" w:type="dxa"/>
            <w:tcBorders>
              <w:top w:val="nil"/>
              <w:left w:val="nil"/>
              <w:bottom w:val="single" w:sz="8" w:space="0" w:color="auto"/>
              <w:right w:val="single" w:sz="8" w:space="0" w:color="auto"/>
            </w:tcBorders>
            <w:shd w:val="clear" w:color="auto" w:fill="auto"/>
            <w:noWrap/>
            <w:vAlign w:val="center"/>
            <w:hideMark/>
          </w:tcPr>
          <w:p w14:paraId="6EBAB0C5"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0.984666</w:t>
            </w:r>
          </w:p>
        </w:tc>
        <w:tc>
          <w:tcPr>
            <w:tcW w:w="1060" w:type="dxa"/>
            <w:tcBorders>
              <w:top w:val="nil"/>
              <w:left w:val="single" w:sz="4" w:space="0" w:color="auto"/>
              <w:bottom w:val="single" w:sz="4" w:space="0" w:color="auto"/>
              <w:right w:val="single" w:sz="4" w:space="0" w:color="auto"/>
            </w:tcBorders>
            <w:shd w:val="clear" w:color="auto" w:fill="auto"/>
            <w:noWrap/>
            <w:hideMark/>
          </w:tcPr>
          <w:p w14:paraId="0B1C7818"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4-5</w:t>
            </w:r>
          </w:p>
        </w:tc>
        <w:tc>
          <w:tcPr>
            <w:tcW w:w="1495" w:type="dxa"/>
            <w:tcBorders>
              <w:top w:val="nil"/>
              <w:left w:val="nil"/>
              <w:bottom w:val="single" w:sz="4" w:space="0" w:color="auto"/>
              <w:right w:val="single" w:sz="4" w:space="0" w:color="auto"/>
            </w:tcBorders>
            <w:shd w:val="clear" w:color="auto" w:fill="auto"/>
            <w:noWrap/>
            <w:hideMark/>
          </w:tcPr>
          <w:p w14:paraId="5E37F461"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5.506276942</w:t>
            </w:r>
          </w:p>
        </w:tc>
      </w:tr>
      <w:tr w:rsidR="003529C5" w:rsidRPr="003529C5" w14:paraId="082D12A5"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59E6FA83"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6</w:t>
            </w:r>
          </w:p>
        </w:tc>
        <w:tc>
          <w:tcPr>
            <w:tcW w:w="1340" w:type="dxa"/>
            <w:tcBorders>
              <w:top w:val="nil"/>
              <w:left w:val="nil"/>
              <w:bottom w:val="single" w:sz="8" w:space="0" w:color="auto"/>
              <w:right w:val="single" w:sz="8" w:space="0" w:color="auto"/>
            </w:tcBorders>
            <w:shd w:val="clear" w:color="auto" w:fill="auto"/>
            <w:noWrap/>
            <w:vAlign w:val="center"/>
            <w:hideMark/>
          </w:tcPr>
          <w:p w14:paraId="0D256C61"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0.970643</w:t>
            </w:r>
          </w:p>
        </w:tc>
        <w:tc>
          <w:tcPr>
            <w:tcW w:w="1060" w:type="dxa"/>
            <w:tcBorders>
              <w:top w:val="nil"/>
              <w:left w:val="single" w:sz="4" w:space="0" w:color="auto"/>
              <w:bottom w:val="single" w:sz="4" w:space="0" w:color="auto"/>
              <w:right w:val="single" w:sz="4" w:space="0" w:color="auto"/>
            </w:tcBorders>
            <w:shd w:val="clear" w:color="auto" w:fill="auto"/>
            <w:noWrap/>
            <w:hideMark/>
          </w:tcPr>
          <w:p w14:paraId="6FBB7138"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5-6</w:t>
            </w:r>
          </w:p>
        </w:tc>
        <w:tc>
          <w:tcPr>
            <w:tcW w:w="1495" w:type="dxa"/>
            <w:tcBorders>
              <w:top w:val="nil"/>
              <w:left w:val="nil"/>
              <w:bottom w:val="single" w:sz="4" w:space="0" w:color="auto"/>
              <w:right w:val="single" w:sz="4" w:space="0" w:color="auto"/>
            </w:tcBorders>
            <w:shd w:val="clear" w:color="auto" w:fill="auto"/>
            <w:noWrap/>
            <w:hideMark/>
          </w:tcPr>
          <w:p w14:paraId="04F36317"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19.14691442</w:t>
            </w:r>
          </w:p>
        </w:tc>
      </w:tr>
      <w:tr w:rsidR="003529C5" w:rsidRPr="003529C5" w14:paraId="47BE86EC"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4430FAA4"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7</w:t>
            </w:r>
          </w:p>
        </w:tc>
        <w:tc>
          <w:tcPr>
            <w:tcW w:w="1340" w:type="dxa"/>
            <w:tcBorders>
              <w:top w:val="nil"/>
              <w:left w:val="nil"/>
              <w:bottom w:val="single" w:sz="8" w:space="0" w:color="auto"/>
              <w:right w:val="single" w:sz="8" w:space="0" w:color="auto"/>
            </w:tcBorders>
            <w:shd w:val="clear" w:color="auto" w:fill="auto"/>
            <w:noWrap/>
            <w:vAlign w:val="center"/>
            <w:hideMark/>
          </w:tcPr>
          <w:p w14:paraId="260C2FFC"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0.970018</w:t>
            </w:r>
          </w:p>
        </w:tc>
        <w:tc>
          <w:tcPr>
            <w:tcW w:w="1060" w:type="dxa"/>
            <w:tcBorders>
              <w:top w:val="nil"/>
              <w:left w:val="single" w:sz="4" w:space="0" w:color="auto"/>
              <w:bottom w:val="single" w:sz="4" w:space="0" w:color="auto"/>
              <w:right w:val="single" w:sz="4" w:space="0" w:color="auto"/>
            </w:tcBorders>
            <w:shd w:val="clear" w:color="auto" w:fill="auto"/>
            <w:noWrap/>
            <w:hideMark/>
          </w:tcPr>
          <w:p w14:paraId="3C99982F"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6-7</w:t>
            </w:r>
          </w:p>
        </w:tc>
        <w:tc>
          <w:tcPr>
            <w:tcW w:w="1495" w:type="dxa"/>
            <w:tcBorders>
              <w:top w:val="nil"/>
              <w:left w:val="nil"/>
              <w:bottom w:val="single" w:sz="4" w:space="0" w:color="auto"/>
              <w:right w:val="single" w:sz="4" w:space="0" w:color="auto"/>
            </w:tcBorders>
            <w:shd w:val="clear" w:color="auto" w:fill="auto"/>
            <w:noWrap/>
            <w:hideMark/>
          </w:tcPr>
          <w:p w14:paraId="6B702168"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0.835602036</w:t>
            </w:r>
          </w:p>
        </w:tc>
      </w:tr>
      <w:tr w:rsidR="003529C5" w:rsidRPr="003529C5" w14:paraId="018186E3"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734AD430"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8</w:t>
            </w:r>
          </w:p>
        </w:tc>
        <w:tc>
          <w:tcPr>
            <w:tcW w:w="1340" w:type="dxa"/>
            <w:tcBorders>
              <w:top w:val="nil"/>
              <w:left w:val="nil"/>
              <w:bottom w:val="single" w:sz="8" w:space="0" w:color="auto"/>
              <w:right w:val="single" w:sz="8" w:space="0" w:color="auto"/>
            </w:tcBorders>
            <w:shd w:val="clear" w:color="auto" w:fill="auto"/>
            <w:noWrap/>
            <w:vAlign w:val="center"/>
            <w:hideMark/>
          </w:tcPr>
          <w:p w14:paraId="18BB2815"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0.968879</w:t>
            </w:r>
          </w:p>
        </w:tc>
        <w:tc>
          <w:tcPr>
            <w:tcW w:w="1060" w:type="dxa"/>
            <w:tcBorders>
              <w:top w:val="nil"/>
              <w:left w:val="single" w:sz="4" w:space="0" w:color="auto"/>
              <w:bottom w:val="single" w:sz="4" w:space="0" w:color="auto"/>
              <w:right w:val="single" w:sz="4" w:space="0" w:color="auto"/>
            </w:tcBorders>
            <w:shd w:val="clear" w:color="auto" w:fill="auto"/>
            <w:noWrap/>
            <w:hideMark/>
          </w:tcPr>
          <w:p w14:paraId="5EFD5DCE"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7-8</w:t>
            </w:r>
          </w:p>
        </w:tc>
        <w:tc>
          <w:tcPr>
            <w:tcW w:w="1495" w:type="dxa"/>
            <w:tcBorders>
              <w:top w:val="nil"/>
              <w:left w:val="nil"/>
              <w:bottom w:val="single" w:sz="4" w:space="0" w:color="auto"/>
              <w:right w:val="single" w:sz="4" w:space="0" w:color="auto"/>
            </w:tcBorders>
            <w:shd w:val="clear" w:color="auto" w:fill="auto"/>
            <w:noWrap/>
            <w:hideMark/>
          </w:tcPr>
          <w:p w14:paraId="3904A02C"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1.393550307</w:t>
            </w:r>
          </w:p>
        </w:tc>
      </w:tr>
      <w:tr w:rsidR="003529C5" w:rsidRPr="003529C5" w14:paraId="37940A47"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61207034"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9</w:t>
            </w:r>
          </w:p>
        </w:tc>
        <w:tc>
          <w:tcPr>
            <w:tcW w:w="1340" w:type="dxa"/>
            <w:tcBorders>
              <w:top w:val="nil"/>
              <w:left w:val="nil"/>
              <w:bottom w:val="single" w:sz="8" w:space="0" w:color="auto"/>
              <w:right w:val="single" w:sz="8" w:space="0" w:color="auto"/>
            </w:tcBorders>
            <w:shd w:val="clear" w:color="auto" w:fill="auto"/>
            <w:noWrap/>
            <w:vAlign w:val="center"/>
            <w:hideMark/>
          </w:tcPr>
          <w:p w14:paraId="347D6E82"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0.960687</w:t>
            </w:r>
          </w:p>
        </w:tc>
        <w:tc>
          <w:tcPr>
            <w:tcW w:w="1060" w:type="dxa"/>
            <w:tcBorders>
              <w:top w:val="nil"/>
              <w:left w:val="single" w:sz="4" w:space="0" w:color="auto"/>
              <w:bottom w:val="single" w:sz="4" w:space="0" w:color="auto"/>
              <w:right w:val="single" w:sz="4" w:space="0" w:color="auto"/>
            </w:tcBorders>
            <w:shd w:val="clear" w:color="auto" w:fill="auto"/>
            <w:noWrap/>
            <w:hideMark/>
          </w:tcPr>
          <w:p w14:paraId="4B053A95"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8-9</w:t>
            </w:r>
          </w:p>
        </w:tc>
        <w:tc>
          <w:tcPr>
            <w:tcW w:w="1495" w:type="dxa"/>
            <w:tcBorders>
              <w:top w:val="nil"/>
              <w:left w:val="nil"/>
              <w:bottom w:val="single" w:sz="4" w:space="0" w:color="auto"/>
              <w:right w:val="single" w:sz="4" w:space="0" w:color="auto"/>
            </w:tcBorders>
            <w:shd w:val="clear" w:color="auto" w:fill="auto"/>
            <w:noWrap/>
            <w:hideMark/>
          </w:tcPr>
          <w:p w14:paraId="22A5394D"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8.020016719</w:t>
            </w:r>
          </w:p>
        </w:tc>
      </w:tr>
      <w:tr w:rsidR="003529C5" w:rsidRPr="003529C5" w14:paraId="6390F9B7"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455B0E53"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10</w:t>
            </w:r>
          </w:p>
        </w:tc>
        <w:tc>
          <w:tcPr>
            <w:tcW w:w="1340" w:type="dxa"/>
            <w:tcBorders>
              <w:top w:val="nil"/>
              <w:left w:val="nil"/>
              <w:bottom w:val="single" w:sz="8" w:space="0" w:color="auto"/>
              <w:right w:val="single" w:sz="8" w:space="0" w:color="auto"/>
            </w:tcBorders>
            <w:shd w:val="clear" w:color="auto" w:fill="auto"/>
            <w:noWrap/>
            <w:vAlign w:val="center"/>
            <w:hideMark/>
          </w:tcPr>
          <w:p w14:paraId="51415966"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0.960326</w:t>
            </w:r>
          </w:p>
        </w:tc>
        <w:tc>
          <w:tcPr>
            <w:tcW w:w="1060" w:type="dxa"/>
            <w:tcBorders>
              <w:top w:val="nil"/>
              <w:left w:val="single" w:sz="4" w:space="0" w:color="auto"/>
              <w:bottom w:val="single" w:sz="4" w:space="0" w:color="auto"/>
              <w:right w:val="single" w:sz="4" w:space="0" w:color="auto"/>
            </w:tcBorders>
            <w:shd w:val="clear" w:color="auto" w:fill="auto"/>
            <w:noWrap/>
            <w:hideMark/>
          </w:tcPr>
          <w:p w14:paraId="530F7053"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9-10</w:t>
            </w:r>
          </w:p>
        </w:tc>
        <w:tc>
          <w:tcPr>
            <w:tcW w:w="1495" w:type="dxa"/>
            <w:tcBorders>
              <w:top w:val="nil"/>
              <w:left w:val="nil"/>
              <w:bottom w:val="single" w:sz="4" w:space="0" w:color="auto"/>
              <w:right w:val="single" w:sz="4" w:space="0" w:color="auto"/>
            </w:tcBorders>
            <w:shd w:val="clear" w:color="auto" w:fill="auto"/>
            <w:noWrap/>
            <w:hideMark/>
          </w:tcPr>
          <w:p w14:paraId="12550AEE"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0.31130346</w:t>
            </w:r>
          </w:p>
        </w:tc>
      </w:tr>
      <w:tr w:rsidR="003529C5" w:rsidRPr="003529C5" w14:paraId="728854D3"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4BC8D698"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11</w:t>
            </w:r>
          </w:p>
        </w:tc>
        <w:tc>
          <w:tcPr>
            <w:tcW w:w="1340" w:type="dxa"/>
            <w:tcBorders>
              <w:top w:val="nil"/>
              <w:left w:val="nil"/>
              <w:bottom w:val="single" w:sz="8" w:space="0" w:color="auto"/>
              <w:right w:val="single" w:sz="8" w:space="0" w:color="auto"/>
            </w:tcBorders>
            <w:shd w:val="clear" w:color="auto" w:fill="auto"/>
            <w:noWrap/>
            <w:vAlign w:val="center"/>
            <w:hideMark/>
          </w:tcPr>
          <w:p w14:paraId="72DD5B62"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0.958084</w:t>
            </w:r>
          </w:p>
        </w:tc>
        <w:tc>
          <w:tcPr>
            <w:tcW w:w="1060" w:type="dxa"/>
            <w:tcBorders>
              <w:top w:val="nil"/>
              <w:left w:val="single" w:sz="4" w:space="0" w:color="auto"/>
              <w:bottom w:val="single" w:sz="4" w:space="0" w:color="auto"/>
              <w:right w:val="single" w:sz="4" w:space="0" w:color="auto"/>
            </w:tcBorders>
            <w:shd w:val="clear" w:color="auto" w:fill="auto"/>
            <w:noWrap/>
            <w:hideMark/>
          </w:tcPr>
          <w:p w14:paraId="3107BA76"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10-11</w:t>
            </w:r>
          </w:p>
        </w:tc>
        <w:tc>
          <w:tcPr>
            <w:tcW w:w="1495" w:type="dxa"/>
            <w:tcBorders>
              <w:top w:val="nil"/>
              <w:left w:val="nil"/>
              <w:bottom w:val="single" w:sz="4" w:space="0" w:color="auto"/>
              <w:right w:val="single" w:sz="4" w:space="0" w:color="auto"/>
            </w:tcBorders>
            <w:shd w:val="clear" w:color="auto" w:fill="auto"/>
            <w:noWrap/>
            <w:hideMark/>
          </w:tcPr>
          <w:p w14:paraId="1088FE16"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1.805205556</w:t>
            </w:r>
          </w:p>
        </w:tc>
      </w:tr>
      <w:tr w:rsidR="003529C5" w:rsidRPr="003529C5" w14:paraId="138EB304"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732B23C0"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12</w:t>
            </w:r>
          </w:p>
        </w:tc>
        <w:tc>
          <w:tcPr>
            <w:tcW w:w="1340" w:type="dxa"/>
            <w:tcBorders>
              <w:top w:val="nil"/>
              <w:left w:val="nil"/>
              <w:bottom w:val="single" w:sz="8" w:space="0" w:color="auto"/>
              <w:right w:val="single" w:sz="8" w:space="0" w:color="auto"/>
            </w:tcBorders>
            <w:shd w:val="clear" w:color="auto" w:fill="auto"/>
            <w:noWrap/>
            <w:vAlign w:val="center"/>
            <w:hideMark/>
          </w:tcPr>
          <w:p w14:paraId="59077BC1"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0.955393</w:t>
            </w:r>
          </w:p>
        </w:tc>
        <w:tc>
          <w:tcPr>
            <w:tcW w:w="1060" w:type="dxa"/>
            <w:tcBorders>
              <w:top w:val="nil"/>
              <w:left w:val="single" w:sz="4" w:space="0" w:color="auto"/>
              <w:bottom w:val="single" w:sz="4" w:space="0" w:color="auto"/>
              <w:right w:val="single" w:sz="4" w:space="0" w:color="auto"/>
            </w:tcBorders>
            <w:shd w:val="clear" w:color="auto" w:fill="auto"/>
            <w:noWrap/>
            <w:hideMark/>
          </w:tcPr>
          <w:p w14:paraId="0F237076"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11-12</w:t>
            </w:r>
          </w:p>
        </w:tc>
        <w:tc>
          <w:tcPr>
            <w:tcW w:w="1495" w:type="dxa"/>
            <w:tcBorders>
              <w:top w:val="nil"/>
              <w:left w:val="nil"/>
              <w:bottom w:val="single" w:sz="4" w:space="0" w:color="auto"/>
              <w:right w:val="single" w:sz="4" w:space="0" w:color="auto"/>
            </w:tcBorders>
            <w:shd w:val="clear" w:color="auto" w:fill="auto"/>
            <w:noWrap/>
            <w:hideMark/>
          </w:tcPr>
          <w:p w14:paraId="5D9E0E12"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1.301965673</w:t>
            </w:r>
          </w:p>
        </w:tc>
      </w:tr>
      <w:tr w:rsidR="003529C5" w:rsidRPr="003529C5" w14:paraId="7F438A08"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64765833"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13</w:t>
            </w:r>
          </w:p>
        </w:tc>
        <w:tc>
          <w:tcPr>
            <w:tcW w:w="1340" w:type="dxa"/>
            <w:tcBorders>
              <w:top w:val="nil"/>
              <w:left w:val="nil"/>
              <w:bottom w:val="single" w:sz="8" w:space="0" w:color="auto"/>
              <w:right w:val="single" w:sz="8" w:space="0" w:color="auto"/>
            </w:tcBorders>
            <w:shd w:val="clear" w:color="auto" w:fill="auto"/>
            <w:noWrap/>
            <w:vAlign w:val="center"/>
            <w:hideMark/>
          </w:tcPr>
          <w:p w14:paraId="2B227BC3"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0.954197</w:t>
            </w:r>
          </w:p>
        </w:tc>
        <w:tc>
          <w:tcPr>
            <w:tcW w:w="1060" w:type="dxa"/>
            <w:tcBorders>
              <w:top w:val="nil"/>
              <w:left w:val="single" w:sz="4" w:space="0" w:color="auto"/>
              <w:bottom w:val="single" w:sz="4" w:space="0" w:color="auto"/>
              <w:right w:val="single" w:sz="4" w:space="0" w:color="auto"/>
            </w:tcBorders>
            <w:shd w:val="clear" w:color="auto" w:fill="auto"/>
            <w:noWrap/>
            <w:hideMark/>
          </w:tcPr>
          <w:p w14:paraId="64F2BC82"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12-13</w:t>
            </w:r>
          </w:p>
        </w:tc>
        <w:tc>
          <w:tcPr>
            <w:tcW w:w="1495" w:type="dxa"/>
            <w:tcBorders>
              <w:top w:val="nil"/>
              <w:left w:val="nil"/>
              <w:bottom w:val="single" w:sz="4" w:space="0" w:color="auto"/>
              <w:right w:val="single" w:sz="4" w:space="0" w:color="auto"/>
            </w:tcBorders>
            <w:shd w:val="clear" w:color="auto" w:fill="auto"/>
            <w:noWrap/>
            <w:hideMark/>
          </w:tcPr>
          <w:p w14:paraId="4F36AACE"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0.280721898</w:t>
            </w:r>
          </w:p>
        </w:tc>
      </w:tr>
      <w:tr w:rsidR="003529C5" w:rsidRPr="003529C5" w14:paraId="08B17731"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5D135602"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14</w:t>
            </w:r>
          </w:p>
        </w:tc>
        <w:tc>
          <w:tcPr>
            <w:tcW w:w="1340" w:type="dxa"/>
            <w:tcBorders>
              <w:top w:val="nil"/>
              <w:left w:val="nil"/>
              <w:bottom w:val="single" w:sz="8" w:space="0" w:color="auto"/>
              <w:right w:val="single" w:sz="8" w:space="0" w:color="auto"/>
            </w:tcBorders>
            <w:shd w:val="clear" w:color="auto" w:fill="auto"/>
            <w:noWrap/>
            <w:vAlign w:val="center"/>
            <w:hideMark/>
          </w:tcPr>
          <w:p w14:paraId="49D7635E"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0.953843</w:t>
            </w:r>
          </w:p>
        </w:tc>
        <w:tc>
          <w:tcPr>
            <w:tcW w:w="1060" w:type="dxa"/>
            <w:tcBorders>
              <w:top w:val="nil"/>
              <w:left w:val="single" w:sz="4" w:space="0" w:color="auto"/>
              <w:bottom w:val="single" w:sz="4" w:space="0" w:color="auto"/>
              <w:right w:val="single" w:sz="4" w:space="0" w:color="auto"/>
            </w:tcBorders>
            <w:shd w:val="clear" w:color="auto" w:fill="auto"/>
            <w:noWrap/>
            <w:hideMark/>
          </w:tcPr>
          <w:p w14:paraId="670BE26A"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13-14</w:t>
            </w:r>
          </w:p>
        </w:tc>
        <w:tc>
          <w:tcPr>
            <w:tcW w:w="1495" w:type="dxa"/>
            <w:tcBorders>
              <w:top w:val="nil"/>
              <w:left w:val="nil"/>
              <w:bottom w:val="single" w:sz="4" w:space="0" w:color="auto"/>
              <w:right w:val="single" w:sz="4" w:space="0" w:color="auto"/>
            </w:tcBorders>
            <w:shd w:val="clear" w:color="auto" w:fill="auto"/>
            <w:noWrap/>
            <w:hideMark/>
          </w:tcPr>
          <w:p w14:paraId="4DF9F178"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0.050678891</w:t>
            </w:r>
          </w:p>
        </w:tc>
      </w:tr>
      <w:tr w:rsidR="003529C5" w:rsidRPr="003529C5" w14:paraId="1AF5FEDA"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1B364A2D"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15</w:t>
            </w:r>
          </w:p>
        </w:tc>
        <w:tc>
          <w:tcPr>
            <w:tcW w:w="1340" w:type="dxa"/>
            <w:tcBorders>
              <w:top w:val="nil"/>
              <w:left w:val="nil"/>
              <w:bottom w:val="single" w:sz="8" w:space="0" w:color="auto"/>
              <w:right w:val="single" w:sz="8" w:space="0" w:color="auto"/>
            </w:tcBorders>
            <w:shd w:val="clear" w:color="auto" w:fill="auto"/>
            <w:noWrap/>
            <w:vAlign w:val="center"/>
            <w:hideMark/>
          </w:tcPr>
          <w:p w14:paraId="0CC85CBE"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0.992448</w:t>
            </w:r>
          </w:p>
        </w:tc>
        <w:tc>
          <w:tcPr>
            <w:tcW w:w="1060" w:type="dxa"/>
            <w:tcBorders>
              <w:top w:val="nil"/>
              <w:left w:val="single" w:sz="4" w:space="0" w:color="auto"/>
              <w:bottom w:val="single" w:sz="4" w:space="0" w:color="auto"/>
              <w:right w:val="single" w:sz="4" w:space="0" w:color="auto"/>
            </w:tcBorders>
            <w:shd w:val="clear" w:color="auto" w:fill="auto"/>
            <w:noWrap/>
            <w:hideMark/>
          </w:tcPr>
          <w:p w14:paraId="7D9AA7EE"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2-15</w:t>
            </w:r>
          </w:p>
        </w:tc>
        <w:tc>
          <w:tcPr>
            <w:tcW w:w="1495" w:type="dxa"/>
            <w:tcBorders>
              <w:top w:val="nil"/>
              <w:left w:val="nil"/>
              <w:bottom w:val="single" w:sz="4" w:space="0" w:color="auto"/>
              <w:right w:val="single" w:sz="4" w:space="0" w:color="auto"/>
            </w:tcBorders>
            <w:shd w:val="clear" w:color="auto" w:fill="auto"/>
            <w:noWrap/>
            <w:hideMark/>
          </w:tcPr>
          <w:p w14:paraId="31295D88"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0.006583058</w:t>
            </w:r>
          </w:p>
        </w:tc>
      </w:tr>
      <w:tr w:rsidR="003529C5" w:rsidRPr="003529C5" w14:paraId="034B5612"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6A3EBFDE"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16</w:t>
            </w:r>
          </w:p>
        </w:tc>
        <w:tc>
          <w:tcPr>
            <w:tcW w:w="1340" w:type="dxa"/>
            <w:tcBorders>
              <w:top w:val="nil"/>
              <w:left w:val="nil"/>
              <w:bottom w:val="single" w:sz="8" w:space="0" w:color="auto"/>
              <w:right w:val="single" w:sz="8" w:space="0" w:color="auto"/>
            </w:tcBorders>
            <w:shd w:val="clear" w:color="auto" w:fill="auto"/>
            <w:noWrap/>
            <w:vAlign w:val="center"/>
            <w:hideMark/>
          </w:tcPr>
          <w:p w14:paraId="04539D37"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0.983635</w:t>
            </w:r>
          </w:p>
        </w:tc>
        <w:tc>
          <w:tcPr>
            <w:tcW w:w="1060" w:type="dxa"/>
            <w:tcBorders>
              <w:top w:val="nil"/>
              <w:left w:val="single" w:sz="4" w:space="0" w:color="auto"/>
              <w:bottom w:val="single" w:sz="4" w:space="0" w:color="auto"/>
              <w:right w:val="single" w:sz="4" w:space="0" w:color="auto"/>
            </w:tcBorders>
            <w:shd w:val="clear" w:color="auto" w:fill="auto"/>
            <w:noWrap/>
            <w:hideMark/>
          </w:tcPr>
          <w:p w14:paraId="16C2FA3C"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5-16</w:t>
            </w:r>
          </w:p>
        </w:tc>
        <w:tc>
          <w:tcPr>
            <w:tcW w:w="1495" w:type="dxa"/>
            <w:tcBorders>
              <w:top w:val="nil"/>
              <w:left w:val="nil"/>
              <w:bottom w:val="single" w:sz="4" w:space="0" w:color="auto"/>
              <w:right w:val="single" w:sz="4" w:space="0" w:color="auto"/>
            </w:tcBorders>
            <w:shd w:val="clear" w:color="auto" w:fill="auto"/>
            <w:noWrap/>
            <w:hideMark/>
          </w:tcPr>
          <w:p w14:paraId="51068C90"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0.142950849</w:t>
            </w:r>
          </w:p>
        </w:tc>
      </w:tr>
      <w:tr w:rsidR="003529C5" w:rsidRPr="003529C5" w14:paraId="2641338F"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7C319746"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17</w:t>
            </w:r>
          </w:p>
        </w:tc>
        <w:tc>
          <w:tcPr>
            <w:tcW w:w="1340" w:type="dxa"/>
            <w:tcBorders>
              <w:top w:val="nil"/>
              <w:left w:val="nil"/>
              <w:bottom w:val="single" w:sz="8" w:space="0" w:color="auto"/>
              <w:right w:val="single" w:sz="8" w:space="0" w:color="auto"/>
            </w:tcBorders>
            <w:shd w:val="clear" w:color="auto" w:fill="auto"/>
            <w:noWrap/>
            <w:vAlign w:val="center"/>
            <w:hideMark/>
          </w:tcPr>
          <w:p w14:paraId="1585551E"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0.983592</w:t>
            </w:r>
          </w:p>
        </w:tc>
        <w:tc>
          <w:tcPr>
            <w:tcW w:w="1060" w:type="dxa"/>
            <w:tcBorders>
              <w:top w:val="nil"/>
              <w:left w:val="single" w:sz="4" w:space="0" w:color="auto"/>
              <w:bottom w:val="single" w:sz="4" w:space="0" w:color="auto"/>
              <w:right w:val="single" w:sz="4" w:space="0" w:color="auto"/>
            </w:tcBorders>
            <w:shd w:val="clear" w:color="auto" w:fill="auto"/>
            <w:noWrap/>
            <w:hideMark/>
          </w:tcPr>
          <w:p w14:paraId="371F0DAE"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16-17</w:t>
            </w:r>
          </w:p>
        </w:tc>
        <w:tc>
          <w:tcPr>
            <w:tcW w:w="1495" w:type="dxa"/>
            <w:tcBorders>
              <w:top w:val="nil"/>
              <w:left w:val="nil"/>
              <w:bottom w:val="single" w:sz="4" w:space="0" w:color="auto"/>
              <w:right w:val="single" w:sz="4" w:space="0" w:color="auto"/>
            </w:tcBorders>
            <w:shd w:val="clear" w:color="auto" w:fill="auto"/>
            <w:noWrap/>
            <w:hideMark/>
          </w:tcPr>
          <w:p w14:paraId="3D5CA560"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0.002978728</w:t>
            </w:r>
          </w:p>
        </w:tc>
      </w:tr>
      <w:tr w:rsidR="003529C5" w:rsidRPr="003529C5" w14:paraId="3DD00E20"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2E63CD11"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18</w:t>
            </w:r>
          </w:p>
        </w:tc>
        <w:tc>
          <w:tcPr>
            <w:tcW w:w="1340" w:type="dxa"/>
            <w:tcBorders>
              <w:top w:val="nil"/>
              <w:left w:val="nil"/>
              <w:bottom w:val="single" w:sz="8" w:space="0" w:color="auto"/>
              <w:right w:val="single" w:sz="8" w:space="0" w:color="auto"/>
            </w:tcBorders>
            <w:shd w:val="clear" w:color="auto" w:fill="auto"/>
            <w:noWrap/>
            <w:vAlign w:val="center"/>
            <w:hideMark/>
          </w:tcPr>
          <w:p w14:paraId="45BED007"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0.967995</w:t>
            </w:r>
          </w:p>
        </w:tc>
        <w:tc>
          <w:tcPr>
            <w:tcW w:w="1060" w:type="dxa"/>
            <w:tcBorders>
              <w:top w:val="nil"/>
              <w:left w:val="single" w:sz="4" w:space="0" w:color="auto"/>
              <w:bottom w:val="single" w:sz="4" w:space="0" w:color="auto"/>
              <w:right w:val="single" w:sz="4" w:space="0" w:color="auto"/>
            </w:tcBorders>
            <w:shd w:val="clear" w:color="auto" w:fill="auto"/>
            <w:noWrap/>
            <w:hideMark/>
          </w:tcPr>
          <w:p w14:paraId="443F87FD"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8-18</w:t>
            </w:r>
          </w:p>
        </w:tc>
        <w:tc>
          <w:tcPr>
            <w:tcW w:w="1495" w:type="dxa"/>
            <w:tcBorders>
              <w:top w:val="nil"/>
              <w:left w:val="nil"/>
              <w:bottom w:val="single" w:sz="4" w:space="0" w:color="auto"/>
              <w:right w:val="single" w:sz="4" w:space="0" w:color="auto"/>
            </w:tcBorders>
            <w:shd w:val="clear" w:color="auto" w:fill="auto"/>
            <w:noWrap/>
            <w:hideMark/>
          </w:tcPr>
          <w:p w14:paraId="5450E0E2"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0.14020334</w:t>
            </w:r>
          </w:p>
        </w:tc>
      </w:tr>
      <w:tr w:rsidR="003529C5" w:rsidRPr="003529C5" w14:paraId="2F9DB24F"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71BABB29"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19</w:t>
            </w:r>
          </w:p>
        </w:tc>
        <w:tc>
          <w:tcPr>
            <w:tcW w:w="1340" w:type="dxa"/>
            <w:tcBorders>
              <w:top w:val="nil"/>
              <w:left w:val="nil"/>
              <w:bottom w:val="single" w:sz="8" w:space="0" w:color="auto"/>
              <w:right w:val="single" w:sz="8" w:space="0" w:color="auto"/>
            </w:tcBorders>
            <w:shd w:val="clear" w:color="auto" w:fill="auto"/>
            <w:noWrap/>
            <w:vAlign w:val="center"/>
            <w:hideMark/>
          </w:tcPr>
          <w:p w14:paraId="23AB166C"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0.967667</w:t>
            </w:r>
          </w:p>
        </w:tc>
        <w:tc>
          <w:tcPr>
            <w:tcW w:w="1060" w:type="dxa"/>
            <w:tcBorders>
              <w:top w:val="nil"/>
              <w:left w:val="single" w:sz="4" w:space="0" w:color="auto"/>
              <w:bottom w:val="single" w:sz="4" w:space="0" w:color="auto"/>
              <w:right w:val="single" w:sz="4" w:space="0" w:color="auto"/>
            </w:tcBorders>
            <w:shd w:val="clear" w:color="auto" w:fill="auto"/>
            <w:noWrap/>
            <w:hideMark/>
          </w:tcPr>
          <w:p w14:paraId="7587F0E4"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18-19</w:t>
            </w:r>
          </w:p>
        </w:tc>
        <w:tc>
          <w:tcPr>
            <w:tcW w:w="1495" w:type="dxa"/>
            <w:tcBorders>
              <w:top w:val="nil"/>
              <w:left w:val="nil"/>
              <w:bottom w:val="single" w:sz="4" w:space="0" w:color="auto"/>
              <w:right w:val="single" w:sz="4" w:space="0" w:color="auto"/>
            </w:tcBorders>
            <w:shd w:val="clear" w:color="auto" w:fill="auto"/>
            <w:noWrap/>
            <w:hideMark/>
          </w:tcPr>
          <w:p w14:paraId="7B315BDA"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0.028862732</w:t>
            </w:r>
          </w:p>
        </w:tc>
      </w:tr>
      <w:tr w:rsidR="003529C5" w:rsidRPr="003529C5" w14:paraId="5A150AE8"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4FCE3AC5"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20</w:t>
            </w:r>
          </w:p>
        </w:tc>
        <w:tc>
          <w:tcPr>
            <w:tcW w:w="1340" w:type="dxa"/>
            <w:tcBorders>
              <w:top w:val="nil"/>
              <w:left w:val="nil"/>
              <w:bottom w:val="single" w:sz="8" w:space="0" w:color="auto"/>
              <w:right w:val="single" w:sz="8" w:space="0" w:color="auto"/>
            </w:tcBorders>
            <w:shd w:val="clear" w:color="auto" w:fill="auto"/>
            <w:noWrap/>
            <w:vAlign w:val="center"/>
            <w:hideMark/>
          </w:tcPr>
          <w:p w14:paraId="35B168A4"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0.967143</w:t>
            </w:r>
          </w:p>
        </w:tc>
        <w:tc>
          <w:tcPr>
            <w:tcW w:w="1060" w:type="dxa"/>
            <w:tcBorders>
              <w:top w:val="nil"/>
              <w:left w:val="single" w:sz="4" w:space="0" w:color="auto"/>
              <w:bottom w:val="single" w:sz="4" w:space="0" w:color="auto"/>
              <w:right w:val="single" w:sz="4" w:space="0" w:color="auto"/>
            </w:tcBorders>
            <w:shd w:val="clear" w:color="auto" w:fill="auto"/>
            <w:noWrap/>
            <w:hideMark/>
          </w:tcPr>
          <w:p w14:paraId="72082395"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19-20</w:t>
            </w:r>
          </w:p>
        </w:tc>
        <w:tc>
          <w:tcPr>
            <w:tcW w:w="1495" w:type="dxa"/>
            <w:tcBorders>
              <w:top w:val="nil"/>
              <w:left w:val="nil"/>
              <w:bottom w:val="single" w:sz="4" w:space="0" w:color="auto"/>
              <w:right w:val="single" w:sz="4" w:space="0" w:color="auto"/>
            </w:tcBorders>
            <w:shd w:val="clear" w:color="auto" w:fill="auto"/>
            <w:noWrap/>
            <w:hideMark/>
          </w:tcPr>
          <w:p w14:paraId="3D49FA53"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0.02772269</w:t>
            </w:r>
          </w:p>
        </w:tc>
      </w:tr>
      <w:tr w:rsidR="003529C5" w:rsidRPr="003529C5" w14:paraId="3B4C3A60"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74504E6E"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21</w:t>
            </w:r>
          </w:p>
        </w:tc>
        <w:tc>
          <w:tcPr>
            <w:tcW w:w="1340" w:type="dxa"/>
            <w:tcBorders>
              <w:top w:val="nil"/>
              <w:left w:val="nil"/>
              <w:bottom w:val="single" w:sz="8" w:space="0" w:color="auto"/>
              <w:right w:val="single" w:sz="8" w:space="0" w:color="auto"/>
            </w:tcBorders>
            <w:shd w:val="clear" w:color="auto" w:fill="auto"/>
            <w:noWrap/>
            <w:vAlign w:val="center"/>
            <w:hideMark/>
          </w:tcPr>
          <w:p w14:paraId="47DDBE3B"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0.967121</w:t>
            </w:r>
          </w:p>
        </w:tc>
        <w:tc>
          <w:tcPr>
            <w:tcW w:w="1060" w:type="dxa"/>
            <w:tcBorders>
              <w:top w:val="nil"/>
              <w:left w:val="single" w:sz="4" w:space="0" w:color="auto"/>
              <w:bottom w:val="single" w:sz="4" w:space="0" w:color="auto"/>
              <w:right w:val="single" w:sz="4" w:space="0" w:color="auto"/>
            </w:tcBorders>
            <w:shd w:val="clear" w:color="auto" w:fill="auto"/>
            <w:noWrap/>
            <w:hideMark/>
          </w:tcPr>
          <w:p w14:paraId="20D7C968"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20-21</w:t>
            </w:r>
          </w:p>
        </w:tc>
        <w:tc>
          <w:tcPr>
            <w:tcW w:w="1495" w:type="dxa"/>
            <w:tcBorders>
              <w:top w:val="nil"/>
              <w:left w:val="nil"/>
              <w:bottom w:val="single" w:sz="4" w:space="0" w:color="auto"/>
              <w:right w:val="single" w:sz="4" w:space="0" w:color="auto"/>
            </w:tcBorders>
            <w:shd w:val="clear" w:color="auto" w:fill="auto"/>
            <w:noWrap/>
            <w:hideMark/>
          </w:tcPr>
          <w:p w14:paraId="11566ACF"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0.000770263</w:t>
            </w:r>
          </w:p>
        </w:tc>
      </w:tr>
      <w:tr w:rsidR="003529C5" w:rsidRPr="003529C5" w14:paraId="5948B16E"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76685109"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22</w:t>
            </w:r>
          </w:p>
        </w:tc>
        <w:tc>
          <w:tcPr>
            <w:tcW w:w="1340" w:type="dxa"/>
            <w:tcBorders>
              <w:top w:val="nil"/>
              <w:left w:val="nil"/>
              <w:bottom w:val="single" w:sz="8" w:space="0" w:color="auto"/>
              <w:right w:val="single" w:sz="8" w:space="0" w:color="auto"/>
            </w:tcBorders>
            <w:shd w:val="clear" w:color="auto" w:fill="auto"/>
            <w:noWrap/>
            <w:vAlign w:val="center"/>
            <w:hideMark/>
          </w:tcPr>
          <w:p w14:paraId="1AF9B025"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0.955981</w:t>
            </w:r>
          </w:p>
        </w:tc>
        <w:tc>
          <w:tcPr>
            <w:tcW w:w="1060" w:type="dxa"/>
            <w:tcBorders>
              <w:top w:val="nil"/>
              <w:left w:val="single" w:sz="4" w:space="0" w:color="auto"/>
              <w:bottom w:val="single" w:sz="4" w:space="0" w:color="auto"/>
              <w:right w:val="single" w:sz="4" w:space="0" w:color="auto"/>
            </w:tcBorders>
            <w:shd w:val="clear" w:color="auto" w:fill="auto"/>
            <w:noWrap/>
            <w:hideMark/>
          </w:tcPr>
          <w:p w14:paraId="77E7483D"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11-22</w:t>
            </w:r>
          </w:p>
        </w:tc>
        <w:tc>
          <w:tcPr>
            <w:tcW w:w="1495" w:type="dxa"/>
            <w:tcBorders>
              <w:top w:val="nil"/>
              <w:left w:val="nil"/>
              <w:bottom w:val="single" w:sz="4" w:space="0" w:color="auto"/>
              <w:right w:val="single" w:sz="4" w:space="0" w:color="auto"/>
            </w:tcBorders>
            <w:shd w:val="clear" w:color="auto" w:fill="auto"/>
            <w:noWrap/>
            <w:hideMark/>
          </w:tcPr>
          <w:p w14:paraId="7ECB5354"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0.582405219</w:t>
            </w:r>
          </w:p>
        </w:tc>
      </w:tr>
      <w:tr w:rsidR="003529C5" w:rsidRPr="003529C5" w14:paraId="4134B310"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54CBA2CD"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23</w:t>
            </w:r>
          </w:p>
        </w:tc>
        <w:tc>
          <w:tcPr>
            <w:tcW w:w="1340" w:type="dxa"/>
            <w:tcBorders>
              <w:top w:val="nil"/>
              <w:left w:val="nil"/>
              <w:bottom w:val="single" w:sz="8" w:space="0" w:color="auto"/>
              <w:right w:val="single" w:sz="8" w:space="0" w:color="auto"/>
            </w:tcBorders>
            <w:shd w:val="clear" w:color="auto" w:fill="auto"/>
            <w:noWrap/>
            <w:vAlign w:val="center"/>
            <w:hideMark/>
          </w:tcPr>
          <w:p w14:paraId="23316426"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0.955948</w:t>
            </w:r>
          </w:p>
        </w:tc>
        <w:tc>
          <w:tcPr>
            <w:tcW w:w="1060" w:type="dxa"/>
            <w:tcBorders>
              <w:top w:val="nil"/>
              <w:left w:val="single" w:sz="4" w:space="0" w:color="auto"/>
              <w:bottom w:val="single" w:sz="4" w:space="0" w:color="auto"/>
              <w:right w:val="single" w:sz="4" w:space="0" w:color="auto"/>
            </w:tcBorders>
            <w:shd w:val="clear" w:color="auto" w:fill="auto"/>
            <w:noWrap/>
            <w:hideMark/>
          </w:tcPr>
          <w:p w14:paraId="38DBB8D5"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22-23</w:t>
            </w:r>
          </w:p>
        </w:tc>
        <w:tc>
          <w:tcPr>
            <w:tcW w:w="1495" w:type="dxa"/>
            <w:tcBorders>
              <w:top w:val="nil"/>
              <w:left w:val="nil"/>
              <w:bottom w:val="single" w:sz="4" w:space="0" w:color="auto"/>
              <w:right w:val="single" w:sz="4" w:space="0" w:color="auto"/>
            </w:tcBorders>
            <w:shd w:val="clear" w:color="auto" w:fill="auto"/>
            <w:noWrap/>
            <w:hideMark/>
          </w:tcPr>
          <w:p w14:paraId="604E919A"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0.00131926</w:t>
            </w:r>
          </w:p>
        </w:tc>
      </w:tr>
      <w:tr w:rsidR="003529C5" w:rsidRPr="003529C5" w14:paraId="3BC58AC6"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1DC638CB"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24</w:t>
            </w:r>
          </w:p>
        </w:tc>
        <w:tc>
          <w:tcPr>
            <w:tcW w:w="1340" w:type="dxa"/>
            <w:tcBorders>
              <w:top w:val="nil"/>
              <w:left w:val="nil"/>
              <w:bottom w:val="single" w:sz="8" w:space="0" w:color="auto"/>
              <w:right w:val="single" w:sz="8" w:space="0" w:color="auto"/>
            </w:tcBorders>
            <w:shd w:val="clear" w:color="auto" w:fill="auto"/>
            <w:noWrap/>
            <w:vAlign w:val="center"/>
            <w:hideMark/>
          </w:tcPr>
          <w:p w14:paraId="587D7E44"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0.954779</w:t>
            </w:r>
          </w:p>
        </w:tc>
        <w:tc>
          <w:tcPr>
            <w:tcW w:w="1060" w:type="dxa"/>
            <w:tcBorders>
              <w:top w:val="nil"/>
              <w:left w:val="single" w:sz="4" w:space="0" w:color="auto"/>
              <w:bottom w:val="single" w:sz="4" w:space="0" w:color="auto"/>
              <w:right w:val="single" w:sz="4" w:space="0" w:color="auto"/>
            </w:tcBorders>
            <w:shd w:val="clear" w:color="auto" w:fill="auto"/>
            <w:noWrap/>
            <w:hideMark/>
          </w:tcPr>
          <w:p w14:paraId="6161CB38"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22-24</w:t>
            </w:r>
          </w:p>
        </w:tc>
        <w:tc>
          <w:tcPr>
            <w:tcW w:w="1495" w:type="dxa"/>
            <w:tcBorders>
              <w:top w:val="nil"/>
              <w:left w:val="nil"/>
              <w:bottom w:val="single" w:sz="4" w:space="0" w:color="auto"/>
              <w:right w:val="single" w:sz="4" w:space="0" w:color="auto"/>
            </w:tcBorders>
            <w:shd w:val="clear" w:color="auto" w:fill="auto"/>
            <w:noWrap/>
            <w:hideMark/>
          </w:tcPr>
          <w:p w14:paraId="7FBE1F59"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0.190399078</w:t>
            </w:r>
          </w:p>
        </w:tc>
      </w:tr>
      <w:tr w:rsidR="003529C5" w:rsidRPr="003529C5" w14:paraId="4AB9E701"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2469A812"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25</w:t>
            </w:r>
          </w:p>
        </w:tc>
        <w:tc>
          <w:tcPr>
            <w:tcW w:w="1340" w:type="dxa"/>
            <w:tcBorders>
              <w:top w:val="nil"/>
              <w:left w:val="nil"/>
              <w:bottom w:val="single" w:sz="8" w:space="0" w:color="auto"/>
              <w:right w:val="single" w:sz="8" w:space="0" w:color="auto"/>
            </w:tcBorders>
            <w:shd w:val="clear" w:color="auto" w:fill="auto"/>
            <w:noWrap/>
            <w:vAlign w:val="center"/>
            <w:hideMark/>
          </w:tcPr>
          <w:p w14:paraId="046181BA"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0.954514</w:t>
            </w:r>
          </w:p>
        </w:tc>
        <w:tc>
          <w:tcPr>
            <w:tcW w:w="1060" w:type="dxa"/>
            <w:tcBorders>
              <w:top w:val="nil"/>
              <w:left w:val="single" w:sz="4" w:space="0" w:color="auto"/>
              <w:bottom w:val="single" w:sz="4" w:space="0" w:color="auto"/>
              <w:right w:val="single" w:sz="4" w:space="0" w:color="auto"/>
            </w:tcBorders>
            <w:shd w:val="clear" w:color="auto" w:fill="auto"/>
            <w:noWrap/>
            <w:hideMark/>
          </w:tcPr>
          <w:p w14:paraId="2BBA5F1D"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24-25</w:t>
            </w:r>
          </w:p>
        </w:tc>
        <w:tc>
          <w:tcPr>
            <w:tcW w:w="1495" w:type="dxa"/>
            <w:tcBorders>
              <w:top w:val="nil"/>
              <w:left w:val="nil"/>
              <w:bottom w:val="single" w:sz="4" w:space="0" w:color="auto"/>
              <w:right w:val="single" w:sz="4" w:space="0" w:color="auto"/>
            </w:tcBorders>
            <w:shd w:val="clear" w:color="auto" w:fill="auto"/>
            <w:noWrap/>
            <w:hideMark/>
          </w:tcPr>
          <w:p w14:paraId="27DFAB43"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0.018972078</w:t>
            </w:r>
          </w:p>
        </w:tc>
      </w:tr>
      <w:tr w:rsidR="003529C5" w:rsidRPr="003529C5" w14:paraId="26F869C5"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58DFFE02"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26</w:t>
            </w:r>
          </w:p>
        </w:tc>
        <w:tc>
          <w:tcPr>
            <w:tcW w:w="1340" w:type="dxa"/>
            <w:tcBorders>
              <w:top w:val="nil"/>
              <w:left w:val="nil"/>
              <w:bottom w:val="single" w:sz="8" w:space="0" w:color="auto"/>
              <w:right w:val="single" w:sz="8" w:space="0" w:color="auto"/>
            </w:tcBorders>
            <w:shd w:val="clear" w:color="auto" w:fill="auto"/>
            <w:noWrap/>
            <w:vAlign w:val="center"/>
            <w:hideMark/>
          </w:tcPr>
          <w:p w14:paraId="24207B1B"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0.953799</w:t>
            </w:r>
          </w:p>
        </w:tc>
        <w:tc>
          <w:tcPr>
            <w:tcW w:w="1060" w:type="dxa"/>
            <w:tcBorders>
              <w:top w:val="nil"/>
              <w:left w:val="single" w:sz="4" w:space="0" w:color="auto"/>
              <w:bottom w:val="single" w:sz="4" w:space="0" w:color="auto"/>
              <w:right w:val="single" w:sz="4" w:space="0" w:color="auto"/>
            </w:tcBorders>
            <w:shd w:val="clear" w:color="auto" w:fill="auto"/>
            <w:noWrap/>
            <w:hideMark/>
          </w:tcPr>
          <w:p w14:paraId="0D1F6F43"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12-26</w:t>
            </w:r>
          </w:p>
        </w:tc>
        <w:tc>
          <w:tcPr>
            <w:tcW w:w="1495" w:type="dxa"/>
            <w:tcBorders>
              <w:top w:val="nil"/>
              <w:left w:val="nil"/>
              <w:bottom w:val="single" w:sz="4" w:space="0" w:color="auto"/>
              <w:right w:val="single" w:sz="4" w:space="0" w:color="auto"/>
            </w:tcBorders>
            <w:shd w:val="clear" w:color="auto" w:fill="auto"/>
            <w:noWrap/>
            <w:hideMark/>
          </w:tcPr>
          <w:p w14:paraId="09FC1684"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0.256670603</w:t>
            </w:r>
          </w:p>
        </w:tc>
      </w:tr>
      <w:tr w:rsidR="003529C5" w:rsidRPr="003529C5" w14:paraId="45D88865"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22FE7DAA"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27</w:t>
            </w:r>
          </w:p>
        </w:tc>
        <w:tc>
          <w:tcPr>
            <w:tcW w:w="1340" w:type="dxa"/>
            <w:tcBorders>
              <w:top w:val="nil"/>
              <w:left w:val="nil"/>
              <w:bottom w:val="single" w:sz="8" w:space="0" w:color="auto"/>
              <w:right w:val="single" w:sz="8" w:space="0" w:color="auto"/>
            </w:tcBorders>
            <w:shd w:val="clear" w:color="auto" w:fill="auto"/>
            <w:noWrap/>
            <w:vAlign w:val="center"/>
            <w:hideMark/>
          </w:tcPr>
          <w:p w14:paraId="1827A718"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0.953788</w:t>
            </w:r>
          </w:p>
        </w:tc>
        <w:tc>
          <w:tcPr>
            <w:tcW w:w="1060" w:type="dxa"/>
            <w:tcBorders>
              <w:top w:val="nil"/>
              <w:left w:val="single" w:sz="4" w:space="0" w:color="auto"/>
              <w:bottom w:val="single" w:sz="4" w:space="0" w:color="auto"/>
              <w:right w:val="single" w:sz="4" w:space="0" w:color="auto"/>
            </w:tcBorders>
            <w:shd w:val="clear" w:color="auto" w:fill="auto"/>
            <w:noWrap/>
            <w:hideMark/>
          </w:tcPr>
          <w:p w14:paraId="4442105F"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26-27</w:t>
            </w:r>
          </w:p>
        </w:tc>
        <w:tc>
          <w:tcPr>
            <w:tcW w:w="1495" w:type="dxa"/>
            <w:tcBorders>
              <w:top w:val="nil"/>
              <w:left w:val="nil"/>
              <w:bottom w:val="single" w:sz="4" w:space="0" w:color="auto"/>
              <w:right w:val="single" w:sz="4" w:space="0" w:color="auto"/>
            </w:tcBorders>
            <w:shd w:val="clear" w:color="auto" w:fill="auto"/>
            <w:noWrap/>
            <w:hideMark/>
          </w:tcPr>
          <w:p w14:paraId="357ADF62"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0.000197987</w:t>
            </w:r>
          </w:p>
        </w:tc>
      </w:tr>
      <w:tr w:rsidR="003529C5" w:rsidRPr="003529C5" w14:paraId="6E34D8AB"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1EF563B5"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28</w:t>
            </w:r>
          </w:p>
        </w:tc>
        <w:tc>
          <w:tcPr>
            <w:tcW w:w="1340" w:type="dxa"/>
            <w:tcBorders>
              <w:top w:val="nil"/>
              <w:left w:val="nil"/>
              <w:bottom w:val="single" w:sz="8" w:space="0" w:color="auto"/>
              <w:right w:val="single" w:sz="8" w:space="0" w:color="auto"/>
            </w:tcBorders>
            <w:shd w:val="clear" w:color="auto" w:fill="auto"/>
            <w:noWrap/>
            <w:vAlign w:val="center"/>
            <w:hideMark/>
          </w:tcPr>
          <w:p w14:paraId="46FEE880"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0.953267</w:t>
            </w:r>
          </w:p>
        </w:tc>
        <w:tc>
          <w:tcPr>
            <w:tcW w:w="1060" w:type="dxa"/>
            <w:tcBorders>
              <w:top w:val="nil"/>
              <w:left w:val="single" w:sz="4" w:space="0" w:color="auto"/>
              <w:bottom w:val="single" w:sz="4" w:space="0" w:color="auto"/>
              <w:right w:val="single" w:sz="4" w:space="0" w:color="auto"/>
            </w:tcBorders>
            <w:shd w:val="clear" w:color="auto" w:fill="auto"/>
            <w:noWrap/>
            <w:hideMark/>
          </w:tcPr>
          <w:p w14:paraId="3C2A56DC"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26-28</w:t>
            </w:r>
          </w:p>
        </w:tc>
        <w:tc>
          <w:tcPr>
            <w:tcW w:w="1495" w:type="dxa"/>
            <w:tcBorders>
              <w:top w:val="nil"/>
              <w:left w:val="nil"/>
              <w:bottom w:val="single" w:sz="4" w:space="0" w:color="auto"/>
              <w:right w:val="single" w:sz="4" w:space="0" w:color="auto"/>
            </w:tcBorders>
            <w:shd w:val="clear" w:color="auto" w:fill="auto"/>
            <w:noWrap/>
            <w:hideMark/>
          </w:tcPr>
          <w:p w14:paraId="3F530007"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0.038054597</w:t>
            </w:r>
          </w:p>
        </w:tc>
      </w:tr>
      <w:tr w:rsidR="003529C5" w:rsidRPr="003529C5" w14:paraId="669A1C18" w14:textId="77777777" w:rsidTr="003529C5">
        <w:trPr>
          <w:trHeight w:val="300"/>
        </w:trPr>
        <w:tc>
          <w:tcPr>
            <w:tcW w:w="785" w:type="dxa"/>
            <w:tcBorders>
              <w:top w:val="nil"/>
              <w:left w:val="single" w:sz="4" w:space="0" w:color="auto"/>
              <w:bottom w:val="single" w:sz="4" w:space="0" w:color="auto"/>
              <w:right w:val="single" w:sz="4" w:space="0" w:color="auto"/>
            </w:tcBorders>
            <w:shd w:val="clear" w:color="auto" w:fill="auto"/>
            <w:noWrap/>
            <w:hideMark/>
          </w:tcPr>
          <w:p w14:paraId="7C6906F0"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29</w:t>
            </w:r>
          </w:p>
        </w:tc>
        <w:tc>
          <w:tcPr>
            <w:tcW w:w="1340" w:type="dxa"/>
            <w:tcBorders>
              <w:top w:val="nil"/>
              <w:left w:val="nil"/>
              <w:bottom w:val="single" w:sz="8" w:space="0" w:color="auto"/>
              <w:right w:val="single" w:sz="8" w:space="0" w:color="auto"/>
            </w:tcBorders>
            <w:shd w:val="clear" w:color="auto" w:fill="auto"/>
            <w:noWrap/>
            <w:vAlign w:val="center"/>
            <w:hideMark/>
          </w:tcPr>
          <w:p w14:paraId="643C17E7" w14:textId="77777777" w:rsidR="003529C5" w:rsidRPr="003529C5" w:rsidRDefault="003529C5" w:rsidP="003529C5">
            <w:pPr>
              <w:spacing w:after="0" w:line="240" w:lineRule="auto"/>
              <w:jc w:val="right"/>
              <w:rPr>
                <w:rFonts w:ascii="Calibri" w:eastAsia="Times New Roman" w:hAnsi="Calibri" w:cs="Calibri"/>
                <w:color w:val="000000"/>
                <w:lang w:bidi="ne-NP"/>
              </w:rPr>
            </w:pPr>
            <w:r w:rsidRPr="003529C5">
              <w:rPr>
                <w:rFonts w:ascii="Calibri" w:eastAsia="Times New Roman" w:hAnsi="Calibri" w:cs="Calibri"/>
                <w:color w:val="000000"/>
                <w:lang w:bidi="ne-NP"/>
              </w:rPr>
              <w:t>0.953134</w:t>
            </w:r>
          </w:p>
        </w:tc>
        <w:tc>
          <w:tcPr>
            <w:tcW w:w="1060" w:type="dxa"/>
            <w:tcBorders>
              <w:top w:val="nil"/>
              <w:left w:val="single" w:sz="4" w:space="0" w:color="auto"/>
              <w:bottom w:val="single" w:sz="4" w:space="0" w:color="auto"/>
              <w:right w:val="single" w:sz="4" w:space="0" w:color="auto"/>
            </w:tcBorders>
            <w:shd w:val="clear" w:color="auto" w:fill="auto"/>
            <w:noWrap/>
            <w:hideMark/>
          </w:tcPr>
          <w:p w14:paraId="706DD65A"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28-29</w:t>
            </w:r>
          </w:p>
        </w:tc>
        <w:tc>
          <w:tcPr>
            <w:tcW w:w="1495" w:type="dxa"/>
            <w:tcBorders>
              <w:top w:val="nil"/>
              <w:left w:val="nil"/>
              <w:bottom w:val="single" w:sz="4" w:space="0" w:color="auto"/>
              <w:right w:val="single" w:sz="4" w:space="0" w:color="auto"/>
            </w:tcBorders>
            <w:shd w:val="clear" w:color="auto" w:fill="auto"/>
            <w:noWrap/>
            <w:hideMark/>
          </w:tcPr>
          <w:p w14:paraId="40C527F1" w14:textId="77777777" w:rsidR="003529C5" w:rsidRPr="003529C5" w:rsidRDefault="003529C5" w:rsidP="003529C5">
            <w:pPr>
              <w:spacing w:after="0" w:line="240" w:lineRule="auto"/>
              <w:rPr>
                <w:rFonts w:ascii="Times New Roman" w:eastAsia="Times New Roman" w:hAnsi="Times New Roman" w:cs="Times New Roman"/>
                <w:color w:val="000000"/>
                <w:sz w:val="20"/>
                <w:szCs w:val="20"/>
                <w:lang w:bidi="ne-NP"/>
              </w:rPr>
            </w:pPr>
            <w:r w:rsidRPr="003529C5">
              <w:rPr>
                <w:rFonts w:ascii="Times New Roman" w:eastAsia="Times New Roman" w:hAnsi="Times New Roman" w:cs="Times New Roman"/>
                <w:color w:val="000000"/>
                <w:sz w:val="20"/>
                <w:szCs w:val="20"/>
                <w:lang w:bidi="ne-NP"/>
              </w:rPr>
              <w:t>0.00475676</w:t>
            </w:r>
          </w:p>
        </w:tc>
      </w:tr>
      <w:tr w:rsidR="003529C5" w:rsidRPr="003529C5" w14:paraId="0DB94772" w14:textId="77777777" w:rsidTr="003529C5">
        <w:trPr>
          <w:trHeight w:val="264"/>
        </w:trPr>
        <w:tc>
          <w:tcPr>
            <w:tcW w:w="785" w:type="dxa"/>
            <w:tcBorders>
              <w:top w:val="nil"/>
              <w:left w:val="single" w:sz="4" w:space="0" w:color="auto"/>
              <w:bottom w:val="single" w:sz="4" w:space="0" w:color="auto"/>
              <w:right w:val="single" w:sz="4" w:space="0" w:color="auto"/>
            </w:tcBorders>
            <w:shd w:val="clear" w:color="auto" w:fill="auto"/>
            <w:noWrap/>
            <w:hideMark/>
          </w:tcPr>
          <w:p w14:paraId="4134B2DD" w14:textId="77777777" w:rsidR="003529C5" w:rsidRPr="003529C5" w:rsidRDefault="003529C5" w:rsidP="003529C5">
            <w:pPr>
              <w:spacing w:after="0" w:line="240" w:lineRule="auto"/>
              <w:rPr>
                <w:rFonts w:ascii="Times New Roman" w:eastAsia="Times New Roman" w:hAnsi="Times New Roman" w:cs="Times New Roman"/>
                <w:b/>
                <w:bCs/>
                <w:color w:val="000000"/>
                <w:sz w:val="20"/>
                <w:szCs w:val="20"/>
                <w:lang w:bidi="ne-NP"/>
              </w:rPr>
            </w:pPr>
            <w:r w:rsidRPr="003529C5">
              <w:rPr>
                <w:rFonts w:ascii="Times New Roman" w:eastAsia="Times New Roman" w:hAnsi="Times New Roman" w:cs="Times New Roman"/>
                <w:b/>
                <w:bCs/>
                <w:color w:val="000000"/>
                <w:sz w:val="20"/>
                <w:szCs w:val="20"/>
                <w:lang w:bidi="ne-NP"/>
              </w:rPr>
              <w:t> </w:t>
            </w:r>
          </w:p>
        </w:tc>
        <w:tc>
          <w:tcPr>
            <w:tcW w:w="1340" w:type="dxa"/>
            <w:tcBorders>
              <w:top w:val="single" w:sz="4" w:space="0" w:color="auto"/>
              <w:left w:val="nil"/>
              <w:bottom w:val="single" w:sz="4" w:space="0" w:color="auto"/>
              <w:right w:val="single" w:sz="4" w:space="0" w:color="auto"/>
            </w:tcBorders>
            <w:shd w:val="clear" w:color="auto" w:fill="auto"/>
            <w:noWrap/>
            <w:hideMark/>
          </w:tcPr>
          <w:p w14:paraId="1DBEA293" w14:textId="77777777" w:rsidR="003529C5" w:rsidRPr="003529C5" w:rsidRDefault="003529C5" w:rsidP="003529C5">
            <w:pPr>
              <w:spacing w:after="0" w:line="240" w:lineRule="auto"/>
              <w:rPr>
                <w:rFonts w:ascii="Times New Roman" w:eastAsia="Times New Roman" w:hAnsi="Times New Roman" w:cs="Times New Roman"/>
                <w:b/>
                <w:bCs/>
                <w:color w:val="000000"/>
                <w:sz w:val="20"/>
                <w:szCs w:val="20"/>
                <w:lang w:bidi="ne-NP"/>
              </w:rPr>
            </w:pPr>
            <w:r w:rsidRPr="003529C5">
              <w:rPr>
                <w:rFonts w:ascii="Times New Roman" w:eastAsia="Times New Roman" w:hAnsi="Times New Roman" w:cs="Times New Roman"/>
                <w:b/>
                <w:bCs/>
                <w:color w:val="000000"/>
                <w:sz w:val="20"/>
                <w:szCs w:val="20"/>
                <w:lang w:bidi="ne-NP"/>
              </w:rPr>
              <w:t> </w:t>
            </w:r>
          </w:p>
        </w:tc>
        <w:tc>
          <w:tcPr>
            <w:tcW w:w="1060" w:type="dxa"/>
            <w:tcBorders>
              <w:top w:val="nil"/>
              <w:left w:val="nil"/>
              <w:bottom w:val="single" w:sz="4" w:space="0" w:color="auto"/>
              <w:right w:val="single" w:sz="4" w:space="0" w:color="auto"/>
            </w:tcBorders>
            <w:shd w:val="clear" w:color="auto" w:fill="auto"/>
            <w:noWrap/>
            <w:hideMark/>
          </w:tcPr>
          <w:p w14:paraId="356FB686" w14:textId="77777777" w:rsidR="003529C5" w:rsidRPr="003529C5" w:rsidRDefault="003529C5" w:rsidP="003529C5">
            <w:pPr>
              <w:spacing w:after="0" w:line="240" w:lineRule="auto"/>
              <w:rPr>
                <w:rFonts w:ascii="Times New Roman" w:eastAsia="Times New Roman" w:hAnsi="Times New Roman" w:cs="Times New Roman"/>
                <w:b/>
                <w:bCs/>
                <w:color w:val="000000"/>
                <w:sz w:val="20"/>
                <w:szCs w:val="20"/>
                <w:lang w:bidi="ne-NP"/>
              </w:rPr>
            </w:pPr>
            <w:r w:rsidRPr="003529C5">
              <w:rPr>
                <w:rFonts w:ascii="Times New Roman" w:eastAsia="Times New Roman" w:hAnsi="Times New Roman" w:cs="Times New Roman"/>
                <w:b/>
                <w:bCs/>
                <w:color w:val="000000"/>
                <w:sz w:val="20"/>
                <w:szCs w:val="20"/>
                <w:lang w:bidi="ne-NP"/>
              </w:rPr>
              <w:t> </w:t>
            </w:r>
          </w:p>
        </w:tc>
        <w:tc>
          <w:tcPr>
            <w:tcW w:w="1495" w:type="dxa"/>
            <w:tcBorders>
              <w:top w:val="nil"/>
              <w:left w:val="nil"/>
              <w:bottom w:val="single" w:sz="4" w:space="0" w:color="auto"/>
              <w:right w:val="single" w:sz="4" w:space="0" w:color="auto"/>
            </w:tcBorders>
            <w:shd w:val="clear" w:color="auto" w:fill="auto"/>
            <w:noWrap/>
            <w:hideMark/>
          </w:tcPr>
          <w:p w14:paraId="19B9F358" w14:textId="77777777" w:rsidR="003529C5" w:rsidRPr="003529C5" w:rsidRDefault="003529C5" w:rsidP="003529C5">
            <w:pPr>
              <w:spacing w:after="0" w:line="240" w:lineRule="auto"/>
              <w:rPr>
                <w:rFonts w:ascii="Times New Roman" w:eastAsia="Times New Roman" w:hAnsi="Times New Roman" w:cs="Times New Roman"/>
                <w:b/>
                <w:bCs/>
                <w:color w:val="000000"/>
                <w:sz w:val="20"/>
                <w:szCs w:val="20"/>
                <w:lang w:bidi="ne-NP"/>
              </w:rPr>
            </w:pPr>
            <w:r w:rsidRPr="003529C5">
              <w:rPr>
                <w:rFonts w:ascii="Times New Roman" w:eastAsia="Times New Roman" w:hAnsi="Times New Roman" w:cs="Times New Roman"/>
                <w:b/>
                <w:bCs/>
                <w:color w:val="000000"/>
                <w:sz w:val="20"/>
                <w:szCs w:val="20"/>
                <w:lang w:bidi="ne-NP"/>
              </w:rPr>
              <w:t>65.08</w:t>
            </w:r>
          </w:p>
        </w:tc>
      </w:tr>
    </w:tbl>
    <w:p w14:paraId="53A1220D" w14:textId="77777777" w:rsidR="003529C5" w:rsidRPr="003529C5" w:rsidRDefault="003529C5" w:rsidP="003529C5"/>
    <w:p w14:paraId="0A9E7157" w14:textId="77777777" w:rsidR="008675A9" w:rsidRDefault="008675A9" w:rsidP="008675A9">
      <w:pPr>
        <w:pStyle w:val="Caption"/>
        <w:jc w:val="center"/>
      </w:pPr>
    </w:p>
    <w:p w14:paraId="1D59EAC5" w14:textId="77777777" w:rsidR="008675A9" w:rsidRDefault="008675A9" w:rsidP="008675A9">
      <w:pPr>
        <w:pStyle w:val="Caption"/>
      </w:pPr>
    </w:p>
    <w:p w14:paraId="4083AEB0" w14:textId="5D4A4029" w:rsidR="008675A9" w:rsidRDefault="008675A9" w:rsidP="008675A9">
      <w:pPr>
        <w:pStyle w:val="Caption"/>
        <w:jc w:val="center"/>
      </w:pPr>
      <w:r w:rsidRPr="001F0167">
        <w:rPr>
          <w:rFonts w:ascii="Times New Roman" w:hAnsi="Times New Roman" w:cs="Times New Roman"/>
          <w:noProof/>
          <w:color w:val="000000" w:themeColor="text1"/>
          <w:sz w:val="24"/>
          <w:szCs w:val="24"/>
        </w:rPr>
        <w:lastRenderedPageBreak/>
        <w:drawing>
          <wp:inline distT="0" distB="0" distL="0" distR="0" wp14:anchorId="048C3F90" wp14:editId="0E710BAE">
            <wp:extent cx="5486400" cy="2887980"/>
            <wp:effectExtent l="0" t="0" r="0" b="7620"/>
            <wp:docPr id="15547687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361" t="3988" r="5695" b="2564"/>
                    <a:stretch/>
                  </pic:blipFill>
                  <pic:spPr bwMode="auto">
                    <a:xfrm>
                      <a:off x="0" y="0"/>
                      <a:ext cx="5486400" cy="2887980"/>
                    </a:xfrm>
                    <a:prstGeom prst="rect">
                      <a:avLst/>
                    </a:prstGeom>
                    <a:noFill/>
                    <a:ln>
                      <a:noFill/>
                    </a:ln>
                    <a:extLst>
                      <a:ext uri="{53640926-AAD7-44D8-BBD7-CCE9431645EC}">
                        <a14:shadowObscured xmlns:a14="http://schemas.microsoft.com/office/drawing/2010/main"/>
                      </a:ext>
                    </a:extLst>
                  </pic:spPr>
                </pic:pic>
              </a:graphicData>
            </a:graphic>
          </wp:inline>
        </w:drawing>
      </w:r>
    </w:p>
    <w:p w14:paraId="2C2FEC20" w14:textId="7CD998CE" w:rsidR="008534A2" w:rsidRPr="00AC1FBC" w:rsidRDefault="008534A2" w:rsidP="008534A2">
      <w:pPr>
        <w:pStyle w:val="Caption"/>
        <w:jc w:val="center"/>
        <w:rPr>
          <w:rFonts w:ascii="Times New Roman" w:eastAsia="Times New Roman" w:hAnsi="Times New Roman" w:cs="Times New Roman"/>
          <w:sz w:val="24"/>
          <w:szCs w:val="24"/>
        </w:rPr>
      </w:pPr>
      <w:r w:rsidRPr="00AC1FBC">
        <w:rPr>
          <w:rFonts w:ascii="Times New Roman" w:hAnsi="Times New Roman" w:cs="Times New Roman"/>
          <w:color w:val="auto"/>
          <w:sz w:val="24"/>
          <w:szCs w:val="24"/>
        </w:rPr>
        <w:t xml:space="preserve">Figure </w:t>
      </w:r>
      <w:r>
        <w:rPr>
          <w:rFonts w:ascii="Times New Roman" w:hAnsi="Times New Roman" w:cs="Times New Roman"/>
          <w:color w:val="auto"/>
          <w:sz w:val="24"/>
          <w:szCs w:val="24"/>
        </w:rPr>
        <w:t>4</w:t>
      </w:r>
      <w:r w:rsidRPr="00AC1FBC">
        <w:rPr>
          <w:rFonts w:ascii="Times New Roman" w:hAnsi="Times New Roman" w:cs="Times New Roman"/>
          <w:color w:val="auto"/>
          <w:sz w:val="24"/>
          <w:szCs w:val="24"/>
        </w:rPr>
        <w:t>.</w:t>
      </w:r>
      <w:r>
        <w:rPr>
          <w:rFonts w:ascii="Times New Roman" w:hAnsi="Times New Roman" w:cs="Times New Roman"/>
          <w:color w:val="auto"/>
          <w:sz w:val="24"/>
          <w:szCs w:val="24"/>
        </w:rPr>
        <w:t>1</w:t>
      </w:r>
      <w:r w:rsidRPr="00AC1FBC">
        <w:rPr>
          <w:rFonts w:ascii="Times New Roman" w:hAnsi="Times New Roman" w:cs="Times New Roman"/>
          <w:color w:val="auto"/>
          <w:sz w:val="24"/>
          <w:szCs w:val="24"/>
        </w:rPr>
        <w:t>.</w:t>
      </w:r>
      <w:r>
        <w:rPr>
          <w:rFonts w:ascii="Times New Roman" w:hAnsi="Times New Roman" w:cs="Times New Roman"/>
          <w:color w:val="auto"/>
          <w:sz w:val="24"/>
          <w:szCs w:val="24"/>
        </w:rPr>
        <w:t>2</w:t>
      </w:r>
      <w:r w:rsidRPr="00AC1FBC">
        <w:rPr>
          <w:rFonts w:ascii="Times New Roman" w:hAnsi="Times New Roman" w:cs="Times New Roman"/>
          <w:color w:val="auto"/>
          <w:sz w:val="24"/>
          <w:szCs w:val="24"/>
        </w:rPr>
        <w:t xml:space="preserve">: </w:t>
      </w:r>
      <w:r>
        <w:rPr>
          <w:rFonts w:ascii="Times New Roman" w:hAnsi="Times New Roman" w:cs="Times New Roman"/>
          <w:color w:val="auto"/>
          <w:sz w:val="24"/>
          <w:szCs w:val="24"/>
        </w:rPr>
        <w:t>IEE 33 T</w:t>
      </w:r>
      <w:r>
        <w:rPr>
          <w:rFonts w:ascii="Times New Roman" w:hAnsi="Times New Roman" w:cs="Times New Roman"/>
          <w:color w:val="auto"/>
          <w:sz w:val="24"/>
          <w:szCs w:val="24"/>
        </w:rPr>
        <w:t>sgdgdgbcxvvzdrf</w:t>
      </w:r>
      <w:r>
        <w:rPr>
          <w:rFonts w:ascii="Times New Roman" w:hAnsi="Times New Roman" w:cs="Times New Roman"/>
          <w:color w:val="auto"/>
          <w:sz w:val="24"/>
          <w:szCs w:val="24"/>
        </w:rPr>
        <w:t>est Bus System</w:t>
      </w:r>
    </w:p>
    <w:p w14:paraId="3F990615" w14:textId="56BF4247" w:rsidR="00F87918" w:rsidRDefault="00F87918" w:rsidP="008534A2">
      <w:pPr>
        <w:pStyle w:val="Caption"/>
      </w:pPr>
    </w:p>
    <w:p w14:paraId="507780E1" w14:textId="77777777" w:rsidR="008675A9" w:rsidRDefault="008675A9" w:rsidP="008675A9"/>
    <w:p w14:paraId="4BA22F8A" w14:textId="77777777" w:rsidR="008675A9" w:rsidRDefault="008675A9" w:rsidP="008675A9"/>
    <w:p w14:paraId="23B5AEA0" w14:textId="77777777" w:rsidR="008675A9" w:rsidRDefault="008675A9" w:rsidP="008675A9"/>
    <w:p w14:paraId="6B0EA543" w14:textId="77777777" w:rsidR="008675A9" w:rsidRDefault="008675A9" w:rsidP="008675A9"/>
    <w:p w14:paraId="575E1477" w14:textId="77777777" w:rsidR="008675A9" w:rsidRPr="008675A9" w:rsidRDefault="008675A9" w:rsidP="008675A9"/>
    <w:p w14:paraId="5A45CED7" w14:textId="0EDC8D0E" w:rsidR="004E1633" w:rsidRPr="00AC1FBC" w:rsidRDefault="00477D60" w:rsidP="004E1633">
      <w:pPr>
        <w:pStyle w:val="Caption"/>
        <w:jc w:val="center"/>
        <w:rPr>
          <w:rFonts w:ascii="Times New Roman" w:eastAsia="Times New Roman" w:hAnsi="Times New Roman" w:cs="Times New Roman"/>
          <w:sz w:val="24"/>
          <w:szCs w:val="24"/>
        </w:rPr>
      </w:pPr>
      <w:r>
        <w:rPr>
          <w:noProof/>
        </w:rPr>
        <w:drawing>
          <wp:inline distT="0" distB="0" distL="0" distR="0" wp14:anchorId="49913819" wp14:editId="42C804E8">
            <wp:extent cx="5372100" cy="2971800"/>
            <wp:effectExtent l="0" t="0" r="0" b="0"/>
            <wp:docPr id="8410028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805" t="3989" r="5555" b="2849"/>
                    <a:stretch/>
                  </pic:blipFill>
                  <pic:spPr bwMode="auto">
                    <a:xfrm>
                      <a:off x="0" y="0"/>
                      <a:ext cx="5372100" cy="2971800"/>
                    </a:xfrm>
                    <a:prstGeom prst="rect">
                      <a:avLst/>
                    </a:prstGeom>
                    <a:noFill/>
                    <a:ln>
                      <a:noFill/>
                    </a:ln>
                    <a:extLst>
                      <a:ext uri="{53640926-AAD7-44D8-BBD7-CCE9431645EC}">
                        <a14:shadowObscured xmlns:a14="http://schemas.microsoft.com/office/drawing/2010/main"/>
                      </a:ext>
                    </a:extLst>
                  </pic:spPr>
                </pic:pic>
              </a:graphicData>
            </a:graphic>
          </wp:inline>
        </w:drawing>
      </w:r>
      <w:r w:rsidR="004E1633" w:rsidRPr="004E1633">
        <w:rPr>
          <w:rFonts w:ascii="Times New Roman" w:hAnsi="Times New Roman" w:cs="Times New Roman"/>
          <w:color w:val="auto"/>
          <w:sz w:val="24"/>
          <w:szCs w:val="24"/>
        </w:rPr>
        <w:t xml:space="preserve"> </w:t>
      </w:r>
    </w:p>
    <w:p w14:paraId="24BACD5F" w14:textId="7DC46E1F" w:rsidR="008675A9" w:rsidRPr="00AC1FBC" w:rsidRDefault="008675A9" w:rsidP="008675A9">
      <w:pPr>
        <w:pStyle w:val="Caption"/>
        <w:ind w:firstLine="720"/>
        <w:jc w:val="center"/>
        <w:rPr>
          <w:rFonts w:ascii="Times New Roman" w:eastAsia="Times New Roman" w:hAnsi="Times New Roman" w:cs="Times New Roman"/>
          <w:sz w:val="24"/>
          <w:szCs w:val="24"/>
        </w:rPr>
      </w:pPr>
      <w:r w:rsidRPr="00AC1FBC">
        <w:rPr>
          <w:rFonts w:ascii="Times New Roman" w:hAnsi="Times New Roman" w:cs="Times New Roman"/>
          <w:color w:val="auto"/>
          <w:sz w:val="24"/>
          <w:szCs w:val="24"/>
        </w:rPr>
        <w:lastRenderedPageBreak/>
        <w:t>Figure</w:t>
      </w:r>
      <w:r>
        <w:rPr>
          <w:rFonts w:ascii="Times New Roman" w:hAnsi="Times New Roman" w:cs="Times New Roman"/>
          <w:color w:val="auto"/>
          <w:sz w:val="24"/>
          <w:szCs w:val="24"/>
        </w:rPr>
        <w:t xml:space="preserve"> 4</w:t>
      </w:r>
      <w:r w:rsidRPr="00AC1FBC">
        <w:rPr>
          <w:rFonts w:ascii="Times New Roman" w:hAnsi="Times New Roman" w:cs="Times New Roman"/>
          <w:color w:val="auto"/>
          <w:sz w:val="24"/>
          <w:szCs w:val="24"/>
        </w:rPr>
        <w:t>.</w:t>
      </w:r>
      <w:r>
        <w:rPr>
          <w:rFonts w:ascii="Times New Roman" w:hAnsi="Times New Roman" w:cs="Times New Roman"/>
          <w:color w:val="auto"/>
          <w:sz w:val="24"/>
          <w:szCs w:val="24"/>
        </w:rPr>
        <w:t>1</w:t>
      </w:r>
      <w:r w:rsidRPr="00AC1FBC">
        <w:rPr>
          <w:rFonts w:ascii="Times New Roman" w:hAnsi="Times New Roman" w:cs="Times New Roman"/>
          <w:color w:val="auto"/>
          <w:sz w:val="24"/>
          <w:szCs w:val="24"/>
        </w:rPr>
        <w:t>.</w:t>
      </w:r>
      <w:r>
        <w:rPr>
          <w:rFonts w:ascii="Times New Roman" w:hAnsi="Times New Roman" w:cs="Times New Roman"/>
          <w:color w:val="auto"/>
          <w:sz w:val="24"/>
          <w:szCs w:val="24"/>
        </w:rPr>
        <w:t>2</w:t>
      </w:r>
      <w:r w:rsidRPr="00AC1FBC">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Voltage Profile of  Khaireni Feeder </w:t>
      </w:r>
    </w:p>
    <w:p w14:paraId="54A9C722" w14:textId="431D06E4" w:rsidR="00983C39" w:rsidRDefault="00983C39" w:rsidP="004E1633">
      <w:pPr>
        <w:pStyle w:val="Caption"/>
        <w:jc w:val="center"/>
        <w:rPr>
          <w:rFonts w:ascii="Times New Roman" w:hAnsi="Times New Roman" w:cs="Times New Roman"/>
          <w:sz w:val="23"/>
          <w:szCs w:val="23"/>
        </w:rPr>
      </w:pPr>
    </w:p>
    <w:p w14:paraId="11863713" w14:textId="77777777" w:rsidR="004E1633" w:rsidRPr="004E1633" w:rsidRDefault="004E1633" w:rsidP="004E1633"/>
    <w:p w14:paraId="6455EE21" w14:textId="77777777" w:rsidR="00983C39" w:rsidRDefault="00983C39" w:rsidP="007958E3">
      <w:pPr>
        <w:spacing w:after="0" w:line="240" w:lineRule="auto"/>
        <w:jc w:val="both"/>
        <w:rPr>
          <w:rFonts w:ascii="Times New Roman" w:hAnsi="Times New Roman" w:cs="Times New Roman"/>
          <w:sz w:val="23"/>
          <w:szCs w:val="23"/>
        </w:rPr>
      </w:pPr>
    </w:p>
    <w:p w14:paraId="2B617548" w14:textId="6B5F3726" w:rsidR="000617BE" w:rsidRDefault="00251E14" w:rsidP="00E10C2B">
      <w:pPr>
        <w:spacing w:after="0" w:line="240" w:lineRule="auto"/>
        <w:jc w:val="both"/>
        <w:rPr>
          <w:rFonts w:ascii="Times New Roman" w:hAnsi="Times New Roman" w:cs="Times New Roman"/>
          <w:sz w:val="23"/>
          <w:szCs w:val="23"/>
        </w:rPr>
      </w:pPr>
      <w:r w:rsidRPr="00251E14">
        <w:rPr>
          <w:rFonts w:ascii="Times New Roman" w:hAnsi="Times New Roman" w:cs="Times New Roman"/>
          <w:sz w:val="23"/>
          <w:szCs w:val="23"/>
        </w:rPr>
        <w:t xml:space="preserve">The proposed Backward/Forward sweep algorithm is </w:t>
      </w:r>
      <w:r w:rsidR="009B5099">
        <w:rPr>
          <w:rFonts w:ascii="Times New Roman" w:hAnsi="Times New Roman" w:cs="Times New Roman"/>
          <w:sz w:val="23"/>
          <w:szCs w:val="23"/>
        </w:rPr>
        <w:t>used</w:t>
      </w:r>
      <w:r w:rsidRPr="00251E14">
        <w:rPr>
          <w:rFonts w:ascii="Times New Roman" w:hAnsi="Times New Roman" w:cs="Times New Roman"/>
          <w:sz w:val="23"/>
          <w:szCs w:val="23"/>
        </w:rPr>
        <w:t xml:space="preserve"> on </w:t>
      </w:r>
      <w:r w:rsidR="009B5099">
        <w:rPr>
          <w:rFonts w:ascii="Times New Roman" w:hAnsi="Times New Roman" w:cs="Times New Roman"/>
          <w:sz w:val="23"/>
          <w:szCs w:val="23"/>
        </w:rPr>
        <w:t xml:space="preserve">Khaireni </w:t>
      </w:r>
      <w:r w:rsidRPr="00251E14">
        <w:rPr>
          <w:rFonts w:ascii="Times New Roman" w:hAnsi="Times New Roman" w:cs="Times New Roman"/>
          <w:sz w:val="23"/>
          <w:szCs w:val="23"/>
        </w:rPr>
        <w:t xml:space="preserve"> radial distribution system using MATLAB coding</w:t>
      </w:r>
      <w:r w:rsidR="009B5099">
        <w:rPr>
          <w:rFonts w:ascii="Times New Roman" w:hAnsi="Times New Roman" w:cs="Times New Roman"/>
          <w:sz w:val="23"/>
          <w:szCs w:val="23"/>
        </w:rPr>
        <w:t>.Khaireni feeder</w:t>
      </w:r>
      <w:r w:rsidRPr="00251E14">
        <w:rPr>
          <w:rFonts w:ascii="Times New Roman" w:hAnsi="Times New Roman" w:cs="Times New Roman"/>
          <w:sz w:val="23"/>
          <w:szCs w:val="23"/>
        </w:rPr>
        <w:t xml:space="preserve"> bus radial distribution network consists of </w:t>
      </w:r>
      <w:r w:rsidR="009B5099">
        <w:rPr>
          <w:rFonts w:ascii="Times New Roman" w:hAnsi="Times New Roman" w:cs="Times New Roman"/>
          <w:sz w:val="23"/>
          <w:szCs w:val="23"/>
        </w:rPr>
        <w:t>29</w:t>
      </w:r>
      <w:r w:rsidRPr="00251E14">
        <w:rPr>
          <w:rFonts w:ascii="Times New Roman" w:hAnsi="Times New Roman" w:cs="Times New Roman"/>
          <w:sz w:val="23"/>
          <w:szCs w:val="23"/>
        </w:rPr>
        <w:t xml:space="preserve"> nodes and </w:t>
      </w:r>
      <w:r w:rsidR="009B5099">
        <w:rPr>
          <w:rFonts w:ascii="Times New Roman" w:hAnsi="Times New Roman" w:cs="Times New Roman"/>
          <w:sz w:val="23"/>
          <w:szCs w:val="23"/>
        </w:rPr>
        <w:t>28</w:t>
      </w:r>
      <w:r w:rsidRPr="00251E14">
        <w:rPr>
          <w:rFonts w:ascii="Times New Roman" w:hAnsi="Times New Roman" w:cs="Times New Roman"/>
          <w:sz w:val="23"/>
          <w:szCs w:val="23"/>
        </w:rPr>
        <w:t xml:space="preserve"> branches. The base voltage for this system is 1</w:t>
      </w:r>
      <w:r w:rsidR="008F35E3">
        <w:rPr>
          <w:rFonts w:ascii="Times New Roman" w:hAnsi="Times New Roman" w:cs="Times New Roman"/>
          <w:sz w:val="23"/>
          <w:szCs w:val="23"/>
        </w:rPr>
        <w:t>1</w:t>
      </w:r>
      <w:r w:rsidRPr="00251E14">
        <w:rPr>
          <w:rFonts w:ascii="Times New Roman" w:hAnsi="Times New Roman" w:cs="Times New Roman"/>
          <w:sz w:val="23"/>
          <w:szCs w:val="23"/>
        </w:rPr>
        <w:t xml:space="preserve"> kV and base MVA is 100. The tolerance is 10</w:t>
      </w:r>
      <w:r w:rsidRPr="00251E14">
        <w:rPr>
          <w:rFonts w:ascii="Times New Roman" w:hAnsi="Times New Roman" w:cs="Times New Roman"/>
          <w:sz w:val="23"/>
          <w:szCs w:val="23"/>
          <w:vertAlign w:val="superscript"/>
        </w:rPr>
        <w:t>-</w:t>
      </w:r>
      <w:r w:rsidR="00800EA4">
        <w:rPr>
          <w:rFonts w:ascii="Times New Roman" w:hAnsi="Times New Roman" w:cs="Times New Roman"/>
          <w:sz w:val="23"/>
          <w:szCs w:val="23"/>
          <w:vertAlign w:val="superscript"/>
        </w:rPr>
        <w:t>8</w:t>
      </w:r>
      <w:r w:rsidRPr="00251E14">
        <w:rPr>
          <w:rFonts w:ascii="Times New Roman" w:hAnsi="Times New Roman" w:cs="Times New Roman"/>
          <w:sz w:val="23"/>
          <w:szCs w:val="23"/>
        </w:rPr>
        <w:t xml:space="preserve"> p.u. The Total Real power loss is </w:t>
      </w:r>
      <w:r w:rsidR="00AE53E9">
        <w:rPr>
          <w:rFonts w:ascii="Times New Roman" w:hAnsi="Times New Roman" w:cs="Times New Roman"/>
          <w:sz w:val="23"/>
          <w:szCs w:val="23"/>
        </w:rPr>
        <w:t xml:space="preserve">65.07 </w:t>
      </w:r>
      <w:r w:rsidRPr="00251E14">
        <w:rPr>
          <w:rFonts w:ascii="Times New Roman" w:hAnsi="Times New Roman" w:cs="Times New Roman"/>
          <w:sz w:val="23"/>
          <w:szCs w:val="23"/>
        </w:rPr>
        <w:t>K</w:t>
      </w:r>
      <w:r w:rsidR="0099521C">
        <w:rPr>
          <w:rFonts w:ascii="Times New Roman" w:hAnsi="Times New Roman" w:cs="Times New Roman"/>
          <w:sz w:val="23"/>
          <w:szCs w:val="23"/>
        </w:rPr>
        <w:t>W</w:t>
      </w:r>
      <w:r w:rsidR="009E3FF1" w:rsidRPr="00251E14">
        <w:rPr>
          <w:rFonts w:ascii="Times New Roman" w:hAnsi="Times New Roman" w:cs="Times New Roman"/>
          <w:sz w:val="23"/>
          <w:szCs w:val="23"/>
        </w:rPr>
        <w:t>.The</w:t>
      </w:r>
      <w:r w:rsidR="0099521C">
        <w:rPr>
          <w:rFonts w:ascii="Times New Roman" w:hAnsi="Times New Roman" w:cs="Times New Roman"/>
          <w:sz w:val="23"/>
          <w:szCs w:val="23"/>
        </w:rPr>
        <w:t xml:space="preserve"> maximum voltage drop occurs in Bus no </w:t>
      </w:r>
      <w:r w:rsidR="00572C04">
        <w:rPr>
          <w:rFonts w:ascii="Times New Roman" w:hAnsi="Times New Roman" w:cs="Times New Roman"/>
          <w:sz w:val="23"/>
          <w:szCs w:val="23"/>
        </w:rPr>
        <w:t>29</w:t>
      </w:r>
      <w:r w:rsidR="0099521C">
        <w:rPr>
          <w:rFonts w:ascii="Times New Roman" w:hAnsi="Times New Roman" w:cs="Times New Roman"/>
          <w:sz w:val="23"/>
          <w:szCs w:val="23"/>
        </w:rPr>
        <w:t xml:space="preserve"> </w:t>
      </w:r>
      <w:r w:rsidR="0099521C" w:rsidRPr="00572C04">
        <w:rPr>
          <w:rFonts w:ascii="Times New Roman" w:hAnsi="Times New Roman" w:cs="Times New Roman"/>
          <w:sz w:val="24"/>
          <w:szCs w:val="24"/>
        </w:rPr>
        <w:t>which is of value</w:t>
      </w:r>
      <w:r w:rsidR="007958E3" w:rsidRPr="00572C04">
        <w:rPr>
          <w:rFonts w:ascii="Times New Roman" w:hAnsi="Times New Roman" w:cs="Times New Roman"/>
          <w:sz w:val="24"/>
          <w:szCs w:val="24"/>
        </w:rPr>
        <w:t xml:space="preserve"> </w:t>
      </w:r>
      <w:r w:rsidR="00572C04" w:rsidRPr="003529C5">
        <w:rPr>
          <w:rFonts w:ascii="Calibri" w:eastAsia="Times New Roman" w:hAnsi="Calibri" w:cs="Calibri"/>
          <w:color w:val="000000"/>
          <w:sz w:val="24"/>
          <w:szCs w:val="24"/>
          <w:lang w:bidi="ne-NP"/>
        </w:rPr>
        <w:t>0.953134</w:t>
      </w:r>
      <w:r w:rsidR="007958E3" w:rsidRPr="00572C04">
        <w:rPr>
          <w:rFonts w:ascii="Times New Roman" w:eastAsia="Times New Roman" w:hAnsi="Times New Roman" w:cs="Times New Roman"/>
          <w:color w:val="000000"/>
          <w:sz w:val="24"/>
          <w:szCs w:val="24"/>
          <w:lang w:bidi="ne-NP"/>
        </w:rPr>
        <w:t xml:space="preserve"> pu</w:t>
      </w:r>
      <w:r w:rsidR="007958E3">
        <w:rPr>
          <w:rFonts w:ascii="Times New Roman" w:eastAsia="Times New Roman" w:hAnsi="Times New Roman" w:cs="Times New Roman"/>
          <w:color w:val="000000"/>
          <w:sz w:val="24"/>
          <w:szCs w:val="24"/>
          <w:lang w:bidi="ne-NP"/>
        </w:rPr>
        <w:t>.</w:t>
      </w:r>
    </w:p>
    <w:p w14:paraId="583F75B1" w14:textId="77777777" w:rsidR="00E10C2B" w:rsidRPr="00E10C2B" w:rsidRDefault="00E10C2B" w:rsidP="00E10C2B">
      <w:pPr>
        <w:spacing w:after="0" w:line="240" w:lineRule="auto"/>
        <w:jc w:val="both"/>
        <w:rPr>
          <w:rFonts w:ascii="Times New Roman" w:hAnsi="Times New Roman" w:cs="Times New Roman"/>
          <w:sz w:val="23"/>
          <w:szCs w:val="23"/>
        </w:rPr>
      </w:pPr>
    </w:p>
    <w:p w14:paraId="3B9A9A96" w14:textId="13F21A0B" w:rsidR="0007131F" w:rsidRPr="0007131F" w:rsidRDefault="0007131F" w:rsidP="0007131F">
      <w:pPr>
        <w:pStyle w:val="Heading2"/>
        <w:rPr>
          <w:rFonts w:ascii="Times New Roman" w:hAnsi="Times New Roman" w:cs="Times New Roman"/>
          <w:b/>
          <w:bCs/>
          <w:color w:val="auto"/>
          <w:sz w:val="24"/>
          <w:szCs w:val="24"/>
        </w:rPr>
      </w:pPr>
      <w:bookmarkStart w:id="63" w:name="_Toc177303949"/>
      <w:r w:rsidRPr="0007131F">
        <w:rPr>
          <w:rFonts w:ascii="Times New Roman" w:hAnsi="Times New Roman" w:cs="Times New Roman"/>
          <w:b/>
          <w:bCs/>
          <w:color w:val="auto"/>
          <w:sz w:val="24"/>
          <w:szCs w:val="24"/>
        </w:rPr>
        <w:t>4.2 Determination of Strong and weak Buses</w:t>
      </w:r>
      <w:bookmarkEnd w:id="63"/>
    </w:p>
    <w:p w14:paraId="6310AEFC" w14:textId="0D79A7CD" w:rsidR="00336217" w:rsidRDefault="0007131F" w:rsidP="0058779A">
      <w:pPr>
        <w:pStyle w:val="Heading2"/>
        <w:jc w:val="both"/>
        <w:rPr>
          <w:rFonts w:ascii="Times New Roman" w:hAnsi="Times New Roman" w:cs="Times New Roman"/>
          <w:color w:val="000000" w:themeColor="text1"/>
          <w:sz w:val="24"/>
          <w:szCs w:val="24"/>
        </w:rPr>
      </w:pPr>
      <w:bookmarkStart w:id="64" w:name="_Toc177162097"/>
      <w:bookmarkStart w:id="65" w:name="_Toc177195550"/>
      <w:bookmarkStart w:id="66" w:name="_Toc177218372"/>
      <w:bookmarkStart w:id="67" w:name="_Toc177303950"/>
      <w:r w:rsidRPr="0007131F">
        <w:rPr>
          <w:rFonts w:ascii="Times New Roman" w:hAnsi="Times New Roman" w:cs="Times New Roman"/>
          <w:color w:val="000000" w:themeColor="text1"/>
          <w:sz w:val="24"/>
          <w:szCs w:val="24"/>
        </w:rPr>
        <w:t>The system's load flow analysis was completed, and the base case voltage was noted.The calculation of the voltage sensitivity factor allowed for the identification of the line's strong and weak buses.</w:t>
      </w:r>
      <w:bookmarkEnd w:id="64"/>
      <w:bookmarkEnd w:id="65"/>
      <w:bookmarkEnd w:id="66"/>
      <w:r w:rsidRPr="0007131F">
        <w:rPr>
          <w:rFonts w:ascii="Times New Roman" w:hAnsi="Times New Roman" w:cs="Times New Roman"/>
          <w:color w:val="000000" w:themeColor="text1"/>
          <w:sz w:val="24"/>
          <w:szCs w:val="24"/>
        </w:rPr>
        <w:t xml:space="preserve"> </w:t>
      </w:r>
      <w:bookmarkStart w:id="68" w:name="_Toc177162098"/>
      <w:bookmarkStart w:id="69" w:name="_Toc177195551"/>
      <w:bookmarkStart w:id="70" w:name="_Toc177218373"/>
      <w:r w:rsidRPr="0007131F">
        <w:rPr>
          <w:rFonts w:ascii="Times New Roman" w:hAnsi="Times New Roman" w:cs="Times New Roman"/>
          <w:color w:val="000000" w:themeColor="text1"/>
          <w:sz w:val="24"/>
          <w:szCs w:val="24"/>
        </w:rPr>
        <w:t>Higher VSF values indicate more sensitivity to load addition, whereas lower VSF values indicate resilience to load addition-related fluctuations.</w:t>
      </w:r>
      <w:bookmarkEnd w:id="67"/>
      <w:bookmarkEnd w:id="68"/>
      <w:bookmarkEnd w:id="69"/>
      <w:bookmarkEnd w:id="70"/>
    </w:p>
    <w:p w14:paraId="67CDEF49" w14:textId="77777777" w:rsidR="0058779A" w:rsidRPr="0058779A" w:rsidRDefault="0058779A" w:rsidP="0058779A"/>
    <w:p w14:paraId="3CD0ED87" w14:textId="5E71B480" w:rsidR="00944667" w:rsidRPr="00336217" w:rsidRDefault="00944667" w:rsidP="00944667">
      <w:pPr>
        <w:pStyle w:val="Caption"/>
        <w:rPr>
          <w:rFonts w:ascii="Times New Roman" w:hAnsi="Times New Roman" w:cs="Times New Roman"/>
          <w:i w:val="0"/>
          <w:iCs w:val="0"/>
          <w:color w:val="auto"/>
          <w:sz w:val="24"/>
          <w:szCs w:val="24"/>
        </w:rPr>
      </w:pPr>
      <w:r w:rsidRPr="00336217">
        <w:rPr>
          <w:rFonts w:ascii="Times New Roman" w:hAnsi="Times New Roman" w:cs="Times New Roman"/>
          <w:i w:val="0"/>
          <w:iCs w:val="0"/>
          <w:color w:val="auto"/>
          <w:sz w:val="24"/>
          <w:szCs w:val="24"/>
        </w:rPr>
        <w:t xml:space="preserve">Table </w:t>
      </w:r>
      <w:r w:rsidR="00E10C2B" w:rsidRPr="00336217">
        <w:rPr>
          <w:rFonts w:ascii="Times New Roman" w:hAnsi="Times New Roman" w:cs="Times New Roman"/>
          <w:i w:val="0"/>
          <w:iCs w:val="0"/>
          <w:color w:val="auto"/>
          <w:sz w:val="24"/>
          <w:szCs w:val="24"/>
        </w:rPr>
        <w:t>4.2.1: VSF</w:t>
      </w:r>
      <w:r w:rsidRPr="00336217">
        <w:rPr>
          <w:rFonts w:ascii="Times New Roman" w:hAnsi="Times New Roman" w:cs="Times New Roman"/>
          <w:i w:val="0"/>
          <w:iCs w:val="0"/>
          <w:color w:val="auto"/>
          <w:sz w:val="24"/>
          <w:szCs w:val="24"/>
        </w:rPr>
        <w:t xml:space="preserve"> of Different Buses at Base case</w:t>
      </w:r>
    </w:p>
    <w:tbl>
      <w:tblPr>
        <w:tblW w:w="4691" w:type="dxa"/>
        <w:tblInd w:w="-5" w:type="dxa"/>
        <w:tblLook w:val="04A0" w:firstRow="1" w:lastRow="0" w:firstColumn="1" w:lastColumn="0" w:noHBand="0" w:noVBand="1"/>
      </w:tblPr>
      <w:tblGrid>
        <w:gridCol w:w="2064"/>
        <w:gridCol w:w="2627"/>
      </w:tblGrid>
      <w:tr w:rsidR="00EB4AD1" w:rsidRPr="00EB4AD1" w14:paraId="5F3E404F" w14:textId="77777777" w:rsidTr="0058779A">
        <w:trPr>
          <w:trHeight w:val="233"/>
        </w:trPr>
        <w:tc>
          <w:tcPr>
            <w:tcW w:w="20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A5718A" w14:textId="77777777" w:rsidR="00EB4AD1" w:rsidRPr="00EB4AD1" w:rsidRDefault="00EB4AD1" w:rsidP="00EB4AD1">
            <w:pPr>
              <w:spacing w:after="0" w:line="240" w:lineRule="auto"/>
              <w:jc w:val="center"/>
              <w:rPr>
                <w:rFonts w:ascii="Calibri" w:eastAsia="Times New Roman" w:hAnsi="Calibri" w:cs="Calibri"/>
                <w:b/>
                <w:bCs/>
                <w:color w:val="000000"/>
                <w:lang w:bidi="ne-NP"/>
              </w:rPr>
            </w:pPr>
            <w:r w:rsidRPr="00EB4AD1">
              <w:rPr>
                <w:rFonts w:ascii="Calibri" w:eastAsia="Times New Roman" w:hAnsi="Calibri" w:cs="Calibri"/>
                <w:b/>
                <w:bCs/>
                <w:color w:val="000000"/>
                <w:lang w:bidi="ne-NP"/>
              </w:rPr>
              <w:t>Bus No</w:t>
            </w:r>
          </w:p>
        </w:tc>
        <w:tc>
          <w:tcPr>
            <w:tcW w:w="2627" w:type="dxa"/>
            <w:tcBorders>
              <w:top w:val="single" w:sz="4" w:space="0" w:color="auto"/>
              <w:left w:val="nil"/>
              <w:bottom w:val="single" w:sz="4" w:space="0" w:color="auto"/>
              <w:right w:val="single" w:sz="4" w:space="0" w:color="auto"/>
            </w:tcBorders>
            <w:shd w:val="clear" w:color="auto" w:fill="auto"/>
            <w:noWrap/>
            <w:vAlign w:val="bottom"/>
            <w:hideMark/>
          </w:tcPr>
          <w:p w14:paraId="33019858" w14:textId="32187711" w:rsidR="00EB4AD1" w:rsidRPr="00EB4AD1" w:rsidRDefault="00EB4AD1" w:rsidP="00EB4AD1">
            <w:pPr>
              <w:spacing w:after="0" w:line="240" w:lineRule="auto"/>
              <w:jc w:val="center"/>
              <w:rPr>
                <w:rFonts w:ascii="Calibri" w:eastAsia="Times New Roman" w:hAnsi="Calibri" w:cs="Calibri"/>
                <w:b/>
                <w:bCs/>
                <w:color w:val="000000"/>
                <w:lang w:bidi="ne-NP"/>
              </w:rPr>
            </w:pPr>
            <w:r w:rsidRPr="00EB4AD1">
              <w:rPr>
                <w:rFonts w:ascii="Calibri" w:eastAsia="Times New Roman" w:hAnsi="Calibri" w:cs="Calibri"/>
                <w:b/>
                <w:bCs/>
                <w:color w:val="000000"/>
                <w:lang w:bidi="ne-NP"/>
              </w:rPr>
              <w:t>Sensitivity (%)</w:t>
            </w:r>
          </w:p>
        </w:tc>
      </w:tr>
      <w:tr w:rsidR="00EB4AD1" w:rsidRPr="00EB4AD1" w14:paraId="0574F8AB"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7235F674" w14:textId="77777777" w:rsidR="00EB4AD1" w:rsidRPr="00AC57E2" w:rsidRDefault="00EB4AD1" w:rsidP="00EB4AD1">
            <w:pPr>
              <w:spacing w:after="0" w:line="240" w:lineRule="auto"/>
              <w:jc w:val="center"/>
              <w:rPr>
                <w:rFonts w:ascii="Calibri" w:eastAsia="Times New Roman" w:hAnsi="Calibri" w:cs="Calibri"/>
                <w:b/>
                <w:bCs/>
                <w:color w:val="000000"/>
                <w:lang w:bidi="ne-NP"/>
              </w:rPr>
            </w:pPr>
            <w:r w:rsidRPr="00AC57E2">
              <w:rPr>
                <w:rFonts w:ascii="Calibri" w:eastAsia="Times New Roman" w:hAnsi="Calibri" w:cs="Calibri"/>
                <w:b/>
                <w:bCs/>
                <w:color w:val="000000"/>
                <w:lang w:bidi="ne-NP"/>
              </w:rPr>
              <w:t>29</w:t>
            </w:r>
          </w:p>
        </w:tc>
        <w:tc>
          <w:tcPr>
            <w:tcW w:w="2627" w:type="dxa"/>
            <w:tcBorders>
              <w:top w:val="single" w:sz="4" w:space="0" w:color="auto"/>
              <w:left w:val="nil"/>
              <w:bottom w:val="single" w:sz="4" w:space="0" w:color="auto"/>
              <w:right w:val="single" w:sz="4" w:space="0" w:color="auto"/>
            </w:tcBorders>
            <w:shd w:val="clear" w:color="auto" w:fill="auto"/>
            <w:noWrap/>
            <w:vAlign w:val="bottom"/>
            <w:hideMark/>
          </w:tcPr>
          <w:p w14:paraId="1B3CC597" w14:textId="77777777" w:rsidR="00EB4AD1" w:rsidRPr="00AC57E2" w:rsidRDefault="00EB4AD1" w:rsidP="00EB4AD1">
            <w:pPr>
              <w:spacing w:after="0" w:line="240" w:lineRule="auto"/>
              <w:jc w:val="center"/>
              <w:rPr>
                <w:rFonts w:ascii="Calibri" w:eastAsia="Times New Roman" w:hAnsi="Calibri" w:cs="Calibri"/>
                <w:b/>
                <w:bCs/>
                <w:color w:val="000000"/>
                <w:lang w:bidi="ne-NP"/>
              </w:rPr>
            </w:pPr>
            <w:r w:rsidRPr="00AC57E2">
              <w:rPr>
                <w:rFonts w:ascii="Calibri" w:eastAsia="Times New Roman" w:hAnsi="Calibri" w:cs="Calibri"/>
                <w:b/>
                <w:bCs/>
                <w:color w:val="000000"/>
                <w:lang w:bidi="ne-NP"/>
              </w:rPr>
              <w:t>36.614</w:t>
            </w:r>
          </w:p>
        </w:tc>
      </w:tr>
      <w:tr w:rsidR="00EB4AD1" w:rsidRPr="00EB4AD1" w14:paraId="1897F2A7"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73745E2F"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28</w:t>
            </w:r>
          </w:p>
        </w:tc>
        <w:tc>
          <w:tcPr>
            <w:tcW w:w="2627" w:type="dxa"/>
            <w:tcBorders>
              <w:top w:val="single" w:sz="4" w:space="0" w:color="auto"/>
              <w:left w:val="nil"/>
              <w:bottom w:val="single" w:sz="4" w:space="0" w:color="auto"/>
              <w:right w:val="single" w:sz="4" w:space="0" w:color="auto"/>
            </w:tcBorders>
            <w:shd w:val="clear" w:color="auto" w:fill="auto"/>
            <w:noWrap/>
            <w:vAlign w:val="bottom"/>
            <w:hideMark/>
          </w:tcPr>
          <w:p w14:paraId="524E1567"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36.3252</w:t>
            </w:r>
          </w:p>
        </w:tc>
      </w:tr>
      <w:tr w:rsidR="00EB4AD1" w:rsidRPr="00EB4AD1" w14:paraId="1DF1759A"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844A92B"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27</w:t>
            </w:r>
          </w:p>
        </w:tc>
        <w:tc>
          <w:tcPr>
            <w:tcW w:w="2627" w:type="dxa"/>
            <w:tcBorders>
              <w:top w:val="nil"/>
              <w:left w:val="nil"/>
              <w:bottom w:val="single" w:sz="4" w:space="0" w:color="auto"/>
              <w:right w:val="single" w:sz="4" w:space="0" w:color="auto"/>
            </w:tcBorders>
            <w:shd w:val="clear" w:color="auto" w:fill="auto"/>
            <w:noWrap/>
            <w:vAlign w:val="bottom"/>
            <w:hideMark/>
          </w:tcPr>
          <w:p w14:paraId="1D1A8873"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35.2221</w:t>
            </w:r>
          </w:p>
        </w:tc>
      </w:tr>
      <w:tr w:rsidR="00EB4AD1" w:rsidRPr="00EB4AD1" w14:paraId="265C99FE"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533955E8"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26</w:t>
            </w:r>
          </w:p>
        </w:tc>
        <w:tc>
          <w:tcPr>
            <w:tcW w:w="2627" w:type="dxa"/>
            <w:tcBorders>
              <w:top w:val="nil"/>
              <w:left w:val="nil"/>
              <w:bottom w:val="single" w:sz="4" w:space="0" w:color="auto"/>
              <w:right w:val="single" w:sz="4" w:space="0" w:color="auto"/>
            </w:tcBorders>
            <w:shd w:val="clear" w:color="auto" w:fill="auto"/>
            <w:noWrap/>
            <w:vAlign w:val="bottom"/>
            <w:hideMark/>
          </w:tcPr>
          <w:p w14:paraId="59A191A0"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35.1748</w:t>
            </w:r>
          </w:p>
        </w:tc>
      </w:tr>
      <w:tr w:rsidR="00EB4AD1" w:rsidRPr="00EB4AD1" w14:paraId="07E25C27"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98C6A35"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25</w:t>
            </w:r>
          </w:p>
        </w:tc>
        <w:tc>
          <w:tcPr>
            <w:tcW w:w="2627" w:type="dxa"/>
            <w:tcBorders>
              <w:top w:val="nil"/>
              <w:left w:val="nil"/>
              <w:bottom w:val="single" w:sz="4" w:space="0" w:color="auto"/>
              <w:right w:val="single" w:sz="4" w:space="0" w:color="auto"/>
            </w:tcBorders>
            <w:shd w:val="clear" w:color="auto" w:fill="auto"/>
            <w:noWrap/>
            <w:vAlign w:val="bottom"/>
            <w:hideMark/>
          </w:tcPr>
          <w:p w14:paraId="2AD3514A"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34.904</w:t>
            </w:r>
          </w:p>
        </w:tc>
      </w:tr>
      <w:tr w:rsidR="00EB4AD1" w:rsidRPr="00EB4AD1" w14:paraId="7D0A03F4"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1F5F699"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24</w:t>
            </w:r>
          </w:p>
        </w:tc>
        <w:tc>
          <w:tcPr>
            <w:tcW w:w="2627" w:type="dxa"/>
            <w:tcBorders>
              <w:top w:val="nil"/>
              <w:left w:val="nil"/>
              <w:bottom w:val="single" w:sz="4" w:space="0" w:color="auto"/>
              <w:right w:val="single" w:sz="4" w:space="0" w:color="auto"/>
            </w:tcBorders>
            <w:shd w:val="clear" w:color="auto" w:fill="auto"/>
            <w:noWrap/>
            <w:vAlign w:val="bottom"/>
            <w:hideMark/>
          </w:tcPr>
          <w:p w14:paraId="2402086D"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34.6057</w:t>
            </w:r>
          </w:p>
        </w:tc>
      </w:tr>
      <w:tr w:rsidR="00EB4AD1" w:rsidRPr="00EB4AD1" w14:paraId="61837BCF"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044696FD"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23</w:t>
            </w:r>
          </w:p>
        </w:tc>
        <w:tc>
          <w:tcPr>
            <w:tcW w:w="2627" w:type="dxa"/>
            <w:tcBorders>
              <w:top w:val="nil"/>
              <w:left w:val="nil"/>
              <w:bottom w:val="single" w:sz="4" w:space="0" w:color="auto"/>
              <w:right w:val="single" w:sz="4" w:space="0" w:color="auto"/>
            </w:tcBorders>
            <w:shd w:val="clear" w:color="auto" w:fill="auto"/>
            <w:noWrap/>
            <w:vAlign w:val="bottom"/>
            <w:hideMark/>
          </w:tcPr>
          <w:p w14:paraId="231B1864"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33.1703</w:t>
            </w:r>
          </w:p>
        </w:tc>
      </w:tr>
      <w:tr w:rsidR="00EB4AD1" w:rsidRPr="00EB4AD1" w14:paraId="0E38D8C4"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0C3198FB"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22</w:t>
            </w:r>
          </w:p>
        </w:tc>
        <w:tc>
          <w:tcPr>
            <w:tcW w:w="2627" w:type="dxa"/>
            <w:tcBorders>
              <w:top w:val="nil"/>
              <w:left w:val="nil"/>
              <w:bottom w:val="single" w:sz="4" w:space="0" w:color="auto"/>
              <w:right w:val="single" w:sz="4" w:space="0" w:color="auto"/>
            </w:tcBorders>
            <w:shd w:val="clear" w:color="auto" w:fill="auto"/>
            <w:noWrap/>
            <w:vAlign w:val="bottom"/>
            <w:hideMark/>
          </w:tcPr>
          <w:p w14:paraId="65C6946C"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33.0883</w:t>
            </w:r>
          </w:p>
        </w:tc>
      </w:tr>
      <w:tr w:rsidR="00EB4AD1" w:rsidRPr="00EB4AD1" w14:paraId="6AA9F49A"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35E08F66"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14</w:t>
            </w:r>
          </w:p>
        </w:tc>
        <w:tc>
          <w:tcPr>
            <w:tcW w:w="2627" w:type="dxa"/>
            <w:tcBorders>
              <w:top w:val="nil"/>
              <w:left w:val="nil"/>
              <w:bottom w:val="single" w:sz="4" w:space="0" w:color="auto"/>
              <w:right w:val="single" w:sz="4" w:space="0" w:color="auto"/>
            </w:tcBorders>
            <w:shd w:val="clear" w:color="auto" w:fill="auto"/>
            <w:noWrap/>
            <w:vAlign w:val="bottom"/>
            <w:hideMark/>
          </w:tcPr>
          <w:p w14:paraId="02EA1EBD"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32.8552</w:t>
            </w:r>
          </w:p>
        </w:tc>
      </w:tr>
      <w:tr w:rsidR="00EB4AD1" w:rsidRPr="00EB4AD1" w14:paraId="68F50F7E"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5199DC7"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13</w:t>
            </w:r>
          </w:p>
        </w:tc>
        <w:tc>
          <w:tcPr>
            <w:tcW w:w="2627" w:type="dxa"/>
            <w:tcBorders>
              <w:top w:val="nil"/>
              <w:left w:val="nil"/>
              <w:bottom w:val="single" w:sz="4" w:space="0" w:color="auto"/>
              <w:right w:val="single" w:sz="4" w:space="0" w:color="auto"/>
            </w:tcBorders>
            <w:shd w:val="clear" w:color="auto" w:fill="auto"/>
            <w:noWrap/>
            <w:vAlign w:val="bottom"/>
            <w:hideMark/>
          </w:tcPr>
          <w:p w14:paraId="12C6A001"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32.647</w:t>
            </w:r>
          </w:p>
        </w:tc>
      </w:tr>
      <w:tr w:rsidR="00EB4AD1" w:rsidRPr="00EB4AD1" w14:paraId="7F819F65"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C603968"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12</w:t>
            </w:r>
          </w:p>
        </w:tc>
        <w:tc>
          <w:tcPr>
            <w:tcW w:w="2627" w:type="dxa"/>
            <w:tcBorders>
              <w:top w:val="nil"/>
              <w:left w:val="nil"/>
              <w:bottom w:val="single" w:sz="4" w:space="0" w:color="auto"/>
              <w:right w:val="single" w:sz="4" w:space="0" w:color="auto"/>
            </w:tcBorders>
            <w:shd w:val="clear" w:color="auto" w:fill="auto"/>
            <w:noWrap/>
            <w:vAlign w:val="bottom"/>
            <w:hideMark/>
          </w:tcPr>
          <w:p w14:paraId="3286FC16"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32.1087</w:t>
            </w:r>
          </w:p>
        </w:tc>
      </w:tr>
      <w:tr w:rsidR="00EB4AD1" w:rsidRPr="00EB4AD1" w14:paraId="09DE0AE2"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2ACCE9DE"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11</w:t>
            </w:r>
          </w:p>
        </w:tc>
        <w:tc>
          <w:tcPr>
            <w:tcW w:w="2627" w:type="dxa"/>
            <w:tcBorders>
              <w:top w:val="nil"/>
              <w:left w:val="nil"/>
              <w:bottom w:val="single" w:sz="4" w:space="0" w:color="auto"/>
              <w:right w:val="single" w:sz="4" w:space="0" w:color="auto"/>
            </w:tcBorders>
            <w:shd w:val="clear" w:color="auto" w:fill="auto"/>
            <w:noWrap/>
            <w:vAlign w:val="bottom"/>
            <w:hideMark/>
          </w:tcPr>
          <w:p w14:paraId="1234AD03"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30.1069</w:t>
            </w:r>
          </w:p>
        </w:tc>
      </w:tr>
      <w:tr w:rsidR="00EB4AD1" w:rsidRPr="00EB4AD1" w14:paraId="59B2D00C"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26543BD2"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10</w:t>
            </w:r>
          </w:p>
        </w:tc>
        <w:tc>
          <w:tcPr>
            <w:tcW w:w="2627" w:type="dxa"/>
            <w:tcBorders>
              <w:top w:val="nil"/>
              <w:left w:val="nil"/>
              <w:bottom w:val="single" w:sz="4" w:space="0" w:color="auto"/>
              <w:right w:val="single" w:sz="4" w:space="0" w:color="auto"/>
            </w:tcBorders>
            <w:shd w:val="clear" w:color="auto" w:fill="auto"/>
            <w:noWrap/>
            <w:vAlign w:val="bottom"/>
            <w:hideMark/>
          </w:tcPr>
          <w:p w14:paraId="0887B837"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28.3933</w:t>
            </w:r>
          </w:p>
        </w:tc>
      </w:tr>
      <w:tr w:rsidR="00EB4AD1" w:rsidRPr="00EB4AD1" w14:paraId="6DB924BA"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3BE453CC" w14:textId="77777777" w:rsidR="00EB4AD1" w:rsidRPr="002F0D29" w:rsidRDefault="00EB4AD1" w:rsidP="00EB4AD1">
            <w:pPr>
              <w:spacing w:after="0" w:line="240" w:lineRule="auto"/>
              <w:jc w:val="center"/>
              <w:rPr>
                <w:rFonts w:ascii="Calibri" w:eastAsia="Times New Roman" w:hAnsi="Calibri" w:cs="Calibri"/>
                <w:b/>
                <w:bCs/>
                <w:color w:val="000000"/>
                <w:lang w:bidi="ne-NP"/>
              </w:rPr>
            </w:pPr>
            <w:r w:rsidRPr="002F0D29">
              <w:rPr>
                <w:rFonts w:ascii="Calibri" w:eastAsia="Times New Roman" w:hAnsi="Calibri" w:cs="Calibri"/>
                <w:b/>
                <w:bCs/>
                <w:color w:val="000000"/>
                <w:lang w:bidi="ne-NP"/>
              </w:rPr>
              <w:t>9</w:t>
            </w:r>
          </w:p>
        </w:tc>
        <w:tc>
          <w:tcPr>
            <w:tcW w:w="2627" w:type="dxa"/>
            <w:tcBorders>
              <w:top w:val="nil"/>
              <w:left w:val="nil"/>
              <w:bottom w:val="single" w:sz="4" w:space="0" w:color="auto"/>
              <w:right w:val="single" w:sz="4" w:space="0" w:color="auto"/>
            </w:tcBorders>
            <w:shd w:val="clear" w:color="auto" w:fill="auto"/>
            <w:noWrap/>
            <w:vAlign w:val="bottom"/>
            <w:hideMark/>
          </w:tcPr>
          <w:p w14:paraId="416F811E" w14:textId="77777777" w:rsidR="00EB4AD1" w:rsidRPr="002F0D29" w:rsidRDefault="00EB4AD1" w:rsidP="00EB4AD1">
            <w:pPr>
              <w:spacing w:after="0" w:line="240" w:lineRule="auto"/>
              <w:jc w:val="center"/>
              <w:rPr>
                <w:rFonts w:ascii="Calibri" w:eastAsia="Times New Roman" w:hAnsi="Calibri" w:cs="Calibri"/>
                <w:b/>
                <w:bCs/>
                <w:color w:val="000000"/>
                <w:lang w:bidi="ne-NP"/>
              </w:rPr>
            </w:pPr>
            <w:r w:rsidRPr="002F0D29">
              <w:rPr>
                <w:rFonts w:ascii="Calibri" w:eastAsia="Times New Roman" w:hAnsi="Calibri" w:cs="Calibri"/>
                <w:b/>
                <w:bCs/>
                <w:color w:val="000000"/>
                <w:lang w:bidi="ne-NP"/>
              </w:rPr>
              <w:t>28.1154</w:t>
            </w:r>
          </w:p>
        </w:tc>
      </w:tr>
      <w:tr w:rsidR="00EB4AD1" w:rsidRPr="00EB4AD1" w14:paraId="66E5B235"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72C2E2B0"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21</w:t>
            </w:r>
          </w:p>
        </w:tc>
        <w:tc>
          <w:tcPr>
            <w:tcW w:w="2627" w:type="dxa"/>
            <w:tcBorders>
              <w:top w:val="nil"/>
              <w:left w:val="nil"/>
              <w:bottom w:val="single" w:sz="4" w:space="0" w:color="auto"/>
              <w:right w:val="single" w:sz="4" w:space="0" w:color="auto"/>
            </w:tcBorders>
            <w:shd w:val="clear" w:color="auto" w:fill="auto"/>
            <w:noWrap/>
            <w:vAlign w:val="bottom"/>
            <w:hideMark/>
          </w:tcPr>
          <w:p w14:paraId="397F622A"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26.2206</w:t>
            </w:r>
          </w:p>
        </w:tc>
      </w:tr>
      <w:tr w:rsidR="00EB4AD1" w:rsidRPr="00EB4AD1" w14:paraId="4C4A9C36"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4F28A00"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20</w:t>
            </w:r>
          </w:p>
        </w:tc>
        <w:tc>
          <w:tcPr>
            <w:tcW w:w="2627" w:type="dxa"/>
            <w:tcBorders>
              <w:top w:val="nil"/>
              <w:left w:val="nil"/>
              <w:bottom w:val="single" w:sz="4" w:space="0" w:color="auto"/>
              <w:right w:val="single" w:sz="4" w:space="0" w:color="auto"/>
            </w:tcBorders>
            <w:shd w:val="clear" w:color="auto" w:fill="auto"/>
            <w:noWrap/>
            <w:vAlign w:val="bottom"/>
            <w:hideMark/>
          </w:tcPr>
          <w:p w14:paraId="37A4E74F"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26.1732</w:t>
            </w:r>
          </w:p>
        </w:tc>
      </w:tr>
      <w:tr w:rsidR="00EB4AD1" w:rsidRPr="00EB4AD1" w14:paraId="6592E71E"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6557ADA4"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19</w:t>
            </w:r>
          </w:p>
        </w:tc>
        <w:tc>
          <w:tcPr>
            <w:tcW w:w="2627" w:type="dxa"/>
            <w:tcBorders>
              <w:top w:val="nil"/>
              <w:left w:val="nil"/>
              <w:bottom w:val="single" w:sz="4" w:space="0" w:color="auto"/>
              <w:right w:val="single" w:sz="4" w:space="0" w:color="auto"/>
            </w:tcBorders>
            <w:shd w:val="clear" w:color="auto" w:fill="auto"/>
            <w:noWrap/>
            <w:vAlign w:val="bottom"/>
            <w:hideMark/>
          </w:tcPr>
          <w:p w14:paraId="6FAD473D"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24.6739</w:t>
            </w:r>
          </w:p>
        </w:tc>
      </w:tr>
      <w:tr w:rsidR="00EB4AD1" w:rsidRPr="00EB4AD1" w14:paraId="462F8401"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FB962C2"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18</w:t>
            </w:r>
          </w:p>
        </w:tc>
        <w:tc>
          <w:tcPr>
            <w:tcW w:w="2627" w:type="dxa"/>
            <w:tcBorders>
              <w:top w:val="nil"/>
              <w:left w:val="nil"/>
              <w:bottom w:val="single" w:sz="4" w:space="0" w:color="auto"/>
              <w:right w:val="single" w:sz="4" w:space="0" w:color="auto"/>
            </w:tcBorders>
            <w:shd w:val="clear" w:color="auto" w:fill="auto"/>
            <w:noWrap/>
            <w:vAlign w:val="bottom"/>
            <w:hideMark/>
          </w:tcPr>
          <w:p w14:paraId="160E85CB"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23.831</w:t>
            </w:r>
          </w:p>
        </w:tc>
      </w:tr>
      <w:tr w:rsidR="00EB4AD1" w:rsidRPr="00EB4AD1" w14:paraId="5674AA3E"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27E7EA3D"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8</w:t>
            </w:r>
          </w:p>
        </w:tc>
        <w:tc>
          <w:tcPr>
            <w:tcW w:w="2627" w:type="dxa"/>
            <w:tcBorders>
              <w:top w:val="nil"/>
              <w:left w:val="nil"/>
              <w:bottom w:val="single" w:sz="4" w:space="0" w:color="auto"/>
              <w:right w:val="single" w:sz="4" w:space="0" w:color="auto"/>
            </w:tcBorders>
            <w:shd w:val="clear" w:color="auto" w:fill="auto"/>
            <w:noWrap/>
            <w:vAlign w:val="bottom"/>
            <w:hideMark/>
          </w:tcPr>
          <w:p w14:paraId="0711F1C4"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22.1377</w:t>
            </w:r>
          </w:p>
        </w:tc>
      </w:tr>
      <w:tr w:rsidR="00EB4AD1" w:rsidRPr="00EB4AD1" w14:paraId="38A67697"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54B3F5A6"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7</w:t>
            </w:r>
          </w:p>
        </w:tc>
        <w:tc>
          <w:tcPr>
            <w:tcW w:w="2627" w:type="dxa"/>
            <w:tcBorders>
              <w:top w:val="nil"/>
              <w:left w:val="nil"/>
              <w:bottom w:val="single" w:sz="4" w:space="0" w:color="auto"/>
              <w:right w:val="single" w:sz="4" w:space="0" w:color="auto"/>
            </w:tcBorders>
            <w:shd w:val="clear" w:color="auto" w:fill="auto"/>
            <w:noWrap/>
            <w:vAlign w:val="bottom"/>
            <w:hideMark/>
          </w:tcPr>
          <w:p w14:paraId="16E3B514"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21.2428</w:t>
            </w:r>
          </w:p>
        </w:tc>
      </w:tr>
      <w:tr w:rsidR="00EB4AD1" w:rsidRPr="00EB4AD1" w14:paraId="46C7D604"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65204CC7"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6</w:t>
            </w:r>
          </w:p>
        </w:tc>
        <w:tc>
          <w:tcPr>
            <w:tcW w:w="2627" w:type="dxa"/>
            <w:tcBorders>
              <w:top w:val="nil"/>
              <w:left w:val="nil"/>
              <w:bottom w:val="single" w:sz="4" w:space="0" w:color="auto"/>
              <w:right w:val="single" w:sz="4" w:space="0" w:color="auto"/>
            </w:tcBorders>
            <w:shd w:val="clear" w:color="auto" w:fill="auto"/>
            <w:noWrap/>
            <w:vAlign w:val="bottom"/>
            <w:hideMark/>
          </w:tcPr>
          <w:p w14:paraId="232E6AE7"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20.7707</w:t>
            </w:r>
          </w:p>
        </w:tc>
      </w:tr>
      <w:tr w:rsidR="00EB4AD1" w:rsidRPr="00EB4AD1" w14:paraId="40E93BAB"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7B6A36D5"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17</w:t>
            </w:r>
          </w:p>
        </w:tc>
        <w:tc>
          <w:tcPr>
            <w:tcW w:w="2627" w:type="dxa"/>
            <w:tcBorders>
              <w:top w:val="nil"/>
              <w:left w:val="nil"/>
              <w:bottom w:val="single" w:sz="4" w:space="0" w:color="auto"/>
              <w:right w:val="single" w:sz="4" w:space="0" w:color="auto"/>
            </w:tcBorders>
            <w:shd w:val="clear" w:color="auto" w:fill="auto"/>
            <w:noWrap/>
            <w:vAlign w:val="bottom"/>
            <w:hideMark/>
          </w:tcPr>
          <w:p w14:paraId="34C69259"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11.1384</w:t>
            </w:r>
          </w:p>
        </w:tc>
      </w:tr>
      <w:tr w:rsidR="00EB4AD1" w:rsidRPr="00EB4AD1" w14:paraId="14680285"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EA2F912"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16</w:t>
            </w:r>
          </w:p>
        </w:tc>
        <w:tc>
          <w:tcPr>
            <w:tcW w:w="2627" w:type="dxa"/>
            <w:tcBorders>
              <w:top w:val="nil"/>
              <w:left w:val="nil"/>
              <w:bottom w:val="single" w:sz="4" w:space="0" w:color="auto"/>
              <w:right w:val="single" w:sz="4" w:space="0" w:color="auto"/>
            </w:tcBorders>
            <w:shd w:val="clear" w:color="auto" w:fill="auto"/>
            <w:noWrap/>
            <w:vAlign w:val="bottom"/>
            <w:hideMark/>
          </w:tcPr>
          <w:p w14:paraId="5D39FB3C"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11.0919</w:t>
            </w:r>
          </w:p>
        </w:tc>
      </w:tr>
      <w:tr w:rsidR="00EB4AD1" w:rsidRPr="00EB4AD1" w14:paraId="685879C8"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753553FF"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5</w:t>
            </w:r>
          </w:p>
        </w:tc>
        <w:tc>
          <w:tcPr>
            <w:tcW w:w="2627" w:type="dxa"/>
            <w:tcBorders>
              <w:top w:val="nil"/>
              <w:left w:val="nil"/>
              <w:bottom w:val="single" w:sz="4" w:space="0" w:color="auto"/>
              <w:right w:val="single" w:sz="4" w:space="0" w:color="auto"/>
            </w:tcBorders>
            <w:shd w:val="clear" w:color="auto" w:fill="auto"/>
            <w:noWrap/>
            <w:vAlign w:val="bottom"/>
            <w:hideMark/>
          </w:tcPr>
          <w:p w14:paraId="19E459DF"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9.9777</w:t>
            </w:r>
          </w:p>
        </w:tc>
      </w:tr>
      <w:tr w:rsidR="00EB4AD1" w:rsidRPr="00EB4AD1" w14:paraId="1B327614"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2544C938"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lastRenderedPageBreak/>
              <w:t>4</w:t>
            </w:r>
          </w:p>
        </w:tc>
        <w:tc>
          <w:tcPr>
            <w:tcW w:w="2627" w:type="dxa"/>
            <w:tcBorders>
              <w:top w:val="nil"/>
              <w:left w:val="nil"/>
              <w:bottom w:val="single" w:sz="4" w:space="0" w:color="auto"/>
              <w:right w:val="single" w:sz="4" w:space="0" w:color="auto"/>
            </w:tcBorders>
            <w:shd w:val="clear" w:color="auto" w:fill="auto"/>
            <w:noWrap/>
            <w:vAlign w:val="bottom"/>
            <w:hideMark/>
          </w:tcPr>
          <w:p w14:paraId="5AE841D5"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8.0275</w:t>
            </w:r>
          </w:p>
        </w:tc>
      </w:tr>
      <w:tr w:rsidR="00EB4AD1" w:rsidRPr="00EB4AD1" w14:paraId="390BEC94"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79E88DBE"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3</w:t>
            </w:r>
          </w:p>
        </w:tc>
        <w:tc>
          <w:tcPr>
            <w:tcW w:w="2627" w:type="dxa"/>
            <w:tcBorders>
              <w:top w:val="nil"/>
              <w:left w:val="nil"/>
              <w:bottom w:val="single" w:sz="4" w:space="0" w:color="auto"/>
              <w:right w:val="single" w:sz="4" w:space="0" w:color="auto"/>
            </w:tcBorders>
            <w:shd w:val="clear" w:color="auto" w:fill="auto"/>
            <w:noWrap/>
            <w:vAlign w:val="bottom"/>
            <w:hideMark/>
          </w:tcPr>
          <w:p w14:paraId="69929FDE"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5.7162</w:t>
            </w:r>
          </w:p>
        </w:tc>
      </w:tr>
      <w:tr w:rsidR="00EB4AD1" w:rsidRPr="00EB4AD1" w14:paraId="59B7A90D"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97FB6F2"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15</w:t>
            </w:r>
          </w:p>
        </w:tc>
        <w:tc>
          <w:tcPr>
            <w:tcW w:w="2627" w:type="dxa"/>
            <w:tcBorders>
              <w:top w:val="nil"/>
              <w:left w:val="nil"/>
              <w:bottom w:val="single" w:sz="4" w:space="0" w:color="auto"/>
              <w:right w:val="single" w:sz="4" w:space="0" w:color="auto"/>
            </w:tcBorders>
            <w:shd w:val="clear" w:color="auto" w:fill="auto"/>
            <w:noWrap/>
            <w:vAlign w:val="bottom"/>
            <w:hideMark/>
          </w:tcPr>
          <w:p w14:paraId="539A18D6"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4.8625</w:t>
            </w:r>
          </w:p>
        </w:tc>
      </w:tr>
      <w:tr w:rsidR="00EB4AD1" w:rsidRPr="00EB4AD1" w14:paraId="4F21B476"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75DD335B" w14:textId="77777777" w:rsidR="00EB4AD1" w:rsidRPr="002F0D29" w:rsidRDefault="00EB4AD1" w:rsidP="00EB4AD1">
            <w:pPr>
              <w:spacing w:after="0" w:line="240" w:lineRule="auto"/>
              <w:jc w:val="center"/>
              <w:rPr>
                <w:rFonts w:ascii="Calibri" w:eastAsia="Times New Roman" w:hAnsi="Calibri" w:cs="Calibri"/>
                <w:b/>
                <w:bCs/>
                <w:color w:val="000000"/>
                <w:lang w:bidi="ne-NP"/>
              </w:rPr>
            </w:pPr>
            <w:r w:rsidRPr="002F0D29">
              <w:rPr>
                <w:rFonts w:ascii="Calibri" w:eastAsia="Times New Roman" w:hAnsi="Calibri" w:cs="Calibri"/>
                <w:b/>
                <w:bCs/>
                <w:color w:val="000000"/>
                <w:lang w:bidi="ne-NP"/>
              </w:rPr>
              <w:t>2</w:t>
            </w:r>
          </w:p>
        </w:tc>
        <w:tc>
          <w:tcPr>
            <w:tcW w:w="2627" w:type="dxa"/>
            <w:tcBorders>
              <w:top w:val="nil"/>
              <w:left w:val="nil"/>
              <w:bottom w:val="single" w:sz="4" w:space="0" w:color="auto"/>
              <w:right w:val="single" w:sz="4" w:space="0" w:color="auto"/>
            </w:tcBorders>
            <w:shd w:val="clear" w:color="auto" w:fill="auto"/>
            <w:noWrap/>
            <w:vAlign w:val="bottom"/>
            <w:hideMark/>
          </w:tcPr>
          <w:p w14:paraId="42082FE1" w14:textId="77777777" w:rsidR="00EB4AD1" w:rsidRPr="002F0D29" w:rsidRDefault="00EB4AD1" w:rsidP="00EB4AD1">
            <w:pPr>
              <w:spacing w:after="0" w:line="240" w:lineRule="auto"/>
              <w:jc w:val="center"/>
              <w:rPr>
                <w:rFonts w:ascii="Calibri" w:eastAsia="Times New Roman" w:hAnsi="Calibri" w:cs="Calibri"/>
                <w:b/>
                <w:bCs/>
                <w:color w:val="000000"/>
                <w:lang w:bidi="ne-NP"/>
              </w:rPr>
            </w:pPr>
            <w:r w:rsidRPr="002F0D29">
              <w:rPr>
                <w:rFonts w:ascii="Calibri" w:eastAsia="Times New Roman" w:hAnsi="Calibri" w:cs="Calibri"/>
                <w:b/>
                <w:bCs/>
                <w:color w:val="000000"/>
                <w:lang w:bidi="ne-NP"/>
              </w:rPr>
              <w:t>4.8166</w:t>
            </w:r>
          </w:p>
        </w:tc>
      </w:tr>
      <w:tr w:rsidR="00EB4AD1" w:rsidRPr="00EB4AD1" w14:paraId="7B977D79" w14:textId="77777777" w:rsidTr="0058779A">
        <w:trPr>
          <w:trHeight w:val="233"/>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5B14F805"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1</w:t>
            </w:r>
          </w:p>
        </w:tc>
        <w:tc>
          <w:tcPr>
            <w:tcW w:w="2627" w:type="dxa"/>
            <w:tcBorders>
              <w:top w:val="nil"/>
              <w:left w:val="nil"/>
              <w:bottom w:val="single" w:sz="4" w:space="0" w:color="auto"/>
              <w:right w:val="single" w:sz="4" w:space="0" w:color="auto"/>
            </w:tcBorders>
            <w:shd w:val="clear" w:color="auto" w:fill="auto"/>
            <w:noWrap/>
            <w:vAlign w:val="bottom"/>
            <w:hideMark/>
          </w:tcPr>
          <w:p w14:paraId="4E7BB9E6" w14:textId="77777777" w:rsidR="00EB4AD1" w:rsidRPr="00EB4AD1" w:rsidRDefault="00EB4AD1" w:rsidP="00EB4AD1">
            <w:pPr>
              <w:spacing w:after="0" w:line="240" w:lineRule="auto"/>
              <w:jc w:val="center"/>
              <w:rPr>
                <w:rFonts w:ascii="Calibri" w:eastAsia="Times New Roman" w:hAnsi="Calibri" w:cs="Calibri"/>
                <w:color w:val="000000"/>
                <w:lang w:bidi="ne-NP"/>
              </w:rPr>
            </w:pPr>
            <w:r w:rsidRPr="00EB4AD1">
              <w:rPr>
                <w:rFonts w:ascii="Calibri" w:eastAsia="Times New Roman" w:hAnsi="Calibri" w:cs="Calibri"/>
                <w:color w:val="000000"/>
                <w:lang w:bidi="ne-NP"/>
              </w:rPr>
              <w:t>0</w:t>
            </w:r>
          </w:p>
        </w:tc>
      </w:tr>
    </w:tbl>
    <w:p w14:paraId="54593311" w14:textId="6B138EC8" w:rsidR="00181DFC" w:rsidRPr="008B014F" w:rsidRDefault="0012012D" w:rsidP="00A047B9">
      <w:pPr>
        <w:rPr>
          <w:rFonts w:ascii="Times New Roman" w:hAnsi="Times New Roman" w:cs="Times New Roman"/>
          <w:sz w:val="24"/>
          <w:szCs w:val="24"/>
        </w:rPr>
      </w:pPr>
      <w:r w:rsidRPr="00EC50C5">
        <w:rPr>
          <w:rFonts w:ascii="Times New Roman" w:hAnsi="Times New Roman" w:cs="Times New Roman"/>
          <w:sz w:val="24"/>
          <w:szCs w:val="24"/>
        </w:rPr>
        <w:t>From above table it is clear that Bus 2 is least sensitive Bus (4.8166%), Bus 29 is most sensitive Bus (36.614%) and Bus 9 is average sensitive Bus (28.1154%</w:t>
      </w:r>
      <w:r w:rsidR="00113E36" w:rsidRPr="00EC50C5">
        <w:rPr>
          <w:rFonts w:ascii="Times New Roman" w:hAnsi="Times New Roman" w:cs="Times New Roman"/>
          <w:sz w:val="24"/>
          <w:szCs w:val="24"/>
        </w:rPr>
        <w:t>). Here</w:t>
      </w:r>
      <w:r w:rsidRPr="00EC50C5">
        <w:rPr>
          <w:rFonts w:ascii="Times New Roman" w:hAnsi="Times New Roman" w:cs="Times New Roman"/>
          <w:sz w:val="24"/>
          <w:szCs w:val="24"/>
        </w:rPr>
        <w:t xml:space="preserve"> Bus 1 is slack Bus.</w:t>
      </w:r>
    </w:p>
    <w:p w14:paraId="44896624" w14:textId="0258108C" w:rsidR="00A87065" w:rsidRPr="001A2FEA" w:rsidRDefault="00630DF0" w:rsidP="003C3CE4">
      <w:pPr>
        <w:pStyle w:val="Heading2"/>
        <w:rPr>
          <w:rFonts w:ascii="Times New Roman" w:hAnsi="Times New Roman" w:cs="Times New Roman"/>
          <w:b/>
          <w:bCs/>
          <w:color w:val="000000" w:themeColor="text1"/>
          <w:sz w:val="24"/>
          <w:szCs w:val="24"/>
        </w:rPr>
      </w:pPr>
      <w:bookmarkStart w:id="71" w:name="_Toc177303951"/>
      <w:r w:rsidRPr="001A2FEA">
        <w:rPr>
          <w:rFonts w:ascii="Times New Roman" w:hAnsi="Times New Roman" w:cs="Times New Roman"/>
          <w:b/>
          <w:bCs/>
          <w:color w:val="000000" w:themeColor="text1"/>
          <w:sz w:val="24"/>
          <w:szCs w:val="24"/>
        </w:rPr>
        <w:t>4.</w:t>
      </w:r>
      <w:r w:rsidR="001A2FEA">
        <w:rPr>
          <w:rFonts w:ascii="Times New Roman" w:hAnsi="Times New Roman" w:cs="Times New Roman"/>
          <w:b/>
          <w:bCs/>
          <w:color w:val="000000" w:themeColor="text1"/>
          <w:sz w:val="24"/>
          <w:szCs w:val="24"/>
        </w:rPr>
        <w:t>3</w:t>
      </w:r>
      <w:r w:rsidRPr="001A2FEA">
        <w:rPr>
          <w:rFonts w:ascii="Times New Roman" w:hAnsi="Times New Roman" w:cs="Times New Roman"/>
          <w:b/>
          <w:bCs/>
          <w:color w:val="000000" w:themeColor="text1"/>
          <w:sz w:val="24"/>
          <w:szCs w:val="24"/>
        </w:rPr>
        <w:t xml:space="preserve"> </w:t>
      </w:r>
      <w:r w:rsidR="00D74DDE" w:rsidRPr="001A2FEA">
        <w:rPr>
          <w:rFonts w:ascii="Times New Roman" w:hAnsi="Times New Roman" w:cs="Times New Roman"/>
          <w:b/>
          <w:bCs/>
          <w:color w:val="000000" w:themeColor="text1"/>
          <w:sz w:val="24"/>
          <w:szCs w:val="24"/>
        </w:rPr>
        <w:t>Load flow</w:t>
      </w:r>
      <w:r w:rsidRPr="001A2FEA">
        <w:rPr>
          <w:rFonts w:ascii="Times New Roman" w:hAnsi="Times New Roman" w:cs="Times New Roman"/>
          <w:b/>
          <w:bCs/>
          <w:color w:val="000000" w:themeColor="text1"/>
          <w:sz w:val="24"/>
          <w:szCs w:val="24"/>
        </w:rPr>
        <w:t xml:space="preserve"> Analysis of Khaireni Feeder</w:t>
      </w:r>
      <w:bookmarkEnd w:id="71"/>
    </w:p>
    <w:p w14:paraId="3A203173" w14:textId="593EFFBB" w:rsidR="00100D66" w:rsidRPr="008304E9" w:rsidRDefault="005670CA" w:rsidP="005670CA">
      <w:pPr>
        <w:pStyle w:val="Caption"/>
        <w:rPr>
          <w:rFonts w:ascii="Times New Roman" w:hAnsi="Times New Roman" w:cs="Times New Roman"/>
          <w:i w:val="0"/>
          <w:iCs w:val="0"/>
          <w:color w:val="000000" w:themeColor="text1"/>
          <w:sz w:val="24"/>
          <w:szCs w:val="24"/>
        </w:rPr>
      </w:pPr>
      <w:bookmarkStart w:id="72" w:name="_Toc177303981"/>
      <w:r w:rsidRPr="008304E9">
        <w:rPr>
          <w:rFonts w:ascii="Times New Roman" w:hAnsi="Times New Roman" w:cs="Times New Roman"/>
          <w:i w:val="0"/>
          <w:iCs w:val="0"/>
          <w:color w:val="000000" w:themeColor="text1"/>
          <w:sz w:val="24"/>
          <w:szCs w:val="24"/>
        </w:rPr>
        <w:t xml:space="preserve">Table </w:t>
      </w:r>
      <w:r w:rsidRPr="008304E9">
        <w:rPr>
          <w:rFonts w:ascii="Times New Roman" w:hAnsi="Times New Roman" w:cs="Times New Roman"/>
          <w:i w:val="0"/>
          <w:iCs w:val="0"/>
          <w:color w:val="000000" w:themeColor="text1"/>
          <w:sz w:val="24"/>
          <w:szCs w:val="24"/>
        </w:rPr>
        <w:fldChar w:fldCharType="begin"/>
      </w:r>
      <w:r w:rsidRPr="008304E9">
        <w:rPr>
          <w:rFonts w:ascii="Times New Roman" w:hAnsi="Times New Roman" w:cs="Times New Roman"/>
          <w:i w:val="0"/>
          <w:iCs w:val="0"/>
          <w:color w:val="000000" w:themeColor="text1"/>
          <w:sz w:val="24"/>
          <w:szCs w:val="24"/>
        </w:rPr>
        <w:instrText xml:space="preserve"> SEQ Table \* ARABIC </w:instrText>
      </w:r>
      <w:r w:rsidRPr="008304E9">
        <w:rPr>
          <w:rFonts w:ascii="Times New Roman" w:hAnsi="Times New Roman" w:cs="Times New Roman"/>
          <w:i w:val="0"/>
          <w:iCs w:val="0"/>
          <w:color w:val="000000" w:themeColor="text1"/>
          <w:sz w:val="24"/>
          <w:szCs w:val="24"/>
        </w:rPr>
        <w:fldChar w:fldCharType="separate"/>
      </w:r>
      <w:r w:rsidR="003D1C46" w:rsidRPr="008304E9">
        <w:rPr>
          <w:rFonts w:ascii="Times New Roman" w:hAnsi="Times New Roman" w:cs="Times New Roman"/>
          <w:i w:val="0"/>
          <w:iCs w:val="0"/>
          <w:noProof/>
          <w:color w:val="000000" w:themeColor="text1"/>
          <w:sz w:val="24"/>
          <w:szCs w:val="24"/>
        </w:rPr>
        <w:t>4</w:t>
      </w:r>
      <w:r w:rsidRPr="008304E9">
        <w:rPr>
          <w:rFonts w:ascii="Times New Roman" w:hAnsi="Times New Roman" w:cs="Times New Roman"/>
          <w:i w:val="0"/>
          <w:iCs w:val="0"/>
          <w:color w:val="000000" w:themeColor="text1"/>
          <w:sz w:val="24"/>
          <w:szCs w:val="24"/>
        </w:rPr>
        <w:fldChar w:fldCharType="end"/>
      </w:r>
      <w:r w:rsidR="00110BBA" w:rsidRPr="008304E9">
        <w:rPr>
          <w:rFonts w:ascii="Times New Roman" w:hAnsi="Times New Roman" w:cs="Times New Roman"/>
          <w:i w:val="0"/>
          <w:iCs w:val="0"/>
          <w:color w:val="000000" w:themeColor="text1"/>
          <w:sz w:val="24"/>
          <w:szCs w:val="24"/>
        </w:rPr>
        <w:t>.3.1</w:t>
      </w:r>
      <w:r w:rsidRPr="008304E9">
        <w:rPr>
          <w:rFonts w:ascii="Times New Roman" w:hAnsi="Times New Roman" w:cs="Times New Roman"/>
          <w:i w:val="0"/>
          <w:iCs w:val="0"/>
          <w:color w:val="000000" w:themeColor="text1"/>
          <w:sz w:val="24"/>
          <w:szCs w:val="24"/>
        </w:rPr>
        <w:t xml:space="preserve">:Voltage Profile </w:t>
      </w:r>
      <w:r w:rsidR="008E425A" w:rsidRPr="008304E9">
        <w:rPr>
          <w:rFonts w:ascii="Times New Roman" w:hAnsi="Times New Roman" w:cs="Times New Roman"/>
          <w:i w:val="0"/>
          <w:iCs w:val="0"/>
          <w:color w:val="000000" w:themeColor="text1"/>
          <w:sz w:val="24"/>
          <w:szCs w:val="24"/>
        </w:rPr>
        <w:t>before and after penetration of EV charging station in different cases</w:t>
      </w:r>
      <w:bookmarkEnd w:id="72"/>
    </w:p>
    <w:tbl>
      <w:tblPr>
        <w:tblW w:w="5172" w:type="dxa"/>
        <w:tblLook w:val="04A0" w:firstRow="1" w:lastRow="0" w:firstColumn="1" w:lastColumn="0" w:noHBand="0" w:noVBand="1"/>
      </w:tblPr>
      <w:tblGrid>
        <w:gridCol w:w="960"/>
        <w:gridCol w:w="1285"/>
        <w:gridCol w:w="1053"/>
        <w:gridCol w:w="1053"/>
        <w:gridCol w:w="1053"/>
      </w:tblGrid>
      <w:tr w:rsidR="008E425A" w:rsidRPr="008E425A" w14:paraId="336EF686" w14:textId="77777777" w:rsidTr="008E425A">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438AA" w14:textId="77777777" w:rsidR="008E425A" w:rsidRPr="008E425A" w:rsidRDefault="008E425A" w:rsidP="008E425A">
            <w:pPr>
              <w:spacing w:after="0" w:line="240" w:lineRule="auto"/>
              <w:jc w:val="center"/>
              <w:rPr>
                <w:rFonts w:ascii="Calibri" w:eastAsia="Times New Roman" w:hAnsi="Calibri" w:cs="Calibri"/>
                <w:b/>
                <w:bCs/>
                <w:color w:val="000000"/>
                <w:lang w:bidi="ne-NP"/>
              </w:rPr>
            </w:pPr>
            <w:r w:rsidRPr="008E425A">
              <w:rPr>
                <w:rFonts w:ascii="Calibri" w:eastAsia="Times New Roman" w:hAnsi="Calibri" w:cs="Calibri"/>
                <w:b/>
                <w:bCs/>
                <w:color w:val="000000"/>
                <w:lang w:bidi="ne-NP"/>
              </w:rPr>
              <w:t>Bus No</w:t>
            </w:r>
          </w:p>
        </w:tc>
        <w:tc>
          <w:tcPr>
            <w:tcW w:w="1285" w:type="dxa"/>
            <w:tcBorders>
              <w:top w:val="single" w:sz="4" w:space="0" w:color="auto"/>
              <w:left w:val="nil"/>
              <w:bottom w:val="single" w:sz="4" w:space="0" w:color="auto"/>
              <w:right w:val="single" w:sz="4" w:space="0" w:color="auto"/>
            </w:tcBorders>
            <w:shd w:val="clear" w:color="auto" w:fill="auto"/>
            <w:noWrap/>
            <w:vAlign w:val="bottom"/>
            <w:hideMark/>
          </w:tcPr>
          <w:p w14:paraId="474ED183" w14:textId="77777777" w:rsidR="008E425A" w:rsidRPr="008E425A" w:rsidRDefault="008E425A" w:rsidP="008E425A">
            <w:pPr>
              <w:spacing w:after="0" w:line="240" w:lineRule="auto"/>
              <w:rPr>
                <w:rFonts w:ascii="Calibri" w:eastAsia="Times New Roman" w:hAnsi="Calibri" w:cs="Calibri"/>
                <w:b/>
                <w:bCs/>
                <w:color w:val="000000"/>
                <w:lang w:bidi="ne-NP"/>
              </w:rPr>
            </w:pPr>
            <w:r w:rsidRPr="008E425A">
              <w:rPr>
                <w:rFonts w:ascii="Calibri" w:eastAsia="Times New Roman" w:hAnsi="Calibri" w:cs="Calibri"/>
                <w:b/>
                <w:bCs/>
                <w:color w:val="000000"/>
                <w:lang w:bidi="ne-NP"/>
              </w:rPr>
              <w:t>Base Case</w:t>
            </w:r>
          </w:p>
        </w:tc>
        <w:tc>
          <w:tcPr>
            <w:tcW w:w="821" w:type="dxa"/>
            <w:tcBorders>
              <w:top w:val="single" w:sz="4" w:space="0" w:color="auto"/>
              <w:left w:val="nil"/>
              <w:bottom w:val="single" w:sz="4" w:space="0" w:color="auto"/>
              <w:right w:val="single" w:sz="4" w:space="0" w:color="auto"/>
            </w:tcBorders>
            <w:shd w:val="clear" w:color="auto" w:fill="auto"/>
            <w:noWrap/>
            <w:vAlign w:val="bottom"/>
            <w:hideMark/>
          </w:tcPr>
          <w:p w14:paraId="35C85CE4" w14:textId="223ECAED" w:rsidR="008E425A" w:rsidRPr="008E425A" w:rsidRDefault="008E425A" w:rsidP="008E425A">
            <w:pPr>
              <w:spacing w:after="0" w:line="240" w:lineRule="auto"/>
              <w:rPr>
                <w:rFonts w:ascii="Calibri" w:eastAsia="Times New Roman" w:hAnsi="Calibri" w:cs="Calibri"/>
                <w:b/>
                <w:bCs/>
                <w:color w:val="000000"/>
                <w:lang w:bidi="ne-NP"/>
              </w:rPr>
            </w:pPr>
            <w:r w:rsidRPr="008E425A">
              <w:rPr>
                <w:rFonts w:ascii="Calibri" w:eastAsia="Times New Roman" w:hAnsi="Calibri" w:cs="Calibri"/>
                <w:b/>
                <w:bCs/>
                <w:color w:val="000000"/>
                <w:lang w:bidi="ne-NP"/>
              </w:rPr>
              <w:t xml:space="preserve">Case </w:t>
            </w:r>
            <w:r w:rsidR="0029444C">
              <w:rPr>
                <w:rFonts w:ascii="Calibri" w:eastAsia="Times New Roman" w:hAnsi="Calibri" w:cs="Calibri"/>
                <w:b/>
                <w:bCs/>
                <w:color w:val="000000"/>
                <w:lang w:bidi="ne-NP"/>
              </w:rPr>
              <w:t>1</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62A0698C" w14:textId="03A88438" w:rsidR="008E425A" w:rsidRPr="008E425A" w:rsidRDefault="008E425A" w:rsidP="008E425A">
            <w:pPr>
              <w:spacing w:after="0" w:line="240" w:lineRule="auto"/>
              <w:rPr>
                <w:rFonts w:ascii="Calibri" w:eastAsia="Times New Roman" w:hAnsi="Calibri" w:cs="Calibri"/>
                <w:b/>
                <w:bCs/>
                <w:color w:val="000000"/>
                <w:lang w:bidi="ne-NP"/>
              </w:rPr>
            </w:pPr>
            <w:r w:rsidRPr="008E425A">
              <w:rPr>
                <w:rFonts w:ascii="Calibri" w:eastAsia="Times New Roman" w:hAnsi="Calibri" w:cs="Calibri"/>
                <w:b/>
                <w:bCs/>
                <w:color w:val="000000"/>
                <w:lang w:bidi="ne-NP"/>
              </w:rPr>
              <w:t xml:space="preserve">Case </w:t>
            </w:r>
            <w:r w:rsidR="0029444C">
              <w:rPr>
                <w:rFonts w:ascii="Calibri" w:eastAsia="Times New Roman" w:hAnsi="Calibri" w:cs="Calibri"/>
                <w:b/>
                <w:bCs/>
                <w:color w:val="000000"/>
                <w:lang w:bidi="ne-NP"/>
              </w:rPr>
              <w:t>2</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3EFE0E14" w14:textId="561B7A47" w:rsidR="008E425A" w:rsidRPr="008E425A" w:rsidRDefault="008E425A" w:rsidP="008E425A">
            <w:pPr>
              <w:spacing w:after="0" w:line="240" w:lineRule="auto"/>
              <w:rPr>
                <w:rFonts w:ascii="Calibri" w:eastAsia="Times New Roman" w:hAnsi="Calibri" w:cs="Calibri"/>
                <w:b/>
                <w:bCs/>
                <w:color w:val="000000"/>
                <w:lang w:bidi="ne-NP"/>
              </w:rPr>
            </w:pPr>
            <w:r w:rsidRPr="008E425A">
              <w:rPr>
                <w:rFonts w:ascii="Calibri" w:eastAsia="Times New Roman" w:hAnsi="Calibri" w:cs="Calibri"/>
                <w:b/>
                <w:bCs/>
                <w:color w:val="000000"/>
                <w:lang w:bidi="ne-NP"/>
              </w:rPr>
              <w:t xml:space="preserve">Case </w:t>
            </w:r>
            <w:r w:rsidR="0029444C">
              <w:rPr>
                <w:rFonts w:ascii="Calibri" w:eastAsia="Times New Roman" w:hAnsi="Calibri" w:cs="Calibri"/>
                <w:b/>
                <w:bCs/>
                <w:color w:val="000000"/>
                <w:lang w:bidi="ne-NP"/>
              </w:rPr>
              <w:t>3</w:t>
            </w:r>
          </w:p>
        </w:tc>
      </w:tr>
      <w:tr w:rsidR="008E425A" w:rsidRPr="008E425A" w14:paraId="29FBA12D"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F443AD"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1</w:t>
            </w:r>
          </w:p>
        </w:tc>
        <w:tc>
          <w:tcPr>
            <w:tcW w:w="1285" w:type="dxa"/>
            <w:tcBorders>
              <w:top w:val="nil"/>
              <w:left w:val="nil"/>
              <w:bottom w:val="single" w:sz="4" w:space="0" w:color="auto"/>
              <w:right w:val="single" w:sz="4" w:space="0" w:color="auto"/>
            </w:tcBorders>
            <w:shd w:val="clear" w:color="auto" w:fill="auto"/>
            <w:noWrap/>
            <w:vAlign w:val="bottom"/>
            <w:hideMark/>
          </w:tcPr>
          <w:p w14:paraId="2FD52B40"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1</w:t>
            </w:r>
          </w:p>
        </w:tc>
        <w:tc>
          <w:tcPr>
            <w:tcW w:w="821" w:type="dxa"/>
            <w:tcBorders>
              <w:top w:val="nil"/>
              <w:left w:val="nil"/>
              <w:bottom w:val="single" w:sz="4" w:space="0" w:color="auto"/>
              <w:right w:val="single" w:sz="4" w:space="0" w:color="auto"/>
            </w:tcBorders>
            <w:shd w:val="clear" w:color="auto" w:fill="auto"/>
            <w:noWrap/>
            <w:vAlign w:val="bottom"/>
            <w:hideMark/>
          </w:tcPr>
          <w:p w14:paraId="1FE90334"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1</w:t>
            </w:r>
          </w:p>
        </w:tc>
        <w:tc>
          <w:tcPr>
            <w:tcW w:w="1053" w:type="dxa"/>
            <w:tcBorders>
              <w:top w:val="nil"/>
              <w:left w:val="nil"/>
              <w:bottom w:val="single" w:sz="4" w:space="0" w:color="auto"/>
              <w:right w:val="single" w:sz="4" w:space="0" w:color="auto"/>
            </w:tcBorders>
            <w:shd w:val="clear" w:color="auto" w:fill="auto"/>
            <w:noWrap/>
            <w:vAlign w:val="bottom"/>
            <w:hideMark/>
          </w:tcPr>
          <w:p w14:paraId="492CAA45"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1</w:t>
            </w:r>
          </w:p>
        </w:tc>
        <w:tc>
          <w:tcPr>
            <w:tcW w:w="1053" w:type="dxa"/>
            <w:tcBorders>
              <w:top w:val="nil"/>
              <w:left w:val="nil"/>
              <w:bottom w:val="single" w:sz="4" w:space="0" w:color="auto"/>
              <w:right w:val="single" w:sz="4" w:space="0" w:color="auto"/>
            </w:tcBorders>
            <w:shd w:val="clear" w:color="auto" w:fill="auto"/>
            <w:noWrap/>
            <w:vAlign w:val="bottom"/>
            <w:hideMark/>
          </w:tcPr>
          <w:p w14:paraId="518D04BD"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1</w:t>
            </w:r>
          </w:p>
        </w:tc>
      </w:tr>
      <w:tr w:rsidR="008E425A" w:rsidRPr="008E425A" w14:paraId="6E087622"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62FF02"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2</w:t>
            </w:r>
          </w:p>
        </w:tc>
        <w:tc>
          <w:tcPr>
            <w:tcW w:w="1285" w:type="dxa"/>
            <w:tcBorders>
              <w:top w:val="nil"/>
              <w:left w:val="nil"/>
              <w:bottom w:val="single" w:sz="4" w:space="0" w:color="auto"/>
              <w:right w:val="single" w:sz="4" w:space="0" w:color="auto"/>
            </w:tcBorders>
            <w:shd w:val="clear" w:color="auto" w:fill="auto"/>
            <w:noWrap/>
            <w:vAlign w:val="bottom"/>
            <w:hideMark/>
          </w:tcPr>
          <w:p w14:paraId="31DDCA64"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0.992512</w:t>
            </w:r>
          </w:p>
        </w:tc>
        <w:tc>
          <w:tcPr>
            <w:tcW w:w="821" w:type="dxa"/>
            <w:tcBorders>
              <w:top w:val="nil"/>
              <w:left w:val="nil"/>
              <w:bottom w:val="single" w:sz="4" w:space="0" w:color="auto"/>
              <w:right w:val="single" w:sz="4" w:space="0" w:color="auto"/>
            </w:tcBorders>
            <w:shd w:val="clear" w:color="auto" w:fill="auto"/>
            <w:noWrap/>
            <w:vAlign w:val="bottom"/>
            <w:hideMark/>
          </w:tcPr>
          <w:p w14:paraId="24AA2FED"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0.992269</w:t>
            </w:r>
          </w:p>
        </w:tc>
        <w:tc>
          <w:tcPr>
            <w:tcW w:w="1053" w:type="dxa"/>
            <w:tcBorders>
              <w:top w:val="nil"/>
              <w:left w:val="nil"/>
              <w:bottom w:val="single" w:sz="4" w:space="0" w:color="auto"/>
              <w:right w:val="single" w:sz="4" w:space="0" w:color="auto"/>
            </w:tcBorders>
            <w:shd w:val="clear" w:color="auto" w:fill="auto"/>
            <w:noWrap/>
            <w:vAlign w:val="bottom"/>
            <w:hideMark/>
          </w:tcPr>
          <w:p w14:paraId="2FFD6985"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0.992257</w:t>
            </w:r>
          </w:p>
        </w:tc>
        <w:tc>
          <w:tcPr>
            <w:tcW w:w="1053" w:type="dxa"/>
            <w:tcBorders>
              <w:top w:val="nil"/>
              <w:left w:val="nil"/>
              <w:bottom w:val="single" w:sz="4" w:space="0" w:color="auto"/>
              <w:right w:val="single" w:sz="4" w:space="0" w:color="auto"/>
            </w:tcBorders>
            <w:shd w:val="clear" w:color="auto" w:fill="auto"/>
            <w:noWrap/>
            <w:vAlign w:val="bottom"/>
            <w:hideMark/>
          </w:tcPr>
          <w:p w14:paraId="27C5E5AA"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0.992017</w:t>
            </w:r>
          </w:p>
        </w:tc>
      </w:tr>
      <w:tr w:rsidR="008E425A" w:rsidRPr="008E425A" w14:paraId="61DD44BE"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A8EC36"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3</w:t>
            </w:r>
          </w:p>
        </w:tc>
        <w:tc>
          <w:tcPr>
            <w:tcW w:w="1285" w:type="dxa"/>
            <w:tcBorders>
              <w:top w:val="nil"/>
              <w:left w:val="nil"/>
              <w:bottom w:val="single" w:sz="4" w:space="0" w:color="auto"/>
              <w:right w:val="single" w:sz="4" w:space="0" w:color="auto"/>
            </w:tcBorders>
            <w:shd w:val="clear" w:color="auto" w:fill="auto"/>
            <w:noWrap/>
            <w:vAlign w:val="bottom"/>
            <w:hideMark/>
          </w:tcPr>
          <w:p w14:paraId="4C7AC92E"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0.991133</w:t>
            </w:r>
          </w:p>
        </w:tc>
        <w:tc>
          <w:tcPr>
            <w:tcW w:w="821" w:type="dxa"/>
            <w:tcBorders>
              <w:top w:val="nil"/>
              <w:left w:val="nil"/>
              <w:bottom w:val="single" w:sz="4" w:space="0" w:color="auto"/>
              <w:right w:val="single" w:sz="4" w:space="0" w:color="auto"/>
            </w:tcBorders>
            <w:shd w:val="clear" w:color="auto" w:fill="auto"/>
            <w:noWrap/>
            <w:vAlign w:val="bottom"/>
            <w:hideMark/>
          </w:tcPr>
          <w:p w14:paraId="1D84C354"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0.99089</w:t>
            </w:r>
          </w:p>
        </w:tc>
        <w:tc>
          <w:tcPr>
            <w:tcW w:w="1053" w:type="dxa"/>
            <w:tcBorders>
              <w:top w:val="nil"/>
              <w:left w:val="nil"/>
              <w:bottom w:val="single" w:sz="4" w:space="0" w:color="auto"/>
              <w:right w:val="single" w:sz="4" w:space="0" w:color="auto"/>
            </w:tcBorders>
            <w:shd w:val="clear" w:color="auto" w:fill="auto"/>
            <w:noWrap/>
            <w:vAlign w:val="bottom"/>
            <w:hideMark/>
          </w:tcPr>
          <w:p w14:paraId="09462A49"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0.990828</w:t>
            </w:r>
          </w:p>
        </w:tc>
        <w:tc>
          <w:tcPr>
            <w:tcW w:w="1053" w:type="dxa"/>
            <w:tcBorders>
              <w:top w:val="nil"/>
              <w:left w:val="nil"/>
              <w:bottom w:val="single" w:sz="4" w:space="0" w:color="auto"/>
              <w:right w:val="single" w:sz="4" w:space="0" w:color="auto"/>
            </w:tcBorders>
            <w:shd w:val="clear" w:color="auto" w:fill="auto"/>
            <w:noWrap/>
            <w:vAlign w:val="bottom"/>
            <w:hideMark/>
          </w:tcPr>
          <w:p w14:paraId="63D0F1E8"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0.990588</w:t>
            </w:r>
          </w:p>
        </w:tc>
      </w:tr>
      <w:tr w:rsidR="008E425A" w:rsidRPr="008E425A" w14:paraId="1585F11F"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0A329B5"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4</w:t>
            </w:r>
          </w:p>
        </w:tc>
        <w:tc>
          <w:tcPr>
            <w:tcW w:w="1285" w:type="dxa"/>
            <w:tcBorders>
              <w:top w:val="nil"/>
              <w:left w:val="nil"/>
              <w:bottom w:val="single" w:sz="4" w:space="0" w:color="auto"/>
              <w:right w:val="single" w:sz="4" w:space="0" w:color="auto"/>
            </w:tcBorders>
            <w:shd w:val="clear" w:color="auto" w:fill="auto"/>
            <w:noWrap/>
            <w:vAlign w:val="bottom"/>
            <w:hideMark/>
          </w:tcPr>
          <w:p w14:paraId="0E83C1D3"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0.987671</w:t>
            </w:r>
          </w:p>
        </w:tc>
        <w:tc>
          <w:tcPr>
            <w:tcW w:w="821" w:type="dxa"/>
            <w:tcBorders>
              <w:top w:val="nil"/>
              <w:left w:val="nil"/>
              <w:bottom w:val="single" w:sz="4" w:space="0" w:color="auto"/>
              <w:right w:val="single" w:sz="4" w:space="0" w:color="auto"/>
            </w:tcBorders>
            <w:shd w:val="clear" w:color="auto" w:fill="auto"/>
            <w:noWrap/>
            <w:vAlign w:val="bottom"/>
            <w:hideMark/>
          </w:tcPr>
          <w:p w14:paraId="6FAF708D"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0.987428</w:t>
            </w:r>
          </w:p>
        </w:tc>
        <w:tc>
          <w:tcPr>
            <w:tcW w:w="1053" w:type="dxa"/>
            <w:tcBorders>
              <w:top w:val="nil"/>
              <w:left w:val="nil"/>
              <w:bottom w:val="single" w:sz="4" w:space="0" w:color="auto"/>
              <w:right w:val="single" w:sz="4" w:space="0" w:color="auto"/>
            </w:tcBorders>
            <w:shd w:val="clear" w:color="auto" w:fill="auto"/>
            <w:noWrap/>
            <w:vAlign w:val="bottom"/>
            <w:hideMark/>
          </w:tcPr>
          <w:p w14:paraId="387DBFB5"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0.987231</w:t>
            </w:r>
          </w:p>
        </w:tc>
        <w:tc>
          <w:tcPr>
            <w:tcW w:w="1053" w:type="dxa"/>
            <w:tcBorders>
              <w:top w:val="nil"/>
              <w:left w:val="nil"/>
              <w:bottom w:val="single" w:sz="4" w:space="0" w:color="auto"/>
              <w:right w:val="single" w:sz="4" w:space="0" w:color="auto"/>
            </w:tcBorders>
            <w:shd w:val="clear" w:color="auto" w:fill="auto"/>
            <w:noWrap/>
            <w:vAlign w:val="bottom"/>
            <w:hideMark/>
          </w:tcPr>
          <w:p w14:paraId="4B3042F8"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0.986992</w:t>
            </w:r>
          </w:p>
        </w:tc>
      </w:tr>
      <w:tr w:rsidR="008E425A" w:rsidRPr="008E425A" w14:paraId="4E89AA2C"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80019C"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5</w:t>
            </w:r>
          </w:p>
        </w:tc>
        <w:tc>
          <w:tcPr>
            <w:tcW w:w="1285" w:type="dxa"/>
            <w:tcBorders>
              <w:top w:val="nil"/>
              <w:left w:val="nil"/>
              <w:bottom w:val="single" w:sz="4" w:space="0" w:color="auto"/>
              <w:right w:val="single" w:sz="4" w:space="0" w:color="auto"/>
            </w:tcBorders>
            <w:shd w:val="clear" w:color="auto" w:fill="auto"/>
            <w:noWrap/>
            <w:vAlign w:val="bottom"/>
            <w:hideMark/>
          </w:tcPr>
          <w:p w14:paraId="1FCAA53A"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0.984666</w:t>
            </w:r>
          </w:p>
        </w:tc>
        <w:tc>
          <w:tcPr>
            <w:tcW w:w="821" w:type="dxa"/>
            <w:tcBorders>
              <w:top w:val="nil"/>
              <w:left w:val="nil"/>
              <w:bottom w:val="single" w:sz="4" w:space="0" w:color="auto"/>
              <w:right w:val="single" w:sz="4" w:space="0" w:color="auto"/>
            </w:tcBorders>
            <w:shd w:val="clear" w:color="auto" w:fill="auto"/>
            <w:noWrap/>
            <w:vAlign w:val="bottom"/>
            <w:hideMark/>
          </w:tcPr>
          <w:p w14:paraId="3C315698"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0.984423</w:t>
            </w:r>
          </w:p>
        </w:tc>
        <w:tc>
          <w:tcPr>
            <w:tcW w:w="1053" w:type="dxa"/>
            <w:tcBorders>
              <w:top w:val="nil"/>
              <w:left w:val="nil"/>
              <w:bottom w:val="single" w:sz="4" w:space="0" w:color="auto"/>
              <w:right w:val="single" w:sz="4" w:space="0" w:color="auto"/>
            </w:tcBorders>
            <w:shd w:val="clear" w:color="auto" w:fill="auto"/>
            <w:noWrap/>
            <w:vAlign w:val="bottom"/>
            <w:hideMark/>
          </w:tcPr>
          <w:p w14:paraId="4BD3EBB8"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0.984108</w:t>
            </w:r>
          </w:p>
        </w:tc>
        <w:tc>
          <w:tcPr>
            <w:tcW w:w="1053" w:type="dxa"/>
            <w:tcBorders>
              <w:top w:val="nil"/>
              <w:left w:val="nil"/>
              <w:bottom w:val="single" w:sz="4" w:space="0" w:color="auto"/>
              <w:right w:val="single" w:sz="4" w:space="0" w:color="auto"/>
            </w:tcBorders>
            <w:shd w:val="clear" w:color="auto" w:fill="auto"/>
            <w:noWrap/>
            <w:vAlign w:val="bottom"/>
            <w:hideMark/>
          </w:tcPr>
          <w:p w14:paraId="1C06DE44"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0.983871</w:t>
            </w:r>
          </w:p>
        </w:tc>
      </w:tr>
      <w:tr w:rsidR="008E425A" w:rsidRPr="008E425A" w14:paraId="434FD295"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252412A"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6</w:t>
            </w:r>
          </w:p>
        </w:tc>
        <w:tc>
          <w:tcPr>
            <w:tcW w:w="1285" w:type="dxa"/>
            <w:tcBorders>
              <w:top w:val="nil"/>
              <w:left w:val="nil"/>
              <w:bottom w:val="single" w:sz="4" w:space="0" w:color="auto"/>
              <w:right w:val="single" w:sz="4" w:space="0" w:color="auto"/>
            </w:tcBorders>
            <w:shd w:val="clear" w:color="auto" w:fill="auto"/>
            <w:noWrap/>
            <w:vAlign w:val="bottom"/>
            <w:hideMark/>
          </w:tcPr>
          <w:p w14:paraId="789AA04D"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0.970643</w:t>
            </w:r>
          </w:p>
        </w:tc>
        <w:tc>
          <w:tcPr>
            <w:tcW w:w="821" w:type="dxa"/>
            <w:tcBorders>
              <w:top w:val="nil"/>
              <w:left w:val="nil"/>
              <w:bottom w:val="single" w:sz="4" w:space="0" w:color="auto"/>
              <w:right w:val="single" w:sz="4" w:space="0" w:color="auto"/>
            </w:tcBorders>
            <w:shd w:val="clear" w:color="auto" w:fill="auto"/>
            <w:noWrap/>
            <w:vAlign w:val="bottom"/>
            <w:hideMark/>
          </w:tcPr>
          <w:p w14:paraId="5F04A514"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0.970399</w:t>
            </w:r>
          </w:p>
        </w:tc>
        <w:tc>
          <w:tcPr>
            <w:tcW w:w="1053" w:type="dxa"/>
            <w:tcBorders>
              <w:top w:val="nil"/>
              <w:left w:val="nil"/>
              <w:bottom w:val="single" w:sz="4" w:space="0" w:color="auto"/>
              <w:right w:val="single" w:sz="4" w:space="0" w:color="auto"/>
            </w:tcBorders>
            <w:shd w:val="clear" w:color="auto" w:fill="auto"/>
            <w:noWrap/>
            <w:vAlign w:val="bottom"/>
            <w:hideMark/>
          </w:tcPr>
          <w:p w14:paraId="503DDAE3"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0.969351</w:t>
            </w:r>
          </w:p>
        </w:tc>
        <w:tc>
          <w:tcPr>
            <w:tcW w:w="1053" w:type="dxa"/>
            <w:tcBorders>
              <w:top w:val="nil"/>
              <w:left w:val="nil"/>
              <w:bottom w:val="single" w:sz="4" w:space="0" w:color="auto"/>
              <w:right w:val="single" w:sz="4" w:space="0" w:color="auto"/>
            </w:tcBorders>
            <w:shd w:val="clear" w:color="auto" w:fill="auto"/>
            <w:noWrap/>
            <w:vAlign w:val="bottom"/>
            <w:hideMark/>
          </w:tcPr>
          <w:p w14:paraId="70032282"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0.969121</w:t>
            </w:r>
          </w:p>
        </w:tc>
      </w:tr>
      <w:tr w:rsidR="008E425A" w:rsidRPr="008E425A" w14:paraId="297FFD1A"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84E739F"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7</w:t>
            </w:r>
          </w:p>
        </w:tc>
        <w:tc>
          <w:tcPr>
            <w:tcW w:w="1285" w:type="dxa"/>
            <w:tcBorders>
              <w:top w:val="nil"/>
              <w:left w:val="nil"/>
              <w:bottom w:val="single" w:sz="4" w:space="0" w:color="auto"/>
              <w:right w:val="single" w:sz="4" w:space="0" w:color="auto"/>
            </w:tcBorders>
            <w:shd w:val="clear" w:color="auto" w:fill="auto"/>
            <w:noWrap/>
            <w:vAlign w:val="bottom"/>
            <w:hideMark/>
          </w:tcPr>
          <w:p w14:paraId="24B67E45"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0.970018</w:t>
            </w:r>
          </w:p>
        </w:tc>
        <w:tc>
          <w:tcPr>
            <w:tcW w:w="821" w:type="dxa"/>
            <w:tcBorders>
              <w:top w:val="nil"/>
              <w:left w:val="nil"/>
              <w:bottom w:val="single" w:sz="4" w:space="0" w:color="auto"/>
              <w:right w:val="single" w:sz="4" w:space="0" w:color="auto"/>
            </w:tcBorders>
            <w:shd w:val="clear" w:color="auto" w:fill="auto"/>
            <w:noWrap/>
            <w:vAlign w:val="bottom"/>
            <w:hideMark/>
          </w:tcPr>
          <w:p w14:paraId="0816D8F0"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0.969774</w:t>
            </w:r>
          </w:p>
        </w:tc>
        <w:tc>
          <w:tcPr>
            <w:tcW w:w="1053" w:type="dxa"/>
            <w:tcBorders>
              <w:top w:val="nil"/>
              <w:left w:val="nil"/>
              <w:bottom w:val="single" w:sz="4" w:space="0" w:color="auto"/>
              <w:right w:val="single" w:sz="4" w:space="0" w:color="auto"/>
            </w:tcBorders>
            <w:shd w:val="clear" w:color="auto" w:fill="auto"/>
            <w:noWrap/>
            <w:vAlign w:val="bottom"/>
            <w:hideMark/>
          </w:tcPr>
          <w:p w14:paraId="6F8D27AE"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0.968694</w:t>
            </w:r>
          </w:p>
        </w:tc>
        <w:tc>
          <w:tcPr>
            <w:tcW w:w="1053" w:type="dxa"/>
            <w:tcBorders>
              <w:top w:val="nil"/>
              <w:left w:val="nil"/>
              <w:bottom w:val="single" w:sz="4" w:space="0" w:color="auto"/>
              <w:right w:val="single" w:sz="4" w:space="0" w:color="auto"/>
            </w:tcBorders>
            <w:shd w:val="clear" w:color="auto" w:fill="auto"/>
            <w:noWrap/>
            <w:vAlign w:val="bottom"/>
            <w:hideMark/>
          </w:tcPr>
          <w:p w14:paraId="15383CC5"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0.968464</w:t>
            </w:r>
          </w:p>
        </w:tc>
      </w:tr>
      <w:tr w:rsidR="008E425A" w:rsidRPr="008E425A" w14:paraId="298EC5E5"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1D9661"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8</w:t>
            </w:r>
          </w:p>
        </w:tc>
        <w:tc>
          <w:tcPr>
            <w:tcW w:w="1285" w:type="dxa"/>
            <w:tcBorders>
              <w:top w:val="nil"/>
              <w:left w:val="nil"/>
              <w:bottom w:val="single" w:sz="4" w:space="0" w:color="auto"/>
              <w:right w:val="single" w:sz="4" w:space="0" w:color="auto"/>
            </w:tcBorders>
            <w:shd w:val="clear" w:color="auto" w:fill="auto"/>
            <w:noWrap/>
            <w:vAlign w:val="bottom"/>
            <w:hideMark/>
          </w:tcPr>
          <w:p w14:paraId="401EC91A"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0.968879</w:t>
            </w:r>
          </w:p>
        </w:tc>
        <w:tc>
          <w:tcPr>
            <w:tcW w:w="821" w:type="dxa"/>
            <w:tcBorders>
              <w:top w:val="nil"/>
              <w:left w:val="nil"/>
              <w:bottom w:val="single" w:sz="4" w:space="0" w:color="auto"/>
              <w:right w:val="single" w:sz="4" w:space="0" w:color="auto"/>
            </w:tcBorders>
            <w:shd w:val="clear" w:color="auto" w:fill="auto"/>
            <w:noWrap/>
            <w:vAlign w:val="bottom"/>
            <w:hideMark/>
          </w:tcPr>
          <w:p w14:paraId="7815B752"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0.968635</w:t>
            </w:r>
          </w:p>
        </w:tc>
        <w:tc>
          <w:tcPr>
            <w:tcW w:w="1053" w:type="dxa"/>
            <w:tcBorders>
              <w:top w:val="nil"/>
              <w:left w:val="nil"/>
              <w:bottom w:val="single" w:sz="4" w:space="0" w:color="auto"/>
              <w:right w:val="single" w:sz="4" w:space="0" w:color="auto"/>
            </w:tcBorders>
            <w:shd w:val="clear" w:color="auto" w:fill="auto"/>
            <w:noWrap/>
            <w:vAlign w:val="bottom"/>
            <w:hideMark/>
          </w:tcPr>
          <w:p w14:paraId="7426AC90"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0.967489</w:t>
            </w:r>
          </w:p>
        </w:tc>
        <w:tc>
          <w:tcPr>
            <w:tcW w:w="1053" w:type="dxa"/>
            <w:tcBorders>
              <w:top w:val="nil"/>
              <w:left w:val="nil"/>
              <w:bottom w:val="single" w:sz="4" w:space="0" w:color="auto"/>
              <w:right w:val="single" w:sz="4" w:space="0" w:color="auto"/>
            </w:tcBorders>
            <w:shd w:val="clear" w:color="auto" w:fill="auto"/>
            <w:noWrap/>
            <w:vAlign w:val="bottom"/>
            <w:hideMark/>
          </w:tcPr>
          <w:p w14:paraId="0AB7002F"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0.96726</w:t>
            </w:r>
          </w:p>
        </w:tc>
      </w:tr>
      <w:tr w:rsidR="008E425A" w:rsidRPr="008E425A" w14:paraId="0B5596F0"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54AAC38"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9</w:t>
            </w:r>
          </w:p>
        </w:tc>
        <w:tc>
          <w:tcPr>
            <w:tcW w:w="1285" w:type="dxa"/>
            <w:tcBorders>
              <w:top w:val="nil"/>
              <w:left w:val="nil"/>
              <w:bottom w:val="single" w:sz="4" w:space="0" w:color="auto"/>
              <w:right w:val="single" w:sz="4" w:space="0" w:color="auto"/>
            </w:tcBorders>
            <w:shd w:val="clear" w:color="auto" w:fill="auto"/>
            <w:noWrap/>
            <w:vAlign w:val="bottom"/>
            <w:hideMark/>
          </w:tcPr>
          <w:p w14:paraId="7CBDCBDD"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0.960687</w:t>
            </w:r>
          </w:p>
        </w:tc>
        <w:tc>
          <w:tcPr>
            <w:tcW w:w="821" w:type="dxa"/>
            <w:tcBorders>
              <w:top w:val="nil"/>
              <w:left w:val="nil"/>
              <w:bottom w:val="single" w:sz="4" w:space="0" w:color="auto"/>
              <w:right w:val="single" w:sz="4" w:space="0" w:color="auto"/>
            </w:tcBorders>
            <w:shd w:val="clear" w:color="auto" w:fill="auto"/>
            <w:noWrap/>
            <w:vAlign w:val="bottom"/>
            <w:hideMark/>
          </w:tcPr>
          <w:p w14:paraId="1842D03A"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0.960443</w:t>
            </w:r>
          </w:p>
        </w:tc>
        <w:tc>
          <w:tcPr>
            <w:tcW w:w="1053" w:type="dxa"/>
            <w:tcBorders>
              <w:top w:val="nil"/>
              <w:left w:val="nil"/>
              <w:bottom w:val="single" w:sz="4" w:space="0" w:color="auto"/>
              <w:right w:val="single" w:sz="4" w:space="0" w:color="auto"/>
            </w:tcBorders>
            <w:shd w:val="clear" w:color="auto" w:fill="auto"/>
            <w:noWrap/>
            <w:vAlign w:val="bottom"/>
            <w:hideMark/>
          </w:tcPr>
          <w:p w14:paraId="563B0D1F"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0.958706</w:t>
            </w:r>
          </w:p>
        </w:tc>
        <w:tc>
          <w:tcPr>
            <w:tcW w:w="1053" w:type="dxa"/>
            <w:tcBorders>
              <w:top w:val="nil"/>
              <w:left w:val="nil"/>
              <w:bottom w:val="single" w:sz="4" w:space="0" w:color="auto"/>
              <w:right w:val="single" w:sz="4" w:space="0" w:color="auto"/>
            </w:tcBorders>
            <w:shd w:val="clear" w:color="auto" w:fill="auto"/>
            <w:noWrap/>
            <w:vAlign w:val="bottom"/>
            <w:hideMark/>
          </w:tcPr>
          <w:p w14:paraId="3273461D"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0.958483</w:t>
            </w:r>
          </w:p>
        </w:tc>
      </w:tr>
      <w:tr w:rsidR="008E425A" w:rsidRPr="008E425A" w14:paraId="1A736E5D"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8C24D7"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10</w:t>
            </w:r>
          </w:p>
        </w:tc>
        <w:tc>
          <w:tcPr>
            <w:tcW w:w="1285" w:type="dxa"/>
            <w:tcBorders>
              <w:top w:val="nil"/>
              <w:left w:val="nil"/>
              <w:bottom w:val="single" w:sz="4" w:space="0" w:color="auto"/>
              <w:right w:val="single" w:sz="4" w:space="0" w:color="auto"/>
            </w:tcBorders>
            <w:shd w:val="clear" w:color="auto" w:fill="auto"/>
            <w:noWrap/>
            <w:vAlign w:val="bottom"/>
            <w:hideMark/>
          </w:tcPr>
          <w:p w14:paraId="346E3A07"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0.960326</w:t>
            </w:r>
          </w:p>
        </w:tc>
        <w:tc>
          <w:tcPr>
            <w:tcW w:w="821" w:type="dxa"/>
            <w:tcBorders>
              <w:top w:val="nil"/>
              <w:left w:val="nil"/>
              <w:bottom w:val="single" w:sz="4" w:space="0" w:color="auto"/>
              <w:right w:val="single" w:sz="4" w:space="0" w:color="auto"/>
            </w:tcBorders>
            <w:shd w:val="clear" w:color="auto" w:fill="auto"/>
            <w:noWrap/>
            <w:vAlign w:val="bottom"/>
            <w:hideMark/>
          </w:tcPr>
          <w:p w14:paraId="03B4E401"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0.960082</w:t>
            </w:r>
          </w:p>
        </w:tc>
        <w:tc>
          <w:tcPr>
            <w:tcW w:w="1053" w:type="dxa"/>
            <w:tcBorders>
              <w:top w:val="nil"/>
              <w:left w:val="nil"/>
              <w:bottom w:val="single" w:sz="4" w:space="0" w:color="auto"/>
              <w:right w:val="single" w:sz="4" w:space="0" w:color="auto"/>
            </w:tcBorders>
            <w:shd w:val="clear" w:color="auto" w:fill="auto"/>
            <w:noWrap/>
            <w:vAlign w:val="bottom"/>
            <w:hideMark/>
          </w:tcPr>
          <w:p w14:paraId="4D9BBC73"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0.958315</w:t>
            </w:r>
          </w:p>
        </w:tc>
        <w:tc>
          <w:tcPr>
            <w:tcW w:w="1053" w:type="dxa"/>
            <w:tcBorders>
              <w:top w:val="nil"/>
              <w:left w:val="nil"/>
              <w:bottom w:val="single" w:sz="4" w:space="0" w:color="auto"/>
              <w:right w:val="single" w:sz="4" w:space="0" w:color="auto"/>
            </w:tcBorders>
            <w:shd w:val="clear" w:color="auto" w:fill="auto"/>
            <w:noWrap/>
            <w:vAlign w:val="bottom"/>
            <w:hideMark/>
          </w:tcPr>
          <w:p w14:paraId="6A99698E"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0.958122</w:t>
            </w:r>
          </w:p>
        </w:tc>
      </w:tr>
      <w:tr w:rsidR="008E425A" w:rsidRPr="008E425A" w14:paraId="0D6BD4FB"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95DB056"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11</w:t>
            </w:r>
          </w:p>
        </w:tc>
        <w:tc>
          <w:tcPr>
            <w:tcW w:w="1285" w:type="dxa"/>
            <w:tcBorders>
              <w:top w:val="nil"/>
              <w:left w:val="nil"/>
              <w:bottom w:val="single" w:sz="4" w:space="0" w:color="auto"/>
              <w:right w:val="single" w:sz="4" w:space="0" w:color="auto"/>
            </w:tcBorders>
            <w:shd w:val="clear" w:color="auto" w:fill="auto"/>
            <w:noWrap/>
            <w:vAlign w:val="bottom"/>
            <w:hideMark/>
          </w:tcPr>
          <w:p w14:paraId="7A42C92D"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0.958084</w:t>
            </w:r>
          </w:p>
        </w:tc>
        <w:tc>
          <w:tcPr>
            <w:tcW w:w="821" w:type="dxa"/>
            <w:tcBorders>
              <w:top w:val="nil"/>
              <w:left w:val="nil"/>
              <w:bottom w:val="single" w:sz="4" w:space="0" w:color="auto"/>
              <w:right w:val="single" w:sz="4" w:space="0" w:color="auto"/>
            </w:tcBorders>
            <w:shd w:val="clear" w:color="auto" w:fill="auto"/>
            <w:noWrap/>
            <w:vAlign w:val="bottom"/>
            <w:hideMark/>
          </w:tcPr>
          <w:p w14:paraId="6F2CBFCD"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0.95784</w:t>
            </w:r>
          </w:p>
        </w:tc>
        <w:tc>
          <w:tcPr>
            <w:tcW w:w="1053" w:type="dxa"/>
            <w:tcBorders>
              <w:top w:val="nil"/>
              <w:left w:val="nil"/>
              <w:bottom w:val="single" w:sz="4" w:space="0" w:color="auto"/>
              <w:right w:val="single" w:sz="4" w:space="0" w:color="auto"/>
            </w:tcBorders>
            <w:shd w:val="clear" w:color="auto" w:fill="auto"/>
            <w:noWrap/>
            <w:vAlign w:val="bottom"/>
            <w:hideMark/>
          </w:tcPr>
          <w:p w14:paraId="22C71070"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0.955878</w:t>
            </w:r>
          </w:p>
        </w:tc>
        <w:tc>
          <w:tcPr>
            <w:tcW w:w="1053" w:type="dxa"/>
            <w:tcBorders>
              <w:top w:val="nil"/>
              <w:left w:val="nil"/>
              <w:bottom w:val="single" w:sz="4" w:space="0" w:color="auto"/>
              <w:right w:val="single" w:sz="4" w:space="0" w:color="auto"/>
            </w:tcBorders>
            <w:shd w:val="clear" w:color="auto" w:fill="auto"/>
            <w:noWrap/>
            <w:vAlign w:val="bottom"/>
            <w:hideMark/>
          </w:tcPr>
          <w:p w14:paraId="49CE60FE"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0.955879</w:t>
            </w:r>
          </w:p>
        </w:tc>
      </w:tr>
      <w:tr w:rsidR="008E425A" w:rsidRPr="008E425A" w14:paraId="69FBCBE1"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D65974"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12</w:t>
            </w:r>
          </w:p>
        </w:tc>
        <w:tc>
          <w:tcPr>
            <w:tcW w:w="1285" w:type="dxa"/>
            <w:tcBorders>
              <w:top w:val="nil"/>
              <w:left w:val="nil"/>
              <w:bottom w:val="single" w:sz="4" w:space="0" w:color="auto"/>
              <w:right w:val="single" w:sz="4" w:space="0" w:color="auto"/>
            </w:tcBorders>
            <w:shd w:val="clear" w:color="auto" w:fill="auto"/>
            <w:noWrap/>
            <w:vAlign w:val="bottom"/>
            <w:hideMark/>
          </w:tcPr>
          <w:p w14:paraId="4632A0CA"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0.955393</w:t>
            </w:r>
          </w:p>
        </w:tc>
        <w:tc>
          <w:tcPr>
            <w:tcW w:w="821" w:type="dxa"/>
            <w:tcBorders>
              <w:top w:val="nil"/>
              <w:left w:val="nil"/>
              <w:bottom w:val="single" w:sz="4" w:space="0" w:color="auto"/>
              <w:right w:val="single" w:sz="4" w:space="0" w:color="auto"/>
            </w:tcBorders>
            <w:shd w:val="clear" w:color="auto" w:fill="auto"/>
            <w:noWrap/>
            <w:vAlign w:val="bottom"/>
            <w:hideMark/>
          </w:tcPr>
          <w:p w14:paraId="1F4F43B8"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0.955149</w:t>
            </w:r>
          </w:p>
        </w:tc>
        <w:tc>
          <w:tcPr>
            <w:tcW w:w="1053" w:type="dxa"/>
            <w:tcBorders>
              <w:top w:val="nil"/>
              <w:left w:val="nil"/>
              <w:bottom w:val="single" w:sz="4" w:space="0" w:color="auto"/>
              <w:right w:val="single" w:sz="4" w:space="0" w:color="auto"/>
            </w:tcBorders>
            <w:shd w:val="clear" w:color="auto" w:fill="auto"/>
            <w:noWrap/>
            <w:vAlign w:val="bottom"/>
            <w:hideMark/>
          </w:tcPr>
          <w:p w14:paraId="3EE5B79F"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0.952796</w:t>
            </w:r>
          </w:p>
        </w:tc>
        <w:tc>
          <w:tcPr>
            <w:tcW w:w="1053" w:type="dxa"/>
            <w:tcBorders>
              <w:top w:val="nil"/>
              <w:left w:val="nil"/>
              <w:bottom w:val="single" w:sz="4" w:space="0" w:color="auto"/>
              <w:right w:val="single" w:sz="4" w:space="0" w:color="auto"/>
            </w:tcBorders>
            <w:shd w:val="clear" w:color="auto" w:fill="auto"/>
            <w:noWrap/>
            <w:vAlign w:val="bottom"/>
            <w:hideMark/>
          </w:tcPr>
          <w:p w14:paraId="0DC21712"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0.953188</w:t>
            </w:r>
          </w:p>
        </w:tc>
      </w:tr>
      <w:tr w:rsidR="008E425A" w:rsidRPr="008E425A" w14:paraId="34F00254"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BC9555F"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13</w:t>
            </w:r>
          </w:p>
        </w:tc>
        <w:tc>
          <w:tcPr>
            <w:tcW w:w="1285" w:type="dxa"/>
            <w:tcBorders>
              <w:top w:val="nil"/>
              <w:left w:val="nil"/>
              <w:bottom w:val="single" w:sz="4" w:space="0" w:color="auto"/>
              <w:right w:val="single" w:sz="4" w:space="0" w:color="auto"/>
            </w:tcBorders>
            <w:shd w:val="clear" w:color="auto" w:fill="auto"/>
            <w:noWrap/>
            <w:vAlign w:val="bottom"/>
            <w:hideMark/>
          </w:tcPr>
          <w:p w14:paraId="75DD0728"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0.954197</w:t>
            </w:r>
          </w:p>
        </w:tc>
        <w:tc>
          <w:tcPr>
            <w:tcW w:w="821" w:type="dxa"/>
            <w:tcBorders>
              <w:top w:val="nil"/>
              <w:left w:val="nil"/>
              <w:bottom w:val="single" w:sz="4" w:space="0" w:color="auto"/>
              <w:right w:val="single" w:sz="4" w:space="0" w:color="auto"/>
            </w:tcBorders>
            <w:shd w:val="clear" w:color="auto" w:fill="auto"/>
            <w:noWrap/>
            <w:vAlign w:val="bottom"/>
            <w:hideMark/>
          </w:tcPr>
          <w:p w14:paraId="3B688E3B"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0.953953</w:t>
            </w:r>
          </w:p>
        </w:tc>
        <w:tc>
          <w:tcPr>
            <w:tcW w:w="1053" w:type="dxa"/>
            <w:tcBorders>
              <w:top w:val="nil"/>
              <w:left w:val="nil"/>
              <w:bottom w:val="single" w:sz="4" w:space="0" w:color="auto"/>
              <w:right w:val="single" w:sz="4" w:space="0" w:color="auto"/>
            </w:tcBorders>
            <w:shd w:val="clear" w:color="auto" w:fill="auto"/>
            <w:noWrap/>
            <w:vAlign w:val="bottom"/>
            <w:hideMark/>
          </w:tcPr>
          <w:p w14:paraId="35253B49"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0.9516</w:t>
            </w:r>
          </w:p>
        </w:tc>
        <w:tc>
          <w:tcPr>
            <w:tcW w:w="1053" w:type="dxa"/>
            <w:tcBorders>
              <w:top w:val="nil"/>
              <w:left w:val="nil"/>
              <w:bottom w:val="single" w:sz="4" w:space="0" w:color="auto"/>
              <w:right w:val="single" w:sz="4" w:space="0" w:color="auto"/>
            </w:tcBorders>
            <w:shd w:val="clear" w:color="auto" w:fill="auto"/>
            <w:noWrap/>
            <w:vAlign w:val="bottom"/>
            <w:hideMark/>
          </w:tcPr>
          <w:p w14:paraId="70602ECB"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0.951992</w:t>
            </w:r>
          </w:p>
        </w:tc>
      </w:tr>
      <w:tr w:rsidR="008E425A" w:rsidRPr="008E425A" w14:paraId="0C92B499"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6962F99"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14</w:t>
            </w:r>
          </w:p>
        </w:tc>
        <w:tc>
          <w:tcPr>
            <w:tcW w:w="1285" w:type="dxa"/>
            <w:tcBorders>
              <w:top w:val="nil"/>
              <w:left w:val="nil"/>
              <w:bottom w:val="single" w:sz="4" w:space="0" w:color="auto"/>
              <w:right w:val="single" w:sz="4" w:space="0" w:color="auto"/>
            </w:tcBorders>
            <w:shd w:val="clear" w:color="auto" w:fill="auto"/>
            <w:noWrap/>
            <w:vAlign w:val="bottom"/>
            <w:hideMark/>
          </w:tcPr>
          <w:p w14:paraId="7AACEDAD"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0.953843</w:t>
            </w:r>
          </w:p>
        </w:tc>
        <w:tc>
          <w:tcPr>
            <w:tcW w:w="821" w:type="dxa"/>
            <w:tcBorders>
              <w:top w:val="nil"/>
              <w:left w:val="nil"/>
              <w:bottom w:val="single" w:sz="4" w:space="0" w:color="auto"/>
              <w:right w:val="single" w:sz="4" w:space="0" w:color="auto"/>
            </w:tcBorders>
            <w:shd w:val="clear" w:color="auto" w:fill="auto"/>
            <w:noWrap/>
            <w:vAlign w:val="bottom"/>
            <w:hideMark/>
          </w:tcPr>
          <w:p w14:paraId="5726F1AB"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0.953598</w:t>
            </w:r>
          </w:p>
        </w:tc>
        <w:tc>
          <w:tcPr>
            <w:tcW w:w="1053" w:type="dxa"/>
            <w:tcBorders>
              <w:top w:val="nil"/>
              <w:left w:val="nil"/>
              <w:bottom w:val="single" w:sz="4" w:space="0" w:color="auto"/>
              <w:right w:val="single" w:sz="4" w:space="0" w:color="auto"/>
            </w:tcBorders>
            <w:shd w:val="clear" w:color="auto" w:fill="auto"/>
            <w:noWrap/>
            <w:vAlign w:val="bottom"/>
            <w:hideMark/>
          </w:tcPr>
          <w:p w14:paraId="0C1215A6"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0.951245</w:t>
            </w:r>
          </w:p>
        </w:tc>
        <w:tc>
          <w:tcPr>
            <w:tcW w:w="1053" w:type="dxa"/>
            <w:tcBorders>
              <w:top w:val="nil"/>
              <w:left w:val="nil"/>
              <w:bottom w:val="single" w:sz="4" w:space="0" w:color="auto"/>
              <w:right w:val="single" w:sz="4" w:space="0" w:color="auto"/>
            </w:tcBorders>
            <w:shd w:val="clear" w:color="auto" w:fill="auto"/>
            <w:noWrap/>
            <w:vAlign w:val="bottom"/>
            <w:hideMark/>
          </w:tcPr>
          <w:p w14:paraId="2CD543B1"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0.951637</w:t>
            </w:r>
          </w:p>
        </w:tc>
      </w:tr>
      <w:tr w:rsidR="008E425A" w:rsidRPr="008E425A" w14:paraId="1B32F5B7"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26F625"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15</w:t>
            </w:r>
          </w:p>
        </w:tc>
        <w:tc>
          <w:tcPr>
            <w:tcW w:w="1285" w:type="dxa"/>
            <w:tcBorders>
              <w:top w:val="nil"/>
              <w:left w:val="nil"/>
              <w:bottom w:val="single" w:sz="4" w:space="0" w:color="auto"/>
              <w:right w:val="single" w:sz="4" w:space="0" w:color="auto"/>
            </w:tcBorders>
            <w:shd w:val="clear" w:color="auto" w:fill="auto"/>
            <w:noWrap/>
            <w:vAlign w:val="bottom"/>
            <w:hideMark/>
          </w:tcPr>
          <w:p w14:paraId="38BDDBDC"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0.992448</w:t>
            </w:r>
          </w:p>
        </w:tc>
        <w:tc>
          <w:tcPr>
            <w:tcW w:w="821" w:type="dxa"/>
            <w:tcBorders>
              <w:top w:val="nil"/>
              <w:left w:val="nil"/>
              <w:bottom w:val="single" w:sz="4" w:space="0" w:color="auto"/>
              <w:right w:val="single" w:sz="4" w:space="0" w:color="auto"/>
            </w:tcBorders>
            <w:shd w:val="clear" w:color="auto" w:fill="auto"/>
            <w:noWrap/>
            <w:vAlign w:val="bottom"/>
            <w:hideMark/>
          </w:tcPr>
          <w:p w14:paraId="66A8487B"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0.992205</w:t>
            </w:r>
          </w:p>
        </w:tc>
        <w:tc>
          <w:tcPr>
            <w:tcW w:w="1053" w:type="dxa"/>
            <w:tcBorders>
              <w:top w:val="nil"/>
              <w:left w:val="nil"/>
              <w:bottom w:val="single" w:sz="4" w:space="0" w:color="auto"/>
              <w:right w:val="single" w:sz="4" w:space="0" w:color="auto"/>
            </w:tcBorders>
            <w:shd w:val="clear" w:color="auto" w:fill="auto"/>
            <w:noWrap/>
            <w:vAlign w:val="bottom"/>
            <w:hideMark/>
          </w:tcPr>
          <w:p w14:paraId="60F19469"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0.992193</w:t>
            </w:r>
          </w:p>
        </w:tc>
        <w:tc>
          <w:tcPr>
            <w:tcW w:w="1053" w:type="dxa"/>
            <w:tcBorders>
              <w:top w:val="nil"/>
              <w:left w:val="nil"/>
              <w:bottom w:val="single" w:sz="4" w:space="0" w:color="auto"/>
              <w:right w:val="single" w:sz="4" w:space="0" w:color="auto"/>
            </w:tcBorders>
            <w:shd w:val="clear" w:color="auto" w:fill="auto"/>
            <w:noWrap/>
            <w:vAlign w:val="bottom"/>
            <w:hideMark/>
          </w:tcPr>
          <w:p w14:paraId="2ED77868"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0.991953</w:t>
            </w:r>
          </w:p>
        </w:tc>
      </w:tr>
      <w:tr w:rsidR="008E425A" w:rsidRPr="008E425A" w14:paraId="0B3B91DC"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D092F59"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16</w:t>
            </w:r>
          </w:p>
        </w:tc>
        <w:tc>
          <w:tcPr>
            <w:tcW w:w="1285" w:type="dxa"/>
            <w:tcBorders>
              <w:top w:val="nil"/>
              <w:left w:val="nil"/>
              <w:bottom w:val="single" w:sz="4" w:space="0" w:color="auto"/>
              <w:right w:val="single" w:sz="4" w:space="0" w:color="auto"/>
            </w:tcBorders>
            <w:shd w:val="clear" w:color="auto" w:fill="auto"/>
            <w:noWrap/>
            <w:vAlign w:val="bottom"/>
            <w:hideMark/>
          </w:tcPr>
          <w:p w14:paraId="346A0FD9"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0.983635</w:t>
            </w:r>
          </w:p>
        </w:tc>
        <w:tc>
          <w:tcPr>
            <w:tcW w:w="821" w:type="dxa"/>
            <w:tcBorders>
              <w:top w:val="nil"/>
              <w:left w:val="nil"/>
              <w:bottom w:val="single" w:sz="4" w:space="0" w:color="auto"/>
              <w:right w:val="single" w:sz="4" w:space="0" w:color="auto"/>
            </w:tcBorders>
            <w:shd w:val="clear" w:color="auto" w:fill="auto"/>
            <w:noWrap/>
            <w:vAlign w:val="bottom"/>
            <w:hideMark/>
          </w:tcPr>
          <w:p w14:paraId="63EEB93E"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0.983391</w:t>
            </w:r>
          </w:p>
        </w:tc>
        <w:tc>
          <w:tcPr>
            <w:tcW w:w="1053" w:type="dxa"/>
            <w:tcBorders>
              <w:top w:val="nil"/>
              <w:left w:val="nil"/>
              <w:bottom w:val="single" w:sz="4" w:space="0" w:color="auto"/>
              <w:right w:val="single" w:sz="4" w:space="0" w:color="auto"/>
            </w:tcBorders>
            <w:shd w:val="clear" w:color="auto" w:fill="auto"/>
            <w:noWrap/>
            <w:vAlign w:val="bottom"/>
            <w:hideMark/>
          </w:tcPr>
          <w:p w14:paraId="58456F51"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0.983076</w:t>
            </w:r>
          </w:p>
        </w:tc>
        <w:tc>
          <w:tcPr>
            <w:tcW w:w="1053" w:type="dxa"/>
            <w:tcBorders>
              <w:top w:val="nil"/>
              <w:left w:val="nil"/>
              <w:bottom w:val="single" w:sz="4" w:space="0" w:color="auto"/>
              <w:right w:val="single" w:sz="4" w:space="0" w:color="auto"/>
            </w:tcBorders>
            <w:shd w:val="clear" w:color="auto" w:fill="auto"/>
            <w:noWrap/>
            <w:vAlign w:val="bottom"/>
            <w:hideMark/>
          </w:tcPr>
          <w:p w14:paraId="7ACC5090"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0.982839</w:t>
            </w:r>
          </w:p>
        </w:tc>
      </w:tr>
      <w:tr w:rsidR="008E425A" w:rsidRPr="008E425A" w14:paraId="3C82F87D"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576DFB"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17</w:t>
            </w:r>
          </w:p>
        </w:tc>
        <w:tc>
          <w:tcPr>
            <w:tcW w:w="1285" w:type="dxa"/>
            <w:tcBorders>
              <w:top w:val="nil"/>
              <w:left w:val="nil"/>
              <w:bottom w:val="single" w:sz="4" w:space="0" w:color="auto"/>
              <w:right w:val="single" w:sz="4" w:space="0" w:color="auto"/>
            </w:tcBorders>
            <w:shd w:val="clear" w:color="auto" w:fill="auto"/>
            <w:noWrap/>
            <w:vAlign w:val="bottom"/>
            <w:hideMark/>
          </w:tcPr>
          <w:p w14:paraId="4022ED7B"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0.983592</w:t>
            </w:r>
          </w:p>
        </w:tc>
        <w:tc>
          <w:tcPr>
            <w:tcW w:w="821" w:type="dxa"/>
            <w:tcBorders>
              <w:top w:val="nil"/>
              <w:left w:val="nil"/>
              <w:bottom w:val="single" w:sz="4" w:space="0" w:color="auto"/>
              <w:right w:val="single" w:sz="4" w:space="0" w:color="auto"/>
            </w:tcBorders>
            <w:shd w:val="clear" w:color="auto" w:fill="auto"/>
            <w:noWrap/>
            <w:vAlign w:val="bottom"/>
            <w:hideMark/>
          </w:tcPr>
          <w:p w14:paraId="16FD6379"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0.983348</w:t>
            </w:r>
          </w:p>
        </w:tc>
        <w:tc>
          <w:tcPr>
            <w:tcW w:w="1053" w:type="dxa"/>
            <w:tcBorders>
              <w:top w:val="nil"/>
              <w:left w:val="nil"/>
              <w:bottom w:val="single" w:sz="4" w:space="0" w:color="auto"/>
              <w:right w:val="single" w:sz="4" w:space="0" w:color="auto"/>
            </w:tcBorders>
            <w:shd w:val="clear" w:color="auto" w:fill="auto"/>
            <w:noWrap/>
            <w:vAlign w:val="bottom"/>
            <w:hideMark/>
          </w:tcPr>
          <w:p w14:paraId="11DDDFFE"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0.983033</w:t>
            </w:r>
          </w:p>
        </w:tc>
        <w:tc>
          <w:tcPr>
            <w:tcW w:w="1053" w:type="dxa"/>
            <w:tcBorders>
              <w:top w:val="nil"/>
              <w:left w:val="nil"/>
              <w:bottom w:val="single" w:sz="4" w:space="0" w:color="auto"/>
              <w:right w:val="single" w:sz="4" w:space="0" w:color="auto"/>
            </w:tcBorders>
            <w:shd w:val="clear" w:color="auto" w:fill="auto"/>
            <w:noWrap/>
            <w:vAlign w:val="bottom"/>
            <w:hideMark/>
          </w:tcPr>
          <w:p w14:paraId="07E6CE3F"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0.982796</w:t>
            </w:r>
          </w:p>
        </w:tc>
      </w:tr>
      <w:tr w:rsidR="008E425A" w:rsidRPr="008E425A" w14:paraId="29534778"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83B6B2"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18</w:t>
            </w:r>
          </w:p>
        </w:tc>
        <w:tc>
          <w:tcPr>
            <w:tcW w:w="1285" w:type="dxa"/>
            <w:tcBorders>
              <w:top w:val="nil"/>
              <w:left w:val="nil"/>
              <w:bottom w:val="single" w:sz="4" w:space="0" w:color="auto"/>
              <w:right w:val="single" w:sz="4" w:space="0" w:color="auto"/>
            </w:tcBorders>
            <w:shd w:val="clear" w:color="auto" w:fill="auto"/>
            <w:noWrap/>
            <w:vAlign w:val="bottom"/>
            <w:hideMark/>
          </w:tcPr>
          <w:p w14:paraId="630471A0"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0.967995</w:t>
            </w:r>
          </w:p>
        </w:tc>
        <w:tc>
          <w:tcPr>
            <w:tcW w:w="821" w:type="dxa"/>
            <w:tcBorders>
              <w:top w:val="nil"/>
              <w:left w:val="nil"/>
              <w:bottom w:val="single" w:sz="4" w:space="0" w:color="auto"/>
              <w:right w:val="single" w:sz="4" w:space="0" w:color="auto"/>
            </w:tcBorders>
            <w:shd w:val="clear" w:color="auto" w:fill="auto"/>
            <w:noWrap/>
            <w:vAlign w:val="bottom"/>
            <w:hideMark/>
          </w:tcPr>
          <w:p w14:paraId="3C87F259"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0.967751</w:t>
            </w:r>
          </w:p>
        </w:tc>
        <w:tc>
          <w:tcPr>
            <w:tcW w:w="1053" w:type="dxa"/>
            <w:tcBorders>
              <w:top w:val="nil"/>
              <w:left w:val="nil"/>
              <w:bottom w:val="single" w:sz="4" w:space="0" w:color="auto"/>
              <w:right w:val="single" w:sz="4" w:space="0" w:color="auto"/>
            </w:tcBorders>
            <w:shd w:val="clear" w:color="auto" w:fill="auto"/>
            <w:noWrap/>
            <w:vAlign w:val="bottom"/>
            <w:hideMark/>
          </w:tcPr>
          <w:p w14:paraId="46691766"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0.966603</w:t>
            </w:r>
          </w:p>
        </w:tc>
        <w:tc>
          <w:tcPr>
            <w:tcW w:w="1053" w:type="dxa"/>
            <w:tcBorders>
              <w:top w:val="nil"/>
              <w:left w:val="nil"/>
              <w:bottom w:val="single" w:sz="4" w:space="0" w:color="auto"/>
              <w:right w:val="single" w:sz="4" w:space="0" w:color="auto"/>
            </w:tcBorders>
            <w:shd w:val="clear" w:color="auto" w:fill="auto"/>
            <w:noWrap/>
            <w:vAlign w:val="bottom"/>
            <w:hideMark/>
          </w:tcPr>
          <w:p w14:paraId="48B38071"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0.966374</w:t>
            </w:r>
          </w:p>
        </w:tc>
      </w:tr>
      <w:tr w:rsidR="008E425A" w:rsidRPr="008E425A" w14:paraId="40F72DDF"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AE986F4"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19</w:t>
            </w:r>
          </w:p>
        </w:tc>
        <w:tc>
          <w:tcPr>
            <w:tcW w:w="1285" w:type="dxa"/>
            <w:tcBorders>
              <w:top w:val="nil"/>
              <w:left w:val="nil"/>
              <w:bottom w:val="single" w:sz="4" w:space="0" w:color="auto"/>
              <w:right w:val="single" w:sz="4" w:space="0" w:color="auto"/>
            </w:tcBorders>
            <w:shd w:val="clear" w:color="auto" w:fill="auto"/>
            <w:noWrap/>
            <w:vAlign w:val="bottom"/>
            <w:hideMark/>
          </w:tcPr>
          <w:p w14:paraId="6BEB3FF7"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0.967667</w:t>
            </w:r>
          </w:p>
        </w:tc>
        <w:tc>
          <w:tcPr>
            <w:tcW w:w="821" w:type="dxa"/>
            <w:tcBorders>
              <w:top w:val="nil"/>
              <w:left w:val="nil"/>
              <w:bottom w:val="single" w:sz="4" w:space="0" w:color="auto"/>
              <w:right w:val="single" w:sz="4" w:space="0" w:color="auto"/>
            </w:tcBorders>
            <w:shd w:val="clear" w:color="auto" w:fill="auto"/>
            <w:noWrap/>
            <w:vAlign w:val="bottom"/>
            <w:hideMark/>
          </w:tcPr>
          <w:p w14:paraId="3B01D45A"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0.967423</w:t>
            </w:r>
          </w:p>
        </w:tc>
        <w:tc>
          <w:tcPr>
            <w:tcW w:w="1053" w:type="dxa"/>
            <w:tcBorders>
              <w:top w:val="nil"/>
              <w:left w:val="nil"/>
              <w:bottom w:val="single" w:sz="4" w:space="0" w:color="auto"/>
              <w:right w:val="single" w:sz="4" w:space="0" w:color="auto"/>
            </w:tcBorders>
            <w:shd w:val="clear" w:color="auto" w:fill="auto"/>
            <w:noWrap/>
            <w:vAlign w:val="bottom"/>
            <w:hideMark/>
          </w:tcPr>
          <w:p w14:paraId="503C50A5"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0.966275</w:t>
            </w:r>
          </w:p>
        </w:tc>
        <w:tc>
          <w:tcPr>
            <w:tcW w:w="1053" w:type="dxa"/>
            <w:tcBorders>
              <w:top w:val="nil"/>
              <w:left w:val="nil"/>
              <w:bottom w:val="single" w:sz="4" w:space="0" w:color="auto"/>
              <w:right w:val="single" w:sz="4" w:space="0" w:color="auto"/>
            </w:tcBorders>
            <w:shd w:val="clear" w:color="auto" w:fill="auto"/>
            <w:noWrap/>
            <w:vAlign w:val="bottom"/>
            <w:hideMark/>
          </w:tcPr>
          <w:p w14:paraId="34EE9C83"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0.966046</w:t>
            </w:r>
          </w:p>
        </w:tc>
      </w:tr>
      <w:tr w:rsidR="008E425A" w:rsidRPr="008E425A" w14:paraId="2DAD82ED"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5A7AD82"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20</w:t>
            </w:r>
          </w:p>
        </w:tc>
        <w:tc>
          <w:tcPr>
            <w:tcW w:w="1285" w:type="dxa"/>
            <w:tcBorders>
              <w:top w:val="nil"/>
              <w:left w:val="nil"/>
              <w:bottom w:val="single" w:sz="4" w:space="0" w:color="auto"/>
              <w:right w:val="single" w:sz="4" w:space="0" w:color="auto"/>
            </w:tcBorders>
            <w:shd w:val="clear" w:color="auto" w:fill="auto"/>
            <w:noWrap/>
            <w:vAlign w:val="bottom"/>
            <w:hideMark/>
          </w:tcPr>
          <w:p w14:paraId="6CB84AD6"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0.967143</w:t>
            </w:r>
          </w:p>
        </w:tc>
        <w:tc>
          <w:tcPr>
            <w:tcW w:w="821" w:type="dxa"/>
            <w:tcBorders>
              <w:top w:val="nil"/>
              <w:left w:val="nil"/>
              <w:bottom w:val="single" w:sz="4" w:space="0" w:color="auto"/>
              <w:right w:val="single" w:sz="4" w:space="0" w:color="auto"/>
            </w:tcBorders>
            <w:shd w:val="clear" w:color="auto" w:fill="auto"/>
            <w:noWrap/>
            <w:vAlign w:val="bottom"/>
            <w:hideMark/>
          </w:tcPr>
          <w:p w14:paraId="751BE22F"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0.966899</w:t>
            </w:r>
          </w:p>
        </w:tc>
        <w:tc>
          <w:tcPr>
            <w:tcW w:w="1053" w:type="dxa"/>
            <w:tcBorders>
              <w:top w:val="nil"/>
              <w:left w:val="nil"/>
              <w:bottom w:val="single" w:sz="4" w:space="0" w:color="auto"/>
              <w:right w:val="single" w:sz="4" w:space="0" w:color="auto"/>
            </w:tcBorders>
            <w:shd w:val="clear" w:color="auto" w:fill="auto"/>
            <w:noWrap/>
            <w:vAlign w:val="bottom"/>
            <w:hideMark/>
          </w:tcPr>
          <w:p w14:paraId="49C11B63"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0.96575</w:t>
            </w:r>
          </w:p>
        </w:tc>
        <w:tc>
          <w:tcPr>
            <w:tcW w:w="1053" w:type="dxa"/>
            <w:tcBorders>
              <w:top w:val="nil"/>
              <w:left w:val="nil"/>
              <w:bottom w:val="single" w:sz="4" w:space="0" w:color="auto"/>
              <w:right w:val="single" w:sz="4" w:space="0" w:color="auto"/>
            </w:tcBorders>
            <w:shd w:val="clear" w:color="auto" w:fill="auto"/>
            <w:noWrap/>
            <w:vAlign w:val="bottom"/>
            <w:hideMark/>
          </w:tcPr>
          <w:p w14:paraId="1044779D"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0.965521</w:t>
            </w:r>
          </w:p>
        </w:tc>
      </w:tr>
      <w:tr w:rsidR="008E425A" w:rsidRPr="008E425A" w14:paraId="11CF4DB1"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847D1C"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21</w:t>
            </w:r>
          </w:p>
        </w:tc>
        <w:tc>
          <w:tcPr>
            <w:tcW w:w="1285" w:type="dxa"/>
            <w:tcBorders>
              <w:top w:val="nil"/>
              <w:left w:val="nil"/>
              <w:bottom w:val="single" w:sz="4" w:space="0" w:color="auto"/>
              <w:right w:val="single" w:sz="4" w:space="0" w:color="auto"/>
            </w:tcBorders>
            <w:shd w:val="clear" w:color="auto" w:fill="auto"/>
            <w:noWrap/>
            <w:vAlign w:val="bottom"/>
            <w:hideMark/>
          </w:tcPr>
          <w:p w14:paraId="19C09229"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0.967121</w:t>
            </w:r>
          </w:p>
        </w:tc>
        <w:tc>
          <w:tcPr>
            <w:tcW w:w="821" w:type="dxa"/>
            <w:tcBorders>
              <w:top w:val="nil"/>
              <w:left w:val="nil"/>
              <w:bottom w:val="single" w:sz="4" w:space="0" w:color="auto"/>
              <w:right w:val="single" w:sz="4" w:space="0" w:color="auto"/>
            </w:tcBorders>
            <w:shd w:val="clear" w:color="auto" w:fill="auto"/>
            <w:noWrap/>
            <w:vAlign w:val="bottom"/>
            <w:hideMark/>
          </w:tcPr>
          <w:p w14:paraId="0BB3F375"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0.966877</w:t>
            </w:r>
          </w:p>
        </w:tc>
        <w:tc>
          <w:tcPr>
            <w:tcW w:w="1053" w:type="dxa"/>
            <w:tcBorders>
              <w:top w:val="nil"/>
              <w:left w:val="nil"/>
              <w:bottom w:val="single" w:sz="4" w:space="0" w:color="auto"/>
              <w:right w:val="single" w:sz="4" w:space="0" w:color="auto"/>
            </w:tcBorders>
            <w:shd w:val="clear" w:color="auto" w:fill="auto"/>
            <w:noWrap/>
            <w:vAlign w:val="bottom"/>
            <w:hideMark/>
          </w:tcPr>
          <w:p w14:paraId="118F8AB3"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0.965729</w:t>
            </w:r>
          </w:p>
        </w:tc>
        <w:tc>
          <w:tcPr>
            <w:tcW w:w="1053" w:type="dxa"/>
            <w:tcBorders>
              <w:top w:val="nil"/>
              <w:left w:val="nil"/>
              <w:bottom w:val="single" w:sz="4" w:space="0" w:color="auto"/>
              <w:right w:val="single" w:sz="4" w:space="0" w:color="auto"/>
            </w:tcBorders>
            <w:shd w:val="clear" w:color="auto" w:fill="auto"/>
            <w:noWrap/>
            <w:vAlign w:val="bottom"/>
            <w:hideMark/>
          </w:tcPr>
          <w:p w14:paraId="4AC8BB89"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0.965499</w:t>
            </w:r>
          </w:p>
        </w:tc>
      </w:tr>
      <w:tr w:rsidR="008E425A" w:rsidRPr="008E425A" w14:paraId="4B736175"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E42763"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22</w:t>
            </w:r>
          </w:p>
        </w:tc>
        <w:tc>
          <w:tcPr>
            <w:tcW w:w="1285" w:type="dxa"/>
            <w:tcBorders>
              <w:top w:val="nil"/>
              <w:left w:val="nil"/>
              <w:bottom w:val="single" w:sz="4" w:space="0" w:color="auto"/>
              <w:right w:val="single" w:sz="4" w:space="0" w:color="auto"/>
            </w:tcBorders>
            <w:shd w:val="clear" w:color="auto" w:fill="auto"/>
            <w:noWrap/>
            <w:vAlign w:val="bottom"/>
            <w:hideMark/>
          </w:tcPr>
          <w:p w14:paraId="43C7E19F"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0.955981</w:t>
            </w:r>
          </w:p>
        </w:tc>
        <w:tc>
          <w:tcPr>
            <w:tcW w:w="821" w:type="dxa"/>
            <w:tcBorders>
              <w:top w:val="nil"/>
              <w:left w:val="nil"/>
              <w:bottom w:val="single" w:sz="4" w:space="0" w:color="auto"/>
              <w:right w:val="single" w:sz="4" w:space="0" w:color="auto"/>
            </w:tcBorders>
            <w:shd w:val="clear" w:color="auto" w:fill="auto"/>
            <w:noWrap/>
            <w:vAlign w:val="bottom"/>
            <w:hideMark/>
          </w:tcPr>
          <w:p w14:paraId="662776BD"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0.955736</w:t>
            </w:r>
          </w:p>
        </w:tc>
        <w:tc>
          <w:tcPr>
            <w:tcW w:w="1053" w:type="dxa"/>
            <w:tcBorders>
              <w:top w:val="nil"/>
              <w:left w:val="nil"/>
              <w:bottom w:val="single" w:sz="4" w:space="0" w:color="auto"/>
              <w:right w:val="single" w:sz="4" w:space="0" w:color="auto"/>
            </w:tcBorders>
            <w:shd w:val="clear" w:color="auto" w:fill="auto"/>
            <w:noWrap/>
            <w:vAlign w:val="bottom"/>
            <w:hideMark/>
          </w:tcPr>
          <w:p w14:paraId="130312AB"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0.953768</w:t>
            </w:r>
          </w:p>
        </w:tc>
        <w:tc>
          <w:tcPr>
            <w:tcW w:w="1053" w:type="dxa"/>
            <w:tcBorders>
              <w:top w:val="nil"/>
              <w:left w:val="nil"/>
              <w:bottom w:val="single" w:sz="4" w:space="0" w:color="auto"/>
              <w:right w:val="single" w:sz="4" w:space="0" w:color="auto"/>
            </w:tcBorders>
            <w:shd w:val="clear" w:color="auto" w:fill="auto"/>
            <w:noWrap/>
            <w:vAlign w:val="bottom"/>
            <w:hideMark/>
          </w:tcPr>
          <w:p w14:paraId="77EFF412"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0.95377</w:t>
            </w:r>
          </w:p>
        </w:tc>
      </w:tr>
      <w:tr w:rsidR="008E425A" w:rsidRPr="008E425A" w14:paraId="0AAABCB4"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6E965B"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23</w:t>
            </w:r>
          </w:p>
        </w:tc>
        <w:tc>
          <w:tcPr>
            <w:tcW w:w="1285" w:type="dxa"/>
            <w:tcBorders>
              <w:top w:val="nil"/>
              <w:left w:val="nil"/>
              <w:bottom w:val="single" w:sz="4" w:space="0" w:color="auto"/>
              <w:right w:val="single" w:sz="4" w:space="0" w:color="auto"/>
            </w:tcBorders>
            <w:shd w:val="clear" w:color="auto" w:fill="auto"/>
            <w:noWrap/>
            <w:vAlign w:val="bottom"/>
            <w:hideMark/>
          </w:tcPr>
          <w:p w14:paraId="418AD429"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0.955948</w:t>
            </w:r>
          </w:p>
        </w:tc>
        <w:tc>
          <w:tcPr>
            <w:tcW w:w="821" w:type="dxa"/>
            <w:tcBorders>
              <w:top w:val="nil"/>
              <w:left w:val="nil"/>
              <w:bottom w:val="single" w:sz="4" w:space="0" w:color="auto"/>
              <w:right w:val="single" w:sz="4" w:space="0" w:color="auto"/>
            </w:tcBorders>
            <w:shd w:val="clear" w:color="auto" w:fill="auto"/>
            <w:noWrap/>
            <w:vAlign w:val="bottom"/>
            <w:hideMark/>
          </w:tcPr>
          <w:p w14:paraId="05F9FE18"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0.955703</w:t>
            </w:r>
          </w:p>
        </w:tc>
        <w:tc>
          <w:tcPr>
            <w:tcW w:w="1053" w:type="dxa"/>
            <w:tcBorders>
              <w:top w:val="nil"/>
              <w:left w:val="nil"/>
              <w:bottom w:val="single" w:sz="4" w:space="0" w:color="auto"/>
              <w:right w:val="single" w:sz="4" w:space="0" w:color="auto"/>
            </w:tcBorders>
            <w:shd w:val="clear" w:color="auto" w:fill="auto"/>
            <w:noWrap/>
            <w:vAlign w:val="bottom"/>
            <w:hideMark/>
          </w:tcPr>
          <w:p w14:paraId="62957FFC"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0.953735</w:t>
            </w:r>
          </w:p>
        </w:tc>
        <w:tc>
          <w:tcPr>
            <w:tcW w:w="1053" w:type="dxa"/>
            <w:tcBorders>
              <w:top w:val="nil"/>
              <w:left w:val="nil"/>
              <w:bottom w:val="single" w:sz="4" w:space="0" w:color="auto"/>
              <w:right w:val="single" w:sz="4" w:space="0" w:color="auto"/>
            </w:tcBorders>
            <w:shd w:val="clear" w:color="auto" w:fill="auto"/>
            <w:noWrap/>
            <w:vAlign w:val="bottom"/>
            <w:hideMark/>
          </w:tcPr>
          <w:p w14:paraId="1C5BD944"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0.953736</w:t>
            </w:r>
          </w:p>
        </w:tc>
      </w:tr>
      <w:tr w:rsidR="008E425A" w:rsidRPr="008E425A" w14:paraId="62A9C4FF"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16054E"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24</w:t>
            </w:r>
          </w:p>
        </w:tc>
        <w:tc>
          <w:tcPr>
            <w:tcW w:w="1285" w:type="dxa"/>
            <w:tcBorders>
              <w:top w:val="nil"/>
              <w:left w:val="nil"/>
              <w:bottom w:val="single" w:sz="4" w:space="0" w:color="auto"/>
              <w:right w:val="single" w:sz="4" w:space="0" w:color="auto"/>
            </w:tcBorders>
            <w:shd w:val="clear" w:color="auto" w:fill="auto"/>
            <w:noWrap/>
            <w:vAlign w:val="bottom"/>
            <w:hideMark/>
          </w:tcPr>
          <w:p w14:paraId="0ED658DB"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0.954779</w:t>
            </w:r>
          </w:p>
        </w:tc>
        <w:tc>
          <w:tcPr>
            <w:tcW w:w="821" w:type="dxa"/>
            <w:tcBorders>
              <w:top w:val="nil"/>
              <w:left w:val="nil"/>
              <w:bottom w:val="single" w:sz="4" w:space="0" w:color="auto"/>
              <w:right w:val="single" w:sz="4" w:space="0" w:color="auto"/>
            </w:tcBorders>
            <w:shd w:val="clear" w:color="auto" w:fill="auto"/>
            <w:noWrap/>
            <w:vAlign w:val="bottom"/>
            <w:hideMark/>
          </w:tcPr>
          <w:p w14:paraId="501B8307"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0.954534</w:t>
            </w:r>
          </w:p>
        </w:tc>
        <w:tc>
          <w:tcPr>
            <w:tcW w:w="1053" w:type="dxa"/>
            <w:tcBorders>
              <w:top w:val="nil"/>
              <w:left w:val="nil"/>
              <w:bottom w:val="single" w:sz="4" w:space="0" w:color="auto"/>
              <w:right w:val="single" w:sz="4" w:space="0" w:color="auto"/>
            </w:tcBorders>
            <w:shd w:val="clear" w:color="auto" w:fill="auto"/>
            <w:noWrap/>
            <w:vAlign w:val="bottom"/>
            <w:hideMark/>
          </w:tcPr>
          <w:p w14:paraId="4A7E8998"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0.952562</w:t>
            </w:r>
          </w:p>
        </w:tc>
        <w:tc>
          <w:tcPr>
            <w:tcW w:w="1053" w:type="dxa"/>
            <w:tcBorders>
              <w:top w:val="nil"/>
              <w:left w:val="nil"/>
              <w:bottom w:val="single" w:sz="4" w:space="0" w:color="auto"/>
              <w:right w:val="single" w:sz="4" w:space="0" w:color="auto"/>
            </w:tcBorders>
            <w:shd w:val="clear" w:color="auto" w:fill="auto"/>
            <w:noWrap/>
            <w:vAlign w:val="bottom"/>
            <w:hideMark/>
          </w:tcPr>
          <w:p w14:paraId="73717531"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0.952564</w:t>
            </w:r>
          </w:p>
        </w:tc>
      </w:tr>
      <w:tr w:rsidR="008E425A" w:rsidRPr="008E425A" w14:paraId="799AA01A"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5F74F91"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25</w:t>
            </w:r>
          </w:p>
        </w:tc>
        <w:tc>
          <w:tcPr>
            <w:tcW w:w="1285" w:type="dxa"/>
            <w:tcBorders>
              <w:top w:val="nil"/>
              <w:left w:val="nil"/>
              <w:bottom w:val="single" w:sz="4" w:space="0" w:color="auto"/>
              <w:right w:val="single" w:sz="4" w:space="0" w:color="auto"/>
            </w:tcBorders>
            <w:shd w:val="clear" w:color="auto" w:fill="auto"/>
            <w:noWrap/>
            <w:vAlign w:val="bottom"/>
            <w:hideMark/>
          </w:tcPr>
          <w:p w14:paraId="1BB43ADB"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0.954514</w:t>
            </w:r>
          </w:p>
        </w:tc>
        <w:tc>
          <w:tcPr>
            <w:tcW w:w="821" w:type="dxa"/>
            <w:tcBorders>
              <w:top w:val="nil"/>
              <w:left w:val="nil"/>
              <w:bottom w:val="single" w:sz="4" w:space="0" w:color="auto"/>
              <w:right w:val="single" w:sz="4" w:space="0" w:color="auto"/>
            </w:tcBorders>
            <w:shd w:val="clear" w:color="auto" w:fill="auto"/>
            <w:noWrap/>
            <w:vAlign w:val="bottom"/>
            <w:hideMark/>
          </w:tcPr>
          <w:p w14:paraId="6C429A7B"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0.954268</w:t>
            </w:r>
          </w:p>
        </w:tc>
        <w:tc>
          <w:tcPr>
            <w:tcW w:w="1053" w:type="dxa"/>
            <w:tcBorders>
              <w:top w:val="nil"/>
              <w:left w:val="nil"/>
              <w:bottom w:val="single" w:sz="4" w:space="0" w:color="auto"/>
              <w:right w:val="single" w:sz="4" w:space="0" w:color="auto"/>
            </w:tcBorders>
            <w:shd w:val="clear" w:color="auto" w:fill="auto"/>
            <w:noWrap/>
            <w:vAlign w:val="bottom"/>
            <w:hideMark/>
          </w:tcPr>
          <w:p w14:paraId="522D3FFE"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0.952296</w:t>
            </w:r>
          </w:p>
        </w:tc>
        <w:tc>
          <w:tcPr>
            <w:tcW w:w="1053" w:type="dxa"/>
            <w:tcBorders>
              <w:top w:val="nil"/>
              <w:left w:val="nil"/>
              <w:bottom w:val="single" w:sz="4" w:space="0" w:color="auto"/>
              <w:right w:val="single" w:sz="4" w:space="0" w:color="auto"/>
            </w:tcBorders>
            <w:shd w:val="clear" w:color="auto" w:fill="auto"/>
            <w:noWrap/>
            <w:vAlign w:val="bottom"/>
            <w:hideMark/>
          </w:tcPr>
          <w:p w14:paraId="2CFCCEEA"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0.952298</w:t>
            </w:r>
          </w:p>
        </w:tc>
      </w:tr>
      <w:tr w:rsidR="008E425A" w:rsidRPr="008E425A" w14:paraId="5192014F"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FCEF05"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26</w:t>
            </w:r>
          </w:p>
        </w:tc>
        <w:tc>
          <w:tcPr>
            <w:tcW w:w="1285" w:type="dxa"/>
            <w:tcBorders>
              <w:top w:val="nil"/>
              <w:left w:val="nil"/>
              <w:bottom w:val="single" w:sz="4" w:space="0" w:color="auto"/>
              <w:right w:val="single" w:sz="4" w:space="0" w:color="auto"/>
            </w:tcBorders>
            <w:shd w:val="clear" w:color="auto" w:fill="auto"/>
            <w:noWrap/>
            <w:vAlign w:val="bottom"/>
            <w:hideMark/>
          </w:tcPr>
          <w:p w14:paraId="716A6A1B"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0.953799</w:t>
            </w:r>
          </w:p>
        </w:tc>
        <w:tc>
          <w:tcPr>
            <w:tcW w:w="821" w:type="dxa"/>
            <w:tcBorders>
              <w:top w:val="nil"/>
              <w:left w:val="nil"/>
              <w:bottom w:val="single" w:sz="4" w:space="0" w:color="auto"/>
              <w:right w:val="single" w:sz="4" w:space="0" w:color="auto"/>
            </w:tcBorders>
            <w:shd w:val="clear" w:color="auto" w:fill="auto"/>
            <w:noWrap/>
            <w:vAlign w:val="bottom"/>
            <w:hideMark/>
          </w:tcPr>
          <w:p w14:paraId="1A757F1A"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0.953554</w:t>
            </w:r>
          </w:p>
        </w:tc>
        <w:tc>
          <w:tcPr>
            <w:tcW w:w="1053" w:type="dxa"/>
            <w:tcBorders>
              <w:top w:val="nil"/>
              <w:left w:val="nil"/>
              <w:bottom w:val="single" w:sz="4" w:space="0" w:color="auto"/>
              <w:right w:val="single" w:sz="4" w:space="0" w:color="auto"/>
            </w:tcBorders>
            <w:shd w:val="clear" w:color="auto" w:fill="auto"/>
            <w:noWrap/>
            <w:vAlign w:val="bottom"/>
            <w:hideMark/>
          </w:tcPr>
          <w:p w14:paraId="2899D480"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0.950145</w:t>
            </w:r>
          </w:p>
        </w:tc>
        <w:tc>
          <w:tcPr>
            <w:tcW w:w="1053" w:type="dxa"/>
            <w:tcBorders>
              <w:top w:val="nil"/>
              <w:left w:val="nil"/>
              <w:bottom w:val="single" w:sz="4" w:space="0" w:color="auto"/>
              <w:right w:val="single" w:sz="4" w:space="0" w:color="auto"/>
            </w:tcBorders>
            <w:shd w:val="clear" w:color="auto" w:fill="auto"/>
            <w:noWrap/>
            <w:vAlign w:val="bottom"/>
            <w:hideMark/>
          </w:tcPr>
          <w:p w14:paraId="3079F3FD"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0.95159</w:t>
            </w:r>
          </w:p>
        </w:tc>
      </w:tr>
      <w:tr w:rsidR="008E425A" w:rsidRPr="008E425A" w14:paraId="4D5B8189"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4909B7"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27</w:t>
            </w:r>
          </w:p>
        </w:tc>
        <w:tc>
          <w:tcPr>
            <w:tcW w:w="1285" w:type="dxa"/>
            <w:tcBorders>
              <w:top w:val="nil"/>
              <w:left w:val="nil"/>
              <w:bottom w:val="single" w:sz="4" w:space="0" w:color="auto"/>
              <w:right w:val="single" w:sz="4" w:space="0" w:color="auto"/>
            </w:tcBorders>
            <w:shd w:val="clear" w:color="auto" w:fill="auto"/>
            <w:noWrap/>
            <w:vAlign w:val="bottom"/>
            <w:hideMark/>
          </w:tcPr>
          <w:p w14:paraId="32069F67"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0.953788</w:t>
            </w:r>
          </w:p>
        </w:tc>
        <w:tc>
          <w:tcPr>
            <w:tcW w:w="821" w:type="dxa"/>
            <w:tcBorders>
              <w:top w:val="nil"/>
              <w:left w:val="nil"/>
              <w:bottom w:val="single" w:sz="4" w:space="0" w:color="auto"/>
              <w:right w:val="single" w:sz="4" w:space="0" w:color="auto"/>
            </w:tcBorders>
            <w:shd w:val="clear" w:color="auto" w:fill="auto"/>
            <w:noWrap/>
            <w:vAlign w:val="bottom"/>
            <w:hideMark/>
          </w:tcPr>
          <w:p w14:paraId="431DF7CD"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0.953543</w:t>
            </w:r>
          </w:p>
        </w:tc>
        <w:tc>
          <w:tcPr>
            <w:tcW w:w="1053" w:type="dxa"/>
            <w:tcBorders>
              <w:top w:val="nil"/>
              <w:left w:val="nil"/>
              <w:bottom w:val="single" w:sz="4" w:space="0" w:color="auto"/>
              <w:right w:val="single" w:sz="4" w:space="0" w:color="auto"/>
            </w:tcBorders>
            <w:shd w:val="clear" w:color="auto" w:fill="auto"/>
            <w:noWrap/>
            <w:vAlign w:val="bottom"/>
            <w:hideMark/>
          </w:tcPr>
          <w:p w14:paraId="6FB854F4"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0.950134</w:t>
            </w:r>
          </w:p>
        </w:tc>
        <w:tc>
          <w:tcPr>
            <w:tcW w:w="1053" w:type="dxa"/>
            <w:tcBorders>
              <w:top w:val="nil"/>
              <w:left w:val="nil"/>
              <w:bottom w:val="single" w:sz="4" w:space="0" w:color="auto"/>
              <w:right w:val="single" w:sz="4" w:space="0" w:color="auto"/>
            </w:tcBorders>
            <w:shd w:val="clear" w:color="auto" w:fill="auto"/>
            <w:noWrap/>
            <w:vAlign w:val="bottom"/>
            <w:hideMark/>
          </w:tcPr>
          <w:p w14:paraId="0D9FFA8C"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0.951579</w:t>
            </w:r>
          </w:p>
        </w:tc>
      </w:tr>
      <w:tr w:rsidR="008E425A" w:rsidRPr="008E425A" w14:paraId="7802731D"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A8532D8"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28</w:t>
            </w:r>
          </w:p>
        </w:tc>
        <w:tc>
          <w:tcPr>
            <w:tcW w:w="1285" w:type="dxa"/>
            <w:tcBorders>
              <w:top w:val="nil"/>
              <w:left w:val="nil"/>
              <w:bottom w:val="single" w:sz="4" w:space="0" w:color="auto"/>
              <w:right w:val="single" w:sz="4" w:space="0" w:color="auto"/>
            </w:tcBorders>
            <w:shd w:val="clear" w:color="auto" w:fill="auto"/>
            <w:noWrap/>
            <w:vAlign w:val="bottom"/>
            <w:hideMark/>
          </w:tcPr>
          <w:p w14:paraId="72FC6CA5"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0.953267</w:t>
            </w:r>
          </w:p>
        </w:tc>
        <w:tc>
          <w:tcPr>
            <w:tcW w:w="821" w:type="dxa"/>
            <w:tcBorders>
              <w:top w:val="nil"/>
              <w:left w:val="nil"/>
              <w:bottom w:val="single" w:sz="4" w:space="0" w:color="auto"/>
              <w:right w:val="single" w:sz="4" w:space="0" w:color="auto"/>
            </w:tcBorders>
            <w:shd w:val="clear" w:color="auto" w:fill="auto"/>
            <w:noWrap/>
            <w:vAlign w:val="bottom"/>
            <w:hideMark/>
          </w:tcPr>
          <w:p w14:paraId="58E0F086"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0.953022</w:t>
            </w:r>
          </w:p>
        </w:tc>
        <w:tc>
          <w:tcPr>
            <w:tcW w:w="1053" w:type="dxa"/>
            <w:tcBorders>
              <w:top w:val="nil"/>
              <w:left w:val="nil"/>
              <w:bottom w:val="single" w:sz="4" w:space="0" w:color="auto"/>
              <w:right w:val="single" w:sz="4" w:space="0" w:color="auto"/>
            </w:tcBorders>
            <w:shd w:val="clear" w:color="auto" w:fill="auto"/>
            <w:noWrap/>
            <w:vAlign w:val="bottom"/>
            <w:hideMark/>
          </w:tcPr>
          <w:p w14:paraId="487824D0"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0.948824</w:t>
            </w:r>
          </w:p>
        </w:tc>
        <w:tc>
          <w:tcPr>
            <w:tcW w:w="1053" w:type="dxa"/>
            <w:tcBorders>
              <w:top w:val="nil"/>
              <w:left w:val="nil"/>
              <w:bottom w:val="single" w:sz="4" w:space="0" w:color="auto"/>
              <w:right w:val="single" w:sz="4" w:space="0" w:color="auto"/>
            </w:tcBorders>
            <w:shd w:val="clear" w:color="auto" w:fill="auto"/>
            <w:noWrap/>
            <w:vAlign w:val="bottom"/>
            <w:hideMark/>
          </w:tcPr>
          <w:p w14:paraId="44291B20"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0.951057</w:t>
            </w:r>
          </w:p>
        </w:tc>
      </w:tr>
      <w:tr w:rsidR="008E425A" w:rsidRPr="008E425A" w14:paraId="111174F6" w14:textId="77777777" w:rsidTr="008E425A">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1070D3C" w14:textId="77777777" w:rsidR="008E425A" w:rsidRPr="008E425A" w:rsidRDefault="008E425A" w:rsidP="008E425A">
            <w:pPr>
              <w:spacing w:after="0" w:line="240" w:lineRule="auto"/>
              <w:jc w:val="right"/>
              <w:rPr>
                <w:rFonts w:ascii="Times New Roman" w:eastAsia="Times New Roman" w:hAnsi="Times New Roman" w:cs="Times New Roman"/>
                <w:color w:val="000000"/>
                <w:sz w:val="20"/>
                <w:szCs w:val="20"/>
                <w:lang w:bidi="ne-NP"/>
              </w:rPr>
            </w:pPr>
            <w:r w:rsidRPr="008E425A">
              <w:rPr>
                <w:rFonts w:ascii="Times New Roman" w:eastAsia="Times New Roman" w:hAnsi="Times New Roman" w:cs="Times New Roman"/>
                <w:color w:val="000000"/>
                <w:sz w:val="20"/>
                <w:szCs w:val="20"/>
                <w:lang w:bidi="ne-NP"/>
              </w:rPr>
              <w:t>29</w:t>
            </w:r>
          </w:p>
        </w:tc>
        <w:tc>
          <w:tcPr>
            <w:tcW w:w="1285" w:type="dxa"/>
            <w:tcBorders>
              <w:top w:val="nil"/>
              <w:left w:val="nil"/>
              <w:bottom w:val="single" w:sz="4" w:space="0" w:color="auto"/>
              <w:right w:val="single" w:sz="4" w:space="0" w:color="auto"/>
            </w:tcBorders>
            <w:shd w:val="clear" w:color="auto" w:fill="auto"/>
            <w:noWrap/>
            <w:vAlign w:val="bottom"/>
            <w:hideMark/>
          </w:tcPr>
          <w:p w14:paraId="56936746"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0.953134</w:t>
            </w:r>
          </w:p>
        </w:tc>
        <w:tc>
          <w:tcPr>
            <w:tcW w:w="821" w:type="dxa"/>
            <w:tcBorders>
              <w:top w:val="nil"/>
              <w:left w:val="nil"/>
              <w:bottom w:val="single" w:sz="4" w:space="0" w:color="auto"/>
              <w:right w:val="single" w:sz="4" w:space="0" w:color="auto"/>
            </w:tcBorders>
            <w:shd w:val="clear" w:color="auto" w:fill="auto"/>
            <w:noWrap/>
            <w:vAlign w:val="bottom"/>
            <w:hideMark/>
          </w:tcPr>
          <w:p w14:paraId="6FEDD646"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0.952889</w:t>
            </w:r>
          </w:p>
        </w:tc>
        <w:tc>
          <w:tcPr>
            <w:tcW w:w="1053" w:type="dxa"/>
            <w:tcBorders>
              <w:top w:val="nil"/>
              <w:left w:val="nil"/>
              <w:bottom w:val="single" w:sz="4" w:space="0" w:color="auto"/>
              <w:right w:val="single" w:sz="4" w:space="0" w:color="auto"/>
            </w:tcBorders>
            <w:shd w:val="clear" w:color="auto" w:fill="auto"/>
            <w:noWrap/>
            <w:vAlign w:val="bottom"/>
            <w:hideMark/>
          </w:tcPr>
          <w:p w14:paraId="12422036"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0.948297</w:t>
            </w:r>
          </w:p>
        </w:tc>
        <w:tc>
          <w:tcPr>
            <w:tcW w:w="1053" w:type="dxa"/>
            <w:tcBorders>
              <w:top w:val="nil"/>
              <w:left w:val="nil"/>
              <w:bottom w:val="single" w:sz="4" w:space="0" w:color="auto"/>
              <w:right w:val="single" w:sz="4" w:space="0" w:color="auto"/>
            </w:tcBorders>
            <w:shd w:val="clear" w:color="auto" w:fill="auto"/>
            <w:noWrap/>
            <w:vAlign w:val="bottom"/>
            <w:hideMark/>
          </w:tcPr>
          <w:p w14:paraId="0DDA76EF" w14:textId="77777777" w:rsidR="008E425A" w:rsidRPr="008E425A" w:rsidRDefault="008E425A" w:rsidP="008E425A">
            <w:pPr>
              <w:spacing w:after="0" w:line="240" w:lineRule="auto"/>
              <w:jc w:val="right"/>
              <w:rPr>
                <w:rFonts w:ascii="Calibri" w:eastAsia="Times New Roman" w:hAnsi="Calibri" w:cs="Calibri"/>
                <w:color w:val="000000"/>
                <w:lang w:bidi="ne-NP"/>
              </w:rPr>
            </w:pPr>
            <w:r w:rsidRPr="008E425A">
              <w:rPr>
                <w:rFonts w:ascii="Calibri" w:eastAsia="Times New Roman" w:hAnsi="Calibri" w:cs="Calibri"/>
                <w:color w:val="000000"/>
                <w:lang w:bidi="ne-NP"/>
              </w:rPr>
              <w:t>0.950924</w:t>
            </w:r>
          </w:p>
        </w:tc>
      </w:tr>
    </w:tbl>
    <w:p w14:paraId="3EA427EA" w14:textId="6E56D3A6" w:rsidR="001F353C" w:rsidRPr="006D49E6" w:rsidRDefault="001F353C" w:rsidP="006D49E6"/>
    <w:p w14:paraId="58069794" w14:textId="638278C9" w:rsidR="001A02B4" w:rsidRDefault="001A02B4" w:rsidP="00254575">
      <w:pPr>
        <w:tabs>
          <w:tab w:val="left" w:pos="971"/>
        </w:tabs>
        <w:jc w:val="both"/>
        <w:rPr>
          <w:rFonts w:ascii="Times New Roman" w:hAnsi="Times New Roman" w:cs="Times New Roman"/>
          <w:color w:val="000000" w:themeColor="text1"/>
          <w:sz w:val="20"/>
          <w:szCs w:val="20"/>
        </w:rPr>
      </w:pPr>
    </w:p>
    <w:p w14:paraId="1EEA5868" w14:textId="2A253D6B" w:rsidR="004E1633" w:rsidRPr="00AC1FBC" w:rsidRDefault="000E182D" w:rsidP="00AF146D">
      <w:pPr>
        <w:pStyle w:val="Caption"/>
        <w:rPr>
          <w:rFonts w:ascii="Times New Roman" w:eastAsia="Times New Roman" w:hAnsi="Times New Roman" w:cs="Times New Roman"/>
          <w:sz w:val="24"/>
          <w:szCs w:val="24"/>
        </w:rPr>
      </w:pPr>
      <w:r w:rsidRPr="00C72208">
        <w:rPr>
          <w:rFonts w:ascii="Times New Roman" w:hAnsi="Times New Roman" w:cs="Times New Roman"/>
          <w:noProof/>
          <w:color w:val="auto"/>
          <w:sz w:val="24"/>
          <w:szCs w:val="24"/>
        </w:rPr>
        <w:drawing>
          <wp:anchor distT="0" distB="0" distL="114300" distR="114300" simplePos="0" relativeHeight="251781120" behindDoc="1" locked="0" layoutInCell="1" allowOverlap="1" wp14:anchorId="392CC563" wp14:editId="6BD3DEB8">
            <wp:simplePos x="0" y="0"/>
            <wp:positionH relativeFrom="margin">
              <wp:posOffset>-915670</wp:posOffset>
            </wp:positionH>
            <wp:positionV relativeFrom="paragraph">
              <wp:posOffset>0</wp:posOffset>
            </wp:positionV>
            <wp:extent cx="6680200" cy="4637405"/>
            <wp:effectExtent l="0" t="0" r="6350" b="0"/>
            <wp:wrapTight wrapText="bothSides">
              <wp:wrapPolygon edited="0">
                <wp:start x="0" y="0"/>
                <wp:lineTo x="0" y="21473"/>
                <wp:lineTo x="21559" y="21473"/>
                <wp:lineTo x="21559" y="0"/>
                <wp:lineTo x="0" y="0"/>
              </wp:wrapPolygon>
            </wp:wrapTight>
            <wp:docPr id="94131464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0200" cy="4637405"/>
                    </a:xfrm>
                    <a:prstGeom prst="rect">
                      <a:avLst/>
                    </a:prstGeom>
                    <a:noFill/>
                    <a:ln>
                      <a:noFill/>
                    </a:ln>
                  </pic:spPr>
                </pic:pic>
              </a:graphicData>
            </a:graphic>
            <wp14:sizeRelH relativeFrom="page">
              <wp14:pctWidth>0</wp14:pctWidth>
            </wp14:sizeRelH>
            <wp14:sizeRelV relativeFrom="page">
              <wp14:pctHeight>0</wp14:pctHeight>
            </wp14:sizeRelV>
          </wp:anchor>
        </w:drawing>
      </w:r>
      <w:r w:rsidR="004E1633" w:rsidRPr="004E1633">
        <w:rPr>
          <w:rFonts w:ascii="Times New Roman" w:hAnsi="Times New Roman" w:cs="Times New Roman"/>
          <w:color w:val="auto"/>
          <w:sz w:val="24"/>
          <w:szCs w:val="24"/>
        </w:rPr>
        <w:t xml:space="preserve"> </w:t>
      </w:r>
      <w:r w:rsidR="004E1633" w:rsidRPr="00AC1FBC">
        <w:rPr>
          <w:rFonts w:ascii="Times New Roman" w:hAnsi="Times New Roman" w:cs="Times New Roman"/>
          <w:color w:val="auto"/>
          <w:sz w:val="24"/>
          <w:szCs w:val="24"/>
        </w:rPr>
        <w:t xml:space="preserve">Figure </w:t>
      </w:r>
      <w:r w:rsidR="004C1848">
        <w:rPr>
          <w:rFonts w:ascii="Times New Roman" w:hAnsi="Times New Roman" w:cs="Times New Roman"/>
          <w:color w:val="auto"/>
          <w:sz w:val="24"/>
          <w:szCs w:val="24"/>
        </w:rPr>
        <w:t>4</w:t>
      </w:r>
      <w:r w:rsidR="004E1633" w:rsidRPr="00AC1FBC">
        <w:rPr>
          <w:rFonts w:ascii="Times New Roman" w:hAnsi="Times New Roman" w:cs="Times New Roman"/>
          <w:color w:val="auto"/>
          <w:sz w:val="24"/>
          <w:szCs w:val="24"/>
        </w:rPr>
        <w:t>.</w:t>
      </w:r>
      <w:r w:rsidR="004C1848">
        <w:rPr>
          <w:rFonts w:ascii="Times New Roman" w:hAnsi="Times New Roman" w:cs="Times New Roman"/>
          <w:color w:val="auto"/>
          <w:sz w:val="24"/>
          <w:szCs w:val="24"/>
        </w:rPr>
        <w:t>3</w:t>
      </w:r>
      <w:r w:rsidR="004E1633" w:rsidRPr="00AC1FBC">
        <w:rPr>
          <w:rFonts w:ascii="Times New Roman" w:hAnsi="Times New Roman" w:cs="Times New Roman"/>
          <w:color w:val="auto"/>
          <w:sz w:val="24"/>
          <w:szCs w:val="24"/>
        </w:rPr>
        <w:t xml:space="preserve">.1: </w:t>
      </w:r>
      <w:r w:rsidR="007C2910">
        <w:rPr>
          <w:rFonts w:ascii="Times New Roman" w:hAnsi="Times New Roman" w:cs="Times New Roman"/>
          <w:color w:val="auto"/>
          <w:sz w:val="24"/>
          <w:szCs w:val="24"/>
        </w:rPr>
        <w:t>Voltage profile before and after penetration of EV charging station in different cases</w:t>
      </w:r>
    </w:p>
    <w:p w14:paraId="4AF6373C" w14:textId="1F4E4EAC" w:rsidR="008B014F" w:rsidRPr="005A4F31" w:rsidRDefault="008B014F" w:rsidP="005A4F31">
      <w:pPr>
        <w:pStyle w:val="Caption"/>
        <w:rPr>
          <w:rFonts w:ascii="Times New Roman" w:hAnsi="Times New Roman" w:cs="Times New Roman"/>
          <w:color w:val="000000" w:themeColor="text1"/>
          <w:sz w:val="20"/>
          <w:szCs w:val="20"/>
        </w:rPr>
      </w:pPr>
    </w:p>
    <w:p w14:paraId="416E4391" w14:textId="1149D441" w:rsidR="00FE059A" w:rsidRPr="00F82088" w:rsidRDefault="00BC3CE1" w:rsidP="00F82088">
      <w:pPr>
        <w:tabs>
          <w:tab w:val="left" w:pos="971"/>
        </w:tabs>
        <w:jc w:val="both"/>
        <w:rPr>
          <w:rFonts w:ascii="Times New Roman" w:hAnsi="Times New Roman" w:cs="Times New Roman"/>
          <w:color w:val="000000" w:themeColor="text1"/>
          <w:sz w:val="24"/>
          <w:szCs w:val="24"/>
        </w:rPr>
      </w:pPr>
      <w:r w:rsidRPr="00145D32">
        <w:rPr>
          <w:rFonts w:ascii="Times New Roman" w:hAnsi="Times New Roman" w:cs="Times New Roman"/>
          <w:color w:val="000000" w:themeColor="text1"/>
          <w:sz w:val="24"/>
          <w:szCs w:val="24"/>
        </w:rPr>
        <w:t xml:space="preserve">Equation </w:t>
      </w:r>
      <w:r w:rsidR="00865F40">
        <w:rPr>
          <w:rFonts w:ascii="Times New Roman" w:hAnsi="Times New Roman" w:cs="Times New Roman"/>
          <w:color w:val="000000" w:themeColor="text1"/>
          <w:sz w:val="24"/>
          <w:szCs w:val="24"/>
        </w:rPr>
        <w:t>3.5</w:t>
      </w:r>
      <w:r w:rsidRPr="00145D32">
        <w:rPr>
          <w:rFonts w:ascii="Times New Roman" w:hAnsi="Times New Roman" w:cs="Times New Roman"/>
          <w:color w:val="000000" w:themeColor="text1"/>
          <w:sz w:val="24"/>
          <w:szCs w:val="24"/>
        </w:rPr>
        <w:t xml:space="preserve"> is used to determine the Voltage Stability Index for both base case and various scenarios of EVCS load addition following load flow analysis. It has been noted that as more load is added to the system, the value of VSI steadily drops. Table </w:t>
      </w:r>
      <w:r>
        <w:rPr>
          <w:rFonts w:ascii="Times New Roman" w:hAnsi="Times New Roman" w:cs="Times New Roman"/>
          <w:color w:val="000000" w:themeColor="text1"/>
          <w:sz w:val="24"/>
          <w:szCs w:val="24"/>
        </w:rPr>
        <w:t>4</w:t>
      </w:r>
      <w:r w:rsidR="005E78EE">
        <w:rPr>
          <w:rFonts w:ascii="Times New Roman" w:hAnsi="Times New Roman" w:cs="Times New Roman"/>
          <w:color w:val="000000" w:themeColor="text1"/>
          <w:sz w:val="24"/>
          <w:szCs w:val="24"/>
        </w:rPr>
        <w:t>.3.1</w:t>
      </w:r>
      <w:r w:rsidRPr="00145D32">
        <w:rPr>
          <w:rFonts w:ascii="Times New Roman" w:hAnsi="Times New Roman" w:cs="Times New Roman"/>
          <w:color w:val="000000" w:themeColor="text1"/>
          <w:sz w:val="24"/>
          <w:szCs w:val="24"/>
        </w:rPr>
        <w:t xml:space="preserve"> summarizes the voltage variance caused by the load augmentation on each bus. Compared to the base case, case 1, it is noted that the voltage steadily drops in cases 2 </w:t>
      </w:r>
      <w:r>
        <w:rPr>
          <w:rFonts w:ascii="Times New Roman" w:hAnsi="Times New Roman" w:cs="Times New Roman"/>
          <w:color w:val="000000" w:themeColor="text1"/>
          <w:sz w:val="24"/>
          <w:szCs w:val="24"/>
        </w:rPr>
        <w:t>and 3.</w:t>
      </w:r>
      <w:r w:rsidR="006D49E6">
        <w:rPr>
          <w:rFonts w:ascii="Times New Roman" w:hAnsi="Times New Roman" w:cs="Times New Roman"/>
          <w:sz w:val="24"/>
          <w:szCs w:val="24"/>
        </w:rPr>
        <w:br w:type="page"/>
      </w:r>
    </w:p>
    <w:p w14:paraId="5CD19733" w14:textId="1149D441" w:rsidR="00FE059A" w:rsidRDefault="00FE059A" w:rsidP="00FE059A">
      <w:pPr>
        <w:pStyle w:val="Heading2"/>
        <w:rPr>
          <w:rFonts w:ascii="Times New Roman" w:hAnsi="Times New Roman" w:cs="Times New Roman"/>
          <w:b/>
          <w:bCs/>
          <w:color w:val="auto"/>
          <w:sz w:val="24"/>
          <w:szCs w:val="24"/>
        </w:rPr>
      </w:pPr>
      <w:bookmarkStart w:id="73" w:name="_Toc177303952"/>
      <w:r w:rsidRPr="00FE059A">
        <w:rPr>
          <w:rFonts w:ascii="Times New Roman" w:hAnsi="Times New Roman" w:cs="Times New Roman"/>
          <w:b/>
          <w:bCs/>
          <w:color w:val="auto"/>
          <w:sz w:val="24"/>
          <w:szCs w:val="24"/>
        </w:rPr>
        <w:lastRenderedPageBreak/>
        <w:t>4.4 Impact on Power Loss</w:t>
      </w:r>
      <w:bookmarkEnd w:id="73"/>
    </w:p>
    <w:p w14:paraId="7706325D" w14:textId="4532DE75" w:rsidR="00FE059A" w:rsidRPr="00FE059A" w:rsidRDefault="00694678" w:rsidP="00FE059A">
      <w:r w:rsidRPr="00913F25">
        <w:rPr>
          <w:rFonts w:ascii="Times New Roman" w:hAnsi="Times New Roman" w:cs="Times New Roman"/>
          <w:sz w:val="24"/>
          <w:szCs w:val="24"/>
        </w:rPr>
        <w:t>The power loss is calculated directly through load flow analysis in this study. The active power loss on each bus are summed up to calculate total power loss in the case. The total active power loss for the several cases are tabulated in Table 5 below</w:t>
      </w:r>
      <w:r w:rsidRPr="00694678">
        <w:t>.</w:t>
      </w:r>
    </w:p>
    <w:p w14:paraId="79BF09A0" w14:textId="1B321DEE" w:rsidR="006D49E6" w:rsidRPr="004146F6" w:rsidRDefault="0025743F" w:rsidP="006D49E6">
      <w:pPr>
        <w:pStyle w:val="Caption"/>
        <w:rPr>
          <w:rFonts w:ascii="Times New Roman" w:hAnsi="Times New Roman" w:cs="Times New Roman"/>
          <w:i w:val="0"/>
          <w:iCs w:val="0"/>
          <w:color w:val="auto"/>
          <w:sz w:val="24"/>
          <w:szCs w:val="24"/>
        </w:rPr>
      </w:pPr>
      <w:r w:rsidRPr="004146F6">
        <w:rPr>
          <w:i w:val="0"/>
          <w:iCs w:val="0"/>
          <w:noProof/>
        </w:rPr>
        <w:drawing>
          <wp:anchor distT="0" distB="0" distL="114300" distR="114300" simplePos="0" relativeHeight="251782144" behindDoc="1" locked="0" layoutInCell="1" allowOverlap="1" wp14:anchorId="65498CEC" wp14:editId="3C75D9C1">
            <wp:simplePos x="0" y="0"/>
            <wp:positionH relativeFrom="column">
              <wp:posOffset>-38100</wp:posOffset>
            </wp:positionH>
            <wp:positionV relativeFrom="paragraph">
              <wp:posOffset>1172210</wp:posOffset>
            </wp:positionV>
            <wp:extent cx="5524500" cy="4023360"/>
            <wp:effectExtent l="0" t="0" r="0" b="0"/>
            <wp:wrapTight wrapText="bothSides">
              <wp:wrapPolygon edited="0">
                <wp:start x="0" y="0"/>
                <wp:lineTo x="0" y="21477"/>
                <wp:lineTo x="21526" y="21477"/>
                <wp:lineTo x="21526" y="0"/>
                <wp:lineTo x="0" y="0"/>
              </wp:wrapPolygon>
            </wp:wrapTight>
            <wp:docPr id="151731621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2">
                      <a:extLst>
                        <a:ext uri="{28A0092B-C50C-407E-A947-70E740481C1C}">
                          <a14:useLocalDpi xmlns:a14="http://schemas.microsoft.com/office/drawing/2010/main" val="0"/>
                        </a:ext>
                      </a:extLst>
                    </a:blip>
                    <a:srcRect l="6434" t="-1275" r="6549" b="-1"/>
                    <a:stretch/>
                  </pic:blipFill>
                  <pic:spPr bwMode="auto">
                    <a:xfrm>
                      <a:off x="0" y="0"/>
                      <a:ext cx="5524500" cy="4023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9E6" w:rsidRPr="004146F6">
        <w:rPr>
          <w:rFonts w:ascii="Times New Roman" w:hAnsi="Times New Roman" w:cs="Times New Roman"/>
          <w:i w:val="0"/>
          <w:iCs w:val="0"/>
          <w:color w:val="auto"/>
          <w:sz w:val="24"/>
          <w:szCs w:val="24"/>
        </w:rPr>
        <w:t>Table</w:t>
      </w:r>
      <w:r w:rsidR="004146F6" w:rsidRPr="004146F6">
        <w:rPr>
          <w:rFonts w:ascii="Times New Roman" w:hAnsi="Times New Roman" w:cs="Times New Roman"/>
          <w:i w:val="0"/>
          <w:iCs w:val="0"/>
          <w:color w:val="auto"/>
          <w:sz w:val="24"/>
          <w:szCs w:val="24"/>
        </w:rPr>
        <w:t xml:space="preserve"> </w:t>
      </w:r>
      <w:r w:rsidR="00F82088" w:rsidRPr="004146F6">
        <w:rPr>
          <w:rFonts w:ascii="Times New Roman" w:hAnsi="Times New Roman" w:cs="Times New Roman"/>
          <w:i w:val="0"/>
          <w:iCs w:val="0"/>
          <w:color w:val="auto"/>
          <w:sz w:val="24"/>
          <w:szCs w:val="24"/>
        </w:rPr>
        <w:t>4.4.1: Active</w:t>
      </w:r>
      <w:r w:rsidR="006D49E6" w:rsidRPr="004146F6">
        <w:rPr>
          <w:rFonts w:ascii="Times New Roman" w:hAnsi="Times New Roman" w:cs="Times New Roman"/>
          <w:i w:val="0"/>
          <w:iCs w:val="0"/>
          <w:color w:val="auto"/>
          <w:sz w:val="24"/>
          <w:szCs w:val="24"/>
        </w:rPr>
        <w:t xml:space="preserve"> Power loss(KW) before and after penetration of EV charging station in different cases</w:t>
      </w:r>
      <w:r w:rsidR="006D49E6" w:rsidRPr="004146F6">
        <w:rPr>
          <w:rFonts w:ascii="Times New Roman" w:hAnsi="Times New Roman" w:cs="Times New Roman"/>
          <w:i w:val="0"/>
          <w:iCs w:val="0"/>
          <w:color w:val="auto"/>
          <w:sz w:val="24"/>
          <w:szCs w:val="24"/>
        </w:rPr>
        <w:br/>
      </w:r>
    </w:p>
    <w:tbl>
      <w:tblPr>
        <w:tblW w:w="4324" w:type="dxa"/>
        <w:tblInd w:w="1461" w:type="dxa"/>
        <w:tblLook w:val="04A0" w:firstRow="1" w:lastRow="0" w:firstColumn="1" w:lastColumn="0" w:noHBand="0" w:noVBand="1"/>
      </w:tblPr>
      <w:tblGrid>
        <w:gridCol w:w="1165"/>
        <w:gridCol w:w="1053"/>
        <w:gridCol w:w="1053"/>
        <w:gridCol w:w="1053"/>
      </w:tblGrid>
      <w:tr w:rsidR="006D49E6" w:rsidRPr="006D49E6" w14:paraId="5EF67EB0" w14:textId="77777777" w:rsidTr="006D49E6">
        <w:trPr>
          <w:trHeight w:val="288"/>
        </w:trPr>
        <w:tc>
          <w:tcPr>
            <w:tcW w:w="11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AB908" w14:textId="77777777" w:rsidR="006D49E6" w:rsidRPr="006D49E6" w:rsidRDefault="006D49E6" w:rsidP="006D49E6">
            <w:pPr>
              <w:spacing w:after="0" w:line="240" w:lineRule="auto"/>
              <w:jc w:val="center"/>
              <w:rPr>
                <w:rFonts w:ascii="Calibri" w:eastAsia="Times New Roman" w:hAnsi="Calibri" w:cs="Calibri"/>
                <w:b/>
                <w:bCs/>
                <w:color w:val="000000"/>
                <w:lang w:bidi="ne-NP"/>
              </w:rPr>
            </w:pPr>
            <w:r w:rsidRPr="006D49E6">
              <w:rPr>
                <w:rFonts w:ascii="Calibri" w:eastAsia="Times New Roman" w:hAnsi="Calibri" w:cs="Calibri"/>
                <w:b/>
                <w:bCs/>
                <w:color w:val="000000"/>
                <w:lang w:bidi="ne-NP"/>
              </w:rPr>
              <w:t>Base Case</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50B92AF7" w14:textId="78678506" w:rsidR="006D49E6" w:rsidRPr="006D49E6" w:rsidRDefault="006D49E6" w:rsidP="006D49E6">
            <w:pPr>
              <w:spacing w:after="0" w:line="240" w:lineRule="auto"/>
              <w:jc w:val="center"/>
              <w:rPr>
                <w:rFonts w:ascii="Calibri" w:eastAsia="Times New Roman" w:hAnsi="Calibri" w:cs="Calibri"/>
                <w:b/>
                <w:bCs/>
                <w:color w:val="000000"/>
                <w:lang w:bidi="ne-NP"/>
              </w:rPr>
            </w:pPr>
            <w:r w:rsidRPr="006D49E6">
              <w:rPr>
                <w:rFonts w:ascii="Calibri" w:eastAsia="Times New Roman" w:hAnsi="Calibri" w:cs="Calibri"/>
                <w:b/>
                <w:bCs/>
                <w:color w:val="000000"/>
                <w:lang w:bidi="ne-NP"/>
              </w:rPr>
              <w:t xml:space="preserve">Case </w:t>
            </w:r>
            <w:r w:rsidR="00870FDE">
              <w:rPr>
                <w:rFonts w:ascii="Calibri" w:eastAsia="Times New Roman" w:hAnsi="Calibri" w:cs="Calibri"/>
                <w:b/>
                <w:bCs/>
                <w:color w:val="000000"/>
                <w:lang w:bidi="ne-NP"/>
              </w:rPr>
              <w:t>1</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6AB2355F" w14:textId="03146350" w:rsidR="006D49E6" w:rsidRPr="006D49E6" w:rsidRDefault="006D49E6" w:rsidP="006D49E6">
            <w:pPr>
              <w:spacing w:after="0" w:line="240" w:lineRule="auto"/>
              <w:jc w:val="center"/>
              <w:rPr>
                <w:rFonts w:ascii="Calibri" w:eastAsia="Times New Roman" w:hAnsi="Calibri" w:cs="Calibri"/>
                <w:b/>
                <w:bCs/>
                <w:color w:val="000000"/>
                <w:lang w:bidi="ne-NP"/>
              </w:rPr>
            </w:pPr>
            <w:r w:rsidRPr="006D49E6">
              <w:rPr>
                <w:rFonts w:ascii="Calibri" w:eastAsia="Times New Roman" w:hAnsi="Calibri" w:cs="Calibri"/>
                <w:b/>
                <w:bCs/>
                <w:color w:val="000000"/>
                <w:lang w:bidi="ne-NP"/>
              </w:rPr>
              <w:t xml:space="preserve">Case </w:t>
            </w:r>
            <w:r w:rsidR="00870FDE">
              <w:rPr>
                <w:rFonts w:ascii="Calibri" w:eastAsia="Times New Roman" w:hAnsi="Calibri" w:cs="Calibri"/>
                <w:b/>
                <w:bCs/>
                <w:color w:val="000000"/>
                <w:lang w:bidi="ne-NP"/>
              </w:rPr>
              <w:t>2</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51B67014" w14:textId="6E57B4B0" w:rsidR="006D49E6" w:rsidRPr="006D49E6" w:rsidRDefault="006D49E6" w:rsidP="006D49E6">
            <w:pPr>
              <w:spacing w:after="0" w:line="240" w:lineRule="auto"/>
              <w:jc w:val="center"/>
              <w:rPr>
                <w:rFonts w:ascii="Calibri" w:eastAsia="Times New Roman" w:hAnsi="Calibri" w:cs="Calibri"/>
                <w:b/>
                <w:bCs/>
                <w:color w:val="000000"/>
                <w:lang w:bidi="ne-NP"/>
              </w:rPr>
            </w:pPr>
            <w:r w:rsidRPr="006D49E6">
              <w:rPr>
                <w:rFonts w:ascii="Calibri" w:eastAsia="Times New Roman" w:hAnsi="Calibri" w:cs="Calibri"/>
                <w:b/>
                <w:bCs/>
                <w:color w:val="000000"/>
                <w:lang w:bidi="ne-NP"/>
              </w:rPr>
              <w:t xml:space="preserve">Case </w:t>
            </w:r>
            <w:r w:rsidR="00870FDE">
              <w:rPr>
                <w:rFonts w:ascii="Calibri" w:eastAsia="Times New Roman" w:hAnsi="Calibri" w:cs="Calibri"/>
                <w:b/>
                <w:bCs/>
                <w:color w:val="000000"/>
                <w:lang w:bidi="ne-NP"/>
              </w:rPr>
              <w:t>3</w:t>
            </w:r>
          </w:p>
        </w:tc>
      </w:tr>
      <w:tr w:rsidR="006D49E6" w:rsidRPr="006D49E6" w14:paraId="101C6302" w14:textId="77777777" w:rsidTr="006D49E6">
        <w:trPr>
          <w:trHeight w:val="288"/>
        </w:trPr>
        <w:tc>
          <w:tcPr>
            <w:tcW w:w="1165" w:type="dxa"/>
            <w:tcBorders>
              <w:top w:val="nil"/>
              <w:left w:val="single" w:sz="4" w:space="0" w:color="auto"/>
              <w:bottom w:val="single" w:sz="4" w:space="0" w:color="auto"/>
              <w:right w:val="single" w:sz="4" w:space="0" w:color="auto"/>
            </w:tcBorders>
            <w:shd w:val="clear" w:color="auto" w:fill="auto"/>
            <w:noWrap/>
            <w:vAlign w:val="bottom"/>
            <w:hideMark/>
          </w:tcPr>
          <w:p w14:paraId="31671475" w14:textId="77777777" w:rsidR="006D49E6" w:rsidRPr="006D49E6" w:rsidRDefault="006D49E6" w:rsidP="006D49E6">
            <w:pPr>
              <w:spacing w:after="0" w:line="240" w:lineRule="auto"/>
              <w:jc w:val="center"/>
              <w:rPr>
                <w:rFonts w:ascii="Calibri" w:eastAsia="Times New Roman" w:hAnsi="Calibri" w:cs="Calibri"/>
                <w:color w:val="000000"/>
                <w:lang w:bidi="ne-NP"/>
              </w:rPr>
            </w:pPr>
            <w:r w:rsidRPr="006D49E6">
              <w:rPr>
                <w:rFonts w:ascii="Calibri" w:eastAsia="Times New Roman" w:hAnsi="Calibri" w:cs="Calibri"/>
                <w:color w:val="000000"/>
                <w:lang w:bidi="ne-NP"/>
              </w:rPr>
              <w:t>65.078</w:t>
            </w:r>
          </w:p>
        </w:tc>
        <w:tc>
          <w:tcPr>
            <w:tcW w:w="1053" w:type="dxa"/>
            <w:tcBorders>
              <w:top w:val="nil"/>
              <w:left w:val="nil"/>
              <w:bottom w:val="single" w:sz="4" w:space="0" w:color="auto"/>
              <w:right w:val="single" w:sz="4" w:space="0" w:color="auto"/>
            </w:tcBorders>
            <w:shd w:val="clear" w:color="auto" w:fill="auto"/>
            <w:noWrap/>
            <w:vAlign w:val="bottom"/>
            <w:hideMark/>
          </w:tcPr>
          <w:p w14:paraId="5A88A345" w14:textId="77777777" w:rsidR="006D49E6" w:rsidRPr="006D49E6" w:rsidRDefault="006D49E6" w:rsidP="006D49E6">
            <w:pPr>
              <w:spacing w:after="0" w:line="240" w:lineRule="auto"/>
              <w:jc w:val="center"/>
              <w:rPr>
                <w:rFonts w:ascii="Calibri" w:eastAsia="Times New Roman" w:hAnsi="Calibri" w:cs="Calibri"/>
                <w:color w:val="000000"/>
                <w:lang w:bidi="ne-NP"/>
              </w:rPr>
            </w:pPr>
            <w:r w:rsidRPr="006D49E6">
              <w:rPr>
                <w:rFonts w:ascii="Calibri" w:eastAsia="Times New Roman" w:hAnsi="Calibri" w:cs="Calibri"/>
                <w:color w:val="000000"/>
                <w:lang w:bidi="ne-NP"/>
              </w:rPr>
              <w:t>66.43271</w:t>
            </w:r>
          </w:p>
        </w:tc>
        <w:tc>
          <w:tcPr>
            <w:tcW w:w="1053" w:type="dxa"/>
            <w:tcBorders>
              <w:top w:val="nil"/>
              <w:left w:val="nil"/>
              <w:bottom w:val="single" w:sz="4" w:space="0" w:color="auto"/>
              <w:right w:val="single" w:sz="4" w:space="0" w:color="auto"/>
            </w:tcBorders>
            <w:shd w:val="clear" w:color="auto" w:fill="auto"/>
            <w:noWrap/>
            <w:vAlign w:val="bottom"/>
            <w:hideMark/>
          </w:tcPr>
          <w:p w14:paraId="46EC74F1" w14:textId="77777777" w:rsidR="006D49E6" w:rsidRPr="006D49E6" w:rsidRDefault="006D49E6" w:rsidP="006D49E6">
            <w:pPr>
              <w:spacing w:after="0" w:line="240" w:lineRule="auto"/>
              <w:jc w:val="center"/>
              <w:rPr>
                <w:rFonts w:ascii="Calibri" w:eastAsia="Times New Roman" w:hAnsi="Calibri" w:cs="Calibri"/>
                <w:color w:val="000000"/>
                <w:lang w:bidi="ne-NP"/>
              </w:rPr>
            </w:pPr>
            <w:r w:rsidRPr="006D49E6">
              <w:rPr>
                <w:rFonts w:ascii="Calibri" w:eastAsia="Times New Roman" w:hAnsi="Calibri" w:cs="Calibri"/>
                <w:color w:val="000000"/>
                <w:lang w:bidi="ne-NP"/>
              </w:rPr>
              <w:t>74.60054</w:t>
            </w:r>
          </w:p>
        </w:tc>
        <w:tc>
          <w:tcPr>
            <w:tcW w:w="1053" w:type="dxa"/>
            <w:tcBorders>
              <w:top w:val="nil"/>
              <w:left w:val="nil"/>
              <w:bottom w:val="single" w:sz="4" w:space="0" w:color="auto"/>
              <w:right w:val="single" w:sz="4" w:space="0" w:color="auto"/>
            </w:tcBorders>
            <w:shd w:val="clear" w:color="auto" w:fill="auto"/>
            <w:noWrap/>
            <w:vAlign w:val="bottom"/>
            <w:hideMark/>
          </w:tcPr>
          <w:p w14:paraId="784F2A73" w14:textId="77777777" w:rsidR="006D49E6" w:rsidRPr="006D49E6" w:rsidRDefault="006D49E6" w:rsidP="006D49E6">
            <w:pPr>
              <w:spacing w:after="0" w:line="240" w:lineRule="auto"/>
              <w:jc w:val="center"/>
              <w:rPr>
                <w:rFonts w:ascii="Calibri" w:eastAsia="Times New Roman" w:hAnsi="Calibri" w:cs="Calibri"/>
                <w:color w:val="000000"/>
                <w:lang w:bidi="ne-NP"/>
              </w:rPr>
            </w:pPr>
            <w:r w:rsidRPr="006D49E6">
              <w:rPr>
                <w:rFonts w:ascii="Calibri" w:eastAsia="Times New Roman" w:hAnsi="Calibri" w:cs="Calibri"/>
                <w:color w:val="000000"/>
                <w:lang w:bidi="ne-NP"/>
              </w:rPr>
              <w:t>74.01463</w:t>
            </w:r>
          </w:p>
        </w:tc>
      </w:tr>
    </w:tbl>
    <w:p w14:paraId="097D8C40" w14:textId="6A6D67EA" w:rsidR="006218D5" w:rsidRPr="00913F25" w:rsidRDefault="006218D5" w:rsidP="00913F25">
      <w:pPr>
        <w:rPr>
          <w:rFonts w:ascii="Times New Roman" w:hAnsi="Times New Roman" w:cs="Times New Roman"/>
          <w:sz w:val="24"/>
          <w:szCs w:val="24"/>
        </w:rPr>
      </w:pPr>
    </w:p>
    <w:p w14:paraId="45ED8E1F" w14:textId="23AEC160" w:rsidR="004E1633" w:rsidRPr="00AC1FBC" w:rsidRDefault="004E1633" w:rsidP="00A538ED">
      <w:pPr>
        <w:pStyle w:val="Caption"/>
        <w:rPr>
          <w:rFonts w:ascii="Times New Roman" w:eastAsia="Times New Roman" w:hAnsi="Times New Roman" w:cs="Times New Roman"/>
          <w:sz w:val="24"/>
          <w:szCs w:val="24"/>
        </w:rPr>
      </w:pPr>
      <w:r w:rsidRPr="00AC1FBC">
        <w:rPr>
          <w:rFonts w:ascii="Times New Roman" w:hAnsi="Times New Roman" w:cs="Times New Roman"/>
          <w:color w:val="auto"/>
          <w:sz w:val="24"/>
          <w:szCs w:val="24"/>
        </w:rPr>
        <w:t xml:space="preserve">Figure </w:t>
      </w:r>
      <w:r w:rsidR="00443EAE">
        <w:rPr>
          <w:rFonts w:ascii="Times New Roman" w:hAnsi="Times New Roman" w:cs="Times New Roman"/>
          <w:color w:val="auto"/>
          <w:sz w:val="24"/>
          <w:szCs w:val="24"/>
        </w:rPr>
        <w:t>4</w:t>
      </w:r>
      <w:r w:rsidRPr="00AC1FBC">
        <w:rPr>
          <w:rFonts w:ascii="Times New Roman" w:hAnsi="Times New Roman" w:cs="Times New Roman"/>
          <w:color w:val="auto"/>
          <w:sz w:val="24"/>
          <w:szCs w:val="24"/>
        </w:rPr>
        <w:t>.</w:t>
      </w:r>
      <w:r w:rsidR="00443EAE">
        <w:rPr>
          <w:rFonts w:ascii="Times New Roman" w:hAnsi="Times New Roman" w:cs="Times New Roman"/>
          <w:color w:val="auto"/>
          <w:sz w:val="24"/>
          <w:szCs w:val="24"/>
        </w:rPr>
        <w:t>4</w:t>
      </w:r>
      <w:r w:rsidRPr="00AC1FBC">
        <w:rPr>
          <w:rFonts w:ascii="Times New Roman" w:hAnsi="Times New Roman" w:cs="Times New Roman"/>
          <w:color w:val="auto"/>
          <w:sz w:val="24"/>
          <w:szCs w:val="24"/>
        </w:rPr>
        <w:t xml:space="preserve">.1: </w:t>
      </w:r>
      <w:r w:rsidR="00443EAE">
        <w:rPr>
          <w:rFonts w:ascii="Times New Roman" w:hAnsi="Times New Roman" w:cs="Times New Roman"/>
          <w:color w:val="auto"/>
          <w:sz w:val="24"/>
          <w:szCs w:val="24"/>
        </w:rPr>
        <w:t>Active power loss before and after penetration of EV charging station in different cases</w:t>
      </w:r>
    </w:p>
    <w:p w14:paraId="5472CCCF" w14:textId="199B73AD" w:rsidR="00913F25" w:rsidRPr="00913F25" w:rsidRDefault="00913F25" w:rsidP="00913F25">
      <w:pPr>
        <w:jc w:val="both"/>
        <w:rPr>
          <w:rFonts w:ascii="Times New Roman" w:hAnsi="Times New Roman" w:cs="Times New Roman"/>
          <w:sz w:val="24"/>
          <w:szCs w:val="24"/>
        </w:rPr>
      </w:pPr>
      <w:r w:rsidRPr="00913F25">
        <w:rPr>
          <w:rFonts w:ascii="Times New Roman" w:hAnsi="Times New Roman" w:cs="Times New Roman"/>
          <w:sz w:val="24"/>
          <w:szCs w:val="24"/>
        </w:rPr>
        <w:t xml:space="preserve">The system's power loss increased as the load from EV charging stations was added. When EV chargers are added to the weakest busses in the model (Case </w:t>
      </w:r>
      <w:r>
        <w:rPr>
          <w:rFonts w:ascii="Times New Roman" w:hAnsi="Times New Roman" w:cs="Times New Roman"/>
          <w:sz w:val="24"/>
          <w:szCs w:val="24"/>
        </w:rPr>
        <w:t>2</w:t>
      </w:r>
      <w:r w:rsidRPr="00913F25">
        <w:rPr>
          <w:rFonts w:ascii="Times New Roman" w:hAnsi="Times New Roman" w:cs="Times New Roman"/>
          <w:sz w:val="24"/>
          <w:szCs w:val="24"/>
        </w:rPr>
        <w:t>), the power loss is greatest. Even though a bus is sturdy, the concentration of load on it results in increased power loss. Thus, dividing the load among the buses considerably lowers power loss</w:t>
      </w:r>
      <w:r w:rsidR="0087615E">
        <w:rPr>
          <w:rFonts w:ascii="Times New Roman" w:hAnsi="Times New Roman" w:cs="Times New Roman"/>
          <w:sz w:val="24"/>
          <w:szCs w:val="24"/>
        </w:rPr>
        <w:t xml:space="preserve"> i.e Case 3</w:t>
      </w:r>
      <w:r w:rsidR="000F4F06">
        <w:rPr>
          <w:rFonts w:ascii="Times New Roman" w:hAnsi="Times New Roman" w:cs="Times New Roman"/>
          <w:sz w:val="24"/>
          <w:szCs w:val="24"/>
        </w:rPr>
        <w:t xml:space="preserve"> compared to Case 2.</w:t>
      </w:r>
    </w:p>
    <w:p w14:paraId="1611BDDD" w14:textId="77777777" w:rsidR="00913F25" w:rsidRPr="00913F25" w:rsidRDefault="00913F25" w:rsidP="00913F25"/>
    <w:p w14:paraId="6FF5FBDA" w14:textId="3767333C" w:rsidR="00816F83" w:rsidRDefault="00816F83" w:rsidP="00816F83">
      <w:pPr>
        <w:pStyle w:val="Heading2"/>
        <w:rPr>
          <w:rFonts w:ascii="Times New Roman" w:hAnsi="Times New Roman" w:cs="Times New Roman"/>
          <w:b/>
          <w:bCs/>
          <w:color w:val="auto"/>
          <w:sz w:val="24"/>
          <w:szCs w:val="24"/>
        </w:rPr>
      </w:pPr>
      <w:bookmarkStart w:id="74" w:name="_Toc177303953"/>
      <w:r w:rsidRPr="00816F83">
        <w:rPr>
          <w:rFonts w:ascii="Times New Roman" w:hAnsi="Times New Roman" w:cs="Times New Roman"/>
          <w:b/>
          <w:bCs/>
          <w:color w:val="auto"/>
          <w:sz w:val="24"/>
          <w:szCs w:val="24"/>
        </w:rPr>
        <w:lastRenderedPageBreak/>
        <w:t>4.5 Impact on Reliability Indices</w:t>
      </w:r>
      <w:bookmarkEnd w:id="74"/>
    </w:p>
    <w:p w14:paraId="39D84B33" w14:textId="59DAACA7" w:rsidR="000C0C43" w:rsidRPr="000C0C43" w:rsidRDefault="000C0C43" w:rsidP="000C0C43">
      <w:pPr>
        <w:jc w:val="both"/>
        <w:rPr>
          <w:rFonts w:ascii="Times New Roman" w:hAnsi="Times New Roman" w:cs="Times New Roman"/>
          <w:sz w:val="24"/>
          <w:szCs w:val="24"/>
        </w:rPr>
      </w:pPr>
      <w:r w:rsidRPr="000C0C43">
        <w:rPr>
          <w:rFonts w:ascii="Times New Roman" w:hAnsi="Times New Roman" w:cs="Times New Roman"/>
          <w:sz w:val="24"/>
          <w:szCs w:val="24"/>
        </w:rPr>
        <w:t>The influence of EVCS load augmentation is studied by the calculation of the dependability indices SAIFI, SAIDI, CAIDI</w:t>
      </w:r>
      <w:r>
        <w:rPr>
          <w:rFonts w:ascii="Times New Roman" w:hAnsi="Times New Roman" w:cs="Times New Roman"/>
          <w:sz w:val="24"/>
          <w:szCs w:val="24"/>
        </w:rPr>
        <w:t>.</w:t>
      </w:r>
      <w:r w:rsidRPr="000C0C43">
        <w:rPr>
          <w:rFonts w:ascii="Times New Roman" w:hAnsi="Times New Roman" w:cs="Times New Roman"/>
          <w:sz w:val="24"/>
          <w:szCs w:val="24"/>
        </w:rPr>
        <w:t xml:space="preserve"> For each </w:t>
      </w:r>
      <w:r w:rsidR="00182548">
        <w:rPr>
          <w:rFonts w:ascii="Times New Roman" w:hAnsi="Times New Roman" w:cs="Times New Roman"/>
          <w:sz w:val="24"/>
          <w:szCs w:val="24"/>
        </w:rPr>
        <w:t>case</w:t>
      </w:r>
      <w:r w:rsidRPr="000C0C43">
        <w:rPr>
          <w:rFonts w:ascii="Times New Roman" w:hAnsi="Times New Roman" w:cs="Times New Roman"/>
          <w:sz w:val="24"/>
          <w:szCs w:val="24"/>
        </w:rPr>
        <w:t xml:space="preserve"> listed in Table </w:t>
      </w:r>
      <w:r w:rsidR="0091309A">
        <w:rPr>
          <w:rFonts w:ascii="Times New Roman" w:hAnsi="Times New Roman" w:cs="Times New Roman"/>
          <w:sz w:val="24"/>
          <w:szCs w:val="24"/>
        </w:rPr>
        <w:t>1</w:t>
      </w:r>
      <w:r w:rsidRPr="000C0C43">
        <w:rPr>
          <w:rFonts w:ascii="Times New Roman" w:hAnsi="Times New Roman" w:cs="Times New Roman"/>
          <w:sz w:val="24"/>
          <w:szCs w:val="24"/>
        </w:rPr>
        <w:t xml:space="preserve">, the computation is completed. </w:t>
      </w:r>
      <w:r w:rsidRPr="000C0C43">
        <w:rPr>
          <w:rFonts w:ascii="Times New Roman" w:hAnsi="Times New Roman" w:cs="Times New Roman"/>
          <w:sz w:val="24"/>
          <w:szCs w:val="24"/>
        </w:rPr>
        <w:br/>
        <w:t xml:space="preserve">Table </w:t>
      </w:r>
      <w:r w:rsidR="008042F6">
        <w:rPr>
          <w:rFonts w:ascii="Times New Roman" w:hAnsi="Times New Roman" w:cs="Times New Roman"/>
          <w:sz w:val="24"/>
          <w:szCs w:val="24"/>
        </w:rPr>
        <w:t>6</w:t>
      </w:r>
      <w:r w:rsidRPr="000C0C43">
        <w:rPr>
          <w:rFonts w:ascii="Times New Roman" w:hAnsi="Times New Roman" w:cs="Times New Roman"/>
          <w:sz w:val="24"/>
          <w:szCs w:val="24"/>
        </w:rPr>
        <w:t xml:space="preserve"> displays the results of the unitary technique used to compute the reliability indices for various instances in terms of failure rate and outage length.</w:t>
      </w:r>
    </w:p>
    <w:p w14:paraId="593A5C05" w14:textId="757EFED8" w:rsidR="006218D5" w:rsidRPr="00015D1F" w:rsidRDefault="001868AB" w:rsidP="001868AB">
      <w:pPr>
        <w:pStyle w:val="Caption"/>
        <w:rPr>
          <w:rFonts w:ascii="Times New Roman" w:hAnsi="Times New Roman" w:cs="Times New Roman"/>
          <w:i w:val="0"/>
          <w:iCs w:val="0"/>
          <w:color w:val="auto"/>
          <w:sz w:val="24"/>
          <w:szCs w:val="24"/>
        </w:rPr>
      </w:pPr>
      <w:r w:rsidRPr="00015D1F">
        <w:rPr>
          <w:rFonts w:ascii="Times New Roman" w:hAnsi="Times New Roman" w:cs="Times New Roman"/>
          <w:i w:val="0"/>
          <w:iCs w:val="0"/>
          <w:color w:val="auto"/>
          <w:sz w:val="24"/>
          <w:szCs w:val="24"/>
        </w:rPr>
        <w:t>Table</w:t>
      </w:r>
      <w:r w:rsidR="00015D1F" w:rsidRPr="00015D1F">
        <w:rPr>
          <w:rFonts w:ascii="Times New Roman" w:hAnsi="Times New Roman" w:cs="Times New Roman"/>
          <w:i w:val="0"/>
          <w:iCs w:val="0"/>
          <w:color w:val="auto"/>
          <w:sz w:val="24"/>
          <w:szCs w:val="24"/>
        </w:rPr>
        <w:t xml:space="preserve"> 4.5.1: Reliabilty</w:t>
      </w:r>
      <w:r w:rsidRPr="00015D1F">
        <w:rPr>
          <w:rFonts w:ascii="Times New Roman" w:hAnsi="Times New Roman" w:cs="Times New Roman"/>
          <w:i w:val="0"/>
          <w:iCs w:val="0"/>
          <w:color w:val="auto"/>
          <w:sz w:val="24"/>
          <w:szCs w:val="24"/>
        </w:rPr>
        <w:t xml:space="preserve"> Indices before and after penetration of EV charging station in different cases</w:t>
      </w:r>
    </w:p>
    <w:tbl>
      <w:tblPr>
        <w:tblpPr w:leftFromText="180" w:rightFromText="180" w:vertAnchor="page" w:horzAnchor="margin" w:tblpY="4321"/>
        <w:tblW w:w="7173" w:type="dxa"/>
        <w:tblLook w:val="04A0" w:firstRow="1" w:lastRow="0" w:firstColumn="1" w:lastColumn="0" w:noHBand="0" w:noVBand="1"/>
      </w:tblPr>
      <w:tblGrid>
        <w:gridCol w:w="1640"/>
        <w:gridCol w:w="1053"/>
        <w:gridCol w:w="1834"/>
        <w:gridCol w:w="1323"/>
        <w:gridCol w:w="1323"/>
      </w:tblGrid>
      <w:tr w:rsidR="000C0C43" w:rsidRPr="001868AB" w14:paraId="0485D8D3" w14:textId="77777777" w:rsidTr="00015D1F">
        <w:trPr>
          <w:trHeight w:val="288"/>
        </w:trPr>
        <w:tc>
          <w:tcPr>
            <w:tcW w:w="16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724EEA2" w14:textId="77777777" w:rsidR="000C0C43" w:rsidRPr="001868AB" w:rsidRDefault="000C0C43" w:rsidP="00015D1F">
            <w:pPr>
              <w:spacing w:after="0" w:line="240" w:lineRule="auto"/>
              <w:jc w:val="center"/>
              <w:rPr>
                <w:rFonts w:ascii="Calibri" w:eastAsia="Times New Roman" w:hAnsi="Calibri" w:cs="Calibri"/>
                <w:b/>
                <w:bCs/>
                <w:color w:val="000000"/>
                <w:lang w:bidi="ne-NP"/>
              </w:rPr>
            </w:pPr>
            <w:r w:rsidRPr="001868AB">
              <w:rPr>
                <w:rFonts w:ascii="Calibri" w:eastAsia="Times New Roman" w:hAnsi="Calibri" w:cs="Calibri"/>
                <w:b/>
                <w:bCs/>
                <w:color w:val="000000"/>
                <w:lang w:bidi="ne-NP"/>
              </w:rPr>
              <w:t>Reliability Indices</w:t>
            </w:r>
          </w:p>
        </w:tc>
        <w:tc>
          <w:tcPr>
            <w:tcW w:w="105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E3A9F2" w14:textId="77777777" w:rsidR="000C0C43" w:rsidRPr="001868AB" w:rsidRDefault="000C0C43" w:rsidP="00015D1F">
            <w:pPr>
              <w:spacing w:after="0" w:line="240" w:lineRule="auto"/>
              <w:jc w:val="center"/>
              <w:rPr>
                <w:rFonts w:ascii="Calibri" w:eastAsia="Times New Roman" w:hAnsi="Calibri" w:cs="Calibri"/>
                <w:b/>
                <w:bCs/>
                <w:color w:val="000000"/>
                <w:lang w:bidi="ne-NP"/>
              </w:rPr>
            </w:pPr>
            <w:r w:rsidRPr="001868AB">
              <w:rPr>
                <w:rFonts w:ascii="Calibri" w:eastAsia="Times New Roman" w:hAnsi="Calibri" w:cs="Calibri"/>
                <w:b/>
                <w:bCs/>
                <w:color w:val="000000"/>
                <w:lang w:bidi="ne-NP"/>
              </w:rPr>
              <w:t>Base Case</w:t>
            </w:r>
          </w:p>
        </w:tc>
        <w:tc>
          <w:tcPr>
            <w:tcW w:w="448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EFB94BD" w14:textId="77777777" w:rsidR="000C0C43" w:rsidRPr="001868AB" w:rsidRDefault="000C0C43" w:rsidP="00015D1F">
            <w:pPr>
              <w:spacing w:after="0" w:line="240" w:lineRule="auto"/>
              <w:jc w:val="center"/>
              <w:rPr>
                <w:rFonts w:ascii="Calibri" w:eastAsia="Times New Roman" w:hAnsi="Calibri" w:cs="Calibri"/>
                <w:b/>
                <w:bCs/>
                <w:color w:val="000000"/>
                <w:lang w:bidi="ne-NP"/>
              </w:rPr>
            </w:pPr>
            <w:r w:rsidRPr="001868AB">
              <w:rPr>
                <w:rFonts w:ascii="Calibri" w:eastAsia="Times New Roman" w:hAnsi="Calibri" w:cs="Calibri"/>
                <w:b/>
                <w:bCs/>
                <w:color w:val="000000"/>
                <w:lang w:bidi="ne-NP"/>
              </w:rPr>
              <w:t>With Penetration Scenario</w:t>
            </w:r>
          </w:p>
        </w:tc>
      </w:tr>
      <w:tr w:rsidR="000C0C43" w:rsidRPr="001868AB" w14:paraId="753253EF" w14:textId="77777777" w:rsidTr="00015D1F">
        <w:trPr>
          <w:trHeight w:val="288"/>
        </w:trPr>
        <w:tc>
          <w:tcPr>
            <w:tcW w:w="1640" w:type="dxa"/>
            <w:vMerge/>
            <w:tcBorders>
              <w:top w:val="single" w:sz="4" w:space="0" w:color="auto"/>
              <w:left w:val="single" w:sz="4" w:space="0" w:color="auto"/>
              <w:bottom w:val="single" w:sz="4" w:space="0" w:color="000000"/>
              <w:right w:val="single" w:sz="4" w:space="0" w:color="auto"/>
            </w:tcBorders>
            <w:vAlign w:val="center"/>
            <w:hideMark/>
          </w:tcPr>
          <w:p w14:paraId="1DDBD90B" w14:textId="77777777" w:rsidR="000C0C43" w:rsidRPr="001868AB" w:rsidRDefault="000C0C43" w:rsidP="00015D1F">
            <w:pPr>
              <w:spacing w:after="0" w:line="240" w:lineRule="auto"/>
              <w:rPr>
                <w:rFonts w:ascii="Calibri" w:eastAsia="Times New Roman" w:hAnsi="Calibri" w:cs="Calibri"/>
                <w:b/>
                <w:bCs/>
                <w:color w:val="000000"/>
                <w:lang w:bidi="ne-NP"/>
              </w:rPr>
            </w:pPr>
          </w:p>
        </w:tc>
        <w:tc>
          <w:tcPr>
            <w:tcW w:w="1053" w:type="dxa"/>
            <w:vMerge/>
            <w:tcBorders>
              <w:top w:val="single" w:sz="4" w:space="0" w:color="auto"/>
              <w:left w:val="single" w:sz="4" w:space="0" w:color="auto"/>
              <w:bottom w:val="single" w:sz="4" w:space="0" w:color="000000"/>
              <w:right w:val="single" w:sz="4" w:space="0" w:color="auto"/>
            </w:tcBorders>
            <w:vAlign w:val="center"/>
            <w:hideMark/>
          </w:tcPr>
          <w:p w14:paraId="16222BED" w14:textId="77777777" w:rsidR="000C0C43" w:rsidRPr="001868AB" w:rsidRDefault="000C0C43" w:rsidP="00015D1F">
            <w:pPr>
              <w:spacing w:after="0" w:line="240" w:lineRule="auto"/>
              <w:rPr>
                <w:rFonts w:ascii="Calibri" w:eastAsia="Times New Roman" w:hAnsi="Calibri" w:cs="Calibri"/>
                <w:b/>
                <w:bCs/>
                <w:color w:val="000000"/>
                <w:lang w:bidi="ne-NP"/>
              </w:rPr>
            </w:pPr>
          </w:p>
        </w:tc>
        <w:tc>
          <w:tcPr>
            <w:tcW w:w="1834" w:type="dxa"/>
            <w:tcBorders>
              <w:top w:val="nil"/>
              <w:left w:val="nil"/>
              <w:bottom w:val="single" w:sz="4" w:space="0" w:color="auto"/>
              <w:right w:val="single" w:sz="4" w:space="0" w:color="auto"/>
            </w:tcBorders>
            <w:shd w:val="clear" w:color="auto" w:fill="auto"/>
            <w:noWrap/>
            <w:vAlign w:val="bottom"/>
            <w:hideMark/>
          </w:tcPr>
          <w:p w14:paraId="37FBEE07" w14:textId="00A37C5B" w:rsidR="000C0C43" w:rsidRPr="001868AB" w:rsidRDefault="000C0C43" w:rsidP="00015D1F">
            <w:pPr>
              <w:spacing w:after="0" w:line="240" w:lineRule="auto"/>
              <w:jc w:val="center"/>
              <w:rPr>
                <w:rFonts w:ascii="Calibri" w:eastAsia="Times New Roman" w:hAnsi="Calibri" w:cs="Calibri"/>
                <w:b/>
                <w:bCs/>
                <w:color w:val="000000"/>
                <w:lang w:bidi="ne-NP"/>
              </w:rPr>
            </w:pPr>
            <w:r w:rsidRPr="001868AB">
              <w:rPr>
                <w:rFonts w:ascii="Calibri" w:eastAsia="Times New Roman" w:hAnsi="Calibri" w:cs="Calibri"/>
                <w:b/>
                <w:bCs/>
                <w:color w:val="000000"/>
                <w:lang w:bidi="ne-NP"/>
              </w:rPr>
              <w:t xml:space="preserve">Case </w:t>
            </w:r>
            <w:r w:rsidR="008F1EAF">
              <w:rPr>
                <w:rFonts w:ascii="Calibri" w:eastAsia="Times New Roman" w:hAnsi="Calibri" w:cs="Calibri"/>
                <w:b/>
                <w:bCs/>
                <w:color w:val="000000"/>
                <w:lang w:bidi="ne-NP"/>
              </w:rPr>
              <w:t>1</w:t>
            </w:r>
          </w:p>
        </w:tc>
        <w:tc>
          <w:tcPr>
            <w:tcW w:w="1323" w:type="dxa"/>
            <w:tcBorders>
              <w:top w:val="nil"/>
              <w:left w:val="nil"/>
              <w:bottom w:val="single" w:sz="4" w:space="0" w:color="auto"/>
              <w:right w:val="single" w:sz="4" w:space="0" w:color="auto"/>
            </w:tcBorders>
            <w:shd w:val="clear" w:color="auto" w:fill="auto"/>
            <w:noWrap/>
            <w:vAlign w:val="bottom"/>
            <w:hideMark/>
          </w:tcPr>
          <w:p w14:paraId="56E74E98" w14:textId="4855AD8A" w:rsidR="000C0C43" w:rsidRPr="001868AB" w:rsidRDefault="000C0C43" w:rsidP="00015D1F">
            <w:pPr>
              <w:spacing w:after="0" w:line="240" w:lineRule="auto"/>
              <w:rPr>
                <w:rFonts w:ascii="Calibri" w:eastAsia="Times New Roman" w:hAnsi="Calibri" w:cs="Calibri"/>
                <w:b/>
                <w:bCs/>
                <w:color w:val="000000"/>
                <w:lang w:bidi="ne-NP"/>
              </w:rPr>
            </w:pPr>
            <w:r w:rsidRPr="001868AB">
              <w:rPr>
                <w:rFonts w:ascii="Calibri" w:eastAsia="Times New Roman" w:hAnsi="Calibri" w:cs="Calibri"/>
                <w:b/>
                <w:bCs/>
                <w:color w:val="000000"/>
                <w:lang w:bidi="ne-NP"/>
              </w:rPr>
              <w:t xml:space="preserve">Case </w:t>
            </w:r>
            <w:r w:rsidR="008F1EAF">
              <w:rPr>
                <w:rFonts w:ascii="Calibri" w:eastAsia="Times New Roman" w:hAnsi="Calibri" w:cs="Calibri"/>
                <w:b/>
                <w:bCs/>
                <w:color w:val="000000"/>
                <w:lang w:bidi="ne-NP"/>
              </w:rPr>
              <w:t>2</w:t>
            </w:r>
          </w:p>
        </w:tc>
        <w:tc>
          <w:tcPr>
            <w:tcW w:w="1323" w:type="dxa"/>
            <w:tcBorders>
              <w:top w:val="nil"/>
              <w:left w:val="nil"/>
              <w:bottom w:val="single" w:sz="4" w:space="0" w:color="auto"/>
              <w:right w:val="single" w:sz="4" w:space="0" w:color="auto"/>
            </w:tcBorders>
            <w:shd w:val="clear" w:color="auto" w:fill="auto"/>
            <w:noWrap/>
            <w:vAlign w:val="bottom"/>
            <w:hideMark/>
          </w:tcPr>
          <w:p w14:paraId="02BF0513" w14:textId="74D5731A" w:rsidR="000C0C43" w:rsidRPr="001868AB" w:rsidRDefault="000C0C43" w:rsidP="00015D1F">
            <w:pPr>
              <w:spacing w:after="0" w:line="240" w:lineRule="auto"/>
              <w:rPr>
                <w:rFonts w:ascii="Calibri" w:eastAsia="Times New Roman" w:hAnsi="Calibri" w:cs="Calibri"/>
                <w:b/>
                <w:bCs/>
                <w:color w:val="000000"/>
                <w:lang w:bidi="ne-NP"/>
              </w:rPr>
            </w:pPr>
            <w:r w:rsidRPr="001868AB">
              <w:rPr>
                <w:rFonts w:ascii="Calibri" w:eastAsia="Times New Roman" w:hAnsi="Calibri" w:cs="Calibri"/>
                <w:b/>
                <w:bCs/>
                <w:color w:val="000000"/>
                <w:lang w:bidi="ne-NP"/>
              </w:rPr>
              <w:t xml:space="preserve">Case </w:t>
            </w:r>
            <w:r w:rsidR="008F1EAF">
              <w:rPr>
                <w:rFonts w:ascii="Calibri" w:eastAsia="Times New Roman" w:hAnsi="Calibri" w:cs="Calibri"/>
                <w:b/>
                <w:bCs/>
                <w:color w:val="000000"/>
                <w:lang w:bidi="ne-NP"/>
              </w:rPr>
              <w:t>3</w:t>
            </w:r>
          </w:p>
        </w:tc>
      </w:tr>
      <w:tr w:rsidR="000C0C43" w:rsidRPr="001868AB" w14:paraId="3E4E80E8" w14:textId="77777777" w:rsidTr="00015D1F">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26CAF436" w14:textId="77777777" w:rsidR="000C0C43" w:rsidRPr="001868AB" w:rsidRDefault="000C0C43" w:rsidP="00015D1F">
            <w:pPr>
              <w:spacing w:after="0" w:line="240" w:lineRule="auto"/>
              <w:jc w:val="center"/>
              <w:rPr>
                <w:rFonts w:ascii="Calibri" w:eastAsia="Times New Roman" w:hAnsi="Calibri" w:cs="Calibri"/>
                <w:b/>
                <w:bCs/>
                <w:color w:val="000000"/>
                <w:lang w:bidi="ne-NP"/>
              </w:rPr>
            </w:pPr>
            <w:r w:rsidRPr="001868AB">
              <w:rPr>
                <w:rFonts w:ascii="Calibri" w:eastAsia="Times New Roman" w:hAnsi="Calibri" w:cs="Calibri"/>
                <w:b/>
                <w:bCs/>
                <w:color w:val="000000"/>
                <w:lang w:bidi="ne-NP"/>
              </w:rPr>
              <w:t>SAIFI</w:t>
            </w:r>
          </w:p>
        </w:tc>
        <w:tc>
          <w:tcPr>
            <w:tcW w:w="1053" w:type="dxa"/>
            <w:tcBorders>
              <w:top w:val="nil"/>
              <w:left w:val="nil"/>
              <w:bottom w:val="single" w:sz="4" w:space="0" w:color="auto"/>
              <w:right w:val="single" w:sz="4" w:space="0" w:color="auto"/>
            </w:tcBorders>
            <w:shd w:val="clear" w:color="auto" w:fill="auto"/>
            <w:noWrap/>
            <w:vAlign w:val="bottom"/>
            <w:hideMark/>
          </w:tcPr>
          <w:p w14:paraId="530773E3" w14:textId="6B3ED208" w:rsidR="000C0C43" w:rsidRPr="001868AB" w:rsidRDefault="008C1844" w:rsidP="00015D1F">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253.42</w:t>
            </w:r>
          </w:p>
        </w:tc>
        <w:tc>
          <w:tcPr>
            <w:tcW w:w="1834" w:type="dxa"/>
            <w:tcBorders>
              <w:top w:val="nil"/>
              <w:left w:val="nil"/>
              <w:bottom w:val="single" w:sz="4" w:space="0" w:color="auto"/>
              <w:right w:val="single" w:sz="4" w:space="0" w:color="auto"/>
            </w:tcBorders>
            <w:shd w:val="clear" w:color="auto" w:fill="auto"/>
            <w:noWrap/>
            <w:vAlign w:val="bottom"/>
          </w:tcPr>
          <w:p w14:paraId="5FF5B51D" w14:textId="1C455C01" w:rsidR="000C0C43" w:rsidRPr="001868AB" w:rsidRDefault="008C1844" w:rsidP="00015D1F">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240.58</w:t>
            </w:r>
          </w:p>
        </w:tc>
        <w:tc>
          <w:tcPr>
            <w:tcW w:w="1323" w:type="dxa"/>
            <w:tcBorders>
              <w:top w:val="nil"/>
              <w:left w:val="nil"/>
              <w:bottom w:val="single" w:sz="4" w:space="0" w:color="auto"/>
              <w:right w:val="single" w:sz="4" w:space="0" w:color="auto"/>
            </w:tcBorders>
            <w:shd w:val="clear" w:color="auto" w:fill="auto"/>
            <w:noWrap/>
            <w:vAlign w:val="bottom"/>
          </w:tcPr>
          <w:p w14:paraId="7031F7B8" w14:textId="782D73AD" w:rsidR="000C0C43" w:rsidRPr="001868AB" w:rsidRDefault="008C1844" w:rsidP="00015D1F">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241.0625</w:t>
            </w:r>
          </w:p>
        </w:tc>
        <w:tc>
          <w:tcPr>
            <w:tcW w:w="1323" w:type="dxa"/>
            <w:tcBorders>
              <w:top w:val="nil"/>
              <w:left w:val="nil"/>
              <w:bottom w:val="single" w:sz="4" w:space="0" w:color="auto"/>
              <w:right w:val="single" w:sz="4" w:space="0" w:color="auto"/>
            </w:tcBorders>
            <w:shd w:val="clear" w:color="auto" w:fill="auto"/>
            <w:noWrap/>
            <w:vAlign w:val="bottom"/>
          </w:tcPr>
          <w:p w14:paraId="47F9340C" w14:textId="5CDB7CAA" w:rsidR="000C0C43" w:rsidRPr="001868AB" w:rsidRDefault="008C1844" w:rsidP="00015D1F">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229.94</w:t>
            </w:r>
          </w:p>
        </w:tc>
      </w:tr>
      <w:tr w:rsidR="000C0C43" w:rsidRPr="001868AB" w14:paraId="6439E412" w14:textId="77777777" w:rsidTr="00015D1F">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64B4283C" w14:textId="77777777" w:rsidR="000C0C43" w:rsidRPr="001868AB" w:rsidRDefault="000C0C43" w:rsidP="00015D1F">
            <w:pPr>
              <w:spacing w:after="0" w:line="240" w:lineRule="auto"/>
              <w:jc w:val="center"/>
              <w:rPr>
                <w:rFonts w:ascii="Calibri" w:eastAsia="Times New Roman" w:hAnsi="Calibri" w:cs="Calibri"/>
                <w:b/>
                <w:bCs/>
                <w:color w:val="000000"/>
                <w:lang w:bidi="ne-NP"/>
              </w:rPr>
            </w:pPr>
            <w:r w:rsidRPr="001868AB">
              <w:rPr>
                <w:rFonts w:ascii="Calibri" w:eastAsia="Times New Roman" w:hAnsi="Calibri" w:cs="Calibri"/>
                <w:b/>
                <w:bCs/>
                <w:color w:val="000000"/>
                <w:lang w:bidi="ne-NP"/>
              </w:rPr>
              <w:t>SAIDI</w:t>
            </w:r>
          </w:p>
        </w:tc>
        <w:tc>
          <w:tcPr>
            <w:tcW w:w="1053" w:type="dxa"/>
            <w:tcBorders>
              <w:top w:val="nil"/>
              <w:left w:val="nil"/>
              <w:bottom w:val="single" w:sz="4" w:space="0" w:color="auto"/>
              <w:right w:val="single" w:sz="4" w:space="0" w:color="auto"/>
            </w:tcBorders>
            <w:shd w:val="clear" w:color="auto" w:fill="auto"/>
            <w:noWrap/>
            <w:vAlign w:val="bottom"/>
          </w:tcPr>
          <w:p w14:paraId="6E786B79" w14:textId="2D230AAA" w:rsidR="000C0C43" w:rsidRPr="001868AB" w:rsidRDefault="008C1844" w:rsidP="00015D1F">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63.0625</w:t>
            </w:r>
          </w:p>
        </w:tc>
        <w:tc>
          <w:tcPr>
            <w:tcW w:w="1834" w:type="dxa"/>
            <w:tcBorders>
              <w:top w:val="nil"/>
              <w:left w:val="nil"/>
              <w:bottom w:val="single" w:sz="4" w:space="0" w:color="auto"/>
              <w:right w:val="single" w:sz="4" w:space="0" w:color="auto"/>
            </w:tcBorders>
            <w:shd w:val="clear" w:color="auto" w:fill="auto"/>
            <w:noWrap/>
            <w:vAlign w:val="bottom"/>
          </w:tcPr>
          <w:p w14:paraId="1CBFED75" w14:textId="39D114A7" w:rsidR="000C0C43" w:rsidRPr="001868AB" w:rsidRDefault="008C1844" w:rsidP="00015D1F">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59.788</w:t>
            </w:r>
          </w:p>
        </w:tc>
        <w:tc>
          <w:tcPr>
            <w:tcW w:w="1323" w:type="dxa"/>
            <w:tcBorders>
              <w:top w:val="nil"/>
              <w:left w:val="nil"/>
              <w:bottom w:val="single" w:sz="4" w:space="0" w:color="auto"/>
              <w:right w:val="single" w:sz="4" w:space="0" w:color="auto"/>
            </w:tcBorders>
            <w:shd w:val="clear" w:color="auto" w:fill="auto"/>
            <w:noWrap/>
            <w:vAlign w:val="bottom"/>
          </w:tcPr>
          <w:p w14:paraId="0A055595" w14:textId="000131F0" w:rsidR="000C0C43" w:rsidRPr="001868AB" w:rsidRDefault="008C1844" w:rsidP="00015D1F">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59.968</w:t>
            </w:r>
          </w:p>
        </w:tc>
        <w:tc>
          <w:tcPr>
            <w:tcW w:w="1323" w:type="dxa"/>
            <w:tcBorders>
              <w:top w:val="nil"/>
              <w:left w:val="nil"/>
              <w:bottom w:val="single" w:sz="4" w:space="0" w:color="auto"/>
              <w:right w:val="single" w:sz="4" w:space="0" w:color="auto"/>
            </w:tcBorders>
            <w:shd w:val="clear" w:color="auto" w:fill="auto"/>
            <w:noWrap/>
            <w:vAlign w:val="bottom"/>
          </w:tcPr>
          <w:p w14:paraId="09B0F1D3" w14:textId="3414B1D2" w:rsidR="000C0C43" w:rsidRPr="001868AB" w:rsidRDefault="008C1844" w:rsidP="00015D1F">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56.94</w:t>
            </w:r>
          </w:p>
        </w:tc>
      </w:tr>
      <w:tr w:rsidR="000C0C43" w:rsidRPr="001868AB" w14:paraId="6E432CA9" w14:textId="77777777" w:rsidTr="00015D1F">
        <w:trPr>
          <w:trHeight w:val="288"/>
        </w:trPr>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1BEF7E21" w14:textId="77777777" w:rsidR="000C0C43" w:rsidRPr="001868AB" w:rsidRDefault="000C0C43" w:rsidP="00015D1F">
            <w:pPr>
              <w:spacing w:after="0" w:line="240" w:lineRule="auto"/>
              <w:jc w:val="center"/>
              <w:rPr>
                <w:rFonts w:ascii="Calibri" w:eastAsia="Times New Roman" w:hAnsi="Calibri" w:cs="Calibri"/>
                <w:b/>
                <w:bCs/>
                <w:color w:val="000000"/>
                <w:lang w:bidi="ne-NP"/>
              </w:rPr>
            </w:pPr>
            <w:r w:rsidRPr="001868AB">
              <w:rPr>
                <w:rFonts w:ascii="Calibri" w:eastAsia="Times New Roman" w:hAnsi="Calibri" w:cs="Calibri"/>
                <w:b/>
                <w:bCs/>
                <w:color w:val="000000"/>
                <w:lang w:bidi="ne-NP"/>
              </w:rPr>
              <w:t>CAIDI</w:t>
            </w:r>
          </w:p>
        </w:tc>
        <w:tc>
          <w:tcPr>
            <w:tcW w:w="1053" w:type="dxa"/>
            <w:tcBorders>
              <w:top w:val="nil"/>
              <w:left w:val="nil"/>
              <w:bottom w:val="single" w:sz="4" w:space="0" w:color="auto"/>
              <w:right w:val="single" w:sz="4" w:space="0" w:color="auto"/>
            </w:tcBorders>
            <w:shd w:val="clear" w:color="auto" w:fill="auto"/>
            <w:noWrap/>
            <w:vAlign w:val="bottom"/>
            <w:hideMark/>
          </w:tcPr>
          <w:p w14:paraId="4DC66791" w14:textId="7D105C6B" w:rsidR="000C0C43" w:rsidRPr="001868AB" w:rsidRDefault="008C1844" w:rsidP="00015D1F">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0.2488</w:t>
            </w:r>
          </w:p>
        </w:tc>
        <w:tc>
          <w:tcPr>
            <w:tcW w:w="1834" w:type="dxa"/>
            <w:tcBorders>
              <w:top w:val="nil"/>
              <w:left w:val="nil"/>
              <w:bottom w:val="single" w:sz="4" w:space="0" w:color="auto"/>
              <w:right w:val="single" w:sz="4" w:space="0" w:color="auto"/>
            </w:tcBorders>
            <w:shd w:val="clear" w:color="auto" w:fill="auto"/>
            <w:noWrap/>
            <w:vAlign w:val="bottom"/>
          </w:tcPr>
          <w:p w14:paraId="4F800CA0" w14:textId="06786F7C" w:rsidR="000C0C43" w:rsidRPr="001868AB" w:rsidRDefault="008C1844" w:rsidP="00015D1F">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0.2485</w:t>
            </w:r>
          </w:p>
        </w:tc>
        <w:tc>
          <w:tcPr>
            <w:tcW w:w="1323" w:type="dxa"/>
            <w:tcBorders>
              <w:top w:val="nil"/>
              <w:left w:val="nil"/>
              <w:bottom w:val="single" w:sz="4" w:space="0" w:color="auto"/>
              <w:right w:val="single" w:sz="4" w:space="0" w:color="auto"/>
            </w:tcBorders>
            <w:shd w:val="clear" w:color="auto" w:fill="auto"/>
            <w:noWrap/>
            <w:vAlign w:val="bottom"/>
          </w:tcPr>
          <w:p w14:paraId="7E7145FD" w14:textId="7BE4B152" w:rsidR="000C0C43" w:rsidRPr="001868AB" w:rsidRDefault="008C1844" w:rsidP="00015D1F">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0.2487</w:t>
            </w:r>
          </w:p>
        </w:tc>
        <w:tc>
          <w:tcPr>
            <w:tcW w:w="1323" w:type="dxa"/>
            <w:tcBorders>
              <w:top w:val="nil"/>
              <w:left w:val="nil"/>
              <w:bottom w:val="single" w:sz="4" w:space="0" w:color="auto"/>
              <w:right w:val="single" w:sz="4" w:space="0" w:color="auto"/>
            </w:tcBorders>
            <w:shd w:val="clear" w:color="auto" w:fill="auto"/>
            <w:noWrap/>
            <w:vAlign w:val="bottom"/>
          </w:tcPr>
          <w:p w14:paraId="5A970261" w14:textId="1FAFC03C" w:rsidR="000C0C43" w:rsidRPr="001868AB" w:rsidRDefault="008C1844" w:rsidP="00015D1F">
            <w:pPr>
              <w:spacing w:after="0" w:line="240" w:lineRule="auto"/>
              <w:jc w:val="center"/>
              <w:rPr>
                <w:rFonts w:ascii="Calibri" w:eastAsia="Times New Roman" w:hAnsi="Calibri" w:cs="Calibri"/>
                <w:color w:val="000000"/>
                <w:lang w:bidi="ne-NP"/>
              </w:rPr>
            </w:pPr>
            <w:r>
              <w:rPr>
                <w:rFonts w:ascii="Calibri" w:eastAsia="Times New Roman" w:hAnsi="Calibri" w:cs="Calibri"/>
                <w:color w:val="000000"/>
                <w:lang w:bidi="ne-NP"/>
              </w:rPr>
              <w:t>0.2477</w:t>
            </w:r>
          </w:p>
        </w:tc>
      </w:tr>
    </w:tbl>
    <w:p w14:paraId="5A229D24" w14:textId="77777777" w:rsidR="008B4283" w:rsidRDefault="008B4283">
      <w:pPr>
        <w:rPr>
          <w:rFonts w:ascii="Times New Roman" w:hAnsi="Times New Roman" w:cs="Times New Roman"/>
          <w:sz w:val="32"/>
          <w:szCs w:val="32"/>
        </w:rPr>
      </w:pPr>
    </w:p>
    <w:p w14:paraId="1E487AF5" w14:textId="77777777" w:rsidR="008B4283" w:rsidRDefault="008B4283">
      <w:pPr>
        <w:rPr>
          <w:rFonts w:ascii="Times New Roman" w:hAnsi="Times New Roman" w:cs="Times New Roman"/>
          <w:sz w:val="32"/>
          <w:szCs w:val="32"/>
        </w:rPr>
      </w:pPr>
    </w:p>
    <w:p w14:paraId="21A30287" w14:textId="77777777" w:rsidR="008B4283" w:rsidRDefault="008B4283">
      <w:pPr>
        <w:rPr>
          <w:rFonts w:ascii="Times New Roman" w:hAnsi="Times New Roman" w:cs="Times New Roman"/>
          <w:sz w:val="32"/>
          <w:szCs w:val="32"/>
        </w:rPr>
      </w:pPr>
    </w:p>
    <w:p w14:paraId="0A7B9053" w14:textId="77777777" w:rsidR="008B4283" w:rsidRDefault="008B4283">
      <w:pPr>
        <w:rPr>
          <w:rFonts w:ascii="Times New Roman" w:hAnsi="Times New Roman" w:cs="Times New Roman"/>
          <w:sz w:val="32"/>
          <w:szCs w:val="32"/>
        </w:rPr>
      </w:pPr>
    </w:p>
    <w:p w14:paraId="4CF5BA2F" w14:textId="7DF2857C" w:rsidR="005908BF" w:rsidRDefault="008B4283" w:rsidP="005908BF">
      <w:pPr>
        <w:jc w:val="both"/>
        <w:rPr>
          <w:rFonts w:ascii="Times New Roman" w:hAnsi="Times New Roman" w:cs="Times New Roman"/>
          <w:sz w:val="24"/>
          <w:szCs w:val="24"/>
        </w:rPr>
      </w:pPr>
      <w:r w:rsidRPr="008B4283">
        <w:rPr>
          <w:rFonts w:ascii="Times New Roman" w:hAnsi="Times New Roman" w:cs="Times New Roman"/>
          <w:sz w:val="24"/>
          <w:szCs w:val="24"/>
        </w:rPr>
        <w:t xml:space="preserve">According to the above table, there is an increase in </w:t>
      </w:r>
      <w:r>
        <w:rPr>
          <w:rFonts w:ascii="Times New Roman" w:hAnsi="Times New Roman" w:cs="Times New Roman"/>
          <w:sz w:val="24"/>
          <w:szCs w:val="24"/>
        </w:rPr>
        <w:t>Case</w:t>
      </w:r>
      <w:r w:rsidRPr="008B4283">
        <w:rPr>
          <w:rFonts w:ascii="Times New Roman" w:hAnsi="Times New Roman" w:cs="Times New Roman"/>
          <w:sz w:val="24"/>
          <w:szCs w:val="24"/>
        </w:rPr>
        <w:t xml:space="preserve"> </w:t>
      </w:r>
      <w:r>
        <w:rPr>
          <w:rFonts w:ascii="Times New Roman" w:hAnsi="Times New Roman" w:cs="Times New Roman"/>
          <w:sz w:val="24"/>
          <w:szCs w:val="24"/>
        </w:rPr>
        <w:t>2</w:t>
      </w:r>
      <w:r w:rsidRPr="008B4283">
        <w:rPr>
          <w:rFonts w:ascii="Times New Roman" w:hAnsi="Times New Roman" w:cs="Times New Roman"/>
          <w:sz w:val="24"/>
          <w:szCs w:val="24"/>
        </w:rPr>
        <w:t xml:space="preserve">, however cases 1, </w:t>
      </w:r>
      <w:r w:rsidR="00956558">
        <w:rPr>
          <w:rFonts w:ascii="Times New Roman" w:hAnsi="Times New Roman" w:cs="Times New Roman"/>
          <w:sz w:val="24"/>
          <w:szCs w:val="24"/>
        </w:rPr>
        <w:t>3</w:t>
      </w:r>
      <w:r w:rsidR="00956558" w:rsidRPr="008B4283">
        <w:rPr>
          <w:rFonts w:ascii="Times New Roman" w:hAnsi="Times New Roman" w:cs="Times New Roman"/>
          <w:sz w:val="24"/>
          <w:szCs w:val="24"/>
        </w:rPr>
        <w:t xml:space="preserve"> show</w:t>
      </w:r>
      <w:r w:rsidRPr="008B4283">
        <w:rPr>
          <w:rFonts w:ascii="Times New Roman" w:hAnsi="Times New Roman" w:cs="Times New Roman"/>
          <w:sz w:val="24"/>
          <w:szCs w:val="24"/>
        </w:rPr>
        <w:t xml:space="preserve"> decreasing values for SAIFI and SAIDI</w:t>
      </w:r>
      <w:r>
        <w:rPr>
          <w:rFonts w:ascii="Times New Roman" w:hAnsi="Times New Roman" w:cs="Times New Roman"/>
          <w:sz w:val="24"/>
          <w:szCs w:val="24"/>
        </w:rPr>
        <w:t xml:space="preserve"> from base value</w:t>
      </w:r>
      <w:r w:rsidRPr="008B4283">
        <w:rPr>
          <w:rFonts w:ascii="Times New Roman" w:hAnsi="Times New Roman" w:cs="Times New Roman"/>
          <w:sz w:val="24"/>
          <w:szCs w:val="24"/>
        </w:rPr>
        <w:t>. The following factors may contribute to the</w:t>
      </w:r>
      <w:r w:rsidR="0049636F">
        <w:rPr>
          <w:rFonts w:ascii="Times New Roman" w:hAnsi="Times New Roman" w:cs="Times New Roman"/>
          <w:sz w:val="24"/>
          <w:szCs w:val="24"/>
        </w:rPr>
        <w:t xml:space="preserve"> </w:t>
      </w:r>
      <w:r w:rsidRPr="008B4283">
        <w:rPr>
          <w:rFonts w:ascii="Times New Roman" w:hAnsi="Times New Roman" w:cs="Times New Roman"/>
          <w:sz w:val="24"/>
          <w:szCs w:val="24"/>
        </w:rPr>
        <w:t xml:space="preserve">decline in the value of reliability indices such as SAIFI, SAIDI, and CAIDI: </w:t>
      </w:r>
    </w:p>
    <w:p w14:paraId="2A1F743E" w14:textId="5825A31D" w:rsidR="0049636F" w:rsidRDefault="008B4283" w:rsidP="0049636F">
      <w:pPr>
        <w:rPr>
          <w:rFonts w:ascii="Times New Roman" w:hAnsi="Times New Roman" w:cs="Times New Roman"/>
          <w:sz w:val="24"/>
          <w:szCs w:val="24"/>
        </w:rPr>
      </w:pPr>
      <w:r w:rsidRPr="008B4283">
        <w:rPr>
          <w:rFonts w:ascii="Times New Roman" w:hAnsi="Times New Roman" w:cs="Times New Roman"/>
          <w:sz w:val="24"/>
          <w:szCs w:val="24"/>
        </w:rPr>
        <w:br/>
        <w:t>•</w:t>
      </w:r>
      <w:r w:rsidR="005908BF">
        <w:rPr>
          <w:rFonts w:ascii="Times New Roman" w:hAnsi="Times New Roman" w:cs="Times New Roman"/>
          <w:sz w:val="24"/>
          <w:szCs w:val="24"/>
        </w:rPr>
        <w:t xml:space="preserve"> </w:t>
      </w:r>
      <w:r w:rsidRPr="008B4283">
        <w:rPr>
          <w:rFonts w:ascii="Times New Roman" w:hAnsi="Times New Roman" w:cs="Times New Roman"/>
          <w:sz w:val="24"/>
          <w:szCs w:val="24"/>
        </w:rPr>
        <w:t>Balance</w:t>
      </w:r>
      <w:r>
        <w:rPr>
          <w:rFonts w:ascii="Times New Roman" w:hAnsi="Times New Roman" w:cs="Times New Roman"/>
          <w:sz w:val="24"/>
          <w:szCs w:val="24"/>
        </w:rPr>
        <w:t xml:space="preserve"> </w:t>
      </w:r>
      <w:r w:rsidRPr="008B4283">
        <w:rPr>
          <w:rFonts w:ascii="Times New Roman" w:hAnsi="Times New Roman" w:cs="Times New Roman"/>
          <w:sz w:val="24"/>
          <w:szCs w:val="24"/>
        </w:rPr>
        <w:t xml:space="preserve">of loads </w:t>
      </w:r>
      <w:r w:rsidRPr="008B4283">
        <w:rPr>
          <w:rFonts w:ascii="Times New Roman" w:hAnsi="Times New Roman" w:cs="Times New Roman"/>
          <w:sz w:val="24"/>
          <w:szCs w:val="24"/>
        </w:rPr>
        <w:br/>
        <w:t xml:space="preserve">• Diversity of loads </w:t>
      </w:r>
    </w:p>
    <w:p w14:paraId="4BAB8D17" w14:textId="39C41DA0" w:rsidR="006D49E6" w:rsidRDefault="008B4283" w:rsidP="005A77BD">
      <w:pPr>
        <w:jc w:val="both"/>
        <w:rPr>
          <w:rFonts w:ascii="Times New Roman" w:hAnsi="Times New Roman" w:cs="Times New Roman"/>
          <w:sz w:val="24"/>
          <w:szCs w:val="24"/>
        </w:rPr>
      </w:pPr>
      <w:r w:rsidRPr="008B4283">
        <w:rPr>
          <w:rFonts w:ascii="Times New Roman" w:hAnsi="Times New Roman" w:cs="Times New Roman"/>
          <w:sz w:val="24"/>
          <w:szCs w:val="24"/>
        </w:rPr>
        <w:br/>
        <w:t>The more dependable system exhibits a nearly constant line of SAIDI and SAIFI, which show the outage time and failure rate at loaded conditions. Thus, it is evident that the additional EVCS load has a major impact on SAIFI and SAIDI. Additionally, the CAIDI value is nearly constant across all test scenarios, indicating that this reliability measure is either least affected or not changed at all.</w:t>
      </w:r>
    </w:p>
    <w:p w14:paraId="37ACB15E" w14:textId="77777777" w:rsidR="005A77BD" w:rsidRDefault="005A77BD" w:rsidP="005A77BD">
      <w:pPr>
        <w:jc w:val="both"/>
        <w:rPr>
          <w:rFonts w:ascii="Times New Roman" w:hAnsi="Times New Roman" w:cs="Times New Roman"/>
          <w:sz w:val="24"/>
          <w:szCs w:val="24"/>
        </w:rPr>
      </w:pPr>
    </w:p>
    <w:p w14:paraId="35D0DD91" w14:textId="77777777" w:rsidR="005A77BD" w:rsidRDefault="005A77BD" w:rsidP="005A77BD">
      <w:pPr>
        <w:jc w:val="both"/>
        <w:rPr>
          <w:rFonts w:ascii="Times New Roman" w:hAnsi="Times New Roman" w:cs="Times New Roman"/>
          <w:sz w:val="24"/>
          <w:szCs w:val="24"/>
        </w:rPr>
      </w:pPr>
    </w:p>
    <w:p w14:paraId="713ED212" w14:textId="77777777" w:rsidR="005A77BD" w:rsidRDefault="005A77BD" w:rsidP="005A77BD">
      <w:pPr>
        <w:jc w:val="both"/>
        <w:rPr>
          <w:rFonts w:ascii="Times New Roman" w:hAnsi="Times New Roman" w:cs="Times New Roman"/>
          <w:sz w:val="24"/>
          <w:szCs w:val="24"/>
        </w:rPr>
      </w:pPr>
    </w:p>
    <w:p w14:paraId="72B74B9B" w14:textId="77777777" w:rsidR="00AD12A8" w:rsidRDefault="00AD12A8" w:rsidP="005A77BD">
      <w:pPr>
        <w:jc w:val="both"/>
        <w:rPr>
          <w:rFonts w:ascii="Times New Roman" w:hAnsi="Times New Roman" w:cs="Times New Roman"/>
          <w:sz w:val="24"/>
          <w:szCs w:val="24"/>
        </w:rPr>
      </w:pPr>
    </w:p>
    <w:p w14:paraId="3944C935" w14:textId="77777777" w:rsidR="005A77BD" w:rsidRDefault="005A77BD" w:rsidP="005A77BD">
      <w:pPr>
        <w:jc w:val="both"/>
        <w:rPr>
          <w:rFonts w:ascii="Times New Roman" w:hAnsi="Times New Roman" w:cs="Times New Roman"/>
          <w:sz w:val="24"/>
          <w:szCs w:val="24"/>
        </w:rPr>
      </w:pPr>
    </w:p>
    <w:p w14:paraId="5845B39B" w14:textId="77777777" w:rsidR="006D49E6" w:rsidRPr="0025743F" w:rsidRDefault="006D49E6" w:rsidP="0025743F">
      <w:pPr>
        <w:rPr>
          <w:rFonts w:ascii="Times New Roman" w:hAnsi="Times New Roman" w:cs="Times New Roman"/>
          <w:sz w:val="24"/>
          <w:szCs w:val="24"/>
        </w:rPr>
      </w:pPr>
    </w:p>
    <w:p w14:paraId="40A5AD95" w14:textId="31A29570" w:rsidR="00607727" w:rsidRDefault="00C76654" w:rsidP="00C76654">
      <w:pPr>
        <w:pStyle w:val="Heading1"/>
        <w:jc w:val="center"/>
        <w:rPr>
          <w:rFonts w:ascii="Times New Roman" w:hAnsi="Times New Roman" w:cs="Times New Roman"/>
          <w:b/>
          <w:bCs/>
          <w:color w:val="000000" w:themeColor="text1"/>
        </w:rPr>
      </w:pPr>
      <w:bookmarkStart w:id="75" w:name="_Toc177303954"/>
      <w:r w:rsidRPr="004E7DF4">
        <w:rPr>
          <w:rFonts w:ascii="Times New Roman" w:hAnsi="Times New Roman" w:cs="Times New Roman"/>
          <w:b/>
          <w:bCs/>
          <w:color w:val="000000" w:themeColor="text1"/>
        </w:rPr>
        <w:lastRenderedPageBreak/>
        <w:t xml:space="preserve">CHAPTER </w:t>
      </w:r>
      <w:r w:rsidR="00AB3161" w:rsidRPr="004E7DF4">
        <w:rPr>
          <w:rFonts w:ascii="Times New Roman" w:hAnsi="Times New Roman" w:cs="Times New Roman"/>
          <w:b/>
          <w:bCs/>
          <w:color w:val="000000" w:themeColor="text1"/>
        </w:rPr>
        <w:t>FIVE</w:t>
      </w:r>
      <w:r w:rsidRPr="004E7DF4">
        <w:rPr>
          <w:rFonts w:ascii="Times New Roman" w:hAnsi="Times New Roman" w:cs="Times New Roman"/>
          <w:b/>
          <w:bCs/>
          <w:color w:val="000000" w:themeColor="text1"/>
        </w:rPr>
        <w:t>:</w:t>
      </w:r>
      <w:r w:rsidR="007E1CAC" w:rsidRPr="004E7DF4">
        <w:rPr>
          <w:rFonts w:ascii="Times New Roman" w:hAnsi="Times New Roman" w:cs="Times New Roman"/>
          <w:b/>
          <w:bCs/>
          <w:color w:val="000000" w:themeColor="text1"/>
        </w:rPr>
        <w:t xml:space="preserve"> </w:t>
      </w:r>
      <w:r w:rsidR="005A77BD" w:rsidRPr="004E7DF4">
        <w:rPr>
          <w:rFonts w:ascii="Times New Roman" w:hAnsi="Times New Roman" w:cs="Times New Roman"/>
          <w:b/>
          <w:bCs/>
          <w:color w:val="000000" w:themeColor="text1"/>
        </w:rPr>
        <w:t>CONCLUSION AND RECOMMENDATION</w:t>
      </w:r>
      <w:bookmarkEnd w:id="75"/>
    </w:p>
    <w:p w14:paraId="29D7EE7B" w14:textId="77777777" w:rsidR="006A5998" w:rsidRPr="006A5998" w:rsidRDefault="006A5998" w:rsidP="006A5998"/>
    <w:p w14:paraId="791D16C2" w14:textId="77777777" w:rsidR="000C3BA6" w:rsidRDefault="006B2633" w:rsidP="006A5998">
      <w:pPr>
        <w:jc w:val="both"/>
        <w:rPr>
          <w:rFonts w:ascii="Times New Roman" w:hAnsi="Times New Roman" w:cs="Times New Roman"/>
          <w:sz w:val="24"/>
          <w:szCs w:val="24"/>
        </w:rPr>
      </w:pPr>
      <w:r w:rsidRPr="006B2633">
        <w:rPr>
          <w:rFonts w:ascii="Times New Roman" w:hAnsi="Times New Roman" w:cs="Times New Roman"/>
          <w:sz w:val="24"/>
          <w:szCs w:val="24"/>
        </w:rPr>
        <w:t>The impact with the addition of EV charging station load in this feeder line is studied by making several cases</w:t>
      </w:r>
      <w:r>
        <w:rPr>
          <w:rFonts w:ascii="Times New Roman" w:hAnsi="Times New Roman" w:cs="Times New Roman"/>
          <w:sz w:val="24"/>
          <w:szCs w:val="24"/>
        </w:rPr>
        <w:t>.</w:t>
      </w:r>
      <w:r w:rsidRPr="006A5998">
        <w:rPr>
          <w:rFonts w:ascii="Times New Roman" w:hAnsi="Times New Roman" w:cs="Times New Roman"/>
          <w:sz w:val="24"/>
          <w:szCs w:val="24"/>
        </w:rPr>
        <w:t xml:space="preserve"> The</w:t>
      </w:r>
      <w:r w:rsidR="006A5998" w:rsidRPr="006A5998">
        <w:rPr>
          <w:rFonts w:ascii="Times New Roman" w:hAnsi="Times New Roman" w:cs="Times New Roman"/>
          <w:sz w:val="24"/>
          <w:szCs w:val="24"/>
        </w:rPr>
        <w:t xml:space="preserve"> system's weak and strong buses were determined by the VSF computation. </w:t>
      </w:r>
      <w:r w:rsidR="00593BDC" w:rsidRPr="00EC50C5">
        <w:rPr>
          <w:rFonts w:ascii="Times New Roman" w:hAnsi="Times New Roman" w:cs="Times New Roman"/>
          <w:sz w:val="24"/>
          <w:szCs w:val="24"/>
        </w:rPr>
        <w:t>that Bus 2 is least sensitive Bus (4.8166%), Bus 29 is most sensitive Bus (36.614%) and Bus 9 is average sensitive Bus (28.1154%)</w:t>
      </w:r>
      <w:r w:rsidR="006A5998">
        <w:rPr>
          <w:rFonts w:ascii="Times New Roman" w:hAnsi="Times New Roman" w:cs="Times New Roman"/>
          <w:sz w:val="24"/>
          <w:szCs w:val="24"/>
        </w:rPr>
        <w:t>.</w:t>
      </w:r>
      <w:r w:rsidR="006A5998" w:rsidRPr="006A5998">
        <w:rPr>
          <w:rFonts w:ascii="Times New Roman" w:hAnsi="Times New Roman" w:cs="Times New Roman"/>
          <w:sz w:val="24"/>
          <w:szCs w:val="24"/>
        </w:rPr>
        <w:t xml:space="preserve"> The system is further affected when EVCS is integrated into a weak bus. To increase system stability, reliability, and efficiency, the weak buses should have the fewest charging stations available to them, according to changes in power loss, reliability indices, and voltage stability.</w:t>
      </w:r>
      <w:r w:rsidR="006A5998" w:rsidRPr="006A5998">
        <w:rPr>
          <w:rFonts w:ascii="Times New Roman" w:eastAsia="Times New Roman" w:hAnsi="Times New Roman" w:cs="Times New Roman"/>
          <w:sz w:val="24"/>
          <w:szCs w:val="24"/>
          <w:lang w:bidi="ne-NP"/>
        </w:rPr>
        <w:t xml:space="preserve"> </w:t>
      </w:r>
      <w:r w:rsidR="006A5998" w:rsidRPr="006A5998">
        <w:rPr>
          <w:rFonts w:ascii="Times New Roman" w:hAnsi="Times New Roman" w:cs="Times New Roman"/>
          <w:sz w:val="24"/>
          <w:szCs w:val="24"/>
        </w:rPr>
        <w:t xml:space="preserve">Power loss is shown to be the primary factor to be taken into account when placing EV charging stations in distribution feeders, followed by reliability indices and voltage stability. </w:t>
      </w:r>
    </w:p>
    <w:p w14:paraId="1FC9AF7F" w14:textId="2E86815A" w:rsidR="006A5998" w:rsidRDefault="006A5998" w:rsidP="006A5998">
      <w:pPr>
        <w:jc w:val="both"/>
        <w:rPr>
          <w:rFonts w:ascii="Times New Roman" w:hAnsi="Times New Roman" w:cs="Times New Roman"/>
          <w:sz w:val="24"/>
          <w:szCs w:val="24"/>
        </w:rPr>
      </w:pPr>
      <w:r w:rsidRPr="006A5998">
        <w:rPr>
          <w:rFonts w:ascii="Times New Roman" w:hAnsi="Times New Roman" w:cs="Times New Roman"/>
          <w:sz w:val="24"/>
          <w:szCs w:val="24"/>
        </w:rPr>
        <w:t>With the increased load addition on the line, the voltage profile keeps on degrading and power loss increases</w:t>
      </w:r>
      <w:r w:rsidRPr="006A5998">
        <w:t>.</w:t>
      </w:r>
      <w:r w:rsidR="00B871F2" w:rsidRPr="000C3BA6">
        <w:rPr>
          <w:rFonts w:ascii="Times New Roman" w:hAnsi="Times New Roman" w:cs="Times New Roman"/>
          <w:sz w:val="24"/>
          <w:szCs w:val="24"/>
        </w:rPr>
        <w:t xml:space="preserve">The Base case Power loss </w:t>
      </w:r>
      <w:r w:rsidR="000C3BA6" w:rsidRPr="000C3BA6">
        <w:rPr>
          <w:rFonts w:ascii="Times New Roman" w:hAnsi="Times New Roman" w:cs="Times New Roman"/>
          <w:sz w:val="24"/>
          <w:szCs w:val="24"/>
        </w:rPr>
        <w:t>is 65.078Kw which goes on increasing with increase in EV charger load.When penetration of 142Kw EV charging station at strong Bus power loss is 66.4327Kw, penetration of 142Kw EV charging station at weak Bus power loss is 74.6Kw and penetration of 142Kw each EV charging station at strong Bus and average Bus  power loss becomes 74.01Kw.</w:t>
      </w:r>
    </w:p>
    <w:p w14:paraId="39D42681" w14:textId="65C9A277" w:rsidR="000C3BA6" w:rsidRPr="000C3BA6" w:rsidRDefault="000C3BA6" w:rsidP="006A5998">
      <w:pPr>
        <w:jc w:val="both"/>
        <w:rPr>
          <w:rFonts w:ascii="Times New Roman" w:hAnsi="Times New Roman" w:cs="Times New Roman"/>
          <w:sz w:val="24"/>
          <w:szCs w:val="24"/>
        </w:rPr>
      </w:pPr>
      <w:r>
        <w:rPr>
          <w:rFonts w:ascii="Times New Roman" w:hAnsi="Times New Roman" w:cs="Times New Roman"/>
          <w:sz w:val="24"/>
          <w:szCs w:val="24"/>
        </w:rPr>
        <w:t>T</w:t>
      </w:r>
      <w:r w:rsidRPr="008B4283">
        <w:rPr>
          <w:rFonts w:ascii="Times New Roman" w:hAnsi="Times New Roman" w:cs="Times New Roman"/>
          <w:sz w:val="24"/>
          <w:szCs w:val="24"/>
        </w:rPr>
        <w:t>here is an increase</w:t>
      </w:r>
      <w:r>
        <w:rPr>
          <w:rFonts w:ascii="Times New Roman" w:hAnsi="Times New Roman" w:cs="Times New Roman"/>
          <w:sz w:val="24"/>
          <w:szCs w:val="24"/>
        </w:rPr>
        <w:t xml:space="preserve"> in reliability indices</w:t>
      </w:r>
      <w:r w:rsidRPr="008B4283">
        <w:rPr>
          <w:rFonts w:ascii="Times New Roman" w:hAnsi="Times New Roman" w:cs="Times New Roman"/>
          <w:sz w:val="24"/>
          <w:szCs w:val="24"/>
        </w:rPr>
        <w:t xml:space="preserve"> in </w:t>
      </w:r>
      <w:r>
        <w:rPr>
          <w:rFonts w:ascii="Times New Roman" w:hAnsi="Times New Roman" w:cs="Times New Roman"/>
          <w:sz w:val="24"/>
          <w:szCs w:val="24"/>
        </w:rPr>
        <w:t>Case</w:t>
      </w:r>
      <w:r w:rsidRPr="008B4283">
        <w:rPr>
          <w:rFonts w:ascii="Times New Roman" w:hAnsi="Times New Roman" w:cs="Times New Roman"/>
          <w:sz w:val="24"/>
          <w:szCs w:val="24"/>
        </w:rPr>
        <w:t xml:space="preserve"> </w:t>
      </w:r>
      <w:r>
        <w:rPr>
          <w:rFonts w:ascii="Times New Roman" w:hAnsi="Times New Roman" w:cs="Times New Roman"/>
          <w:sz w:val="24"/>
          <w:szCs w:val="24"/>
        </w:rPr>
        <w:t>2</w:t>
      </w:r>
      <w:r w:rsidRPr="008B4283">
        <w:rPr>
          <w:rFonts w:ascii="Times New Roman" w:hAnsi="Times New Roman" w:cs="Times New Roman"/>
          <w:sz w:val="24"/>
          <w:szCs w:val="24"/>
        </w:rPr>
        <w:t xml:space="preserve">, however </w:t>
      </w:r>
      <w:r>
        <w:rPr>
          <w:rFonts w:ascii="Times New Roman" w:hAnsi="Times New Roman" w:cs="Times New Roman"/>
          <w:sz w:val="24"/>
          <w:szCs w:val="24"/>
        </w:rPr>
        <w:t xml:space="preserve">in </w:t>
      </w:r>
      <w:r w:rsidRPr="008B4283">
        <w:rPr>
          <w:rFonts w:ascii="Times New Roman" w:hAnsi="Times New Roman" w:cs="Times New Roman"/>
          <w:sz w:val="24"/>
          <w:szCs w:val="24"/>
        </w:rPr>
        <w:t>cases 1</w:t>
      </w:r>
      <w:r>
        <w:rPr>
          <w:rFonts w:ascii="Times New Roman" w:hAnsi="Times New Roman" w:cs="Times New Roman"/>
          <w:sz w:val="24"/>
          <w:szCs w:val="24"/>
        </w:rPr>
        <w:t>and</w:t>
      </w:r>
      <w:r w:rsidRPr="008B4283">
        <w:rPr>
          <w:rFonts w:ascii="Times New Roman" w:hAnsi="Times New Roman" w:cs="Times New Roman"/>
          <w:sz w:val="24"/>
          <w:szCs w:val="24"/>
        </w:rPr>
        <w:t xml:space="preserve"> </w:t>
      </w:r>
      <w:r>
        <w:rPr>
          <w:rFonts w:ascii="Times New Roman" w:hAnsi="Times New Roman" w:cs="Times New Roman"/>
          <w:sz w:val="24"/>
          <w:szCs w:val="24"/>
        </w:rPr>
        <w:t>3</w:t>
      </w:r>
      <w:r w:rsidRPr="008B4283">
        <w:rPr>
          <w:rFonts w:ascii="Times New Roman" w:hAnsi="Times New Roman" w:cs="Times New Roman"/>
          <w:sz w:val="24"/>
          <w:szCs w:val="24"/>
        </w:rPr>
        <w:t xml:space="preserve"> show</w:t>
      </w:r>
      <w:r w:rsidR="00E2196A">
        <w:rPr>
          <w:rFonts w:ascii="Times New Roman" w:hAnsi="Times New Roman" w:cs="Times New Roman"/>
          <w:sz w:val="24"/>
          <w:szCs w:val="24"/>
        </w:rPr>
        <w:t>s</w:t>
      </w:r>
      <w:r w:rsidRPr="008B4283">
        <w:rPr>
          <w:rFonts w:ascii="Times New Roman" w:hAnsi="Times New Roman" w:cs="Times New Roman"/>
          <w:sz w:val="24"/>
          <w:szCs w:val="24"/>
        </w:rPr>
        <w:t xml:space="preserve"> decreasing values for </w:t>
      </w:r>
      <w:r w:rsidR="00E2196A">
        <w:rPr>
          <w:rFonts w:ascii="Times New Roman" w:hAnsi="Times New Roman" w:cs="Times New Roman"/>
          <w:sz w:val="24"/>
          <w:szCs w:val="24"/>
        </w:rPr>
        <w:t>reliability indices like:</w:t>
      </w:r>
      <w:r w:rsidRPr="008B4283">
        <w:rPr>
          <w:rFonts w:ascii="Times New Roman" w:hAnsi="Times New Roman" w:cs="Times New Roman"/>
          <w:sz w:val="24"/>
          <w:szCs w:val="24"/>
        </w:rPr>
        <w:t>SAIFI and SAIDI</w:t>
      </w:r>
      <w:r>
        <w:rPr>
          <w:rFonts w:ascii="Times New Roman" w:hAnsi="Times New Roman" w:cs="Times New Roman"/>
          <w:sz w:val="24"/>
          <w:szCs w:val="24"/>
        </w:rPr>
        <w:t xml:space="preserve"> from base value</w:t>
      </w:r>
      <w:r w:rsidR="00E2196A">
        <w:rPr>
          <w:rFonts w:ascii="Times New Roman" w:hAnsi="Times New Roman" w:cs="Times New Roman"/>
          <w:sz w:val="24"/>
          <w:szCs w:val="24"/>
        </w:rPr>
        <w:t>.The CAIDI is almost constant for all three cases</w:t>
      </w:r>
      <w:r w:rsidR="009C1D84">
        <w:rPr>
          <w:rFonts w:ascii="Times New Roman" w:hAnsi="Times New Roman" w:cs="Times New Roman"/>
          <w:sz w:val="24"/>
          <w:szCs w:val="24"/>
        </w:rPr>
        <w:t xml:space="preserve"> </w:t>
      </w:r>
      <w:r w:rsidR="00E2196A">
        <w:rPr>
          <w:rFonts w:ascii="Times New Roman" w:hAnsi="Times New Roman" w:cs="Times New Roman"/>
          <w:sz w:val="24"/>
          <w:szCs w:val="24"/>
        </w:rPr>
        <w:t>(</w:t>
      </w:r>
      <w:r w:rsidR="009C1D84">
        <w:rPr>
          <w:rFonts w:ascii="Times New Roman" w:hAnsi="Times New Roman" w:cs="Times New Roman"/>
          <w:sz w:val="24"/>
          <w:szCs w:val="24"/>
        </w:rPr>
        <w:t>0.24).</w:t>
      </w:r>
    </w:p>
    <w:p w14:paraId="2E5FDB54" w14:textId="49B9BC75" w:rsidR="00CA2D0D" w:rsidRPr="00CA2D0D" w:rsidRDefault="00CA2D0D" w:rsidP="00CA2D0D">
      <w:pPr>
        <w:jc w:val="both"/>
        <w:rPr>
          <w:rFonts w:ascii="Times New Roman" w:hAnsi="Times New Roman" w:cs="Times New Roman"/>
          <w:sz w:val="24"/>
          <w:szCs w:val="24"/>
        </w:rPr>
      </w:pPr>
      <w:r w:rsidRPr="00CA2D0D">
        <w:rPr>
          <w:rFonts w:ascii="Times New Roman" w:hAnsi="Times New Roman" w:cs="Times New Roman"/>
          <w:sz w:val="24"/>
          <w:szCs w:val="24"/>
        </w:rPr>
        <w:t>The integration of distributed generation can improve the situation for the location of EV charging stations, accommodating a larger number of users and also enhancing the system's overall dependability, voltage deviation, and power loss. This can be the focus of future study</w:t>
      </w:r>
      <w:r w:rsidRPr="00CA2D0D">
        <w:t>.</w:t>
      </w:r>
      <w:r w:rsidRPr="00CA2D0D">
        <w:rPr>
          <w:rFonts w:ascii="Times New Roman" w:eastAsia="Times New Roman" w:hAnsi="Times New Roman" w:cs="Times New Roman"/>
          <w:sz w:val="24"/>
          <w:szCs w:val="24"/>
          <w:lang w:bidi="ne-NP"/>
        </w:rPr>
        <w:t xml:space="preserve"> </w:t>
      </w:r>
      <w:r w:rsidRPr="00CA2D0D">
        <w:rPr>
          <w:rFonts w:ascii="Times New Roman" w:hAnsi="Times New Roman" w:cs="Times New Roman"/>
          <w:sz w:val="24"/>
          <w:szCs w:val="24"/>
        </w:rPr>
        <w:t>Because the power loss is the study's most affected parameter, it is given more weight while creating the optimization function. The best places to deploy EVCS are identified by adding restrictions to the VRP index optimization problem.</w:t>
      </w:r>
    </w:p>
    <w:p w14:paraId="03C9B1F6" w14:textId="2E6DEA14" w:rsidR="00CA2D0D" w:rsidRPr="00CA2D0D" w:rsidRDefault="00CA2D0D" w:rsidP="00CA2D0D">
      <w:pPr>
        <w:jc w:val="both"/>
        <w:rPr>
          <w:rFonts w:ascii="Times New Roman" w:hAnsi="Times New Roman" w:cs="Times New Roman"/>
          <w:sz w:val="24"/>
          <w:szCs w:val="24"/>
        </w:rPr>
      </w:pPr>
    </w:p>
    <w:p w14:paraId="70543EE0" w14:textId="77777777" w:rsidR="00CA2D0D" w:rsidRPr="006A5998" w:rsidRDefault="00CA2D0D" w:rsidP="006A5998">
      <w:pPr>
        <w:jc w:val="both"/>
      </w:pPr>
    </w:p>
    <w:p w14:paraId="7EA5C53F" w14:textId="175E6ACA" w:rsidR="006A5998" w:rsidRPr="006A5998" w:rsidRDefault="006A5998" w:rsidP="006A5998"/>
    <w:p w14:paraId="204B00B8" w14:textId="77777777" w:rsidR="00FB0F4F" w:rsidRDefault="00FB0F4F" w:rsidP="0066129E"/>
    <w:p w14:paraId="5ED3B782" w14:textId="77777777" w:rsidR="001E58BE" w:rsidRDefault="001E58BE" w:rsidP="0066129E"/>
    <w:p w14:paraId="6E0FC85E" w14:textId="77777777" w:rsidR="004E7DF4" w:rsidRDefault="004E7DF4" w:rsidP="0066129E"/>
    <w:p w14:paraId="6F88E90E" w14:textId="77777777" w:rsidR="00C92B80" w:rsidRDefault="00C92B80" w:rsidP="0066129E"/>
    <w:p w14:paraId="090DE538" w14:textId="6CD750F0" w:rsidR="00237F40" w:rsidRPr="00591C50" w:rsidRDefault="00237F40" w:rsidP="0025743F">
      <w:pPr>
        <w:pStyle w:val="Heading1"/>
        <w:jc w:val="center"/>
        <w:rPr>
          <w:rFonts w:ascii="Times New Roman" w:hAnsi="Times New Roman" w:cs="Times New Roman"/>
          <w:b/>
          <w:iCs/>
          <w:color w:val="000000" w:themeColor="text1"/>
        </w:rPr>
      </w:pPr>
      <w:bookmarkStart w:id="76" w:name="_Toc177303955"/>
      <w:r w:rsidRPr="00591C50">
        <w:rPr>
          <w:rFonts w:ascii="Times New Roman" w:hAnsi="Times New Roman" w:cs="Times New Roman"/>
          <w:b/>
          <w:iCs/>
          <w:color w:val="000000" w:themeColor="text1"/>
        </w:rPr>
        <w:lastRenderedPageBreak/>
        <w:t>R</w:t>
      </w:r>
      <w:r w:rsidR="00537F0D">
        <w:rPr>
          <w:rFonts w:ascii="Times New Roman" w:hAnsi="Times New Roman" w:cs="Times New Roman"/>
          <w:b/>
          <w:iCs/>
          <w:color w:val="000000" w:themeColor="text1"/>
        </w:rPr>
        <w:t>EFRENCES</w:t>
      </w:r>
      <w:bookmarkEnd w:id="76"/>
    </w:p>
    <w:p w14:paraId="1C9AE554" w14:textId="23EA05A3" w:rsidR="000B66CB" w:rsidRPr="00902A82" w:rsidRDefault="004238DD" w:rsidP="00E33F7F">
      <w:pPr>
        <w:jc w:val="both"/>
        <w:rPr>
          <w:rFonts w:ascii="Times New Roman" w:hAnsi="Times New Roman" w:cs="Times New Roman"/>
          <w:sz w:val="24"/>
          <w:szCs w:val="24"/>
        </w:rPr>
      </w:pPr>
      <w:r w:rsidRPr="00902A82">
        <w:rPr>
          <w:rFonts w:ascii="Times New Roman" w:hAnsi="Times New Roman" w:cs="Times New Roman"/>
          <w:sz w:val="24"/>
          <w:szCs w:val="24"/>
        </w:rPr>
        <w:t>[1]</w:t>
      </w:r>
      <w:r w:rsidR="00E958D5" w:rsidRPr="00902A82">
        <w:rPr>
          <w:rFonts w:ascii="Times New Roman" w:hAnsi="Times New Roman" w:cs="Times New Roman"/>
          <w:sz w:val="24"/>
          <w:szCs w:val="24"/>
        </w:rPr>
        <w:t>. Asanka S. Rodrigo, V. G. C. Priyanka. “Impact of High Penetration of EV Charging on Harmonics in Distribution Network”. 2018 Moratuwa Engineering Research Conference (MERCon).</w:t>
      </w:r>
    </w:p>
    <w:p w14:paraId="63E6F6A2" w14:textId="5B925D5B" w:rsidR="00E958D5" w:rsidRPr="00902A82" w:rsidRDefault="00E958D5" w:rsidP="00E33F7F">
      <w:pPr>
        <w:jc w:val="both"/>
        <w:rPr>
          <w:rFonts w:ascii="Times New Roman" w:hAnsi="Times New Roman" w:cs="Times New Roman"/>
          <w:sz w:val="24"/>
          <w:szCs w:val="24"/>
        </w:rPr>
      </w:pPr>
      <w:r w:rsidRPr="00902A82">
        <w:rPr>
          <w:rFonts w:ascii="Times New Roman" w:hAnsi="Times New Roman" w:cs="Times New Roman"/>
          <w:sz w:val="24"/>
          <w:szCs w:val="24"/>
        </w:rPr>
        <w:t>[2]. Yanning Lia, and Alan Jenn.” Impact of electric vehicle charging demand on power distribution grid congestion”. 2024  Vol. 121</w:t>
      </w:r>
      <w:r w:rsidR="00632A67" w:rsidRPr="00902A82">
        <w:rPr>
          <w:rFonts w:ascii="Times New Roman" w:hAnsi="Times New Roman" w:cs="Times New Roman"/>
          <w:sz w:val="24"/>
          <w:szCs w:val="24"/>
        </w:rPr>
        <w:t>, https://doi.org/10.1073/pnas.2317599121  </w:t>
      </w:r>
      <w:r w:rsidR="00632A67" w:rsidRPr="00902A82">
        <w:rPr>
          <w:rFonts w:ascii="Times New Roman" w:hAnsi="Times New Roman" w:cs="Times New Roman"/>
          <w:sz w:val="24"/>
          <w:szCs w:val="24"/>
        </w:rPr>
        <w:t> </w:t>
      </w:r>
    </w:p>
    <w:p w14:paraId="13CBE4A3" w14:textId="191444A0" w:rsidR="00E958D5" w:rsidRPr="00902A82" w:rsidRDefault="00E958D5" w:rsidP="00E33F7F">
      <w:pPr>
        <w:jc w:val="both"/>
        <w:rPr>
          <w:rFonts w:ascii="Times New Roman" w:hAnsi="Times New Roman" w:cs="Times New Roman"/>
          <w:sz w:val="24"/>
          <w:szCs w:val="24"/>
        </w:rPr>
      </w:pPr>
      <w:r w:rsidRPr="00902A82">
        <w:rPr>
          <w:rFonts w:ascii="Times New Roman" w:hAnsi="Times New Roman" w:cs="Times New Roman"/>
          <w:sz w:val="24"/>
          <w:szCs w:val="24"/>
        </w:rPr>
        <w:t>[3]. Thinley Tobgay, Sanga Chophel, Chimi Dem, Dheynay Zangmo.” IMPACT OF ELECTRICAL VEHICLE CHARGING ON ELECTRICAL POWER DISTRIBUTION”. Volume:04/Issue:04/April-2022</w:t>
      </w:r>
    </w:p>
    <w:p w14:paraId="39997C6D" w14:textId="7823F145" w:rsidR="00632A67" w:rsidRPr="00902A82" w:rsidRDefault="00632A67" w:rsidP="00E33F7F">
      <w:pPr>
        <w:jc w:val="both"/>
        <w:rPr>
          <w:rFonts w:ascii="Times New Roman" w:hAnsi="Times New Roman" w:cs="Times New Roman"/>
          <w:sz w:val="24"/>
          <w:szCs w:val="24"/>
        </w:rPr>
      </w:pPr>
      <w:r w:rsidRPr="00902A82">
        <w:rPr>
          <w:rFonts w:ascii="Times New Roman" w:hAnsi="Times New Roman" w:cs="Times New Roman"/>
          <w:sz w:val="24"/>
          <w:szCs w:val="24"/>
        </w:rPr>
        <w:t>[4]. Jones, C.B.; Lave, M.; Vining, W.; Garcia, B.M. “Uncontrolled Electric Vehicle Charging Impacts on Distribution Electric Power Systems with Primarily Residential, Commercial or Industrial Loads”. Energies 2021, 14, 1688. https:// doi.org/10.3390/en14061688</w:t>
      </w:r>
    </w:p>
    <w:p w14:paraId="15EBDC7B" w14:textId="01FB080C" w:rsidR="00632A67" w:rsidRPr="00902A82" w:rsidRDefault="00632A67" w:rsidP="00E33F7F">
      <w:pPr>
        <w:jc w:val="both"/>
        <w:rPr>
          <w:rFonts w:ascii="Times New Roman" w:hAnsi="Times New Roman" w:cs="Times New Roman"/>
          <w:sz w:val="24"/>
          <w:szCs w:val="24"/>
        </w:rPr>
      </w:pPr>
      <w:r w:rsidRPr="00902A82">
        <w:rPr>
          <w:rFonts w:ascii="Times New Roman" w:hAnsi="Times New Roman" w:cs="Times New Roman"/>
          <w:sz w:val="24"/>
          <w:szCs w:val="24"/>
        </w:rPr>
        <w:t>[5]. Obeidat, M.A.; Almutairi, A.; Alyami, S.; Dahoud, R.; Mansour, A.M.; Aldaoudeyeh, A.-M.; Hrayshat, E.S.” Effect of Electric Vehicles Charging Loads on Realistic Residential Distribution System in Aqaba-Jordan”. World Electr. Veh. J. 2021, 12, 218. https://doi.org/ 10.3390/wevj12040218</w:t>
      </w:r>
    </w:p>
    <w:p w14:paraId="16706B82" w14:textId="5EF671E7" w:rsidR="00632A67" w:rsidRPr="00902A82" w:rsidRDefault="00632A67" w:rsidP="00E33F7F">
      <w:pPr>
        <w:jc w:val="both"/>
        <w:rPr>
          <w:rFonts w:ascii="Times New Roman" w:hAnsi="Times New Roman" w:cs="Times New Roman"/>
          <w:sz w:val="24"/>
          <w:szCs w:val="24"/>
        </w:rPr>
      </w:pPr>
      <w:r w:rsidRPr="00902A82">
        <w:rPr>
          <w:rFonts w:ascii="Times New Roman" w:hAnsi="Times New Roman" w:cs="Times New Roman"/>
          <w:sz w:val="24"/>
          <w:szCs w:val="24"/>
        </w:rPr>
        <w:t>[6]. Jubair Yusuf, A S M Jahid Hasan, Sadrul Ula.” Impacts Analysis of Electric Vehicles Integration to the Residential Distribution Grid”. 2021 IEEE Kansas Power and Energy Conference (KPEC).</w:t>
      </w:r>
    </w:p>
    <w:p w14:paraId="2F7C9578" w14:textId="0B2B3C70" w:rsidR="00632A67" w:rsidRPr="00902A82" w:rsidRDefault="00632A67" w:rsidP="00E33F7F">
      <w:pPr>
        <w:jc w:val="both"/>
        <w:rPr>
          <w:rFonts w:ascii="Times New Roman" w:hAnsi="Times New Roman" w:cs="Times New Roman"/>
          <w:sz w:val="24"/>
          <w:szCs w:val="24"/>
        </w:rPr>
      </w:pPr>
      <w:r w:rsidRPr="00902A82">
        <w:rPr>
          <w:rFonts w:ascii="Times New Roman" w:hAnsi="Times New Roman" w:cs="Times New Roman"/>
          <w:sz w:val="24"/>
          <w:szCs w:val="24"/>
        </w:rPr>
        <w:t>[7]. Anamika Dubey, Surya Santoso.” Electric Vehicle Charging on Residential Distribution Systems: Impacts and Mitigations”. DOI 10.1109/ACCESS.2018.2476996, IEEE Access.</w:t>
      </w:r>
    </w:p>
    <w:p w14:paraId="14BA4744" w14:textId="69A0A938" w:rsidR="00632A67" w:rsidRPr="00902A82" w:rsidRDefault="00632A67" w:rsidP="00E33F7F">
      <w:pPr>
        <w:jc w:val="both"/>
        <w:rPr>
          <w:rFonts w:ascii="Times New Roman" w:hAnsi="Times New Roman" w:cs="Times New Roman"/>
          <w:sz w:val="24"/>
          <w:szCs w:val="24"/>
        </w:rPr>
      </w:pPr>
      <w:r w:rsidRPr="00902A82">
        <w:rPr>
          <w:rFonts w:ascii="Times New Roman" w:hAnsi="Times New Roman" w:cs="Times New Roman"/>
          <w:sz w:val="24"/>
          <w:szCs w:val="24"/>
        </w:rPr>
        <w:t>[8]. Yanning Lia, and Alan Jenn.” Impact of electric vehicle charging demand on power distribution grid congestion</w:t>
      </w:r>
      <w:r w:rsidR="00FD57F4" w:rsidRPr="00902A82">
        <w:rPr>
          <w:rFonts w:ascii="Times New Roman" w:hAnsi="Times New Roman" w:cs="Times New Roman"/>
          <w:sz w:val="24"/>
          <w:szCs w:val="24"/>
        </w:rPr>
        <w:t>”. 2024, https://doi.org/10.1073/pnas.2317599121 </w:t>
      </w:r>
    </w:p>
    <w:p w14:paraId="5388C7E6" w14:textId="522042B5" w:rsidR="00FD57F4" w:rsidRPr="00902A82" w:rsidRDefault="00FD57F4" w:rsidP="00E33F7F">
      <w:pPr>
        <w:jc w:val="both"/>
        <w:rPr>
          <w:rFonts w:ascii="Times New Roman" w:hAnsi="Times New Roman" w:cs="Times New Roman"/>
          <w:sz w:val="24"/>
          <w:szCs w:val="24"/>
        </w:rPr>
      </w:pPr>
      <w:r w:rsidRPr="00902A82">
        <w:rPr>
          <w:rFonts w:ascii="Times New Roman" w:hAnsi="Times New Roman" w:cs="Times New Roman"/>
          <w:sz w:val="24"/>
          <w:szCs w:val="24"/>
        </w:rPr>
        <w:t>[9]. Inam Nutkani, Hamish Toole,Nuwantha Fernando, Loh Poh Chiang Andrew.” Impact of EV charging on electrical distribution network and mitigating solutions–A review.”2024, DOI:10.1049/stg2.12156.</w:t>
      </w:r>
    </w:p>
    <w:p w14:paraId="3AAC0786" w14:textId="58A21D34" w:rsidR="00FD57F4" w:rsidRPr="00902A82" w:rsidRDefault="00FD57F4" w:rsidP="00E33F7F">
      <w:pPr>
        <w:jc w:val="both"/>
        <w:rPr>
          <w:rFonts w:ascii="Times New Roman" w:hAnsi="Times New Roman" w:cs="Times New Roman"/>
          <w:color w:val="000000" w:themeColor="text1"/>
          <w:sz w:val="24"/>
          <w:szCs w:val="24"/>
        </w:rPr>
      </w:pPr>
      <w:r w:rsidRPr="00902A82">
        <w:rPr>
          <w:rFonts w:ascii="Times New Roman" w:hAnsi="Times New Roman" w:cs="Times New Roman"/>
          <w:sz w:val="24"/>
          <w:szCs w:val="24"/>
        </w:rPr>
        <w:t xml:space="preserve">[10]. Afoma Ihekwaba and Charles Kim.” Analysis of Electric Vehicle Charging Impact on Grid Voltage Regulation”.2017, </w:t>
      </w:r>
      <w:hyperlink r:id="rId23" w:tgtFrame="_blank" w:history="1">
        <w:r w:rsidRPr="00902A82">
          <w:rPr>
            <w:rStyle w:val="Hyperlink"/>
            <w:rFonts w:ascii="Times New Roman" w:hAnsi="Times New Roman" w:cs="Times New Roman"/>
            <w:color w:val="000000" w:themeColor="text1"/>
            <w:sz w:val="24"/>
            <w:szCs w:val="24"/>
            <w:u w:val="none"/>
            <w:shd w:val="clear" w:color="auto" w:fill="FFFFFF"/>
          </w:rPr>
          <w:t>10.1109/NAPS.2017.8107177</w:t>
        </w:r>
      </w:hyperlink>
    </w:p>
    <w:p w14:paraId="5E473D17" w14:textId="318D704E" w:rsidR="00FD57F4" w:rsidRPr="00902A82" w:rsidRDefault="00FD57F4" w:rsidP="00A002D1">
      <w:pPr>
        <w:rPr>
          <w:rFonts w:ascii="Times New Roman" w:hAnsi="Times New Roman" w:cs="Times New Roman"/>
          <w:sz w:val="24"/>
          <w:szCs w:val="24"/>
        </w:rPr>
      </w:pPr>
      <w:r w:rsidRPr="00902A82">
        <w:rPr>
          <w:rFonts w:ascii="Times New Roman" w:hAnsi="Times New Roman" w:cs="Times New Roman"/>
          <w:sz w:val="24"/>
          <w:szCs w:val="24"/>
        </w:rPr>
        <w:t>[11]. L.G. González, E. Siavichay, J.L. Espinoza.”</w:t>
      </w:r>
      <w:r w:rsidR="009B1845" w:rsidRPr="00902A82">
        <w:rPr>
          <w:rFonts w:ascii="Times New Roman" w:hAnsi="Times New Roman" w:cs="Times New Roman"/>
          <w:sz w:val="24"/>
          <w:szCs w:val="24"/>
        </w:rPr>
        <w:t xml:space="preserve"> Impact of EV fast charging stations on the power distribution network of a</w:t>
      </w:r>
      <w:r w:rsidR="00A002D1">
        <w:rPr>
          <w:rFonts w:ascii="Times New Roman" w:hAnsi="Times New Roman" w:cs="Times New Roman"/>
          <w:sz w:val="24"/>
          <w:szCs w:val="24"/>
        </w:rPr>
        <w:t xml:space="preserve"> </w:t>
      </w:r>
      <w:r w:rsidR="009B1845" w:rsidRPr="00902A82">
        <w:rPr>
          <w:rFonts w:ascii="Times New Roman" w:hAnsi="Times New Roman" w:cs="Times New Roman"/>
          <w:sz w:val="24"/>
          <w:szCs w:val="24"/>
        </w:rPr>
        <w:t>Latin American intermediate city”.2019</w:t>
      </w:r>
    </w:p>
    <w:p w14:paraId="24EE6C90" w14:textId="3177707B" w:rsidR="00CA6342" w:rsidRDefault="00CA6342" w:rsidP="00FF23FE">
      <w:pPr>
        <w:rPr>
          <w:rFonts w:ascii="Times New Roman" w:hAnsi="Times New Roman" w:cs="Times New Roman"/>
          <w:sz w:val="24"/>
          <w:szCs w:val="24"/>
        </w:rPr>
      </w:pPr>
      <w:r w:rsidRPr="00902A82">
        <w:rPr>
          <w:rFonts w:ascii="Times New Roman" w:hAnsi="Times New Roman" w:cs="Times New Roman"/>
          <w:sz w:val="24"/>
          <w:szCs w:val="24"/>
        </w:rPr>
        <w:t>[12]. Sanchari Deb , Kari Tammi , Karuna Kalita  and Pinakeshwar Mahanta.” Impact of Electric Vehicle Charging Station Load on Distribution Network”. Energies 2018, 11, 178; doi:10.3390/en11010178</w:t>
      </w:r>
    </w:p>
    <w:p w14:paraId="4E22F2E7" w14:textId="77777777" w:rsidR="00AA35C3" w:rsidRDefault="00AA35C3" w:rsidP="00FF23FE">
      <w:pPr>
        <w:rPr>
          <w:rFonts w:ascii="Times New Roman" w:hAnsi="Times New Roman" w:cs="Times New Roman"/>
          <w:sz w:val="24"/>
          <w:szCs w:val="24"/>
        </w:rPr>
      </w:pPr>
    </w:p>
    <w:p w14:paraId="37F0D76B" w14:textId="13F72237" w:rsidR="00D812F5" w:rsidRDefault="00D812F5" w:rsidP="00874ED8">
      <w:pPr>
        <w:tabs>
          <w:tab w:val="left" w:pos="1180"/>
        </w:tabs>
        <w:spacing w:line="360" w:lineRule="auto"/>
        <w:ind w:right="127"/>
        <w:rPr>
          <w:rFonts w:ascii="Times New Roman" w:hAnsi="Times New Roman" w:cs="Times New Roman"/>
          <w:sz w:val="24"/>
          <w:szCs w:val="24"/>
        </w:rPr>
      </w:pPr>
      <w:r w:rsidRPr="00D812F5">
        <w:rPr>
          <w:rFonts w:ascii="Times New Roman" w:hAnsi="Times New Roman" w:cs="Times New Roman"/>
          <w:sz w:val="24"/>
          <w:szCs w:val="24"/>
        </w:rPr>
        <w:lastRenderedPageBreak/>
        <w:t>[13]. “</w:t>
      </w:r>
      <w:r w:rsidRPr="00D812F5">
        <w:rPr>
          <w:rFonts w:ascii="Times New Roman" w:hAnsi="Times New Roman" w:cs="Times New Roman"/>
          <w:i/>
          <w:sz w:val="24"/>
          <w:szCs w:val="24"/>
        </w:rPr>
        <w:t>Electrifying Nepal’s Roads: NEA’s vision for future charging station</w:t>
      </w:r>
      <w:r w:rsidRPr="00D812F5">
        <w:rPr>
          <w:rFonts w:ascii="Times New Roman" w:hAnsi="Times New Roman" w:cs="Times New Roman"/>
          <w:sz w:val="24"/>
          <w:szCs w:val="24"/>
        </w:rPr>
        <w:t>”. Vidyut Bhadra 2080.Retrieved on: Dec 23, 2023</w:t>
      </w:r>
    </w:p>
    <w:p w14:paraId="1C9F9778" w14:textId="2D7DFC8E" w:rsidR="00874ED8" w:rsidRDefault="00874ED8" w:rsidP="00C12348">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sz w:val="24"/>
          <w:szCs w:val="24"/>
        </w:rPr>
        <w:t>[14].</w:t>
      </w:r>
      <w:r w:rsidRPr="00874ED8">
        <w:rPr>
          <w:rFonts w:ascii="Times New Roman" w:hAnsi="Times New Roman" w:cs="Times New Roman"/>
          <w:sz w:val="36"/>
          <w:szCs w:val="36"/>
        </w:rPr>
        <w:t xml:space="preserve"> </w:t>
      </w:r>
      <w:r w:rsidRPr="00874ED8">
        <w:rPr>
          <w:rFonts w:ascii="Times New Roman" w:hAnsi="Times New Roman" w:cs="Times New Roman"/>
          <w:color w:val="000000" w:themeColor="text1"/>
          <w:sz w:val="24"/>
          <w:szCs w:val="24"/>
        </w:rPr>
        <w:t>Tanish Deosaria, Srijan Choudhary, Tajender Meena;”</w:t>
      </w:r>
      <w:r w:rsidRPr="00874ED8">
        <w:rPr>
          <w:rFonts w:ascii="Times New Roman" w:hAnsi="Times New Roman" w:cs="Times New Roman"/>
          <w:bCs/>
          <w:color w:val="000000" w:themeColor="text1"/>
          <w:sz w:val="24"/>
          <w:szCs w:val="24"/>
        </w:rPr>
        <w:t xml:space="preserve"> Load flow analysis using Forward and</w:t>
      </w:r>
      <w:r w:rsidR="00C12348">
        <w:rPr>
          <w:rFonts w:ascii="Times New Roman" w:hAnsi="Times New Roman" w:cs="Times New Roman"/>
          <w:bCs/>
          <w:color w:val="000000" w:themeColor="text1"/>
          <w:sz w:val="24"/>
          <w:szCs w:val="24"/>
        </w:rPr>
        <w:t xml:space="preserve"> </w:t>
      </w:r>
      <w:r w:rsidRPr="00874ED8">
        <w:rPr>
          <w:rFonts w:ascii="Times New Roman" w:hAnsi="Times New Roman" w:cs="Times New Roman"/>
          <w:bCs/>
          <w:color w:val="000000" w:themeColor="text1"/>
          <w:sz w:val="24"/>
          <w:szCs w:val="24"/>
        </w:rPr>
        <w:t>Backward sweep, and minimising power</w:t>
      </w:r>
      <w:r w:rsidR="00C12348">
        <w:rPr>
          <w:rFonts w:ascii="Times New Roman" w:hAnsi="Times New Roman" w:cs="Times New Roman"/>
          <w:bCs/>
          <w:color w:val="000000" w:themeColor="text1"/>
          <w:sz w:val="24"/>
          <w:szCs w:val="24"/>
        </w:rPr>
        <w:t xml:space="preserve"> </w:t>
      </w:r>
      <w:r w:rsidRPr="00874ED8">
        <w:rPr>
          <w:rFonts w:ascii="Times New Roman" w:hAnsi="Times New Roman" w:cs="Times New Roman"/>
          <w:bCs/>
          <w:color w:val="000000" w:themeColor="text1"/>
          <w:sz w:val="24"/>
          <w:szCs w:val="24"/>
        </w:rPr>
        <w:t>losses using Genetic Algorithm”; International Journal of Advances in Engineering and Management (IJAEM)Volume 4, Issue 5 May 2022</w:t>
      </w:r>
      <w:r w:rsidR="00C12348">
        <w:rPr>
          <w:rFonts w:ascii="Times New Roman" w:hAnsi="Times New Roman" w:cs="Times New Roman"/>
          <w:bCs/>
          <w:color w:val="000000" w:themeColor="text1"/>
          <w:sz w:val="24"/>
          <w:szCs w:val="24"/>
        </w:rPr>
        <w:t>.</w:t>
      </w:r>
    </w:p>
    <w:p w14:paraId="649D0EFA" w14:textId="77777777" w:rsidR="006E5149" w:rsidRDefault="006E5149" w:rsidP="00C12348">
      <w:pPr>
        <w:autoSpaceDE w:val="0"/>
        <w:autoSpaceDN w:val="0"/>
        <w:adjustRightInd w:val="0"/>
        <w:spacing w:after="0" w:line="240" w:lineRule="auto"/>
        <w:rPr>
          <w:rFonts w:ascii="Times New Roman" w:hAnsi="Times New Roman" w:cs="Times New Roman"/>
          <w:bCs/>
          <w:color w:val="000000" w:themeColor="text1"/>
          <w:sz w:val="24"/>
          <w:szCs w:val="24"/>
        </w:rPr>
      </w:pPr>
    </w:p>
    <w:p w14:paraId="28A8F005" w14:textId="59A9686F" w:rsidR="00667099" w:rsidRDefault="00667099" w:rsidP="00C12348">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[15].</w:t>
      </w:r>
      <w:r w:rsidRPr="00667099">
        <w:t xml:space="preserve"> </w:t>
      </w:r>
      <w:r w:rsidRPr="00667099">
        <w:rPr>
          <w:rFonts w:ascii="Times New Roman" w:hAnsi="Times New Roman" w:cs="Times New Roman"/>
          <w:bCs/>
          <w:color w:val="000000" w:themeColor="text1"/>
          <w:sz w:val="24"/>
          <w:szCs w:val="24"/>
        </w:rPr>
        <w:t>SN Syed Nasir</w:t>
      </w:r>
      <w:r>
        <w:rPr>
          <w:rFonts w:ascii="Times New Roman" w:hAnsi="Times New Roman" w:cs="Times New Roman"/>
          <w:bCs/>
          <w:color w:val="000000" w:themeColor="text1"/>
          <w:sz w:val="24"/>
          <w:szCs w:val="24"/>
        </w:rPr>
        <w:t>,</w:t>
      </w:r>
      <w:r w:rsidRPr="00667099">
        <w:t xml:space="preserve"> </w:t>
      </w:r>
      <w:r w:rsidRPr="00667099">
        <w:rPr>
          <w:rFonts w:ascii="Times New Roman" w:hAnsi="Times New Roman" w:cs="Times New Roman"/>
          <w:bCs/>
          <w:color w:val="000000" w:themeColor="text1"/>
          <w:sz w:val="24"/>
          <w:szCs w:val="24"/>
        </w:rPr>
        <w:t>R Ayop</w:t>
      </w:r>
      <w:r>
        <w:rPr>
          <w:rFonts w:ascii="Times New Roman" w:hAnsi="Times New Roman" w:cs="Times New Roman"/>
          <w:bCs/>
          <w:color w:val="000000" w:themeColor="text1"/>
          <w:sz w:val="24"/>
          <w:szCs w:val="24"/>
        </w:rPr>
        <w:t>,</w:t>
      </w:r>
      <w:r w:rsidRPr="00667099">
        <w:t xml:space="preserve"> </w:t>
      </w:r>
      <w:r w:rsidRPr="00667099">
        <w:rPr>
          <w:rFonts w:ascii="Times New Roman" w:hAnsi="Times New Roman" w:cs="Times New Roman"/>
          <w:bCs/>
          <w:color w:val="000000" w:themeColor="text1"/>
          <w:sz w:val="24"/>
          <w:szCs w:val="24"/>
        </w:rPr>
        <w:t>JJ Jamian</w:t>
      </w:r>
      <w:r>
        <w:rPr>
          <w:rFonts w:ascii="Times New Roman" w:hAnsi="Times New Roman" w:cs="Times New Roman"/>
          <w:bCs/>
          <w:color w:val="000000" w:themeColor="text1"/>
          <w:sz w:val="24"/>
          <w:szCs w:val="24"/>
        </w:rPr>
        <w:t>;”</w:t>
      </w:r>
      <w:r w:rsidRPr="00667099">
        <w:t xml:space="preserve"> </w:t>
      </w:r>
      <w:r w:rsidRPr="00667099">
        <w:rPr>
          <w:rFonts w:ascii="Times New Roman" w:hAnsi="Times New Roman" w:cs="Times New Roman"/>
          <w:bCs/>
          <w:color w:val="000000" w:themeColor="text1"/>
          <w:sz w:val="24"/>
          <w:szCs w:val="24"/>
        </w:rPr>
        <w:t>Harmonic Distortion Improvement Considering Bulk Charging Station and Distributed Generation</w:t>
      </w:r>
      <w:r>
        <w:rPr>
          <w:rFonts w:ascii="Times New Roman" w:hAnsi="Times New Roman" w:cs="Times New Roman"/>
          <w:bCs/>
          <w:color w:val="000000" w:themeColor="text1"/>
          <w:sz w:val="24"/>
          <w:szCs w:val="24"/>
        </w:rPr>
        <w:t>”,</w:t>
      </w:r>
      <w:r w:rsidRPr="00667099">
        <w:t xml:space="preserve"> </w:t>
      </w:r>
      <w:r w:rsidRPr="00667099">
        <w:rPr>
          <w:rFonts w:ascii="Times New Roman" w:hAnsi="Times New Roman" w:cs="Times New Roman"/>
          <w:bCs/>
          <w:color w:val="000000" w:themeColor="text1"/>
          <w:sz w:val="24"/>
          <w:szCs w:val="24"/>
        </w:rPr>
        <w:t>2020 IEEE International Conference on Power and Energy (PECon)</w:t>
      </w:r>
      <w:r>
        <w:rPr>
          <w:rFonts w:ascii="Times New Roman" w:hAnsi="Times New Roman" w:cs="Times New Roman"/>
          <w:bCs/>
          <w:color w:val="000000" w:themeColor="text1"/>
          <w:sz w:val="24"/>
          <w:szCs w:val="24"/>
        </w:rPr>
        <w:t>”.</w:t>
      </w:r>
    </w:p>
    <w:p w14:paraId="5C8549F0" w14:textId="77777777" w:rsidR="006E5149" w:rsidRDefault="006E5149" w:rsidP="00C12348">
      <w:pPr>
        <w:autoSpaceDE w:val="0"/>
        <w:autoSpaceDN w:val="0"/>
        <w:adjustRightInd w:val="0"/>
        <w:spacing w:after="0" w:line="240" w:lineRule="auto"/>
        <w:rPr>
          <w:rFonts w:ascii="Times New Roman" w:hAnsi="Times New Roman" w:cs="Times New Roman"/>
          <w:bCs/>
          <w:color w:val="000000" w:themeColor="text1"/>
          <w:sz w:val="24"/>
          <w:szCs w:val="24"/>
        </w:rPr>
      </w:pPr>
    </w:p>
    <w:p w14:paraId="7C679211" w14:textId="1D18E18E" w:rsidR="009E7A92" w:rsidRDefault="009B7CAF" w:rsidP="00C12348">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[16]</w:t>
      </w:r>
      <w:r w:rsidRPr="009B7CAF">
        <w:t xml:space="preserve"> </w:t>
      </w:r>
      <w:r w:rsidRPr="009B7CAF">
        <w:rPr>
          <w:rFonts w:ascii="Times New Roman" w:hAnsi="Times New Roman" w:cs="Times New Roman"/>
          <w:bCs/>
          <w:color w:val="000000" w:themeColor="text1"/>
          <w:sz w:val="24"/>
          <w:szCs w:val="24"/>
        </w:rPr>
        <w:t>Oguzhan Ceylan</w:t>
      </w:r>
      <w:r>
        <w:rPr>
          <w:rFonts w:ascii="Times New Roman" w:hAnsi="Times New Roman" w:cs="Times New Roman"/>
          <w:bCs/>
          <w:color w:val="000000" w:themeColor="text1"/>
          <w:sz w:val="24"/>
          <w:szCs w:val="24"/>
        </w:rPr>
        <w:t>,</w:t>
      </w:r>
      <w:r w:rsidRPr="009B7CAF">
        <w:t xml:space="preserve"> </w:t>
      </w:r>
      <w:r w:rsidRPr="009B7CAF">
        <w:rPr>
          <w:rFonts w:ascii="Times New Roman" w:hAnsi="Times New Roman" w:cs="Times New Roman"/>
          <w:bCs/>
          <w:color w:val="000000" w:themeColor="text1"/>
          <w:sz w:val="24"/>
          <w:szCs w:val="24"/>
        </w:rPr>
        <w:t>Sumit Paudyal</w:t>
      </w:r>
      <w:r>
        <w:rPr>
          <w:rFonts w:ascii="Times New Roman" w:hAnsi="Times New Roman" w:cs="Times New Roman"/>
          <w:bCs/>
          <w:color w:val="000000" w:themeColor="text1"/>
          <w:sz w:val="24"/>
          <w:szCs w:val="24"/>
        </w:rPr>
        <w:t>,</w:t>
      </w:r>
      <w:r w:rsidRPr="009B7CAF">
        <w:t xml:space="preserve"> </w:t>
      </w:r>
      <w:r w:rsidRPr="009B7CAF">
        <w:rPr>
          <w:rFonts w:ascii="Times New Roman" w:hAnsi="Times New Roman" w:cs="Times New Roman"/>
          <w:bCs/>
          <w:color w:val="000000" w:themeColor="text1"/>
          <w:sz w:val="24"/>
          <w:szCs w:val="24"/>
        </w:rPr>
        <w:t>Sudarshan Dahal</w:t>
      </w:r>
      <w:r>
        <w:rPr>
          <w:rFonts w:ascii="Times New Roman" w:hAnsi="Times New Roman" w:cs="Times New Roman"/>
          <w:bCs/>
          <w:color w:val="000000" w:themeColor="text1"/>
          <w:sz w:val="24"/>
          <w:szCs w:val="24"/>
        </w:rPr>
        <w:t>,</w:t>
      </w:r>
      <w:r w:rsidRPr="009B7CAF">
        <w:t xml:space="preserve"> </w:t>
      </w:r>
      <w:r w:rsidRPr="009B7CAF">
        <w:rPr>
          <w:rFonts w:ascii="Times New Roman" w:hAnsi="Times New Roman" w:cs="Times New Roman"/>
          <w:bCs/>
          <w:color w:val="000000" w:themeColor="text1"/>
          <w:sz w:val="24"/>
          <w:szCs w:val="24"/>
        </w:rPr>
        <w:t>Nava R. Karki</w:t>
      </w:r>
      <w:r>
        <w:rPr>
          <w:rFonts w:ascii="Times New Roman" w:hAnsi="Times New Roman" w:cs="Times New Roman"/>
          <w:bCs/>
          <w:color w:val="000000" w:themeColor="text1"/>
          <w:sz w:val="24"/>
          <w:szCs w:val="24"/>
        </w:rPr>
        <w:t>;”</w:t>
      </w:r>
      <w:r w:rsidRPr="009B7CAF">
        <w:t xml:space="preserve"> </w:t>
      </w:r>
      <w:r w:rsidRPr="009B7CAF">
        <w:rPr>
          <w:rFonts w:ascii="Times New Roman" w:hAnsi="Times New Roman" w:cs="Times New Roman"/>
          <w:bCs/>
          <w:color w:val="000000" w:themeColor="text1"/>
          <w:sz w:val="24"/>
          <w:szCs w:val="24"/>
        </w:rPr>
        <w:t>Assessment of Harmonic Distortion on Distribution Feeders with Electric Vehicles and Residential PVs</w:t>
      </w:r>
      <w:r>
        <w:rPr>
          <w:rFonts w:ascii="Times New Roman" w:hAnsi="Times New Roman" w:cs="Times New Roman"/>
          <w:bCs/>
          <w:color w:val="000000" w:themeColor="text1"/>
          <w:sz w:val="24"/>
          <w:szCs w:val="24"/>
        </w:rPr>
        <w:t>”.</w:t>
      </w:r>
    </w:p>
    <w:p w14:paraId="71462563" w14:textId="77777777" w:rsidR="00E25CD5" w:rsidRDefault="00E25CD5" w:rsidP="00C12348">
      <w:pPr>
        <w:autoSpaceDE w:val="0"/>
        <w:autoSpaceDN w:val="0"/>
        <w:adjustRightInd w:val="0"/>
        <w:spacing w:after="0" w:line="240" w:lineRule="auto"/>
        <w:rPr>
          <w:rFonts w:ascii="Times New Roman" w:hAnsi="Times New Roman" w:cs="Times New Roman"/>
          <w:bCs/>
          <w:color w:val="000000" w:themeColor="text1"/>
          <w:sz w:val="24"/>
          <w:szCs w:val="24"/>
        </w:rPr>
      </w:pPr>
    </w:p>
    <w:p w14:paraId="68586563" w14:textId="042E419F" w:rsidR="00E25CD5" w:rsidRDefault="00E25CD5" w:rsidP="00C12348">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[17]</w:t>
      </w:r>
      <w:r w:rsidRPr="00E25CD5">
        <w:t xml:space="preserve"> </w:t>
      </w:r>
      <w:r w:rsidRPr="00E25CD5">
        <w:rPr>
          <w:rFonts w:ascii="Times New Roman" w:hAnsi="Times New Roman" w:cs="Times New Roman"/>
          <w:bCs/>
          <w:color w:val="000000" w:themeColor="text1"/>
          <w:sz w:val="24"/>
          <w:szCs w:val="24"/>
        </w:rPr>
        <w:t xml:space="preserve">Kessel, P., &amp; Glavitsch, H. (1986). Estimating the voltage stability of a power system. IEEE Transactions on Power Delivery. </w:t>
      </w:r>
    </w:p>
    <w:p w14:paraId="4ABFE56D" w14:textId="77777777" w:rsidR="00E25CD5" w:rsidRDefault="00E25CD5" w:rsidP="00C12348">
      <w:pPr>
        <w:autoSpaceDE w:val="0"/>
        <w:autoSpaceDN w:val="0"/>
        <w:adjustRightInd w:val="0"/>
        <w:spacing w:after="0" w:line="240" w:lineRule="auto"/>
        <w:rPr>
          <w:rFonts w:ascii="Times New Roman" w:hAnsi="Times New Roman" w:cs="Times New Roman"/>
          <w:bCs/>
          <w:color w:val="000000" w:themeColor="text1"/>
          <w:sz w:val="24"/>
          <w:szCs w:val="24"/>
        </w:rPr>
      </w:pPr>
    </w:p>
    <w:p w14:paraId="384B17EB" w14:textId="7D9830D2" w:rsidR="00E25CD5" w:rsidRDefault="00E25CD5" w:rsidP="00C12348">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[18]</w:t>
      </w:r>
      <w:r w:rsidRPr="00E25CD5">
        <w:t xml:space="preserve"> </w:t>
      </w:r>
      <w:r w:rsidRPr="00E25CD5">
        <w:rPr>
          <w:rFonts w:ascii="Times New Roman" w:hAnsi="Times New Roman" w:cs="Times New Roman"/>
          <w:bCs/>
          <w:color w:val="000000" w:themeColor="text1"/>
          <w:sz w:val="24"/>
          <w:szCs w:val="24"/>
        </w:rPr>
        <w:t xml:space="preserve">Yuvaraj, T., Devabalaji, K. R., Thanikanti, S. B., Aljafari, B., &amp; Nwulu, N. (2023). Minimizing the electric vehicle charging stations impact in the distribution networks by simultaneous allocation of DG and DSTATCOM with considering uncertainty in load. Energy Reports, 10, 1796–1817. </w:t>
      </w:r>
    </w:p>
    <w:p w14:paraId="5A233CEB" w14:textId="77777777" w:rsidR="00E25CD5" w:rsidRDefault="00E25CD5" w:rsidP="00C12348">
      <w:pPr>
        <w:autoSpaceDE w:val="0"/>
        <w:autoSpaceDN w:val="0"/>
        <w:adjustRightInd w:val="0"/>
        <w:spacing w:after="0" w:line="240" w:lineRule="auto"/>
        <w:rPr>
          <w:rFonts w:ascii="Times New Roman" w:hAnsi="Times New Roman" w:cs="Times New Roman"/>
          <w:bCs/>
          <w:color w:val="000000" w:themeColor="text1"/>
          <w:sz w:val="24"/>
          <w:szCs w:val="24"/>
        </w:rPr>
      </w:pPr>
    </w:p>
    <w:p w14:paraId="344D0618" w14:textId="5295F41B" w:rsidR="00E25CD5" w:rsidRDefault="00E25CD5" w:rsidP="00C12348">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[19]</w:t>
      </w:r>
      <w:r w:rsidRPr="00E25CD5">
        <w:t xml:space="preserve"> </w:t>
      </w:r>
      <w:r w:rsidRPr="00E25CD5">
        <w:rPr>
          <w:rFonts w:ascii="Times New Roman" w:hAnsi="Times New Roman" w:cs="Times New Roman"/>
          <w:bCs/>
          <w:color w:val="000000" w:themeColor="text1"/>
          <w:sz w:val="24"/>
          <w:szCs w:val="24"/>
        </w:rPr>
        <w:t xml:space="preserve">Rahman, M. M., Barua, S., Zohora, S. T., Hasan, K., &amp; Aziz, T. (2013). Voltage sensitivity based site selection for PHEV charging station in commercial distribution system. Asia-Pacific Power and Energy Engineering Conference, APPEEC. </w:t>
      </w:r>
    </w:p>
    <w:p w14:paraId="339FAD06" w14:textId="77777777" w:rsidR="00E25CD5" w:rsidRDefault="00E25CD5" w:rsidP="00C12348">
      <w:pPr>
        <w:autoSpaceDE w:val="0"/>
        <w:autoSpaceDN w:val="0"/>
        <w:adjustRightInd w:val="0"/>
        <w:spacing w:after="0" w:line="240" w:lineRule="auto"/>
        <w:rPr>
          <w:rFonts w:ascii="Times New Roman" w:hAnsi="Times New Roman" w:cs="Times New Roman"/>
          <w:bCs/>
          <w:color w:val="000000" w:themeColor="text1"/>
          <w:sz w:val="24"/>
          <w:szCs w:val="24"/>
        </w:rPr>
      </w:pPr>
    </w:p>
    <w:p w14:paraId="2E1B634F" w14:textId="65359891" w:rsidR="00E25CD5" w:rsidRDefault="00E25CD5" w:rsidP="00C12348">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[20]</w:t>
      </w:r>
      <w:r w:rsidR="00113C62" w:rsidRPr="00113C62">
        <w:t xml:space="preserve"> </w:t>
      </w:r>
      <w:r w:rsidR="00113C62" w:rsidRPr="00113C62">
        <w:rPr>
          <w:rFonts w:ascii="Times New Roman" w:hAnsi="Times New Roman" w:cs="Times New Roman"/>
          <w:bCs/>
          <w:color w:val="000000" w:themeColor="text1"/>
          <w:sz w:val="24"/>
          <w:szCs w:val="24"/>
        </w:rPr>
        <w:t>Geske, M., Komarnicki, P., Stötzer, M., &amp; Styczynski, Z. A. (2010). Modeling and simulation of electric car penetration in the distribution power system Case study. Proceedings - International Symposium: Modern Electric Power Systems, MEPS’10</w:t>
      </w:r>
    </w:p>
    <w:p w14:paraId="7B45C518" w14:textId="77777777" w:rsidR="00113C62" w:rsidRDefault="00113C62" w:rsidP="00C12348">
      <w:pPr>
        <w:autoSpaceDE w:val="0"/>
        <w:autoSpaceDN w:val="0"/>
        <w:adjustRightInd w:val="0"/>
        <w:spacing w:after="0" w:line="240" w:lineRule="auto"/>
        <w:rPr>
          <w:rFonts w:ascii="Times New Roman" w:hAnsi="Times New Roman" w:cs="Times New Roman"/>
          <w:bCs/>
          <w:color w:val="000000" w:themeColor="text1"/>
          <w:sz w:val="24"/>
          <w:szCs w:val="24"/>
        </w:rPr>
      </w:pPr>
    </w:p>
    <w:p w14:paraId="2C67E6D9" w14:textId="7C9E9D62" w:rsidR="00113C62" w:rsidRDefault="00113C62" w:rsidP="00C12348">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[21]</w:t>
      </w:r>
      <w:r w:rsidRPr="00113C62">
        <w:t xml:space="preserve"> </w:t>
      </w:r>
      <w:r w:rsidRPr="00113C62">
        <w:rPr>
          <w:rFonts w:ascii="Times New Roman" w:hAnsi="Times New Roman" w:cs="Times New Roman"/>
          <w:bCs/>
          <w:color w:val="000000" w:themeColor="text1"/>
          <w:sz w:val="24"/>
          <w:szCs w:val="24"/>
        </w:rPr>
        <w:t>Mazidi, P., &amp; Sreenivas, G. N. (2015). Reliability Analysis of A Radial Distributed Generation Distribution System. International Journal of Electronics and Electical Engineering, 2, 279–285. https://doi.org/10.47893/ijeee.2015.1169</w:t>
      </w:r>
    </w:p>
    <w:p w14:paraId="5E91CAF1" w14:textId="77777777" w:rsidR="009E7A92" w:rsidRDefault="009E7A92">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br w:type="page"/>
      </w:r>
    </w:p>
    <w:p w14:paraId="3746402D" w14:textId="7A7C8ADC" w:rsidR="009B7CAF" w:rsidRDefault="009E7A92" w:rsidP="009E7A92">
      <w:pPr>
        <w:pStyle w:val="Heading1"/>
        <w:jc w:val="center"/>
        <w:rPr>
          <w:rFonts w:ascii="Times New Roman" w:hAnsi="Times New Roman" w:cs="Times New Roman"/>
          <w:b/>
          <w:bCs/>
          <w:color w:val="000000" w:themeColor="text1"/>
        </w:rPr>
      </w:pPr>
      <w:bookmarkStart w:id="77" w:name="_Toc177303956"/>
      <w:r w:rsidRPr="009E7A92">
        <w:rPr>
          <w:rFonts w:ascii="Times New Roman" w:hAnsi="Times New Roman" w:cs="Times New Roman"/>
          <w:b/>
          <w:bCs/>
          <w:color w:val="000000" w:themeColor="text1"/>
        </w:rPr>
        <w:lastRenderedPageBreak/>
        <w:t>APPENDIX</w:t>
      </w:r>
      <w:bookmarkEnd w:id="77"/>
    </w:p>
    <w:p w14:paraId="1E361179" w14:textId="77777777" w:rsidR="0015025A" w:rsidRPr="0015025A" w:rsidRDefault="0015025A" w:rsidP="0015025A"/>
    <w:p w14:paraId="60CEF457" w14:textId="0EC21EA6" w:rsidR="009E7A92" w:rsidRPr="00F10367" w:rsidRDefault="0015025A" w:rsidP="0015025A">
      <w:pPr>
        <w:pStyle w:val="Caption"/>
        <w:rPr>
          <w:rFonts w:ascii="Times New Roman" w:hAnsi="Times New Roman" w:cs="Times New Roman"/>
          <w:i w:val="0"/>
          <w:iCs w:val="0"/>
          <w:color w:val="000000" w:themeColor="text1"/>
          <w:sz w:val="24"/>
          <w:szCs w:val="24"/>
        </w:rPr>
      </w:pPr>
      <w:r w:rsidRPr="00F10367">
        <w:rPr>
          <w:i w:val="0"/>
          <w:iCs w:val="0"/>
          <w:noProof/>
          <w:sz w:val="24"/>
          <w:szCs w:val="24"/>
        </w:rPr>
        <w:drawing>
          <wp:anchor distT="0" distB="0" distL="114300" distR="114300" simplePos="0" relativeHeight="251767808" behindDoc="1" locked="0" layoutInCell="1" allowOverlap="1" wp14:anchorId="2E5F2F96" wp14:editId="1BB9C43C">
            <wp:simplePos x="0" y="0"/>
            <wp:positionH relativeFrom="margin">
              <wp:posOffset>-1108075</wp:posOffset>
            </wp:positionH>
            <wp:positionV relativeFrom="paragraph">
              <wp:posOffset>273050</wp:posOffset>
            </wp:positionV>
            <wp:extent cx="7508875" cy="4562475"/>
            <wp:effectExtent l="0" t="0" r="0" b="9525"/>
            <wp:wrapTight wrapText="bothSides">
              <wp:wrapPolygon edited="0">
                <wp:start x="0" y="0"/>
                <wp:lineTo x="0" y="21555"/>
                <wp:lineTo x="21536" y="21555"/>
                <wp:lineTo x="21536" y="0"/>
                <wp:lineTo x="0" y="0"/>
              </wp:wrapPolygon>
            </wp:wrapTight>
            <wp:docPr id="52901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13202" name=""/>
                    <pic:cNvPicPr/>
                  </pic:nvPicPr>
                  <pic:blipFill>
                    <a:blip r:embed="rId24">
                      <a:extLst>
                        <a:ext uri="{28A0092B-C50C-407E-A947-70E740481C1C}">
                          <a14:useLocalDpi xmlns:a14="http://schemas.microsoft.com/office/drawing/2010/main" val="0"/>
                        </a:ext>
                      </a:extLst>
                    </a:blip>
                    <a:stretch>
                      <a:fillRect/>
                    </a:stretch>
                  </pic:blipFill>
                  <pic:spPr>
                    <a:xfrm>
                      <a:off x="0" y="0"/>
                      <a:ext cx="7508875" cy="4562475"/>
                    </a:xfrm>
                    <a:prstGeom prst="rect">
                      <a:avLst/>
                    </a:prstGeom>
                  </pic:spPr>
                </pic:pic>
              </a:graphicData>
            </a:graphic>
            <wp14:sizeRelH relativeFrom="page">
              <wp14:pctWidth>0</wp14:pctWidth>
            </wp14:sizeRelH>
            <wp14:sizeRelV relativeFrom="page">
              <wp14:pctHeight>0</wp14:pctHeight>
            </wp14:sizeRelV>
          </wp:anchor>
        </w:drawing>
      </w:r>
      <w:r w:rsidRPr="00F10367">
        <w:rPr>
          <w:rFonts w:ascii="Times New Roman" w:hAnsi="Times New Roman" w:cs="Times New Roman"/>
          <w:i w:val="0"/>
          <w:iCs w:val="0"/>
          <w:color w:val="000000" w:themeColor="text1"/>
          <w:sz w:val="24"/>
          <w:szCs w:val="24"/>
        </w:rPr>
        <w:t>Table</w:t>
      </w:r>
      <w:r w:rsidR="00F10367" w:rsidRPr="00F10367">
        <w:rPr>
          <w:rFonts w:ascii="Times New Roman" w:hAnsi="Times New Roman" w:cs="Times New Roman"/>
          <w:i w:val="0"/>
          <w:iCs w:val="0"/>
          <w:color w:val="000000" w:themeColor="text1"/>
          <w:sz w:val="24"/>
          <w:szCs w:val="24"/>
        </w:rPr>
        <w:t xml:space="preserve"> A.1: Specification</w:t>
      </w:r>
      <w:r w:rsidRPr="00F10367">
        <w:rPr>
          <w:rFonts w:ascii="Times New Roman" w:hAnsi="Times New Roman" w:cs="Times New Roman"/>
          <w:i w:val="0"/>
          <w:iCs w:val="0"/>
          <w:color w:val="000000" w:themeColor="text1"/>
          <w:sz w:val="24"/>
          <w:szCs w:val="24"/>
        </w:rPr>
        <w:t xml:space="preserve"> of ACSR Conductor</w:t>
      </w:r>
    </w:p>
    <w:p w14:paraId="2AE23C63" w14:textId="13B8AE47" w:rsidR="002E3C84" w:rsidRPr="00C12348" w:rsidRDefault="002E3C84" w:rsidP="00C12348">
      <w:pPr>
        <w:autoSpaceDE w:val="0"/>
        <w:autoSpaceDN w:val="0"/>
        <w:adjustRightInd w:val="0"/>
        <w:spacing w:after="0" w:line="240" w:lineRule="auto"/>
        <w:rPr>
          <w:rFonts w:ascii="Times New Roman" w:hAnsi="Times New Roman" w:cs="Times New Roman"/>
          <w:bCs/>
          <w:color w:val="000000" w:themeColor="text1"/>
          <w:sz w:val="24"/>
          <w:szCs w:val="24"/>
        </w:rPr>
      </w:pPr>
    </w:p>
    <w:p w14:paraId="3D43A6A4" w14:textId="77716C2C" w:rsidR="009E7A92" w:rsidRDefault="009E7A92">
      <w:pPr>
        <w:rPr>
          <w:rFonts w:ascii="Times New Roman" w:eastAsiaTheme="majorEastAsia"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138CEA21" w14:textId="730215BA" w:rsidR="004A38B1" w:rsidRPr="00CD3A73" w:rsidRDefault="0015025A" w:rsidP="0015025A">
      <w:pPr>
        <w:pStyle w:val="Caption"/>
        <w:rPr>
          <w:rFonts w:ascii="Times New Roman" w:hAnsi="Times New Roman" w:cs="Times New Roman"/>
          <w:i w:val="0"/>
          <w:iCs w:val="0"/>
          <w:color w:val="000000" w:themeColor="text1"/>
          <w:sz w:val="24"/>
          <w:szCs w:val="24"/>
        </w:rPr>
      </w:pPr>
      <w:r w:rsidRPr="00CD3A73">
        <w:rPr>
          <w:rFonts w:ascii="Times New Roman" w:hAnsi="Times New Roman" w:cs="Times New Roman"/>
          <w:i w:val="0"/>
          <w:iCs w:val="0"/>
          <w:color w:val="000000" w:themeColor="text1"/>
          <w:sz w:val="24"/>
          <w:szCs w:val="24"/>
        </w:rPr>
        <w:lastRenderedPageBreak/>
        <w:t>Table</w:t>
      </w:r>
      <w:r w:rsidR="00CD3A73" w:rsidRPr="00CD3A73">
        <w:rPr>
          <w:rFonts w:ascii="Times New Roman" w:hAnsi="Times New Roman" w:cs="Times New Roman"/>
          <w:i w:val="0"/>
          <w:iCs w:val="0"/>
          <w:color w:val="000000" w:themeColor="text1"/>
          <w:sz w:val="24"/>
          <w:szCs w:val="24"/>
        </w:rPr>
        <w:t xml:space="preserve"> A.2: Khaireni</w:t>
      </w:r>
      <w:r w:rsidRPr="00CD3A73">
        <w:rPr>
          <w:rFonts w:ascii="Times New Roman" w:hAnsi="Times New Roman" w:cs="Times New Roman"/>
          <w:i w:val="0"/>
          <w:iCs w:val="0"/>
          <w:color w:val="000000" w:themeColor="text1"/>
          <w:sz w:val="24"/>
          <w:szCs w:val="24"/>
        </w:rPr>
        <w:t xml:space="preserve"> Feeder Length and Conductor Type</w:t>
      </w:r>
    </w:p>
    <w:tbl>
      <w:tblPr>
        <w:tblpPr w:leftFromText="180" w:rightFromText="180" w:vertAnchor="page" w:horzAnchor="margin" w:tblpY="2161"/>
        <w:tblW w:w="8295" w:type="dxa"/>
        <w:tblLook w:val="04A0" w:firstRow="1" w:lastRow="0" w:firstColumn="1" w:lastColumn="0" w:noHBand="0" w:noVBand="1"/>
      </w:tblPr>
      <w:tblGrid>
        <w:gridCol w:w="2225"/>
        <w:gridCol w:w="1070"/>
        <w:gridCol w:w="1040"/>
        <w:gridCol w:w="810"/>
        <w:gridCol w:w="1080"/>
        <w:gridCol w:w="2070"/>
      </w:tblGrid>
      <w:tr w:rsidR="00064CD6" w:rsidRPr="00064CD6" w14:paraId="6E3DE90B" w14:textId="77777777" w:rsidTr="003A2A87">
        <w:trPr>
          <w:trHeight w:val="312"/>
        </w:trPr>
        <w:tc>
          <w:tcPr>
            <w:tcW w:w="22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D25312" w14:textId="77777777" w:rsidR="004A38B1" w:rsidRPr="004A38B1" w:rsidRDefault="004A38B1" w:rsidP="003A2A87">
            <w:pPr>
              <w:spacing w:after="0" w:line="240" w:lineRule="auto"/>
              <w:rPr>
                <w:rFonts w:ascii="Times New Roman" w:eastAsia="Times New Roman" w:hAnsi="Times New Roman" w:cs="Times New Roman"/>
                <w:b/>
                <w:bCs/>
                <w:color w:val="000000"/>
                <w:sz w:val="24"/>
                <w:szCs w:val="24"/>
                <w:lang w:bidi="ne-NP"/>
              </w:rPr>
            </w:pPr>
            <w:r w:rsidRPr="004A38B1">
              <w:rPr>
                <w:rFonts w:ascii="Times New Roman" w:eastAsia="Times New Roman" w:hAnsi="Times New Roman" w:cs="Times New Roman"/>
                <w:b/>
                <w:bCs/>
                <w:color w:val="000000"/>
                <w:sz w:val="24"/>
                <w:szCs w:val="24"/>
                <w:lang w:bidi="ne-NP"/>
              </w:rPr>
              <w:t>Bus ID</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14:paraId="28C98B25" w14:textId="77777777" w:rsidR="004A38B1" w:rsidRPr="004A38B1" w:rsidRDefault="004A38B1" w:rsidP="003A2A87">
            <w:pPr>
              <w:spacing w:after="0" w:line="240" w:lineRule="auto"/>
              <w:rPr>
                <w:rFonts w:ascii="Times New Roman" w:eastAsia="Times New Roman" w:hAnsi="Times New Roman" w:cs="Times New Roman"/>
                <w:b/>
                <w:bCs/>
                <w:color w:val="000000"/>
                <w:sz w:val="24"/>
                <w:szCs w:val="24"/>
                <w:lang w:bidi="ne-NP"/>
              </w:rPr>
            </w:pPr>
            <w:r w:rsidRPr="004A38B1">
              <w:rPr>
                <w:rFonts w:ascii="Times New Roman" w:eastAsia="Times New Roman" w:hAnsi="Times New Roman" w:cs="Times New Roman"/>
                <w:b/>
                <w:bCs/>
                <w:color w:val="000000"/>
                <w:sz w:val="24"/>
                <w:szCs w:val="24"/>
                <w:lang w:bidi="ne-NP"/>
              </w:rPr>
              <w:t>Branch Number</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56EBC75B" w14:textId="77777777" w:rsidR="004A38B1" w:rsidRPr="004A38B1" w:rsidRDefault="004A38B1" w:rsidP="003A2A87">
            <w:pPr>
              <w:spacing w:after="0" w:line="240" w:lineRule="auto"/>
              <w:rPr>
                <w:rFonts w:ascii="Times New Roman" w:eastAsia="Times New Roman" w:hAnsi="Times New Roman" w:cs="Times New Roman"/>
                <w:b/>
                <w:bCs/>
                <w:color w:val="000000"/>
                <w:sz w:val="24"/>
                <w:szCs w:val="24"/>
                <w:lang w:bidi="ne-NP"/>
              </w:rPr>
            </w:pPr>
            <w:r w:rsidRPr="004A38B1">
              <w:rPr>
                <w:rFonts w:ascii="Times New Roman" w:eastAsia="Times New Roman" w:hAnsi="Times New Roman" w:cs="Times New Roman"/>
                <w:b/>
                <w:bCs/>
                <w:color w:val="000000"/>
                <w:sz w:val="24"/>
                <w:szCs w:val="24"/>
                <w:lang w:bidi="ne-NP"/>
              </w:rPr>
              <w:t>From Bus</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14:paraId="2E4BE1C0" w14:textId="77777777" w:rsidR="004A38B1" w:rsidRPr="004A38B1" w:rsidRDefault="004A38B1" w:rsidP="003A2A87">
            <w:pPr>
              <w:spacing w:after="0" w:line="240" w:lineRule="auto"/>
              <w:rPr>
                <w:rFonts w:ascii="Times New Roman" w:eastAsia="Times New Roman" w:hAnsi="Times New Roman" w:cs="Times New Roman"/>
                <w:b/>
                <w:bCs/>
                <w:color w:val="000000"/>
                <w:sz w:val="24"/>
                <w:szCs w:val="24"/>
                <w:lang w:bidi="ne-NP"/>
              </w:rPr>
            </w:pPr>
            <w:r w:rsidRPr="004A38B1">
              <w:rPr>
                <w:rFonts w:ascii="Times New Roman" w:eastAsia="Times New Roman" w:hAnsi="Times New Roman" w:cs="Times New Roman"/>
                <w:b/>
                <w:bCs/>
                <w:color w:val="000000"/>
                <w:sz w:val="24"/>
                <w:szCs w:val="24"/>
                <w:lang w:bidi="ne-NP"/>
              </w:rPr>
              <w:t>To Bus</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3020479C" w14:textId="77777777" w:rsidR="004A38B1" w:rsidRPr="004A38B1" w:rsidRDefault="004A38B1" w:rsidP="003A2A87">
            <w:pPr>
              <w:spacing w:after="0" w:line="240" w:lineRule="auto"/>
              <w:rPr>
                <w:rFonts w:ascii="Times New Roman" w:eastAsia="Times New Roman" w:hAnsi="Times New Roman" w:cs="Times New Roman"/>
                <w:b/>
                <w:bCs/>
                <w:color w:val="000000"/>
                <w:sz w:val="24"/>
                <w:szCs w:val="24"/>
                <w:lang w:bidi="ne-NP"/>
              </w:rPr>
            </w:pPr>
            <w:r w:rsidRPr="004A38B1">
              <w:rPr>
                <w:rFonts w:ascii="Times New Roman" w:eastAsia="Times New Roman" w:hAnsi="Times New Roman" w:cs="Times New Roman"/>
                <w:b/>
                <w:bCs/>
                <w:color w:val="000000"/>
                <w:sz w:val="24"/>
                <w:szCs w:val="24"/>
                <w:lang w:bidi="ne-NP"/>
              </w:rPr>
              <w:t>Length (km)</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616802BD" w14:textId="77777777" w:rsidR="004A38B1" w:rsidRPr="004A38B1" w:rsidRDefault="004A38B1" w:rsidP="003A2A87">
            <w:pPr>
              <w:spacing w:after="0" w:line="240" w:lineRule="auto"/>
              <w:rPr>
                <w:rFonts w:ascii="Times New Roman" w:eastAsia="Times New Roman" w:hAnsi="Times New Roman" w:cs="Times New Roman"/>
                <w:b/>
                <w:bCs/>
                <w:color w:val="000000"/>
                <w:sz w:val="24"/>
                <w:szCs w:val="24"/>
                <w:lang w:bidi="ne-NP"/>
              </w:rPr>
            </w:pPr>
            <w:r w:rsidRPr="004A38B1">
              <w:rPr>
                <w:rFonts w:ascii="Times New Roman" w:eastAsia="Times New Roman" w:hAnsi="Times New Roman" w:cs="Times New Roman"/>
                <w:b/>
                <w:bCs/>
                <w:color w:val="000000"/>
                <w:sz w:val="24"/>
                <w:szCs w:val="24"/>
                <w:lang w:bidi="ne-NP"/>
              </w:rPr>
              <w:t>Type of Conductor(mm2)</w:t>
            </w:r>
          </w:p>
        </w:tc>
      </w:tr>
      <w:tr w:rsidR="004A38B1" w:rsidRPr="004A38B1" w14:paraId="373A8D4B"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582249C6"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Substation</w:t>
            </w:r>
          </w:p>
        </w:tc>
        <w:tc>
          <w:tcPr>
            <w:tcW w:w="1070" w:type="dxa"/>
            <w:tcBorders>
              <w:top w:val="nil"/>
              <w:left w:val="nil"/>
              <w:bottom w:val="single" w:sz="4" w:space="0" w:color="auto"/>
              <w:right w:val="single" w:sz="4" w:space="0" w:color="auto"/>
            </w:tcBorders>
            <w:shd w:val="clear" w:color="auto" w:fill="auto"/>
            <w:noWrap/>
            <w:vAlign w:val="bottom"/>
            <w:hideMark/>
          </w:tcPr>
          <w:p w14:paraId="367517A8" w14:textId="77777777" w:rsidR="004A38B1" w:rsidRPr="004A38B1" w:rsidRDefault="004A38B1" w:rsidP="003A2A87">
            <w:pPr>
              <w:spacing w:after="0" w:line="240" w:lineRule="auto"/>
              <w:rPr>
                <w:rFonts w:ascii="Times New Roman" w:eastAsia="Times New Roman" w:hAnsi="Times New Roman" w:cs="Times New Roman"/>
                <w:b/>
                <w:bCs/>
                <w:color w:val="000000"/>
                <w:sz w:val="24"/>
                <w:szCs w:val="24"/>
                <w:lang w:bidi="ne-NP"/>
              </w:rPr>
            </w:pPr>
            <w:r w:rsidRPr="004A38B1">
              <w:rPr>
                <w:rFonts w:ascii="Times New Roman" w:eastAsia="Times New Roman" w:hAnsi="Times New Roman" w:cs="Times New Roman"/>
                <w:b/>
                <w:bCs/>
                <w:color w:val="000000"/>
                <w:sz w:val="24"/>
                <w:szCs w:val="24"/>
                <w:lang w:bidi="ne-NP"/>
              </w:rPr>
              <w:t> </w:t>
            </w:r>
          </w:p>
        </w:tc>
        <w:tc>
          <w:tcPr>
            <w:tcW w:w="1040" w:type="dxa"/>
            <w:tcBorders>
              <w:top w:val="nil"/>
              <w:left w:val="nil"/>
              <w:bottom w:val="single" w:sz="4" w:space="0" w:color="auto"/>
              <w:right w:val="single" w:sz="4" w:space="0" w:color="auto"/>
            </w:tcBorders>
            <w:shd w:val="clear" w:color="auto" w:fill="auto"/>
            <w:noWrap/>
            <w:vAlign w:val="bottom"/>
            <w:hideMark/>
          </w:tcPr>
          <w:p w14:paraId="451962FF" w14:textId="77777777" w:rsidR="004A38B1" w:rsidRPr="004A38B1" w:rsidRDefault="004A38B1" w:rsidP="003A2A87">
            <w:pPr>
              <w:spacing w:after="0" w:line="240" w:lineRule="auto"/>
              <w:rPr>
                <w:rFonts w:ascii="Times New Roman" w:eastAsia="Times New Roman" w:hAnsi="Times New Roman" w:cs="Times New Roman"/>
                <w:b/>
                <w:bCs/>
                <w:color w:val="000000"/>
                <w:sz w:val="24"/>
                <w:szCs w:val="24"/>
                <w:lang w:bidi="ne-NP"/>
              </w:rPr>
            </w:pPr>
            <w:r w:rsidRPr="004A38B1">
              <w:rPr>
                <w:rFonts w:ascii="Times New Roman" w:eastAsia="Times New Roman" w:hAnsi="Times New Roman" w:cs="Times New Roman"/>
                <w:b/>
                <w:bCs/>
                <w:color w:val="000000"/>
                <w:sz w:val="24"/>
                <w:szCs w:val="24"/>
                <w:lang w:bidi="ne-NP"/>
              </w:rPr>
              <w:t> </w:t>
            </w:r>
          </w:p>
        </w:tc>
        <w:tc>
          <w:tcPr>
            <w:tcW w:w="810" w:type="dxa"/>
            <w:tcBorders>
              <w:top w:val="nil"/>
              <w:left w:val="nil"/>
              <w:bottom w:val="single" w:sz="4" w:space="0" w:color="auto"/>
              <w:right w:val="single" w:sz="4" w:space="0" w:color="auto"/>
            </w:tcBorders>
            <w:shd w:val="clear" w:color="auto" w:fill="auto"/>
            <w:noWrap/>
            <w:vAlign w:val="bottom"/>
            <w:hideMark/>
          </w:tcPr>
          <w:p w14:paraId="79F797BE"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w:t>
            </w:r>
          </w:p>
        </w:tc>
        <w:tc>
          <w:tcPr>
            <w:tcW w:w="1080" w:type="dxa"/>
            <w:tcBorders>
              <w:top w:val="nil"/>
              <w:left w:val="nil"/>
              <w:bottom w:val="single" w:sz="4" w:space="0" w:color="auto"/>
              <w:right w:val="single" w:sz="4" w:space="0" w:color="auto"/>
            </w:tcBorders>
            <w:shd w:val="clear" w:color="auto" w:fill="auto"/>
            <w:noWrap/>
            <w:vAlign w:val="bottom"/>
            <w:hideMark/>
          </w:tcPr>
          <w:p w14:paraId="2A853C53" w14:textId="77777777" w:rsidR="004A38B1" w:rsidRPr="004A38B1" w:rsidRDefault="004A38B1" w:rsidP="003A2A87">
            <w:pPr>
              <w:spacing w:after="0" w:line="240" w:lineRule="auto"/>
              <w:rPr>
                <w:rFonts w:ascii="Times New Roman" w:eastAsia="Times New Roman" w:hAnsi="Times New Roman" w:cs="Times New Roman"/>
                <w:b/>
                <w:bCs/>
                <w:color w:val="000000"/>
                <w:sz w:val="24"/>
                <w:szCs w:val="24"/>
                <w:lang w:bidi="ne-NP"/>
              </w:rPr>
            </w:pPr>
            <w:r w:rsidRPr="004A38B1">
              <w:rPr>
                <w:rFonts w:ascii="Times New Roman" w:eastAsia="Times New Roman" w:hAnsi="Times New Roman" w:cs="Times New Roman"/>
                <w:b/>
                <w:bCs/>
                <w:color w:val="000000"/>
                <w:sz w:val="24"/>
                <w:szCs w:val="24"/>
                <w:lang w:bidi="ne-NP"/>
              </w:rPr>
              <w:t> </w:t>
            </w:r>
          </w:p>
        </w:tc>
        <w:tc>
          <w:tcPr>
            <w:tcW w:w="2070" w:type="dxa"/>
            <w:tcBorders>
              <w:top w:val="nil"/>
              <w:left w:val="nil"/>
              <w:bottom w:val="single" w:sz="4" w:space="0" w:color="auto"/>
              <w:right w:val="single" w:sz="4" w:space="0" w:color="auto"/>
            </w:tcBorders>
            <w:shd w:val="clear" w:color="auto" w:fill="auto"/>
            <w:noWrap/>
            <w:vAlign w:val="bottom"/>
            <w:hideMark/>
          </w:tcPr>
          <w:p w14:paraId="54680FFF" w14:textId="77777777" w:rsidR="004A38B1" w:rsidRPr="004A38B1" w:rsidRDefault="004A38B1" w:rsidP="003A2A87">
            <w:pPr>
              <w:spacing w:after="0" w:line="240" w:lineRule="auto"/>
              <w:rPr>
                <w:rFonts w:ascii="Times New Roman" w:eastAsia="Times New Roman" w:hAnsi="Times New Roman" w:cs="Times New Roman"/>
                <w:b/>
                <w:bCs/>
                <w:color w:val="000000"/>
                <w:sz w:val="24"/>
                <w:szCs w:val="24"/>
                <w:lang w:bidi="ne-NP"/>
              </w:rPr>
            </w:pPr>
            <w:r w:rsidRPr="004A38B1">
              <w:rPr>
                <w:rFonts w:ascii="Times New Roman" w:eastAsia="Times New Roman" w:hAnsi="Times New Roman" w:cs="Times New Roman"/>
                <w:b/>
                <w:bCs/>
                <w:color w:val="000000"/>
                <w:sz w:val="24"/>
                <w:szCs w:val="24"/>
                <w:lang w:bidi="ne-NP"/>
              </w:rPr>
              <w:t> </w:t>
            </w:r>
          </w:p>
        </w:tc>
      </w:tr>
      <w:tr w:rsidR="004A38B1" w:rsidRPr="004A38B1" w14:paraId="20551958"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5C4B400D"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Hotel Ravi Mahal</w:t>
            </w:r>
          </w:p>
        </w:tc>
        <w:tc>
          <w:tcPr>
            <w:tcW w:w="1070" w:type="dxa"/>
            <w:tcBorders>
              <w:top w:val="nil"/>
              <w:left w:val="nil"/>
              <w:bottom w:val="single" w:sz="4" w:space="0" w:color="auto"/>
              <w:right w:val="single" w:sz="4" w:space="0" w:color="auto"/>
            </w:tcBorders>
            <w:shd w:val="clear" w:color="auto" w:fill="auto"/>
            <w:noWrap/>
            <w:vAlign w:val="bottom"/>
            <w:hideMark/>
          </w:tcPr>
          <w:p w14:paraId="4DE50957"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w:t>
            </w:r>
          </w:p>
        </w:tc>
        <w:tc>
          <w:tcPr>
            <w:tcW w:w="1040" w:type="dxa"/>
            <w:tcBorders>
              <w:top w:val="nil"/>
              <w:left w:val="nil"/>
              <w:bottom w:val="single" w:sz="4" w:space="0" w:color="auto"/>
              <w:right w:val="single" w:sz="4" w:space="0" w:color="auto"/>
            </w:tcBorders>
            <w:shd w:val="clear" w:color="auto" w:fill="auto"/>
            <w:noWrap/>
            <w:vAlign w:val="bottom"/>
            <w:hideMark/>
          </w:tcPr>
          <w:p w14:paraId="66A4278B"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w:t>
            </w:r>
          </w:p>
        </w:tc>
        <w:tc>
          <w:tcPr>
            <w:tcW w:w="810" w:type="dxa"/>
            <w:tcBorders>
              <w:top w:val="nil"/>
              <w:left w:val="nil"/>
              <w:bottom w:val="single" w:sz="4" w:space="0" w:color="auto"/>
              <w:right w:val="single" w:sz="4" w:space="0" w:color="auto"/>
            </w:tcBorders>
            <w:shd w:val="clear" w:color="auto" w:fill="auto"/>
            <w:noWrap/>
            <w:vAlign w:val="bottom"/>
            <w:hideMark/>
          </w:tcPr>
          <w:p w14:paraId="428DF0A3"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w:t>
            </w:r>
          </w:p>
        </w:tc>
        <w:tc>
          <w:tcPr>
            <w:tcW w:w="1080" w:type="dxa"/>
            <w:tcBorders>
              <w:top w:val="nil"/>
              <w:left w:val="nil"/>
              <w:bottom w:val="single" w:sz="4" w:space="0" w:color="auto"/>
              <w:right w:val="single" w:sz="4" w:space="0" w:color="auto"/>
            </w:tcBorders>
            <w:shd w:val="clear" w:color="auto" w:fill="auto"/>
            <w:noWrap/>
            <w:vAlign w:val="bottom"/>
            <w:hideMark/>
          </w:tcPr>
          <w:p w14:paraId="5A5581B1"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0.75</w:t>
            </w:r>
          </w:p>
        </w:tc>
        <w:tc>
          <w:tcPr>
            <w:tcW w:w="2070" w:type="dxa"/>
            <w:tcBorders>
              <w:top w:val="nil"/>
              <w:left w:val="nil"/>
              <w:bottom w:val="single" w:sz="4" w:space="0" w:color="auto"/>
              <w:right w:val="single" w:sz="4" w:space="0" w:color="auto"/>
            </w:tcBorders>
            <w:shd w:val="clear" w:color="auto" w:fill="auto"/>
            <w:noWrap/>
            <w:vAlign w:val="bottom"/>
            <w:hideMark/>
          </w:tcPr>
          <w:p w14:paraId="1D5D5365"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Dog</w:t>
            </w:r>
          </w:p>
        </w:tc>
      </w:tr>
      <w:tr w:rsidR="004A38B1" w:rsidRPr="004A38B1" w14:paraId="79300989"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7BB9FBAA"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DadaNaak</w:t>
            </w:r>
          </w:p>
        </w:tc>
        <w:tc>
          <w:tcPr>
            <w:tcW w:w="1070" w:type="dxa"/>
            <w:tcBorders>
              <w:top w:val="nil"/>
              <w:left w:val="nil"/>
              <w:bottom w:val="single" w:sz="4" w:space="0" w:color="auto"/>
              <w:right w:val="single" w:sz="4" w:space="0" w:color="auto"/>
            </w:tcBorders>
            <w:shd w:val="clear" w:color="auto" w:fill="auto"/>
            <w:noWrap/>
            <w:vAlign w:val="bottom"/>
            <w:hideMark/>
          </w:tcPr>
          <w:p w14:paraId="28F89987"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w:t>
            </w:r>
          </w:p>
        </w:tc>
        <w:tc>
          <w:tcPr>
            <w:tcW w:w="1040" w:type="dxa"/>
            <w:tcBorders>
              <w:top w:val="nil"/>
              <w:left w:val="nil"/>
              <w:bottom w:val="single" w:sz="4" w:space="0" w:color="auto"/>
              <w:right w:val="single" w:sz="4" w:space="0" w:color="auto"/>
            </w:tcBorders>
            <w:shd w:val="clear" w:color="auto" w:fill="auto"/>
            <w:noWrap/>
            <w:vAlign w:val="bottom"/>
            <w:hideMark/>
          </w:tcPr>
          <w:p w14:paraId="642691C1"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w:t>
            </w:r>
          </w:p>
        </w:tc>
        <w:tc>
          <w:tcPr>
            <w:tcW w:w="810" w:type="dxa"/>
            <w:tcBorders>
              <w:top w:val="nil"/>
              <w:left w:val="nil"/>
              <w:bottom w:val="single" w:sz="4" w:space="0" w:color="auto"/>
              <w:right w:val="single" w:sz="4" w:space="0" w:color="auto"/>
            </w:tcBorders>
            <w:shd w:val="clear" w:color="auto" w:fill="auto"/>
            <w:noWrap/>
            <w:vAlign w:val="bottom"/>
            <w:hideMark/>
          </w:tcPr>
          <w:p w14:paraId="36B27E6B"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3</w:t>
            </w:r>
          </w:p>
        </w:tc>
        <w:tc>
          <w:tcPr>
            <w:tcW w:w="1080" w:type="dxa"/>
            <w:tcBorders>
              <w:top w:val="nil"/>
              <w:left w:val="nil"/>
              <w:bottom w:val="single" w:sz="4" w:space="0" w:color="auto"/>
              <w:right w:val="single" w:sz="4" w:space="0" w:color="auto"/>
            </w:tcBorders>
            <w:shd w:val="clear" w:color="auto" w:fill="auto"/>
            <w:noWrap/>
            <w:vAlign w:val="bottom"/>
            <w:hideMark/>
          </w:tcPr>
          <w:p w14:paraId="78A89886"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0.15</w:t>
            </w:r>
          </w:p>
        </w:tc>
        <w:tc>
          <w:tcPr>
            <w:tcW w:w="2070" w:type="dxa"/>
            <w:tcBorders>
              <w:top w:val="nil"/>
              <w:left w:val="nil"/>
              <w:bottom w:val="single" w:sz="4" w:space="0" w:color="auto"/>
              <w:right w:val="single" w:sz="4" w:space="0" w:color="auto"/>
            </w:tcBorders>
            <w:shd w:val="clear" w:color="auto" w:fill="auto"/>
            <w:noWrap/>
            <w:vAlign w:val="bottom"/>
            <w:hideMark/>
          </w:tcPr>
          <w:p w14:paraId="76F03BB8"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Dog</w:t>
            </w:r>
          </w:p>
        </w:tc>
      </w:tr>
      <w:tr w:rsidR="004A38B1" w:rsidRPr="004A38B1" w14:paraId="231C9BC3"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42EACB2C"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NTC Office</w:t>
            </w:r>
          </w:p>
        </w:tc>
        <w:tc>
          <w:tcPr>
            <w:tcW w:w="1070" w:type="dxa"/>
            <w:tcBorders>
              <w:top w:val="nil"/>
              <w:left w:val="nil"/>
              <w:bottom w:val="single" w:sz="4" w:space="0" w:color="auto"/>
              <w:right w:val="single" w:sz="4" w:space="0" w:color="auto"/>
            </w:tcBorders>
            <w:shd w:val="clear" w:color="auto" w:fill="auto"/>
            <w:noWrap/>
            <w:vAlign w:val="bottom"/>
            <w:hideMark/>
          </w:tcPr>
          <w:p w14:paraId="4481414F"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3</w:t>
            </w:r>
          </w:p>
        </w:tc>
        <w:tc>
          <w:tcPr>
            <w:tcW w:w="1040" w:type="dxa"/>
            <w:tcBorders>
              <w:top w:val="nil"/>
              <w:left w:val="nil"/>
              <w:bottom w:val="single" w:sz="4" w:space="0" w:color="auto"/>
              <w:right w:val="single" w:sz="4" w:space="0" w:color="auto"/>
            </w:tcBorders>
            <w:shd w:val="clear" w:color="auto" w:fill="auto"/>
            <w:noWrap/>
            <w:vAlign w:val="bottom"/>
            <w:hideMark/>
          </w:tcPr>
          <w:p w14:paraId="2DB343E0"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3</w:t>
            </w:r>
          </w:p>
        </w:tc>
        <w:tc>
          <w:tcPr>
            <w:tcW w:w="810" w:type="dxa"/>
            <w:tcBorders>
              <w:top w:val="nil"/>
              <w:left w:val="nil"/>
              <w:bottom w:val="single" w:sz="4" w:space="0" w:color="auto"/>
              <w:right w:val="single" w:sz="4" w:space="0" w:color="auto"/>
            </w:tcBorders>
            <w:shd w:val="clear" w:color="auto" w:fill="auto"/>
            <w:noWrap/>
            <w:vAlign w:val="bottom"/>
            <w:hideMark/>
          </w:tcPr>
          <w:p w14:paraId="513FA97D"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4</w:t>
            </w:r>
          </w:p>
        </w:tc>
        <w:tc>
          <w:tcPr>
            <w:tcW w:w="1080" w:type="dxa"/>
            <w:tcBorders>
              <w:top w:val="nil"/>
              <w:left w:val="nil"/>
              <w:bottom w:val="single" w:sz="4" w:space="0" w:color="auto"/>
              <w:right w:val="single" w:sz="4" w:space="0" w:color="auto"/>
            </w:tcBorders>
            <w:shd w:val="clear" w:color="auto" w:fill="auto"/>
            <w:noWrap/>
            <w:vAlign w:val="bottom"/>
            <w:hideMark/>
          </w:tcPr>
          <w:p w14:paraId="1255F455"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0.4</w:t>
            </w:r>
          </w:p>
        </w:tc>
        <w:tc>
          <w:tcPr>
            <w:tcW w:w="2070" w:type="dxa"/>
            <w:tcBorders>
              <w:top w:val="nil"/>
              <w:left w:val="nil"/>
              <w:bottom w:val="single" w:sz="4" w:space="0" w:color="auto"/>
              <w:right w:val="single" w:sz="4" w:space="0" w:color="auto"/>
            </w:tcBorders>
            <w:shd w:val="clear" w:color="auto" w:fill="auto"/>
            <w:noWrap/>
            <w:vAlign w:val="bottom"/>
            <w:hideMark/>
          </w:tcPr>
          <w:p w14:paraId="068B2524"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Dog</w:t>
            </w:r>
          </w:p>
        </w:tc>
      </w:tr>
      <w:tr w:rsidR="004A38B1" w:rsidRPr="004A38B1" w14:paraId="2B284027"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1B905ED6"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 xml:space="preserve">Sujal Foods </w:t>
            </w:r>
          </w:p>
        </w:tc>
        <w:tc>
          <w:tcPr>
            <w:tcW w:w="1070" w:type="dxa"/>
            <w:tcBorders>
              <w:top w:val="nil"/>
              <w:left w:val="nil"/>
              <w:bottom w:val="single" w:sz="4" w:space="0" w:color="auto"/>
              <w:right w:val="single" w:sz="4" w:space="0" w:color="auto"/>
            </w:tcBorders>
            <w:shd w:val="clear" w:color="auto" w:fill="auto"/>
            <w:noWrap/>
            <w:vAlign w:val="bottom"/>
            <w:hideMark/>
          </w:tcPr>
          <w:p w14:paraId="0C92E6CD"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4</w:t>
            </w:r>
          </w:p>
        </w:tc>
        <w:tc>
          <w:tcPr>
            <w:tcW w:w="1040" w:type="dxa"/>
            <w:tcBorders>
              <w:top w:val="nil"/>
              <w:left w:val="nil"/>
              <w:bottom w:val="single" w:sz="4" w:space="0" w:color="auto"/>
              <w:right w:val="single" w:sz="4" w:space="0" w:color="auto"/>
            </w:tcBorders>
            <w:shd w:val="clear" w:color="auto" w:fill="auto"/>
            <w:noWrap/>
            <w:vAlign w:val="bottom"/>
            <w:hideMark/>
          </w:tcPr>
          <w:p w14:paraId="7AACFCA4"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4</w:t>
            </w:r>
          </w:p>
        </w:tc>
        <w:tc>
          <w:tcPr>
            <w:tcW w:w="810" w:type="dxa"/>
            <w:tcBorders>
              <w:top w:val="nil"/>
              <w:left w:val="nil"/>
              <w:bottom w:val="single" w:sz="4" w:space="0" w:color="auto"/>
              <w:right w:val="single" w:sz="4" w:space="0" w:color="auto"/>
            </w:tcBorders>
            <w:shd w:val="clear" w:color="auto" w:fill="auto"/>
            <w:noWrap/>
            <w:vAlign w:val="bottom"/>
            <w:hideMark/>
          </w:tcPr>
          <w:p w14:paraId="59652C4B"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5</w:t>
            </w:r>
          </w:p>
        </w:tc>
        <w:tc>
          <w:tcPr>
            <w:tcW w:w="1080" w:type="dxa"/>
            <w:tcBorders>
              <w:top w:val="nil"/>
              <w:left w:val="nil"/>
              <w:bottom w:val="single" w:sz="4" w:space="0" w:color="auto"/>
              <w:right w:val="single" w:sz="4" w:space="0" w:color="auto"/>
            </w:tcBorders>
            <w:shd w:val="clear" w:color="auto" w:fill="auto"/>
            <w:noWrap/>
            <w:vAlign w:val="bottom"/>
            <w:hideMark/>
          </w:tcPr>
          <w:p w14:paraId="196117E2"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0.35</w:t>
            </w:r>
          </w:p>
        </w:tc>
        <w:tc>
          <w:tcPr>
            <w:tcW w:w="2070" w:type="dxa"/>
            <w:tcBorders>
              <w:top w:val="nil"/>
              <w:left w:val="nil"/>
              <w:bottom w:val="single" w:sz="4" w:space="0" w:color="auto"/>
              <w:right w:val="single" w:sz="4" w:space="0" w:color="auto"/>
            </w:tcBorders>
            <w:shd w:val="clear" w:color="auto" w:fill="auto"/>
            <w:noWrap/>
            <w:vAlign w:val="bottom"/>
            <w:hideMark/>
          </w:tcPr>
          <w:p w14:paraId="3CDDFC63"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Dog</w:t>
            </w:r>
          </w:p>
        </w:tc>
      </w:tr>
      <w:tr w:rsidR="004A38B1" w:rsidRPr="004A38B1" w14:paraId="353ED4D8"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4231D802"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Bhatyako Chawki</w:t>
            </w:r>
          </w:p>
        </w:tc>
        <w:tc>
          <w:tcPr>
            <w:tcW w:w="1070" w:type="dxa"/>
            <w:tcBorders>
              <w:top w:val="nil"/>
              <w:left w:val="nil"/>
              <w:bottom w:val="single" w:sz="4" w:space="0" w:color="auto"/>
              <w:right w:val="single" w:sz="4" w:space="0" w:color="auto"/>
            </w:tcBorders>
            <w:shd w:val="clear" w:color="auto" w:fill="auto"/>
            <w:noWrap/>
            <w:vAlign w:val="bottom"/>
            <w:hideMark/>
          </w:tcPr>
          <w:p w14:paraId="0D389547"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5</w:t>
            </w:r>
          </w:p>
        </w:tc>
        <w:tc>
          <w:tcPr>
            <w:tcW w:w="1040" w:type="dxa"/>
            <w:tcBorders>
              <w:top w:val="nil"/>
              <w:left w:val="nil"/>
              <w:bottom w:val="single" w:sz="4" w:space="0" w:color="auto"/>
              <w:right w:val="single" w:sz="4" w:space="0" w:color="auto"/>
            </w:tcBorders>
            <w:shd w:val="clear" w:color="auto" w:fill="auto"/>
            <w:noWrap/>
            <w:vAlign w:val="bottom"/>
            <w:hideMark/>
          </w:tcPr>
          <w:p w14:paraId="4EC38262"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5</w:t>
            </w:r>
          </w:p>
        </w:tc>
        <w:tc>
          <w:tcPr>
            <w:tcW w:w="810" w:type="dxa"/>
            <w:tcBorders>
              <w:top w:val="nil"/>
              <w:left w:val="nil"/>
              <w:bottom w:val="single" w:sz="4" w:space="0" w:color="auto"/>
              <w:right w:val="single" w:sz="4" w:space="0" w:color="auto"/>
            </w:tcBorders>
            <w:shd w:val="clear" w:color="auto" w:fill="auto"/>
            <w:noWrap/>
            <w:vAlign w:val="bottom"/>
            <w:hideMark/>
          </w:tcPr>
          <w:p w14:paraId="3D6DCF48"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6</w:t>
            </w:r>
          </w:p>
        </w:tc>
        <w:tc>
          <w:tcPr>
            <w:tcW w:w="1080" w:type="dxa"/>
            <w:tcBorders>
              <w:top w:val="nil"/>
              <w:left w:val="nil"/>
              <w:bottom w:val="single" w:sz="4" w:space="0" w:color="auto"/>
              <w:right w:val="single" w:sz="4" w:space="0" w:color="auto"/>
            </w:tcBorders>
            <w:shd w:val="clear" w:color="auto" w:fill="auto"/>
            <w:noWrap/>
            <w:vAlign w:val="bottom"/>
            <w:hideMark/>
          </w:tcPr>
          <w:p w14:paraId="38B5C34A"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3</w:t>
            </w:r>
          </w:p>
        </w:tc>
        <w:tc>
          <w:tcPr>
            <w:tcW w:w="2070" w:type="dxa"/>
            <w:tcBorders>
              <w:top w:val="nil"/>
              <w:left w:val="nil"/>
              <w:bottom w:val="single" w:sz="4" w:space="0" w:color="auto"/>
              <w:right w:val="single" w:sz="4" w:space="0" w:color="auto"/>
            </w:tcBorders>
            <w:shd w:val="clear" w:color="auto" w:fill="auto"/>
            <w:noWrap/>
            <w:vAlign w:val="bottom"/>
            <w:hideMark/>
          </w:tcPr>
          <w:p w14:paraId="3011C853"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Dog</w:t>
            </w:r>
          </w:p>
        </w:tc>
      </w:tr>
      <w:tr w:rsidR="004A38B1" w:rsidRPr="004A38B1" w14:paraId="42F5A628"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46784141"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Grihyalaxmi</w:t>
            </w:r>
          </w:p>
        </w:tc>
        <w:tc>
          <w:tcPr>
            <w:tcW w:w="1070" w:type="dxa"/>
            <w:tcBorders>
              <w:top w:val="nil"/>
              <w:left w:val="nil"/>
              <w:bottom w:val="single" w:sz="4" w:space="0" w:color="auto"/>
              <w:right w:val="single" w:sz="4" w:space="0" w:color="auto"/>
            </w:tcBorders>
            <w:shd w:val="clear" w:color="auto" w:fill="auto"/>
            <w:noWrap/>
            <w:vAlign w:val="bottom"/>
            <w:hideMark/>
          </w:tcPr>
          <w:p w14:paraId="0E6C2BD7"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6</w:t>
            </w:r>
          </w:p>
        </w:tc>
        <w:tc>
          <w:tcPr>
            <w:tcW w:w="1040" w:type="dxa"/>
            <w:tcBorders>
              <w:top w:val="nil"/>
              <w:left w:val="nil"/>
              <w:bottom w:val="single" w:sz="4" w:space="0" w:color="auto"/>
              <w:right w:val="single" w:sz="4" w:space="0" w:color="auto"/>
            </w:tcBorders>
            <w:shd w:val="clear" w:color="auto" w:fill="auto"/>
            <w:noWrap/>
            <w:vAlign w:val="bottom"/>
            <w:hideMark/>
          </w:tcPr>
          <w:p w14:paraId="66DA86AF"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6</w:t>
            </w:r>
          </w:p>
        </w:tc>
        <w:tc>
          <w:tcPr>
            <w:tcW w:w="810" w:type="dxa"/>
            <w:tcBorders>
              <w:top w:val="nil"/>
              <w:left w:val="nil"/>
              <w:bottom w:val="single" w:sz="4" w:space="0" w:color="auto"/>
              <w:right w:val="single" w:sz="4" w:space="0" w:color="auto"/>
            </w:tcBorders>
            <w:shd w:val="clear" w:color="auto" w:fill="auto"/>
            <w:noWrap/>
            <w:vAlign w:val="bottom"/>
            <w:hideMark/>
          </w:tcPr>
          <w:p w14:paraId="686DCE86"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7</w:t>
            </w:r>
          </w:p>
        </w:tc>
        <w:tc>
          <w:tcPr>
            <w:tcW w:w="1080" w:type="dxa"/>
            <w:tcBorders>
              <w:top w:val="nil"/>
              <w:left w:val="nil"/>
              <w:bottom w:val="single" w:sz="4" w:space="0" w:color="auto"/>
              <w:right w:val="single" w:sz="4" w:space="0" w:color="auto"/>
            </w:tcBorders>
            <w:shd w:val="clear" w:color="auto" w:fill="auto"/>
            <w:noWrap/>
            <w:vAlign w:val="bottom"/>
            <w:hideMark/>
          </w:tcPr>
          <w:p w14:paraId="5798DA8C"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0.1</w:t>
            </w:r>
          </w:p>
        </w:tc>
        <w:tc>
          <w:tcPr>
            <w:tcW w:w="2070" w:type="dxa"/>
            <w:tcBorders>
              <w:top w:val="nil"/>
              <w:left w:val="nil"/>
              <w:bottom w:val="single" w:sz="4" w:space="0" w:color="auto"/>
              <w:right w:val="single" w:sz="4" w:space="0" w:color="auto"/>
            </w:tcBorders>
            <w:shd w:val="clear" w:color="auto" w:fill="auto"/>
            <w:noWrap/>
            <w:vAlign w:val="bottom"/>
            <w:hideMark/>
          </w:tcPr>
          <w:p w14:paraId="1E050DF8"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Dog</w:t>
            </w:r>
          </w:p>
        </w:tc>
      </w:tr>
      <w:tr w:rsidR="004A38B1" w:rsidRPr="004A38B1" w14:paraId="07BA11D3"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64F415CF"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Tallo Gagangauda</w:t>
            </w:r>
          </w:p>
        </w:tc>
        <w:tc>
          <w:tcPr>
            <w:tcW w:w="1070" w:type="dxa"/>
            <w:tcBorders>
              <w:top w:val="nil"/>
              <w:left w:val="nil"/>
              <w:bottom w:val="single" w:sz="4" w:space="0" w:color="auto"/>
              <w:right w:val="single" w:sz="4" w:space="0" w:color="auto"/>
            </w:tcBorders>
            <w:shd w:val="clear" w:color="auto" w:fill="auto"/>
            <w:noWrap/>
            <w:vAlign w:val="bottom"/>
            <w:hideMark/>
          </w:tcPr>
          <w:p w14:paraId="02F598C5"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7</w:t>
            </w:r>
          </w:p>
        </w:tc>
        <w:tc>
          <w:tcPr>
            <w:tcW w:w="1040" w:type="dxa"/>
            <w:tcBorders>
              <w:top w:val="nil"/>
              <w:left w:val="nil"/>
              <w:bottom w:val="single" w:sz="4" w:space="0" w:color="auto"/>
              <w:right w:val="single" w:sz="4" w:space="0" w:color="auto"/>
            </w:tcBorders>
            <w:shd w:val="clear" w:color="auto" w:fill="auto"/>
            <w:noWrap/>
            <w:vAlign w:val="bottom"/>
            <w:hideMark/>
          </w:tcPr>
          <w:p w14:paraId="22F266A1"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7</w:t>
            </w:r>
          </w:p>
        </w:tc>
        <w:tc>
          <w:tcPr>
            <w:tcW w:w="810" w:type="dxa"/>
            <w:tcBorders>
              <w:top w:val="nil"/>
              <w:left w:val="nil"/>
              <w:bottom w:val="single" w:sz="4" w:space="0" w:color="auto"/>
              <w:right w:val="single" w:sz="4" w:space="0" w:color="auto"/>
            </w:tcBorders>
            <w:shd w:val="clear" w:color="auto" w:fill="auto"/>
            <w:noWrap/>
            <w:vAlign w:val="bottom"/>
            <w:hideMark/>
          </w:tcPr>
          <w:p w14:paraId="4857F6A5"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8</w:t>
            </w:r>
          </w:p>
        </w:tc>
        <w:tc>
          <w:tcPr>
            <w:tcW w:w="1080" w:type="dxa"/>
            <w:tcBorders>
              <w:top w:val="nil"/>
              <w:left w:val="nil"/>
              <w:bottom w:val="single" w:sz="4" w:space="0" w:color="auto"/>
              <w:right w:val="single" w:sz="4" w:space="0" w:color="auto"/>
            </w:tcBorders>
            <w:shd w:val="clear" w:color="auto" w:fill="auto"/>
            <w:noWrap/>
            <w:vAlign w:val="bottom"/>
            <w:hideMark/>
          </w:tcPr>
          <w:p w14:paraId="719E05B5"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0.2</w:t>
            </w:r>
          </w:p>
        </w:tc>
        <w:tc>
          <w:tcPr>
            <w:tcW w:w="2070" w:type="dxa"/>
            <w:tcBorders>
              <w:top w:val="nil"/>
              <w:left w:val="nil"/>
              <w:bottom w:val="single" w:sz="4" w:space="0" w:color="auto"/>
              <w:right w:val="single" w:sz="4" w:space="0" w:color="auto"/>
            </w:tcBorders>
            <w:shd w:val="clear" w:color="auto" w:fill="auto"/>
            <w:noWrap/>
            <w:vAlign w:val="bottom"/>
            <w:hideMark/>
          </w:tcPr>
          <w:p w14:paraId="564DF4ED"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Dog</w:t>
            </w:r>
          </w:p>
        </w:tc>
      </w:tr>
      <w:tr w:rsidR="004A38B1" w:rsidRPr="004A38B1" w14:paraId="73CC5988"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084A8A72"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Buddiman</w:t>
            </w:r>
          </w:p>
        </w:tc>
        <w:tc>
          <w:tcPr>
            <w:tcW w:w="1070" w:type="dxa"/>
            <w:tcBorders>
              <w:top w:val="nil"/>
              <w:left w:val="nil"/>
              <w:bottom w:val="single" w:sz="4" w:space="0" w:color="auto"/>
              <w:right w:val="single" w:sz="4" w:space="0" w:color="auto"/>
            </w:tcBorders>
            <w:shd w:val="clear" w:color="auto" w:fill="auto"/>
            <w:noWrap/>
            <w:vAlign w:val="bottom"/>
            <w:hideMark/>
          </w:tcPr>
          <w:p w14:paraId="2EADF322"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8</w:t>
            </w:r>
          </w:p>
        </w:tc>
        <w:tc>
          <w:tcPr>
            <w:tcW w:w="1040" w:type="dxa"/>
            <w:tcBorders>
              <w:top w:val="nil"/>
              <w:left w:val="nil"/>
              <w:bottom w:val="single" w:sz="4" w:space="0" w:color="auto"/>
              <w:right w:val="single" w:sz="4" w:space="0" w:color="auto"/>
            </w:tcBorders>
            <w:shd w:val="clear" w:color="auto" w:fill="auto"/>
            <w:noWrap/>
            <w:vAlign w:val="bottom"/>
            <w:hideMark/>
          </w:tcPr>
          <w:p w14:paraId="62553046"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8</w:t>
            </w:r>
          </w:p>
        </w:tc>
        <w:tc>
          <w:tcPr>
            <w:tcW w:w="810" w:type="dxa"/>
            <w:tcBorders>
              <w:top w:val="nil"/>
              <w:left w:val="nil"/>
              <w:bottom w:val="single" w:sz="4" w:space="0" w:color="auto"/>
              <w:right w:val="single" w:sz="4" w:space="0" w:color="auto"/>
            </w:tcBorders>
            <w:shd w:val="clear" w:color="auto" w:fill="auto"/>
            <w:noWrap/>
            <w:vAlign w:val="bottom"/>
            <w:hideMark/>
          </w:tcPr>
          <w:p w14:paraId="7929CDDC"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9</w:t>
            </w:r>
          </w:p>
        </w:tc>
        <w:tc>
          <w:tcPr>
            <w:tcW w:w="1080" w:type="dxa"/>
            <w:tcBorders>
              <w:top w:val="nil"/>
              <w:left w:val="nil"/>
              <w:bottom w:val="single" w:sz="4" w:space="0" w:color="auto"/>
              <w:right w:val="single" w:sz="4" w:space="0" w:color="auto"/>
            </w:tcBorders>
            <w:shd w:val="clear" w:color="auto" w:fill="auto"/>
            <w:noWrap/>
            <w:vAlign w:val="bottom"/>
            <w:hideMark/>
          </w:tcPr>
          <w:p w14:paraId="53CB685B"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1.8</w:t>
            </w:r>
          </w:p>
        </w:tc>
        <w:tc>
          <w:tcPr>
            <w:tcW w:w="2070" w:type="dxa"/>
            <w:tcBorders>
              <w:top w:val="nil"/>
              <w:left w:val="nil"/>
              <w:bottom w:val="single" w:sz="4" w:space="0" w:color="auto"/>
              <w:right w:val="single" w:sz="4" w:space="0" w:color="auto"/>
            </w:tcBorders>
            <w:shd w:val="clear" w:color="auto" w:fill="auto"/>
            <w:noWrap/>
            <w:vAlign w:val="bottom"/>
            <w:hideMark/>
          </w:tcPr>
          <w:p w14:paraId="3D6F5994"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Dog</w:t>
            </w:r>
          </w:p>
        </w:tc>
      </w:tr>
      <w:tr w:rsidR="004A38B1" w:rsidRPr="004A38B1" w14:paraId="3F107840"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01939D49"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Lameyhaat</w:t>
            </w:r>
          </w:p>
        </w:tc>
        <w:tc>
          <w:tcPr>
            <w:tcW w:w="1070" w:type="dxa"/>
            <w:tcBorders>
              <w:top w:val="nil"/>
              <w:left w:val="nil"/>
              <w:bottom w:val="single" w:sz="4" w:space="0" w:color="auto"/>
              <w:right w:val="single" w:sz="4" w:space="0" w:color="auto"/>
            </w:tcBorders>
            <w:shd w:val="clear" w:color="auto" w:fill="auto"/>
            <w:noWrap/>
            <w:vAlign w:val="bottom"/>
            <w:hideMark/>
          </w:tcPr>
          <w:p w14:paraId="1705BC22"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9</w:t>
            </w:r>
          </w:p>
        </w:tc>
        <w:tc>
          <w:tcPr>
            <w:tcW w:w="1040" w:type="dxa"/>
            <w:tcBorders>
              <w:top w:val="nil"/>
              <w:left w:val="nil"/>
              <w:bottom w:val="single" w:sz="4" w:space="0" w:color="auto"/>
              <w:right w:val="single" w:sz="4" w:space="0" w:color="auto"/>
            </w:tcBorders>
            <w:shd w:val="clear" w:color="auto" w:fill="auto"/>
            <w:noWrap/>
            <w:vAlign w:val="bottom"/>
            <w:hideMark/>
          </w:tcPr>
          <w:p w14:paraId="520F2A2F"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9</w:t>
            </w:r>
          </w:p>
        </w:tc>
        <w:tc>
          <w:tcPr>
            <w:tcW w:w="810" w:type="dxa"/>
            <w:tcBorders>
              <w:top w:val="nil"/>
              <w:left w:val="nil"/>
              <w:bottom w:val="single" w:sz="4" w:space="0" w:color="auto"/>
              <w:right w:val="single" w:sz="4" w:space="0" w:color="auto"/>
            </w:tcBorders>
            <w:shd w:val="clear" w:color="auto" w:fill="auto"/>
            <w:noWrap/>
            <w:vAlign w:val="bottom"/>
            <w:hideMark/>
          </w:tcPr>
          <w:p w14:paraId="2AD23D81"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10</w:t>
            </w:r>
          </w:p>
        </w:tc>
        <w:tc>
          <w:tcPr>
            <w:tcW w:w="1080" w:type="dxa"/>
            <w:tcBorders>
              <w:top w:val="nil"/>
              <w:left w:val="nil"/>
              <w:bottom w:val="single" w:sz="4" w:space="0" w:color="auto"/>
              <w:right w:val="single" w:sz="4" w:space="0" w:color="auto"/>
            </w:tcBorders>
            <w:shd w:val="clear" w:color="auto" w:fill="auto"/>
            <w:noWrap/>
            <w:vAlign w:val="bottom"/>
            <w:hideMark/>
          </w:tcPr>
          <w:p w14:paraId="5E8E59B9"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0.09</w:t>
            </w:r>
          </w:p>
        </w:tc>
        <w:tc>
          <w:tcPr>
            <w:tcW w:w="2070" w:type="dxa"/>
            <w:tcBorders>
              <w:top w:val="nil"/>
              <w:left w:val="nil"/>
              <w:bottom w:val="single" w:sz="4" w:space="0" w:color="auto"/>
              <w:right w:val="single" w:sz="4" w:space="0" w:color="auto"/>
            </w:tcBorders>
            <w:shd w:val="clear" w:color="auto" w:fill="auto"/>
            <w:noWrap/>
            <w:vAlign w:val="bottom"/>
            <w:hideMark/>
          </w:tcPr>
          <w:p w14:paraId="16150293"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Dog</w:t>
            </w:r>
          </w:p>
        </w:tc>
      </w:tr>
      <w:tr w:rsidR="004A38B1" w:rsidRPr="004A38B1" w14:paraId="562A976B"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75E20796"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Majuwa</w:t>
            </w:r>
          </w:p>
        </w:tc>
        <w:tc>
          <w:tcPr>
            <w:tcW w:w="1070" w:type="dxa"/>
            <w:tcBorders>
              <w:top w:val="nil"/>
              <w:left w:val="nil"/>
              <w:bottom w:val="single" w:sz="4" w:space="0" w:color="auto"/>
              <w:right w:val="single" w:sz="4" w:space="0" w:color="auto"/>
            </w:tcBorders>
            <w:shd w:val="clear" w:color="auto" w:fill="auto"/>
            <w:noWrap/>
            <w:vAlign w:val="bottom"/>
            <w:hideMark/>
          </w:tcPr>
          <w:p w14:paraId="7B4A0B9C"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10</w:t>
            </w:r>
          </w:p>
        </w:tc>
        <w:tc>
          <w:tcPr>
            <w:tcW w:w="1040" w:type="dxa"/>
            <w:tcBorders>
              <w:top w:val="nil"/>
              <w:left w:val="nil"/>
              <w:bottom w:val="single" w:sz="4" w:space="0" w:color="auto"/>
              <w:right w:val="single" w:sz="4" w:space="0" w:color="auto"/>
            </w:tcBorders>
            <w:shd w:val="clear" w:color="auto" w:fill="auto"/>
            <w:noWrap/>
            <w:vAlign w:val="bottom"/>
            <w:hideMark/>
          </w:tcPr>
          <w:p w14:paraId="62AC6544"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10</w:t>
            </w:r>
          </w:p>
        </w:tc>
        <w:tc>
          <w:tcPr>
            <w:tcW w:w="810" w:type="dxa"/>
            <w:tcBorders>
              <w:top w:val="nil"/>
              <w:left w:val="nil"/>
              <w:bottom w:val="single" w:sz="4" w:space="0" w:color="auto"/>
              <w:right w:val="single" w:sz="4" w:space="0" w:color="auto"/>
            </w:tcBorders>
            <w:shd w:val="clear" w:color="auto" w:fill="auto"/>
            <w:noWrap/>
            <w:vAlign w:val="bottom"/>
            <w:hideMark/>
          </w:tcPr>
          <w:p w14:paraId="0AB5DCD0"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11</w:t>
            </w:r>
          </w:p>
        </w:tc>
        <w:tc>
          <w:tcPr>
            <w:tcW w:w="1080" w:type="dxa"/>
            <w:tcBorders>
              <w:top w:val="nil"/>
              <w:left w:val="nil"/>
              <w:bottom w:val="single" w:sz="4" w:space="0" w:color="auto"/>
              <w:right w:val="single" w:sz="4" w:space="0" w:color="auto"/>
            </w:tcBorders>
            <w:shd w:val="clear" w:color="auto" w:fill="auto"/>
            <w:noWrap/>
            <w:vAlign w:val="bottom"/>
            <w:hideMark/>
          </w:tcPr>
          <w:p w14:paraId="7DE4DBBE"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0.6</w:t>
            </w:r>
          </w:p>
        </w:tc>
        <w:tc>
          <w:tcPr>
            <w:tcW w:w="2070" w:type="dxa"/>
            <w:tcBorders>
              <w:top w:val="nil"/>
              <w:left w:val="nil"/>
              <w:bottom w:val="single" w:sz="4" w:space="0" w:color="auto"/>
              <w:right w:val="single" w:sz="4" w:space="0" w:color="auto"/>
            </w:tcBorders>
            <w:shd w:val="clear" w:color="auto" w:fill="auto"/>
            <w:noWrap/>
            <w:vAlign w:val="bottom"/>
            <w:hideMark/>
          </w:tcPr>
          <w:p w14:paraId="4FCF1377"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Dog</w:t>
            </w:r>
          </w:p>
        </w:tc>
      </w:tr>
      <w:tr w:rsidR="004A38B1" w:rsidRPr="004A38B1" w14:paraId="6110B1B7"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3AFFBFE2"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Kotre</w:t>
            </w:r>
          </w:p>
        </w:tc>
        <w:tc>
          <w:tcPr>
            <w:tcW w:w="1070" w:type="dxa"/>
            <w:tcBorders>
              <w:top w:val="nil"/>
              <w:left w:val="nil"/>
              <w:bottom w:val="single" w:sz="4" w:space="0" w:color="auto"/>
              <w:right w:val="single" w:sz="4" w:space="0" w:color="auto"/>
            </w:tcBorders>
            <w:shd w:val="clear" w:color="auto" w:fill="auto"/>
            <w:noWrap/>
            <w:vAlign w:val="bottom"/>
            <w:hideMark/>
          </w:tcPr>
          <w:p w14:paraId="00711D0B"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11</w:t>
            </w:r>
          </w:p>
        </w:tc>
        <w:tc>
          <w:tcPr>
            <w:tcW w:w="1040" w:type="dxa"/>
            <w:tcBorders>
              <w:top w:val="nil"/>
              <w:left w:val="nil"/>
              <w:bottom w:val="single" w:sz="4" w:space="0" w:color="auto"/>
              <w:right w:val="single" w:sz="4" w:space="0" w:color="auto"/>
            </w:tcBorders>
            <w:shd w:val="clear" w:color="auto" w:fill="auto"/>
            <w:noWrap/>
            <w:vAlign w:val="bottom"/>
            <w:hideMark/>
          </w:tcPr>
          <w:p w14:paraId="0E73DD9B"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11</w:t>
            </w:r>
          </w:p>
        </w:tc>
        <w:tc>
          <w:tcPr>
            <w:tcW w:w="810" w:type="dxa"/>
            <w:tcBorders>
              <w:top w:val="nil"/>
              <w:left w:val="nil"/>
              <w:bottom w:val="single" w:sz="4" w:space="0" w:color="auto"/>
              <w:right w:val="single" w:sz="4" w:space="0" w:color="auto"/>
            </w:tcBorders>
            <w:shd w:val="clear" w:color="auto" w:fill="auto"/>
            <w:noWrap/>
            <w:vAlign w:val="bottom"/>
            <w:hideMark/>
          </w:tcPr>
          <w:p w14:paraId="0E09360A"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12</w:t>
            </w:r>
          </w:p>
        </w:tc>
        <w:tc>
          <w:tcPr>
            <w:tcW w:w="1080" w:type="dxa"/>
            <w:tcBorders>
              <w:top w:val="nil"/>
              <w:left w:val="nil"/>
              <w:bottom w:val="single" w:sz="4" w:space="0" w:color="auto"/>
              <w:right w:val="single" w:sz="4" w:space="0" w:color="auto"/>
            </w:tcBorders>
            <w:shd w:val="clear" w:color="auto" w:fill="auto"/>
            <w:noWrap/>
            <w:vAlign w:val="bottom"/>
            <w:hideMark/>
          </w:tcPr>
          <w:p w14:paraId="126ADB7D"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1.4</w:t>
            </w:r>
          </w:p>
        </w:tc>
        <w:tc>
          <w:tcPr>
            <w:tcW w:w="2070" w:type="dxa"/>
            <w:tcBorders>
              <w:top w:val="nil"/>
              <w:left w:val="nil"/>
              <w:bottom w:val="single" w:sz="4" w:space="0" w:color="auto"/>
              <w:right w:val="single" w:sz="4" w:space="0" w:color="auto"/>
            </w:tcBorders>
            <w:shd w:val="clear" w:color="auto" w:fill="auto"/>
            <w:noWrap/>
            <w:vAlign w:val="bottom"/>
            <w:hideMark/>
          </w:tcPr>
          <w:p w14:paraId="28730EEF"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Dog</w:t>
            </w:r>
          </w:p>
        </w:tc>
      </w:tr>
      <w:tr w:rsidR="004A38B1" w:rsidRPr="004A38B1" w14:paraId="704050CB"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587E953B"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Kotre Pole Plant</w:t>
            </w:r>
          </w:p>
        </w:tc>
        <w:tc>
          <w:tcPr>
            <w:tcW w:w="1070" w:type="dxa"/>
            <w:tcBorders>
              <w:top w:val="nil"/>
              <w:left w:val="nil"/>
              <w:bottom w:val="single" w:sz="4" w:space="0" w:color="auto"/>
              <w:right w:val="single" w:sz="4" w:space="0" w:color="auto"/>
            </w:tcBorders>
            <w:shd w:val="clear" w:color="auto" w:fill="auto"/>
            <w:noWrap/>
            <w:vAlign w:val="bottom"/>
            <w:hideMark/>
          </w:tcPr>
          <w:p w14:paraId="0B2FCF34"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12</w:t>
            </w:r>
          </w:p>
        </w:tc>
        <w:tc>
          <w:tcPr>
            <w:tcW w:w="1040" w:type="dxa"/>
            <w:tcBorders>
              <w:top w:val="nil"/>
              <w:left w:val="nil"/>
              <w:bottom w:val="single" w:sz="4" w:space="0" w:color="auto"/>
              <w:right w:val="single" w:sz="4" w:space="0" w:color="auto"/>
            </w:tcBorders>
            <w:shd w:val="clear" w:color="auto" w:fill="auto"/>
            <w:noWrap/>
            <w:vAlign w:val="bottom"/>
            <w:hideMark/>
          </w:tcPr>
          <w:p w14:paraId="442CBE67"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12</w:t>
            </w:r>
          </w:p>
        </w:tc>
        <w:tc>
          <w:tcPr>
            <w:tcW w:w="810" w:type="dxa"/>
            <w:tcBorders>
              <w:top w:val="nil"/>
              <w:left w:val="nil"/>
              <w:bottom w:val="single" w:sz="4" w:space="0" w:color="auto"/>
              <w:right w:val="single" w:sz="4" w:space="0" w:color="auto"/>
            </w:tcBorders>
            <w:shd w:val="clear" w:color="auto" w:fill="auto"/>
            <w:noWrap/>
            <w:vAlign w:val="bottom"/>
            <w:hideMark/>
          </w:tcPr>
          <w:p w14:paraId="03915E52"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13</w:t>
            </w:r>
          </w:p>
        </w:tc>
        <w:tc>
          <w:tcPr>
            <w:tcW w:w="1080" w:type="dxa"/>
            <w:tcBorders>
              <w:top w:val="nil"/>
              <w:left w:val="nil"/>
              <w:bottom w:val="single" w:sz="4" w:space="0" w:color="auto"/>
              <w:right w:val="single" w:sz="4" w:space="0" w:color="auto"/>
            </w:tcBorders>
            <w:shd w:val="clear" w:color="auto" w:fill="auto"/>
            <w:noWrap/>
            <w:vAlign w:val="bottom"/>
            <w:hideMark/>
          </w:tcPr>
          <w:p w14:paraId="7ADC2EA7"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1.1</w:t>
            </w:r>
          </w:p>
        </w:tc>
        <w:tc>
          <w:tcPr>
            <w:tcW w:w="2070" w:type="dxa"/>
            <w:tcBorders>
              <w:top w:val="nil"/>
              <w:left w:val="nil"/>
              <w:bottom w:val="single" w:sz="4" w:space="0" w:color="auto"/>
              <w:right w:val="single" w:sz="4" w:space="0" w:color="auto"/>
            </w:tcBorders>
            <w:shd w:val="clear" w:color="auto" w:fill="auto"/>
            <w:noWrap/>
            <w:vAlign w:val="bottom"/>
            <w:hideMark/>
          </w:tcPr>
          <w:p w14:paraId="6BF6A5B7"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Dog</w:t>
            </w:r>
          </w:p>
        </w:tc>
      </w:tr>
      <w:tr w:rsidR="004A38B1" w:rsidRPr="004A38B1" w14:paraId="02C15D5A"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6E686A90"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Hotel Ravi Mahal</w:t>
            </w:r>
          </w:p>
        </w:tc>
        <w:tc>
          <w:tcPr>
            <w:tcW w:w="1070" w:type="dxa"/>
            <w:tcBorders>
              <w:top w:val="nil"/>
              <w:left w:val="nil"/>
              <w:bottom w:val="single" w:sz="4" w:space="0" w:color="auto"/>
              <w:right w:val="single" w:sz="4" w:space="0" w:color="auto"/>
            </w:tcBorders>
            <w:shd w:val="clear" w:color="auto" w:fill="auto"/>
            <w:noWrap/>
            <w:vAlign w:val="bottom"/>
            <w:hideMark/>
          </w:tcPr>
          <w:p w14:paraId="36CD0907"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13</w:t>
            </w:r>
          </w:p>
        </w:tc>
        <w:tc>
          <w:tcPr>
            <w:tcW w:w="1040" w:type="dxa"/>
            <w:tcBorders>
              <w:top w:val="nil"/>
              <w:left w:val="nil"/>
              <w:bottom w:val="single" w:sz="4" w:space="0" w:color="auto"/>
              <w:right w:val="single" w:sz="4" w:space="0" w:color="auto"/>
            </w:tcBorders>
            <w:shd w:val="clear" w:color="auto" w:fill="auto"/>
            <w:noWrap/>
            <w:vAlign w:val="bottom"/>
            <w:hideMark/>
          </w:tcPr>
          <w:p w14:paraId="72E02EFA"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13</w:t>
            </w:r>
          </w:p>
        </w:tc>
        <w:tc>
          <w:tcPr>
            <w:tcW w:w="810" w:type="dxa"/>
            <w:tcBorders>
              <w:top w:val="nil"/>
              <w:left w:val="nil"/>
              <w:bottom w:val="single" w:sz="4" w:space="0" w:color="auto"/>
              <w:right w:val="single" w:sz="4" w:space="0" w:color="auto"/>
            </w:tcBorders>
            <w:shd w:val="clear" w:color="auto" w:fill="auto"/>
            <w:noWrap/>
            <w:vAlign w:val="bottom"/>
            <w:hideMark/>
          </w:tcPr>
          <w:p w14:paraId="1D771A11"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14</w:t>
            </w:r>
          </w:p>
        </w:tc>
        <w:tc>
          <w:tcPr>
            <w:tcW w:w="1080" w:type="dxa"/>
            <w:tcBorders>
              <w:top w:val="nil"/>
              <w:left w:val="nil"/>
              <w:bottom w:val="single" w:sz="4" w:space="0" w:color="auto"/>
              <w:right w:val="single" w:sz="4" w:space="0" w:color="auto"/>
            </w:tcBorders>
            <w:shd w:val="clear" w:color="auto" w:fill="auto"/>
            <w:noWrap/>
            <w:vAlign w:val="bottom"/>
            <w:hideMark/>
          </w:tcPr>
          <w:p w14:paraId="7D2FD1B8"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0.4</w:t>
            </w:r>
          </w:p>
        </w:tc>
        <w:tc>
          <w:tcPr>
            <w:tcW w:w="2070" w:type="dxa"/>
            <w:tcBorders>
              <w:top w:val="nil"/>
              <w:left w:val="nil"/>
              <w:bottom w:val="single" w:sz="4" w:space="0" w:color="auto"/>
              <w:right w:val="single" w:sz="4" w:space="0" w:color="auto"/>
            </w:tcBorders>
            <w:shd w:val="clear" w:color="auto" w:fill="auto"/>
            <w:noWrap/>
            <w:vAlign w:val="bottom"/>
            <w:hideMark/>
          </w:tcPr>
          <w:p w14:paraId="2E8D6DFD"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Rabbit</w:t>
            </w:r>
          </w:p>
        </w:tc>
      </w:tr>
      <w:tr w:rsidR="004A38B1" w:rsidRPr="004A38B1" w14:paraId="2C838309"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4F270263"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 xml:space="preserve">Sujal Foods </w:t>
            </w:r>
          </w:p>
        </w:tc>
        <w:tc>
          <w:tcPr>
            <w:tcW w:w="1070" w:type="dxa"/>
            <w:tcBorders>
              <w:top w:val="nil"/>
              <w:left w:val="nil"/>
              <w:bottom w:val="single" w:sz="4" w:space="0" w:color="auto"/>
              <w:right w:val="single" w:sz="4" w:space="0" w:color="auto"/>
            </w:tcBorders>
            <w:shd w:val="clear" w:color="auto" w:fill="auto"/>
            <w:noWrap/>
            <w:vAlign w:val="bottom"/>
            <w:hideMark/>
          </w:tcPr>
          <w:p w14:paraId="26936EC1"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14</w:t>
            </w:r>
          </w:p>
        </w:tc>
        <w:tc>
          <w:tcPr>
            <w:tcW w:w="1040" w:type="dxa"/>
            <w:tcBorders>
              <w:top w:val="nil"/>
              <w:left w:val="nil"/>
              <w:bottom w:val="single" w:sz="4" w:space="0" w:color="auto"/>
              <w:right w:val="single" w:sz="4" w:space="0" w:color="auto"/>
            </w:tcBorders>
            <w:shd w:val="clear" w:color="auto" w:fill="auto"/>
            <w:noWrap/>
            <w:vAlign w:val="bottom"/>
            <w:hideMark/>
          </w:tcPr>
          <w:p w14:paraId="010CA3FB"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w:t>
            </w:r>
          </w:p>
        </w:tc>
        <w:tc>
          <w:tcPr>
            <w:tcW w:w="810" w:type="dxa"/>
            <w:tcBorders>
              <w:top w:val="nil"/>
              <w:left w:val="nil"/>
              <w:bottom w:val="single" w:sz="4" w:space="0" w:color="auto"/>
              <w:right w:val="single" w:sz="4" w:space="0" w:color="auto"/>
            </w:tcBorders>
            <w:shd w:val="clear" w:color="auto" w:fill="auto"/>
            <w:noWrap/>
            <w:vAlign w:val="bottom"/>
            <w:hideMark/>
          </w:tcPr>
          <w:p w14:paraId="5CFB7AB2"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15</w:t>
            </w:r>
          </w:p>
        </w:tc>
        <w:tc>
          <w:tcPr>
            <w:tcW w:w="1080" w:type="dxa"/>
            <w:tcBorders>
              <w:top w:val="nil"/>
              <w:left w:val="nil"/>
              <w:bottom w:val="single" w:sz="4" w:space="0" w:color="auto"/>
              <w:right w:val="single" w:sz="4" w:space="0" w:color="auto"/>
            </w:tcBorders>
            <w:shd w:val="clear" w:color="auto" w:fill="auto"/>
            <w:noWrap/>
            <w:vAlign w:val="bottom"/>
            <w:hideMark/>
          </w:tcPr>
          <w:p w14:paraId="369EE671"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0.1</w:t>
            </w:r>
          </w:p>
        </w:tc>
        <w:tc>
          <w:tcPr>
            <w:tcW w:w="2070" w:type="dxa"/>
            <w:tcBorders>
              <w:top w:val="nil"/>
              <w:left w:val="nil"/>
              <w:bottom w:val="single" w:sz="4" w:space="0" w:color="auto"/>
              <w:right w:val="single" w:sz="4" w:space="0" w:color="auto"/>
            </w:tcBorders>
            <w:shd w:val="clear" w:color="auto" w:fill="auto"/>
            <w:noWrap/>
            <w:vAlign w:val="bottom"/>
            <w:hideMark/>
          </w:tcPr>
          <w:p w14:paraId="08FB51F3"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Rabbit</w:t>
            </w:r>
          </w:p>
        </w:tc>
      </w:tr>
      <w:tr w:rsidR="004A38B1" w:rsidRPr="004A38B1" w14:paraId="2EBD8B29"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4C46CD1B"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Bhandari Rice Mill</w:t>
            </w:r>
          </w:p>
        </w:tc>
        <w:tc>
          <w:tcPr>
            <w:tcW w:w="1070" w:type="dxa"/>
            <w:tcBorders>
              <w:top w:val="nil"/>
              <w:left w:val="nil"/>
              <w:bottom w:val="single" w:sz="4" w:space="0" w:color="auto"/>
              <w:right w:val="single" w:sz="4" w:space="0" w:color="auto"/>
            </w:tcBorders>
            <w:shd w:val="clear" w:color="auto" w:fill="auto"/>
            <w:noWrap/>
            <w:vAlign w:val="bottom"/>
            <w:hideMark/>
          </w:tcPr>
          <w:p w14:paraId="533760AB"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15</w:t>
            </w:r>
          </w:p>
        </w:tc>
        <w:tc>
          <w:tcPr>
            <w:tcW w:w="1040" w:type="dxa"/>
            <w:tcBorders>
              <w:top w:val="nil"/>
              <w:left w:val="nil"/>
              <w:bottom w:val="single" w:sz="4" w:space="0" w:color="auto"/>
              <w:right w:val="single" w:sz="4" w:space="0" w:color="auto"/>
            </w:tcBorders>
            <w:shd w:val="clear" w:color="auto" w:fill="auto"/>
            <w:noWrap/>
            <w:vAlign w:val="bottom"/>
            <w:hideMark/>
          </w:tcPr>
          <w:p w14:paraId="0E84747D"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5</w:t>
            </w:r>
          </w:p>
        </w:tc>
        <w:tc>
          <w:tcPr>
            <w:tcW w:w="810" w:type="dxa"/>
            <w:tcBorders>
              <w:top w:val="nil"/>
              <w:left w:val="nil"/>
              <w:bottom w:val="single" w:sz="4" w:space="0" w:color="auto"/>
              <w:right w:val="single" w:sz="4" w:space="0" w:color="auto"/>
            </w:tcBorders>
            <w:shd w:val="clear" w:color="auto" w:fill="auto"/>
            <w:noWrap/>
            <w:vAlign w:val="bottom"/>
            <w:hideMark/>
          </w:tcPr>
          <w:p w14:paraId="0A759643"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16</w:t>
            </w:r>
          </w:p>
        </w:tc>
        <w:tc>
          <w:tcPr>
            <w:tcW w:w="1080" w:type="dxa"/>
            <w:tcBorders>
              <w:top w:val="nil"/>
              <w:left w:val="nil"/>
              <w:bottom w:val="single" w:sz="4" w:space="0" w:color="auto"/>
              <w:right w:val="single" w:sz="4" w:space="0" w:color="auto"/>
            </w:tcBorders>
            <w:shd w:val="clear" w:color="auto" w:fill="auto"/>
            <w:noWrap/>
            <w:vAlign w:val="bottom"/>
            <w:hideMark/>
          </w:tcPr>
          <w:p w14:paraId="5C123A51"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1.2</w:t>
            </w:r>
          </w:p>
        </w:tc>
        <w:tc>
          <w:tcPr>
            <w:tcW w:w="2070" w:type="dxa"/>
            <w:tcBorders>
              <w:top w:val="nil"/>
              <w:left w:val="nil"/>
              <w:bottom w:val="single" w:sz="4" w:space="0" w:color="auto"/>
              <w:right w:val="single" w:sz="4" w:space="0" w:color="auto"/>
            </w:tcBorders>
            <w:shd w:val="clear" w:color="auto" w:fill="auto"/>
            <w:noWrap/>
            <w:vAlign w:val="bottom"/>
            <w:hideMark/>
          </w:tcPr>
          <w:p w14:paraId="4254152F"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Rabbit</w:t>
            </w:r>
          </w:p>
        </w:tc>
      </w:tr>
      <w:tr w:rsidR="004A38B1" w:rsidRPr="004A38B1" w14:paraId="2118A838"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38906AA1"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Tallo Gagangauda</w:t>
            </w:r>
          </w:p>
        </w:tc>
        <w:tc>
          <w:tcPr>
            <w:tcW w:w="1070" w:type="dxa"/>
            <w:tcBorders>
              <w:top w:val="nil"/>
              <w:left w:val="nil"/>
              <w:bottom w:val="single" w:sz="4" w:space="0" w:color="auto"/>
              <w:right w:val="single" w:sz="4" w:space="0" w:color="auto"/>
            </w:tcBorders>
            <w:shd w:val="clear" w:color="auto" w:fill="auto"/>
            <w:noWrap/>
            <w:vAlign w:val="bottom"/>
            <w:hideMark/>
          </w:tcPr>
          <w:p w14:paraId="175767F3"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16</w:t>
            </w:r>
          </w:p>
        </w:tc>
        <w:tc>
          <w:tcPr>
            <w:tcW w:w="1040" w:type="dxa"/>
            <w:tcBorders>
              <w:top w:val="nil"/>
              <w:left w:val="nil"/>
              <w:bottom w:val="single" w:sz="4" w:space="0" w:color="auto"/>
              <w:right w:val="single" w:sz="4" w:space="0" w:color="auto"/>
            </w:tcBorders>
            <w:shd w:val="clear" w:color="auto" w:fill="auto"/>
            <w:noWrap/>
            <w:vAlign w:val="bottom"/>
            <w:hideMark/>
          </w:tcPr>
          <w:p w14:paraId="0F3B975E"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16</w:t>
            </w:r>
          </w:p>
        </w:tc>
        <w:tc>
          <w:tcPr>
            <w:tcW w:w="810" w:type="dxa"/>
            <w:tcBorders>
              <w:top w:val="nil"/>
              <w:left w:val="nil"/>
              <w:bottom w:val="single" w:sz="4" w:space="0" w:color="auto"/>
              <w:right w:val="single" w:sz="4" w:space="0" w:color="auto"/>
            </w:tcBorders>
            <w:shd w:val="clear" w:color="auto" w:fill="auto"/>
            <w:noWrap/>
            <w:vAlign w:val="bottom"/>
            <w:hideMark/>
          </w:tcPr>
          <w:p w14:paraId="7C2AAC90"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17</w:t>
            </w:r>
          </w:p>
        </w:tc>
        <w:tc>
          <w:tcPr>
            <w:tcW w:w="1080" w:type="dxa"/>
            <w:tcBorders>
              <w:top w:val="nil"/>
              <w:left w:val="nil"/>
              <w:bottom w:val="single" w:sz="4" w:space="0" w:color="auto"/>
              <w:right w:val="single" w:sz="4" w:space="0" w:color="auto"/>
            </w:tcBorders>
            <w:shd w:val="clear" w:color="auto" w:fill="auto"/>
            <w:noWrap/>
            <w:vAlign w:val="bottom"/>
            <w:hideMark/>
          </w:tcPr>
          <w:p w14:paraId="0C2B1217"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0.1</w:t>
            </w:r>
          </w:p>
        </w:tc>
        <w:tc>
          <w:tcPr>
            <w:tcW w:w="2070" w:type="dxa"/>
            <w:tcBorders>
              <w:top w:val="nil"/>
              <w:left w:val="nil"/>
              <w:bottom w:val="single" w:sz="4" w:space="0" w:color="auto"/>
              <w:right w:val="single" w:sz="4" w:space="0" w:color="auto"/>
            </w:tcBorders>
            <w:shd w:val="clear" w:color="auto" w:fill="auto"/>
            <w:noWrap/>
            <w:vAlign w:val="bottom"/>
            <w:hideMark/>
          </w:tcPr>
          <w:p w14:paraId="6B61C6E8"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Rabbit</w:t>
            </w:r>
          </w:p>
        </w:tc>
      </w:tr>
      <w:tr w:rsidR="004A38B1" w:rsidRPr="004A38B1" w14:paraId="14D10B6D"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49FA4296"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Chhaplayang</w:t>
            </w:r>
          </w:p>
        </w:tc>
        <w:tc>
          <w:tcPr>
            <w:tcW w:w="1070" w:type="dxa"/>
            <w:tcBorders>
              <w:top w:val="nil"/>
              <w:left w:val="nil"/>
              <w:bottom w:val="single" w:sz="4" w:space="0" w:color="auto"/>
              <w:right w:val="single" w:sz="4" w:space="0" w:color="auto"/>
            </w:tcBorders>
            <w:shd w:val="clear" w:color="auto" w:fill="auto"/>
            <w:noWrap/>
            <w:vAlign w:val="bottom"/>
            <w:hideMark/>
          </w:tcPr>
          <w:p w14:paraId="20D950F5"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17</w:t>
            </w:r>
          </w:p>
        </w:tc>
        <w:tc>
          <w:tcPr>
            <w:tcW w:w="1040" w:type="dxa"/>
            <w:tcBorders>
              <w:top w:val="nil"/>
              <w:left w:val="nil"/>
              <w:bottom w:val="single" w:sz="4" w:space="0" w:color="auto"/>
              <w:right w:val="single" w:sz="4" w:space="0" w:color="auto"/>
            </w:tcBorders>
            <w:shd w:val="clear" w:color="auto" w:fill="auto"/>
            <w:noWrap/>
            <w:vAlign w:val="bottom"/>
            <w:hideMark/>
          </w:tcPr>
          <w:p w14:paraId="4C038006"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8</w:t>
            </w:r>
          </w:p>
        </w:tc>
        <w:tc>
          <w:tcPr>
            <w:tcW w:w="810" w:type="dxa"/>
            <w:tcBorders>
              <w:top w:val="nil"/>
              <w:left w:val="nil"/>
              <w:bottom w:val="single" w:sz="4" w:space="0" w:color="auto"/>
              <w:right w:val="single" w:sz="4" w:space="0" w:color="auto"/>
            </w:tcBorders>
            <w:shd w:val="clear" w:color="auto" w:fill="auto"/>
            <w:noWrap/>
            <w:vAlign w:val="bottom"/>
            <w:hideMark/>
          </w:tcPr>
          <w:p w14:paraId="3D5348C9"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18</w:t>
            </w:r>
          </w:p>
        </w:tc>
        <w:tc>
          <w:tcPr>
            <w:tcW w:w="1080" w:type="dxa"/>
            <w:tcBorders>
              <w:top w:val="nil"/>
              <w:left w:val="nil"/>
              <w:bottom w:val="single" w:sz="4" w:space="0" w:color="auto"/>
              <w:right w:val="single" w:sz="4" w:space="0" w:color="auto"/>
            </w:tcBorders>
            <w:shd w:val="clear" w:color="auto" w:fill="auto"/>
            <w:noWrap/>
            <w:vAlign w:val="bottom"/>
            <w:hideMark/>
          </w:tcPr>
          <w:p w14:paraId="3F1C225C"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0.9</w:t>
            </w:r>
          </w:p>
        </w:tc>
        <w:tc>
          <w:tcPr>
            <w:tcW w:w="2070" w:type="dxa"/>
            <w:tcBorders>
              <w:top w:val="nil"/>
              <w:left w:val="nil"/>
              <w:bottom w:val="single" w:sz="4" w:space="0" w:color="auto"/>
              <w:right w:val="single" w:sz="4" w:space="0" w:color="auto"/>
            </w:tcBorders>
            <w:shd w:val="clear" w:color="auto" w:fill="auto"/>
            <w:noWrap/>
            <w:vAlign w:val="bottom"/>
            <w:hideMark/>
          </w:tcPr>
          <w:p w14:paraId="355EE702"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Rabbit</w:t>
            </w:r>
          </w:p>
        </w:tc>
      </w:tr>
      <w:tr w:rsidR="004A38B1" w:rsidRPr="004A38B1" w14:paraId="09FCF99C"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32B003F4"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Thulo Pudi</w:t>
            </w:r>
          </w:p>
        </w:tc>
        <w:tc>
          <w:tcPr>
            <w:tcW w:w="1070" w:type="dxa"/>
            <w:tcBorders>
              <w:top w:val="nil"/>
              <w:left w:val="nil"/>
              <w:bottom w:val="single" w:sz="4" w:space="0" w:color="auto"/>
              <w:right w:val="single" w:sz="4" w:space="0" w:color="auto"/>
            </w:tcBorders>
            <w:shd w:val="clear" w:color="auto" w:fill="auto"/>
            <w:noWrap/>
            <w:vAlign w:val="bottom"/>
            <w:hideMark/>
          </w:tcPr>
          <w:p w14:paraId="259479B0"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18</w:t>
            </w:r>
          </w:p>
        </w:tc>
        <w:tc>
          <w:tcPr>
            <w:tcW w:w="1040" w:type="dxa"/>
            <w:tcBorders>
              <w:top w:val="nil"/>
              <w:left w:val="nil"/>
              <w:bottom w:val="single" w:sz="4" w:space="0" w:color="auto"/>
              <w:right w:val="single" w:sz="4" w:space="0" w:color="auto"/>
            </w:tcBorders>
            <w:shd w:val="clear" w:color="auto" w:fill="auto"/>
            <w:noWrap/>
            <w:vAlign w:val="bottom"/>
            <w:hideMark/>
          </w:tcPr>
          <w:p w14:paraId="4C0D2ACE"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18</w:t>
            </w:r>
          </w:p>
        </w:tc>
        <w:tc>
          <w:tcPr>
            <w:tcW w:w="810" w:type="dxa"/>
            <w:tcBorders>
              <w:top w:val="nil"/>
              <w:left w:val="nil"/>
              <w:bottom w:val="single" w:sz="4" w:space="0" w:color="auto"/>
              <w:right w:val="single" w:sz="4" w:space="0" w:color="auto"/>
            </w:tcBorders>
            <w:shd w:val="clear" w:color="auto" w:fill="auto"/>
            <w:noWrap/>
            <w:vAlign w:val="bottom"/>
            <w:hideMark/>
          </w:tcPr>
          <w:p w14:paraId="303000D2"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19</w:t>
            </w:r>
          </w:p>
        </w:tc>
        <w:tc>
          <w:tcPr>
            <w:tcW w:w="1080" w:type="dxa"/>
            <w:tcBorders>
              <w:top w:val="nil"/>
              <w:left w:val="nil"/>
              <w:bottom w:val="single" w:sz="4" w:space="0" w:color="auto"/>
              <w:right w:val="single" w:sz="4" w:space="0" w:color="auto"/>
            </w:tcBorders>
            <w:shd w:val="clear" w:color="auto" w:fill="auto"/>
            <w:noWrap/>
            <w:vAlign w:val="bottom"/>
            <w:hideMark/>
          </w:tcPr>
          <w:p w14:paraId="3C9C45EA"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0.6</w:t>
            </w:r>
          </w:p>
        </w:tc>
        <w:tc>
          <w:tcPr>
            <w:tcW w:w="2070" w:type="dxa"/>
            <w:tcBorders>
              <w:top w:val="nil"/>
              <w:left w:val="nil"/>
              <w:bottom w:val="single" w:sz="4" w:space="0" w:color="auto"/>
              <w:right w:val="single" w:sz="4" w:space="0" w:color="auto"/>
            </w:tcBorders>
            <w:shd w:val="clear" w:color="auto" w:fill="auto"/>
            <w:noWrap/>
            <w:vAlign w:val="bottom"/>
            <w:hideMark/>
          </w:tcPr>
          <w:p w14:paraId="523302BD"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Rabbit</w:t>
            </w:r>
          </w:p>
        </w:tc>
      </w:tr>
      <w:tr w:rsidR="004A38B1" w:rsidRPr="004A38B1" w14:paraId="3B6DD54C"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49008D32"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Ncell</w:t>
            </w:r>
          </w:p>
        </w:tc>
        <w:tc>
          <w:tcPr>
            <w:tcW w:w="1070" w:type="dxa"/>
            <w:tcBorders>
              <w:top w:val="nil"/>
              <w:left w:val="nil"/>
              <w:bottom w:val="single" w:sz="4" w:space="0" w:color="auto"/>
              <w:right w:val="single" w:sz="4" w:space="0" w:color="auto"/>
            </w:tcBorders>
            <w:shd w:val="clear" w:color="auto" w:fill="auto"/>
            <w:noWrap/>
            <w:vAlign w:val="bottom"/>
            <w:hideMark/>
          </w:tcPr>
          <w:p w14:paraId="3535817E"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19</w:t>
            </w:r>
          </w:p>
        </w:tc>
        <w:tc>
          <w:tcPr>
            <w:tcW w:w="1040" w:type="dxa"/>
            <w:tcBorders>
              <w:top w:val="nil"/>
              <w:left w:val="nil"/>
              <w:bottom w:val="single" w:sz="4" w:space="0" w:color="auto"/>
              <w:right w:val="single" w:sz="4" w:space="0" w:color="auto"/>
            </w:tcBorders>
            <w:shd w:val="clear" w:color="auto" w:fill="auto"/>
            <w:noWrap/>
            <w:vAlign w:val="bottom"/>
            <w:hideMark/>
          </w:tcPr>
          <w:p w14:paraId="60B59FCE"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19</w:t>
            </w:r>
          </w:p>
        </w:tc>
        <w:tc>
          <w:tcPr>
            <w:tcW w:w="810" w:type="dxa"/>
            <w:tcBorders>
              <w:top w:val="nil"/>
              <w:left w:val="nil"/>
              <w:bottom w:val="single" w:sz="4" w:space="0" w:color="auto"/>
              <w:right w:val="single" w:sz="4" w:space="0" w:color="auto"/>
            </w:tcBorders>
            <w:shd w:val="clear" w:color="auto" w:fill="auto"/>
            <w:noWrap/>
            <w:vAlign w:val="bottom"/>
            <w:hideMark/>
          </w:tcPr>
          <w:p w14:paraId="32C0844B"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20</w:t>
            </w:r>
          </w:p>
        </w:tc>
        <w:tc>
          <w:tcPr>
            <w:tcW w:w="1080" w:type="dxa"/>
            <w:tcBorders>
              <w:top w:val="nil"/>
              <w:left w:val="nil"/>
              <w:bottom w:val="single" w:sz="4" w:space="0" w:color="auto"/>
              <w:right w:val="single" w:sz="4" w:space="0" w:color="auto"/>
            </w:tcBorders>
            <w:shd w:val="clear" w:color="auto" w:fill="auto"/>
            <w:noWrap/>
            <w:vAlign w:val="bottom"/>
            <w:hideMark/>
          </w:tcPr>
          <w:p w14:paraId="1E9FFEA6"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1.8</w:t>
            </w:r>
          </w:p>
        </w:tc>
        <w:tc>
          <w:tcPr>
            <w:tcW w:w="2070" w:type="dxa"/>
            <w:tcBorders>
              <w:top w:val="nil"/>
              <w:left w:val="nil"/>
              <w:bottom w:val="single" w:sz="4" w:space="0" w:color="auto"/>
              <w:right w:val="single" w:sz="4" w:space="0" w:color="auto"/>
            </w:tcBorders>
            <w:shd w:val="clear" w:color="auto" w:fill="auto"/>
            <w:noWrap/>
            <w:vAlign w:val="bottom"/>
            <w:hideMark/>
          </w:tcPr>
          <w:p w14:paraId="7AF8F221"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Rabbit</w:t>
            </w:r>
          </w:p>
        </w:tc>
      </w:tr>
      <w:tr w:rsidR="004A38B1" w:rsidRPr="004A38B1" w14:paraId="211AA665"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7F9CA171"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Majuwa</w:t>
            </w:r>
          </w:p>
        </w:tc>
        <w:tc>
          <w:tcPr>
            <w:tcW w:w="1070" w:type="dxa"/>
            <w:tcBorders>
              <w:top w:val="nil"/>
              <w:left w:val="nil"/>
              <w:bottom w:val="single" w:sz="4" w:space="0" w:color="auto"/>
              <w:right w:val="single" w:sz="4" w:space="0" w:color="auto"/>
            </w:tcBorders>
            <w:shd w:val="clear" w:color="auto" w:fill="auto"/>
            <w:noWrap/>
            <w:vAlign w:val="bottom"/>
            <w:hideMark/>
          </w:tcPr>
          <w:p w14:paraId="36EA6E47"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20</w:t>
            </w:r>
          </w:p>
        </w:tc>
        <w:tc>
          <w:tcPr>
            <w:tcW w:w="1040" w:type="dxa"/>
            <w:tcBorders>
              <w:top w:val="nil"/>
              <w:left w:val="nil"/>
              <w:bottom w:val="single" w:sz="4" w:space="0" w:color="auto"/>
              <w:right w:val="single" w:sz="4" w:space="0" w:color="auto"/>
            </w:tcBorders>
            <w:shd w:val="clear" w:color="auto" w:fill="auto"/>
            <w:noWrap/>
            <w:vAlign w:val="bottom"/>
            <w:hideMark/>
          </w:tcPr>
          <w:p w14:paraId="5A9567F1"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20</w:t>
            </w:r>
          </w:p>
        </w:tc>
        <w:tc>
          <w:tcPr>
            <w:tcW w:w="810" w:type="dxa"/>
            <w:tcBorders>
              <w:top w:val="nil"/>
              <w:left w:val="nil"/>
              <w:bottom w:val="single" w:sz="4" w:space="0" w:color="auto"/>
              <w:right w:val="single" w:sz="4" w:space="0" w:color="auto"/>
            </w:tcBorders>
            <w:shd w:val="clear" w:color="auto" w:fill="auto"/>
            <w:noWrap/>
            <w:vAlign w:val="bottom"/>
            <w:hideMark/>
          </w:tcPr>
          <w:p w14:paraId="30C173B3"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21</w:t>
            </w:r>
          </w:p>
        </w:tc>
        <w:tc>
          <w:tcPr>
            <w:tcW w:w="1080" w:type="dxa"/>
            <w:tcBorders>
              <w:top w:val="nil"/>
              <w:left w:val="nil"/>
              <w:bottom w:val="single" w:sz="4" w:space="0" w:color="auto"/>
              <w:right w:val="single" w:sz="4" w:space="0" w:color="auto"/>
            </w:tcBorders>
            <w:shd w:val="clear" w:color="auto" w:fill="auto"/>
            <w:noWrap/>
            <w:vAlign w:val="bottom"/>
            <w:hideMark/>
          </w:tcPr>
          <w:p w14:paraId="08806A21"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0.1</w:t>
            </w:r>
          </w:p>
        </w:tc>
        <w:tc>
          <w:tcPr>
            <w:tcW w:w="2070" w:type="dxa"/>
            <w:tcBorders>
              <w:top w:val="nil"/>
              <w:left w:val="nil"/>
              <w:bottom w:val="single" w:sz="4" w:space="0" w:color="auto"/>
              <w:right w:val="single" w:sz="4" w:space="0" w:color="auto"/>
            </w:tcBorders>
            <w:shd w:val="clear" w:color="auto" w:fill="auto"/>
            <w:noWrap/>
            <w:vAlign w:val="bottom"/>
            <w:hideMark/>
          </w:tcPr>
          <w:p w14:paraId="41742E22"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Rabbit</w:t>
            </w:r>
          </w:p>
        </w:tc>
      </w:tr>
      <w:tr w:rsidR="004A38B1" w:rsidRPr="004A38B1" w14:paraId="21582C09"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166E3494"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Bio Gas</w:t>
            </w:r>
          </w:p>
        </w:tc>
        <w:tc>
          <w:tcPr>
            <w:tcW w:w="1070" w:type="dxa"/>
            <w:tcBorders>
              <w:top w:val="nil"/>
              <w:left w:val="nil"/>
              <w:bottom w:val="single" w:sz="4" w:space="0" w:color="auto"/>
              <w:right w:val="single" w:sz="4" w:space="0" w:color="auto"/>
            </w:tcBorders>
            <w:shd w:val="clear" w:color="auto" w:fill="auto"/>
            <w:noWrap/>
            <w:vAlign w:val="bottom"/>
            <w:hideMark/>
          </w:tcPr>
          <w:p w14:paraId="1CE3DAF9"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21</w:t>
            </w:r>
          </w:p>
        </w:tc>
        <w:tc>
          <w:tcPr>
            <w:tcW w:w="1040" w:type="dxa"/>
            <w:tcBorders>
              <w:top w:val="nil"/>
              <w:left w:val="nil"/>
              <w:bottom w:val="single" w:sz="4" w:space="0" w:color="auto"/>
              <w:right w:val="single" w:sz="4" w:space="0" w:color="auto"/>
            </w:tcBorders>
            <w:shd w:val="clear" w:color="auto" w:fill="auto"/>
            <w:noWrap/>
            <w:vAlign w:val="bottom"/>
            <w:hideMark/>
          </w:tcPr>
          <w:p w14:paraId="6C5447B0"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11</w:t>
            </w:r>
          </w:p>
        </w:tc>
        <w:tc>
          <w:tcPr>
            <w:tcW w:w="810" w:type="dxa"/>
            <w:tcBorders>
              <w:top w:val="nil"/>
              <w:left w:val="nil"/>
              <w:bottom w:val="single" w:sz="4" w:space="0" w:color="auto"/>
              <w:right w:val="single" w:sz="4" w:space="0" w:color="auto"/>
            </w:tcBorders>
            <w:shd w:val="clear" w:color="auto" w:fill="auto"/>
            <w:noWrap/>
            <w:vAlign w:val="bottom"/>
            <w:hideMark/>
          </w:tcPr>
          <w:p w14:paraId="784F24D8"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22</w:t>
            </w:r>
          </w:p>
        </w:tc>
        <w:tc>
          <w:tcPr>
            <w:tcW w:w="1080" w:type="dxa"/>
            <w:tcBorders>
              <w:top w:val="nil"/>
              <w:left w:val="nil"/>
              <w:bottom w:val="single" w:sz="4" w:space="0" w:color="auto"/>
              <w:right w:val="single" w:sz="4" w:space="0" w:color="auto"/>
            </w:tcBorders>
            <w:shd w:val="clear" w:color="auto" w:fill="auto"/>
            <w:noWrap/>
            <w:vAlign w:val="bottom"/>
            <w:hideMark/>
          </w:tcPr>
          <w:p w14:paraId="0F4560B1"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0.9</w:t>
            </w:r>
          </w:p>
        </w:tc>
        <w:tc>
          <w:tcPr>
            <w:tcW w:w="2070" w:type="dxa"/>
            <w:tcBorders>
              <w:top w:val="nil"/>
              <w:left w:val="nil"/>
              <w:bottom w:val="single" w:sz="4" w:space="0" w:color="auto"/>
              <w:right w:val="single" w:sz="4" w:space="0" w:color="auto"/>
            </w:tcBorders>
            <w:shd w:val="clear" w:color="auto" w:fill="auto"/>
            <w:noWrap/>
            <w:vAlign w:val="bottom"/>
            <w:hideMark/>
          </w:tcPr>
          <w:p w14:paraId="739B2144"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Weasel</w:t>
            </w:r>
          </w:p>
        </w:tc>
      </w:tr>
      <w:tr w:rsidR="004A38B1" w:rsidRPr="004A38B1" w14:paraId="09F826AC"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4E9E1256"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Bio Gas</w:t>
            </w:r>
          </w:p>
        </w:tc>
        <w:tc>
          <w:tcPr>
            <w:tcW w:w="1070" w:type="dxa"/>
            <w:tcBorders>
              <w:top w:val="nil"/>
              <w:left w:val="nil"/>
              <w:bottom w:val="single" w:sz="4" w:space="0" w:color="auto"/>
              <w:right w:val="single" w:sz="4" w:space="0" w:color="auto"/>
            </w:tcBorders>
            <w:shd w:val="clear" w:color="auto" w:fill="auto"/>
            <w:noWrap/>
            <w:vAlign w:val="bottom"/>
            <w:hideMark/>
          </w:tcPr>
          <w:p w14:paraId="21324882"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22</w:t>
            </w:r>
          </w:p>
        </w:tc>
        <w:tc>
          <w:tcPr>
            <w:tcW w:w="1040" w:type="dxa"/>
            <w:tcBorders>
              <w:top w:val="nil"/>
              <w:left w:val="nil"/>
              <w:bottom w:val="single" w:sz="4" w:space="0" w:color="auto"/>
              <w:right w:val="single" w:sz="4" w:space="0" w:color="auto"/>
            </w:tcBorders>
            <w:shd w:val="clear" w:color="auto" w:fill="auto"/>
            <w:noWrap/>
            <w:vAlign w:val="bottom"/>
            <w:hideMark/>
          </w:tcPr>
          <w:p w14:paraId="21145FD9"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22</w:t>
            </w:r>
          </w:p>
        </w:tc>
        <w:tc>
          <w:tcPr>
            <w:tcW w:w="810" w:type="dxa"/>
            <w:tcBorders>
              <w:top w:val="nil"/>
              <w:left w:val="nil"/>
              <w:bottom w:val="single" w:sz="4" w:space="0" w:color="auto"/>
              <w:right w:val="single" w:sz="4" w:space="0" w:color="auto"/>
            </w:tcBorders>
            <w:shd w:val="clear" w:color="auto" w:fill="auto"/>
            <w:noWrap/>
            <w:vAlign w:val="bottom"/>
            <w:hideMark/>
          </w:tcPr>
          <w:p w14:paraId="25ADB949"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23</w:t>
            </w:r>
          </w:p>
        </w:tc>
        <w:tc>
          <w:tcPr>
            <w:tcW w:w="1080" w:type="dxa"/>
            <w:tcBorders>
              <w:top w:val="nil"/>
              <w:left w:val="nil"/>
              <w:bottom w:val="single" w:sz="4" w:space="0" w:color="auto"/>
              <w:right w:val="single" w:sz="4" w:space="0" w:color="auto"/>
            </w:tcBorders>
            <w:shd w:val="clear" w:color="auto" w:fill="auto"/>
            <w:noWrap/>
            <w:vAlign w:val="bottom"/>
            <w:hideMark/>
          </w:tcPr>
          <w:p w14:paraId="14A9FADE"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0.1</w:t>
            </w:r>
          </w:p>
        </w:tc>
        <w:tc>
          <w:tcPr>
            <w:tcW w:w="2070" w:type="dxa"/>
            <w:tcBorders>
              <w:top w:val="nil"/>
              <w:left w:val="nil"/>
              <w:bottom w:val="single" w:sz="4" w:space="0" w:color="auto"/>
              <w:right w:val="single" w:sz="4" w:space="0" w:color="auto"/>
            </w:tcBorders>
            <w:shd w:val="clear" w:color="auto" w:fill="auto"/>
            <w:noWrap/>
            <w:vAlign w:val="bottom"/>
            <w:hideMark/>
          </w:tcPr>
          <w:p w14:paraId="5809C5DA"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Weasel</w:t>
            </w:r>
          </w:p>
        </w:tc>
      </w:tr>
      <w:tr w:rsidR="004A38B1" w:rsidRPr="004A38B1" w14:paraId="472EB813"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0FF04C3C"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Eakleya Faat I</w:t>
            </w:r>
          </w:p>
        </w:tc>
        <w:tc>
          <w:tcPr>
            <w:tcW w:w="1070" w:type="dxa"/>
            <w:tcBorders>
              <w:top w:val="nil"/>
              <w:left w:val="nil"/>
              <w:bottom w:val="single" w:sz="4" w:space="0" w:color="auto"/>
              <w:right w:val="single" w:sz="4" w:space="0" w:color="auto"/>
            </w:tcBorders>
            <w:shd w:val="clear" w:color="auto" w:fill="auto"/>
            <w:noWrap/>
            <w:vAlign w:val="bottom"/>
            <w:hideMark/>
          </w:tcPr>
          <w:p w14:paraId="10A952AC"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23</w:t>
            </w:r>
          </w:p>
        </w:tc>
        <w:tc>
          <w:tcPr>
            <w:tcW w:w="1040" w:type="dxa"/>
            <w:tcBorders>
              <w:top w:val="nil"/>
              <w:left w:val="nil"/>
              <w:bottom w:val="single" w:sz="4" w:space="0" w:color="auto"/>
              <w:right w:val="single" w:sz="4" w:space="0" w:color="auto"/>
            </w:tcBorders>
            <w:shd w:val="clear" w:color="auto" w:fill="auto"/>
            <w:noWrap/>
            <w:vAlign w:val="bottom"/>
            <w:hideMark/>
          </w:tcPr>
          <w:p w14:paraId="4AD53ECA"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22</w:t>
            </w:r>
          </w:p>
        </w:tc>
        <w:tc>
          <w:tcPr>
            <w:tcW w:w="810" w:type="dxa"/>
            <w:tcBorders>
              <w:top w:val="nil"/>
              <w:left w:val="nil"/>
              <w:bottom w:val="single" w:sz="4" w:space="0" w:color="auto"/>
              <w:right w:val="single" w:sz="4" w:space="0" w:color="auto"/>
            </w:tcBorders>
            <w:shd w:val="clear" w:color="auto" w:fill="auto"/>
            <w:noWrap/>
            <w:vAlign w:val="bottom"/>
            <w:hideMark/>
          </w:tcPr>
          <w:p w14:paraId="71D6AEF6"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24</w:t>
            </w:r>
          </w:p>
        </w:tc>
        <w:tc>
          <w:tcPr>
            <w:tcW w:w="1080" w:type="dxa"/>
            <w:tcBorders>
              <w:top w:val="nil"/>
              <w:left w:val="nil"/>
              <w:bottom w:val="single" w:sz="4" w:space="0" w:color="auto"/>
              <w:right w:val="single" w:sz="4" w:space="0" w:color="auto"/>
            </w:tcBorders>
            <w:shd w:val="clear" w:color="auto" w:fill="auto"/>
            <w:noWrap/>
            <w:vAlign w:val="bottom"/>
            <w:hideMark/>
          </w:tcPr>
          <w:p w14:paraId="5402FC91"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0.9</w:t>
            </w:r>
          </w:p>
        </w:tc>
        <w:tc>
          <w:tcPr>
            <w:tcW w:w="2070" w:type="dxa"/>
            <w:tcBorders>
              <w:top w:val="nil"/>
              <w:left w:val="nil"/>
              <w:bottom w:val="single" w:sz="4" w:space="0" w:color="auto"/>
              <w:right w:val="single" w:sz="4" w:space="0" w:color="auto"/>
            </w:tcBorders>
            <w:shd w:val="clear" w:color="auto" w:fill="auto"/>
            <w:noWrap/>
            <w:vAlign w:val="bottom"/>
            <w:hideMark/>
          </w:tcPr>
          <w:p w14:paraId="11A0216B"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Weasel</w:t>
            </w:r>
          </w:p>
        </w:tc>
      </w:tr>
      <w:tr w:rsidR="004A38B1" w:rsidRPr="004A38B1" w14:paraId="7F00171B"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66587F33"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Kotre</w:t>
            </w:r>
          </w:p>
        </w:tc>
        <w:tc>
          <w:tcPr>
            <w:tcW w:w="1070" w:type="dxa"/>
            <w:tcBorders>
              <w:top w:val="nil"/>
              <w:left w:val="nil"/>
              <w:bottom w:val="single" w:sz="4" w:space="0" w:color="auto"/>
              <w:right w:val="single" w:sz="4" w:space="0" w:color="auto"/>
            </w:tcBorders>
            <w:shd w:val="clear" w:color="auto" w:fill="auto"/>
            <w:noWrap/>
            <w:vAlign w:val="bottom"/>
            <w:hideMark/>
          </w:tcPr>
          <w:p w14:paraId="6C14C09C"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24</w:t>
            </w:r>
          </w:p>
        </w:tc>
        <w:tc>
          <w:tcPr>
            <w:tcW w:w="1040" w:type="dxa"/>
            <w:tcBorders>
              <w:top w:val="nil"/>
              <w:left w:val="nil"/>
              <w:bottom w:val="single" w:sz="4" w:space="0" w:color="auto"/>
              <w:right w:val="single" w:sz="4" w:space="0" w:color="auto"/>
            </w:tcBorders>
            <w:shd w:val="clear" w:color="auto" w:fill="auto"/>
            <w:noWrap/>
            <w:vAlign w:val="bottom"/>
            <w:hideMark/>
          </w:tcPr>
          <w:p w14:paraId="732E0EE3"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24</w:t>
            </w:r>
          </w:p>
        </w:tc>
        <w:tc>
          <w:tcPr>
            <w:tcW w:w="810" w:type="dxa"/>
            <w:tcBorders>
              <w:top w:val="nil"/>
              <w:left w:val="nil"/>
              <w:bottom w:val="single" w:sz="4" w:space="0" w:color="auto"/>
              <w:right w:val="single" w:sz="4" w:space="0" w:color="auto"/>
            </w:tcBorders>
            <w:shd w:val="clear" w:color="auto" w:fill="auto"/>
            <w:noWrap/>
            <w:vAlign w:val="bottom"/>
            <w:hideMark/>
          </w:tcPr>
          <w:p w14:paraId="48FE2229"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25</w:t>
            </w:r>
          </w:p>
        </w:tc>
        <w:tc>
          <w:tcPr>
            <w:tcW w:w="1080" w:type="dxa"/>
            <w:tcBorders>
              <w:top w:val="nil"/>
              <w:left w:val="nil"/>
              <w:bottom w:val="single" w:sz="4" w:space="0" w:color="auto"/>
              <w:right w:val="single" w:sz="4" w:space="0" w:color="auto"/>
            </w:tcBorders>
            <w:shd w:val="clear" w:color="auto" w:fill="auto"/>
            <w:noWrap/>
            <w:vAlign w:val="bottom"/>
            <w:hideMark/>
          </w:tcPr>
          <w:p w14:paraId="587156EF"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0.6</w:t>
            </w:r>
          </w:p>
        </w:tc>
        <w:tc>
          <w:tcPr>
            <w:tcW w:w="2070" w:type="dxa"/>
            <w:tcBorders>
              <w:top w:val="nil"/>
              <w:left w:val="nil"/>
              <w:bottom w:val="single" w:sz="4" w:space="0" w:color="auto"/>
              <w:right w:val="single" w:sz="4" w:space="0" w:color="auto"/>
            </w:tcBorders>
            <w:shd w:val="clear" w:color="auto" w:fill="auto"/>
            <w:noWrap/>
            <w:vAlign w:val="bottom"/>
            <w:hideMark/>
          </w:tcPr>
          <w:p w14:paraId="0F20F913"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Rabbit</w:t>
            </w:r>
          </w:p>
        </w:tc>
      </w:tr>
      <w:tr w:rsidR="004A38B1" w:rsidRPr="004A38B1" w14:paraId="069F1D11"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41835268"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Tallo Pudi</w:t>
            </w:r>
          </w:p>
        </w:tc>
        <w:tc>
          <w:tcPr>
            <w:tcW w:w="1070" w:type="dxa"/>
            <w:tcBorders>
              <w:top w:val="nil"/>
              <w:left w:val="nil"/>
              <w:bottom w:val="single" w:sz="4" w:space="0" w:color="auto"/>
              <w:right w:val="single" w:sz="4" w:space="0" w:color="auto"/>
            </w:tcBorders>
            <w:shd w:val="clear" w:color="auto" w:fill="auto"/>
            <w:noWrap/>
            <w:vAlign w:val="bottom"/>
            <w:hideMark/>
          </w:tcPr>
          <w:p w14:paraId="65FD3353"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25</w:t>
            </w:r>
          </w:p>
        </w:tc>
        <w:tc>
          <w:tcPr>
            <w:tcW w:w="1040" w:type="dxa"/>
            <w:tcBorders>
              <w:top w:val="nil"/>
              <w:left w:val="nil"/>
              <w:bottom w:val="single" w:sz="4" w:space="0" w:color="auto"/>
              <w:right w:val="single" w:sz="4" w:space="0" w:color="auto"/>
            </w:tcBorders>
            <w:shd w:val="clear" w:color="auto" w:fill="auto"/>
            <w:noWrap/>
            <w:vAlign w:val="bottom"/>
            <w:hideMark/>
          </w:tcPr>
          <w:p w14:paraId="3DA6E54C"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12</w:t>
            </w:r>
          </w:p>
        </w:tc>
        <w:tc>
          <w:tcPr>
            <w:tcW w:w="810" w:type="dxa"/>
            <w:tcBorders>
              <w:top w:val="nil"/>
              <w:left w:val="nil"/>
              <w:bottom w:val="single" w:sz="4" w:space="0" w:color="auto"/>
              <w:right w:val="single" w:sz="4" w:space="0" w:color="auto"/>
            </w:tcBorders>
            <w:shd w:val="clear" w:color="auto" w:fill="auto"/>
            <w:noWrap/>
            <w:vAlign w:val="bottom"/>
            <w:hideMark/>
          </w:tcPr>
          <w:p w14:paraId="46B76EE6"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26</w:t>
            </w:r>
          </w:p>
        </w:tc>
        <w:tc>
          <w:tcPr>
            <w:tcW w:w="1080" w:type="dxa"/>
            <w:tcBorders>
              <w:top w:val="nil"/>
              <w:left w:val="nil"/>
              <w:bottom w:val="single" w:sz="4" w:space="0" w:color="auto"/>
              <w:right w:val="single" w:sz="4" w:space="0" w:color="auto"/>
            </w:tcBorders>
            <w:shd w:val="clear" w:color="auto" w:fill="auto"/>
            <w:noWrap/>
            <w:vAlign w:val="bottom"/>
            <w:hideMark/>
          </w:tcPr>
          <w:p w14:paraId="062642AD"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w:t>
            </w:r>
          </w:p>
        </w:tc>
        <w:tc>
          <w:tcPr>
            <w:tcW w:w="2070" w:type="dxa"/>
            <w:tcBorders>
              <w:top w:val="nil"/>
              <w:left w:val="nil"/>
              <w:bottom w:val="single" w:sz="4" w:space="0" w:color="auto"/>
              <w:right w:val="single" w:sz="4" w:space="0" w:color="auto"/>
            </w:tcBorders>
            <w:shd w:val="clear" w:color="auto" w:fill="auto"/>
            <w:noWrap/>
            <w:vAlign w:val="bottom"/>
            <w:hideMark/>
          </w:tcPr>
          <w:p w14:paraId="04D8A784"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Rabbit</w:t>
            </w:r>
          </w:p>
        </w:tc>
      </w:tr>
      <w:tr w:rsidR="004A38B1" w:rsidRPr="004A38B1" w14:paraId="60DB6239"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212ACBCD"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Tallo Pudi</w:t>
            </w:r>
          </w:p>
        </w:tc>
        <w:tc>
          <w:tcPr>
            <w:tcW w:w="1070" w:type="dxa"/>
            <w:tcBorders>
              <w:top w:val="nil"/>
              <w:left w:val="nil"/>
              <w:bottom w:val="single" w:sz="4" w:space="0" w:color="auto"/>
              <w:right w:val="single" w:sz="4" w:space="0" w:color="auto"/>
            </w:tcBorders>
            <w:shd w:val="clear" w:color="auto" w:fill="auto"/>
            <w:noWrap/>
            <w:vAlign w:val="bottom"/>
            <w:hideMark/>
          </w:tcPr>
          <w:p w14:paraId="01D93AEA"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26</w:t>
            </w:r>
          </w:p>
        </w:tc>
        <w:tc>
          <w:tcPr>
            <w:tcW w:w="1040" w:type="dxa"/>
            <w:tcBorders>
              <w:top w:val="nil"/>
              <w:left w:val="nil"/>
              <w:bottom w:val="single" w:sz="4" w:space="0" w:color="auto"/>
              <w:right w:val="single" w:sz="4" w:space="0" w:color="auto"/>
            </w:tcBorders>
            <w:shd w:val="clear" w:color="auto" w:fill="auto"/>
            <w:noWrap/>
            <w:vAlign w:val="bottom"/>
            <w:hideMark/>
          </w:tcPr>
          <w:p w14:paraId="05B5C268"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26</w:t>
            </w:r>
          </w:p>
        </w:tc>
        <w:tc>
          <w:tcPr>
            <w:tcW w:w="810" w:type="dxa"/>
            <w:tcBorders>
              <w:top w:val="nil"/>
              <w:left w:val="nil"/>
              <w:bottom w:val="single" w:sz="4" w:space="0" w:color="auto"/>
              <w:right w:val="single" w:sz="4" w:space="0" w:color="auto"/>
            </w:tcBorders>
            <w:shd w:val="clear" w:color="auto" w:fill="auto"/>
            <w:noWrap/>
            <w:vAlign w:val="bottom"/>
            <w:hideMark/>
          </w:tcPr>
          <w:p w14:paraId="28EFC762"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27</w:t>
            </w:r>
          </w:p>
        </w:tc>
        <w:tc>
          <w:tcPr>
            <w:tcW w:w="1080" w:type="dxa"/>
            <w:tcBorders>
              <w:top w:val="nil"/>
              <w:left w:val="nil"/>
              <w:bottom w:val="single" w:sz="4" w:space="0" w:color="auto"/>
              <w:right w:val="single" w:sz="4" w:space="0" w:color="auto"/>
            </w:tcBorders>
            <w:shd w:val="clear" w:color="auto" w:fill="auto"/>
            <w:noWrap/>
            <w:vAlign w:val="bottom"/>
            <w:hideMark/>
          </w:tcPr>
          <w:p w14:paraId="11C0BC88"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0.1</w:t>
            </w:r>
          </w:p>
        </w:tc>
        <w:tc>
          <w:tcPr>
            <w:tcW w:w="2070" w:type="dxa"/>
            <w:tcBorders>
              <w:top w:val="nil"/>
              <w:left w:val="nil"/>
              <w:bottom w:val="single" w:sz="4" w:space="0" w:color="auto"/>
              <w:right w:val="single" w:sz="4" w:space="0" w:color="auto"/>
            </w:tcBorders>
            <w:shd w:val="clear" w:color="auto" w:fill="auto"/>
            <w:noWrap/>
            <w:vAlign w:val="bottom"/>
            <w:hideMark/>
          </w:tcPr>
          <w:p w14:paraId="2A0D7201"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Rabbit</w:t>
            </w:r>
          </w:p>
        </w:tc>
      </w:tr>
      <w:tr w:rsidR="004D42BC" w:rsidRPr="004A38B1" w14:paraId="517D5DE8"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5B53FC56"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Uppalo Pudi I</w:t>
            </w:r>
          </w:p>
        </w:tc>
        <w:tc>
          <w:tcPr>
            <w:tcW w:w="1070" w:type="dxa"/>
            <w:tcBorders>
              <w:top w:val="nil"/>
              <w:left w:val="nil"/>
              <w:bottom w:val="single" w:sz="4" w:space="0" w:color="auto"/>
              <w:right w:val="single" w:sz="4" w:space="0" w:color="auto"/>
            </w:tcBorders>
            <w:shd w:val="clear" w:color="auto" w:fill="auto"/>
            <w:noWrap/>
            <w:vAlign w:val="bottom"/>
            <w:hideMark/>
          </w:tcPr>
          <w:p w14:paraId="4004464F"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27</w:t>
            </w:r>
          </w:p>
        </w:tc>
        <w:tc>
          <w:tcPr>
            <w:tcW w:w="1040" w:type="dxa"/>
            <w:tcBorders>
              <w:top w:val="nil"/>
              <w:left w:val="nil"/>
              <w:bottom w:val="single" w:sz="4" w:space="0" w:color="auto"/>
              <w:right w:val="single" w:sz="4" w:space="0" w:color="auto"/>
            </w:tcBorders>
            <w:shd w:val="clear" w:color="auto" w:fill="auto"/>
            <w:noWrap/>
            <w:vAlign w:val="bottom"/>
            <w:hideMark/>
          </w:tcPr>
          <w:p w14:paraId="7F0A2115"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26</w:t>
            </w:r>
          </w:p>
        </w:tc>
        <w:tc>
          <w:tcPr>
            <w:tcW w:w="810" w:type="dxa"/>
            <w:tcBorders>
              <w:top w:val="nil"/>
              <w:left w:val="nil"/>
              <w:bottom w:val="single" w:sz="4" w:space="0" w:color="auto"/>
              <w:right w:val="single" w:sz="4" w:space="0" w:color="auto"/>
            </w:tcBorders>
            <w:shd w:val="clear" w:color="auto" w:fill="auto"/>
            <w:noWrap/>
            <w:vAlign w:val="bottom"/>
            <w:hideMark/>
          </w:tcPr>
          <w:p w14:paraId="42A42168"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28</w:t>
            </w:r>
          </w:p>
        </w:tc>
        <w:tc>
          <w:tcPr>
            <w:tcW w:w="1080" w:type="dxa"/>
            <w:tcBorders>
              <w:top w:val="nil"/>
              <w:left w:val="nil"/>
              <w:bottom w:val="single" w:sz="4" w:space="0" w:color="auto"/>
              <w:right w:val="single" w:sz="4" w:space="0" w:color="auto"/>
            </w:tcBorders>
            <w:shd w:val="clear" w:color="auto" w:fill="auto"/>
            <w:noWrap/>
            <w:vAlign w:val="bottom"/>
            <w:hideMark/>
          </w:tcPr>
          <w:p w14:paraId="2DA27982"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1.4</w:t>
            </w:r>
          </w:p>
        </w:tc>
        <w:tc>
          <w:tcPr>
            <w:tcW w:w="2070" w:type="dxa"/>
            <w:tcBorders>
              <w:top w:val="nil"/>
              <w:left w:val="nil"/>
              <w:bottom w:val="single" w:sz="4" w:space="0" w:color="auto"/>
              <w:right w:val="single" w:sz="4" w:space="0" w:color="auto"/>
            </w:tcBorders>
            <w:shd w:val="clear" w:color="auto" w:fill="auto"/>
            <w:noWrap/>
            <w:vAlign w:val="bottom"/>
            <w:hideMark/>
          </w:tcPr>
          <w:p w14:paraId="4D1C4B30"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Rabbit</w:t>
            </w:r>
          </w:p>
        </w:tc>
      </w:tr>
      <w:tr w:rsidR="004D42BC" w:rsidRPr="004A38B1" w14:paraId="0E4C884F" w14:textId="77777777" w:rsidTr="003A2A87">
        <w:trPr>
          <w:trHeight w:val="312"/>
        </w:trPr>
        <w:tc>
          <w:tcPr>
            <w:tcW w:w="2225" w:type="dxa"/>
            <w:tcBorders>
              <w:top w:val="nil"/>
              <w:left w:val="single" w:sz="4" w:space="0" w:color="auto"/>
              <w:bottom w:val="single" w:sz="4" w:space="0" w:color="auto"/>
              <w:right w:val="single" w:sz="4" w:space="0" w:color="auto"/>
            </w:tcBorders>
            <w:shd w:val="clear" w:color="auto" w:fill="auto"/>
            <w:noWrap/>
            <w:vAlign w:val="bottom"/>
            <w:hideMark/>
          </w:tcPr>
          <w:p w14:paraId="51887595" w14:textId="77777777" w:rsidR="004A38B1" w:rsidRPr="004A38B1" w:rsidRDefault="004A38B1" w:rsidP="003A2A87">
            <w:pPr>
              <w:spacing w:after="0" w:line="240" w:lineRule="auto"/>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Uppalo Pudi II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14:paraId="7B13A8F8"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28</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3C463C1D"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28</w:t>
            </w:r>
          </w:p>
        </w:tc>
        <w:tc>
          <w:tcPr>
            <w:tcW w:w="810" w:type="dxa"/>
            <w:tcBorders>
              <w:top w:val="single" w:sz="4" w:space="0" w:color="auto"/>
              <w:left w:val="nil"/>
              <w:bottom w:val="single" w:sz="4" w:space="0" w:color="auto"/>
              <w:right w:val="single" w:sz="4" w:space="0" w:color="auto"/>
            </w:tcBorders>
            <w:shd w:val="clear" w:color="auto" w:fill="auto"/>
            <w:noWrap/>
            <w:vAlign w:val="bottom"/>
            <w:hideMark/>
          </w:tcPr>
          <w:p w14:paraId="6D7CEE7D"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29</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CD615F6"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0.6</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6C157593" w14:textId="77777777" w:rsidR="004A38B1" w:rsidRPr="004A38B1" w:rsidRDefault="004A38B1" w:rsidP="003A2A87">
            <w:pPr>
              <w:spacing w:after="0" w:line="240" w:lineRule="auto"/>
              <w:jc w:val="center"/>
              <w:rPr>
                <w:rFonts w:ascii="Times New Roman" w:eastAsia="Times New Roman" w:hAnsi="Times New Roman" w:cs="Times New Roman"/>
                <w:color w:val="000000"/>
                <w:sz w:val="24"/>
                <w:szCs w:val="24"/>
                <w:lang w:bidi="ne-NP"/>
              </w:rPr>
            </w:pPr>
            <w:r w:rsidRPr="004A38B1">
              <w:rPr>
                <w:rFonts w:ascii="Times New Roman" w:eastAsia="Times New Roman" w:hAnsi="Times New Roman" w:cs="Times New Roman"/>
                <w:color w:val="000000"/>
                <w:sz w:val="24"/>
                <w:szCs w:val="24"/>
                <w:lang w:bidi="ne-NP"/>
              </w:rPr>
              <w:t>Rabbit</w:t>
            </w:r>
          </w:p>
        </w:tc>
      </w:tr>
    </w:tbl>
    <w:p w14:paraId="51F64658" w14:textId="29288BEE" w:rsidR="009E7A92" w:rsidRPr="0015025A" w:rsidRDefault="009E7A92" w:rsidP="0015025A">
      <w:pPr>
        <w:pStyle w:val="Caption"/>
        <w:rPr>
          <w:rFonts w:ascii="Times New Roman" w:eastAsiaTheme="majorEastAsia" w:hAnsi="Times New Roman" w:cs="Times New Roman"/>
          <w:b/>
          <w:bCs/>
          <w:color w:val="000000" w:themeColor="text1"/>
          <w:sz w:val="20"/>
          <w:szCs w:val="20"/>
        </w:rPr>
      </w:pPr>
      <w:r w:rsidRPr="0015025A">
        <w:rPr>
          <w:rFonts w:ascii="Times New Roman" w:hAnsi="Times New Roman" w:cs="Times New Roman"/>
          <w:b/>
          <w:bCs/>
          <w:color w:val="000000" w:themeColor="text1"/>
          <w:sz w:val="20"/>
          <w:szCs w:val="20"/>
        </w:rPr>
        <w:br w:type="page"/>
      </w:r>
    </w:p>
    <w:tbl>
      <w:tblPr>
        <w:tblpPr w:leftFromText="180" w:rightFromText="180" w:horzAnchor="margin" w:tblpY="480"/>
        <w:tblW w:w="8208" w:type="dxa"/>
        <w:tblCellMar>
          <w:left w:w="0" w:type="dxa"/>
          <w:right w:w="0" w:type="dxa"/>
        </w:tblCellMar>
        <w:tblLook w:val="04A0" w:firstRow="1" w:lastRow="0" w:firstColumn="1" w:lastColumn="0" w:noHBand="0" w:noVBand="1"/>
      </w:tblPr>
      <w:tblGrid>
        <w:gridCol w:w="2422"/>
        <w:gridCol w:w="2623"/>
        <w:gridCol w:w="3163"/>
      </w:tblGrid>
      <w:tr w:rsidR="009E7A92" w:rsidRPr="00064CD6" w14:paraId="2B0E8C61" w14:textId="77777777" w:rsidTr="007F24DE">
        <w:trPr>
          <w:trHeight w:val="415"/>
        </w:trPr>
        <w:tc>
          <w:tcPr>
            <w:tcW w:w="0" w:type="auto"/>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hideMark/>
          </w:tcPr>
          <w:p w14:paraId="55749CAF" w14:textId="77777777" w:rsidR="009E7A92" w:rsidRPr="00064CD6" w:rsidRDefault="009E7A92" w:rsidP="007F24DE">
            <w:pPr>
              <w:spacing w:after="0" w:line="240" w:lineRule="auto"/>
              <w:rPr>
                <w:rFonts w:ascii="Times New Roman" w:hAnsi="Times New Roman" w:cs="Times New Roman"/>
                <w:b/>
                <w:bCs/>
                <w:color w:val="000000"/>
                <w:sz w:val="24"/>
                <w:szCs w:val="24"/>
              </w:rPr>
            </w:pPr>
            <w:r w:rsidRPr="00064CD6">
              <w:rPr>
                <w:rFonts w:ascii="Times New Roman" w:hAnsi="Times New Roman" w:cs="Times New Roman"/>
                <w:b/>
                <w:bCs/>
                <w:color w:val="000000"/>
                <w:sz w:val="24"/>
                <w:szCs w:val="24"/>
              </w:rPr>
              <w:lastRenderedPageBreak/>
              <w:t>Transformer Location</w:t>
            </w:r>
          </w:p>
        </w:tc>
        <w:tc>
          <w:tcPr>
            <w:tcW w:w="0" w:type="auto"/>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hideMark/>
          </w:tcPr>
          <w:p w14:paraId="75ABBE96" w14:textId="77777777" w:rsidR="009E7A92" w:rsidRPr="00064CD6" w:rsidRDefault="009E7A92" w:rsidP="007F24DE">
            <w:pPr>
              <w:spacing w:after="0" w:line="240" w:lineRule="auto"/>
              <w:jc w:val="center"/>
              <w:rPr>
                <w:rFonts w:ascii="Times New Roman" w:hAnsi="Times New Roman" w:cs="Times New Roman"/>
                <w:b/>
                <w:bCs/>
                <w:color w:val="000000"/>
                <w:sz w:val="24"/>
                <w:szCs w:val="24"/>
              </w:rPr>
            </w:pPr>
            <w:r w:rsidRPr="00064CD6">
              <w:rPr>
                <w:rFonts w:ascii="Times New Roman" w:hAnsi="Times New Roman" w:cs="Times New Roman"/>
                <w:b/>
                <w:bCs/>
                <w:color w:val="000000"/>
                <w:sz w:val="24"/>
                <w:szCs w:val="24"/>
              </w:rPr>
              <w:t>With Load Factor(kVA)</w:t>
            </w:r>
          </w:p>
        </w:tc>
        <w:tc>
          <w:tcPr>
            <w:tcW w:w="0" w:type="auto"/>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hideMark/>
          </w:tcPr>
          <w:p w14:paraId="58BB789A" w14:textId="77777777" w:rsidR="009E7A92" w:rsidRPr="00064CD6" w:rsidRDefault="009E7A92" w:rsidP="007F24DE">
            <w:pPr>
              <w:spacing w:after="0" w:line="240" w:lineRule="auto"/>
              <w:jc w:val="center"/>
              <w:rPr>
                <w:rFonts w:ascii="Times New Roman" w:hAnsi="Times New Roman" w:cs="Times New Roman"/>
                <w:b/>
                <w:bCs/>
                <w:color w:val="000000"/>
                <w:sz w:val="24"/>
                <w:szCs w:val="24"/>
              </w:rPr>
            </w:pPr>
            <w:r w:rsidRPr="00064CD6">
              <w:rPr>
                <w:rFonts w:ascii="Times New Roman" w:hAnsi="Times New Roman" w:cs="Times New Roman"/>
                <w:b/>
                <w:bCs/>
                <w:color w:val="000000"/>
                <w:sz w:val="24"/>
                <w:szCs w:val="24"/>
              </w:rPr>
              <w:t>Transformer Capacity (kVA)</w:t>
            </w:r>
          </w:p>
        </w:tc>
      </w:tr>
      <w:tr w:rsidR="009E7A92" w:rsidRPr="00064CD6" w14:paraId="5BED6F45"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2C364F"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Hotel Ravi Mahal</w:t>
            </w:r>
          </w:p>
        </w:tc>
        <w:tc>
          <w:tcPr>
            <w:tcW w:w="0" w:type="auto"/>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2C6313"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120</w:t>
            </w:r>
          </w:p>
        </w:tc>
        <w:tc>
          <w:tcPr>
            <w:tcW w:w="0" w:type="auto"/>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E1725E"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150</w:t>
            </w:r>
          </w:p>
        </w:tc>
      </w:tr>
      <w:tr w:rsidR="009E7A92" w:rsidRPr="00064CD6" w14:paraId="7162AC4A"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D282DB"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DadaNaak</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F2EEC4"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160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BE9B8F"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200</w:t>
            </w:r>
          </w:p>
        </w:tc>
      </w:tr>
      <w:tr w:rsidR="009E7A92" w:rsidRPr="00064CD6" w14:paraId="6DF00CAE"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789016"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NTC Office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3C89EA"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20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839B77"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25</w:t>
            </w:r>
          </w:p>
        </w:tc>
      </w:tr>
      <w:tr w:rsidR="009E7A92" w:rsidRPr="00064CD6" w14:paraId="6686703C"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2350FE"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 xml:space="preserve">Sujal Foods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E6FBC3"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504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55395D"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630</w:t>
            </w:r>
          </w:p>
        </w:tc>
      </w:tr>
      <w:tr w:rsidR="009E7A92" w:rsidRPr="00064CD6" w14:paraId="1C72887A"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8CAAA0"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Bhatyako Chawki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7AAD7F"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40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5E8DCB"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50</w:t>
            </w:r>
          </w:p>
        </w:tc>
      </w:tr>
      <w:tr w:rsidR="009E7A92" w:rsidRPr="00064CD6" w14:paraId="036DEDD1"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EA8117"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Grihyalaxmi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674836"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160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4A3F5E"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200</w:t>
            </w:r>
          </w:p>
        </w:tc>
      </w:tr>
      <w:tr w:rsidR="009E7A92" w:rsidRPr="00064CD6" w14:paraId="77EE8859"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491749"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Tallo Gagangauda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E0F1361"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160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672B23"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200</w:t>
            </w:r>
          </w:p>
        </w:tc>
      </w:tr>
      <w:tr w:rsidR="009E7A92" w:rsidRPr="00064CD6" w14:paraId="4F004929"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F1A5BC"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Buddiman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6FEA40"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160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7A61A3"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200</w:t>
            </w:r>
          </w:p>
        </w:tc>
      </w:tr>
      <w:tr w:rsidR="009E7A92" w:rsidRPr="00064CD6" w14:paraId="3BE1C972"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038468"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Lameyhaat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FB7F44"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80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4E4CB7"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100</w:t>
            </w:r>
          </w:p>
        </w:tc>
      </w:tr>
      <w:tr w:rsidR="009E7A92" w:rsidRPr="00064CD6" w14:paraId="7075C322"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F9E065"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Majuwa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22758F"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160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04B3E3"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200</w:t>
            </w:r>
          </w:p>
        </w:tc>
      </w:tr>
      <w:tr w:rsidR="009E7A92" w:rsidRPr="00064CD6" w14:paraId="0EA6F8C5"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CBEDFA"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Kotre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758F1F"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160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00897A"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200</w:t>
            </w:r>
          </w:p>
        </w:tc>
      </w:tr>
      <w:tr w:rsidR="009E7A92" w:rsidRPr="00064CD6" w14:paraId="2B76DA4B"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A26353"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Kotre Pole Plant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C9451E"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160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6D3AD5"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200</w:t>
            </w:r>
          </w:p>
        </w:tc>
      </w:tr>
      <w:tr w:rsidR="009E7A92" w:rsidRPr="00064CD6" w14:paraId="3FB4098C"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A12BB8"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Hotel Ravi Mahal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16D55D"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160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040803"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200</w:t>
            </w:r>
          </w:p>
        </w:tc>
      </w:tr>
      <w:tr w:rsidR="009E7A92" w:rsidRPr="00064CD6" w14:paraId="0ABDEC19"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DF0B02"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 xml:space="preserve">Sujal Foods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B6530D"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120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9CCEFF"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150</w:t>
            </w:r>
          </w:p>
        </w:tc>
      </w:tr>
      <w:tr w:rsidR="009E7A92" w:rsidRPr="00064CD6" w14:paraId="3A77A6FA"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173E4B"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Bhandari Rice Mill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BD9A77"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80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DB8B32"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100</w:t>
            </w:r>
          </w:p>
        </w:tc>
      </w:tr>
      <w:tr w:rsidR="009E7A92" w:rsidRPr="00064CD6" w14:paraId="7390F9FC"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4D85F0"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Tallo Gagangauda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17F5BF"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80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A3B64A6"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100</w:t>
            </w:r>
          </w:p>
        </w:tc>
      </w:tr>
      <w:tr w:rsidR="009E7A92" w:rsidRPr="00064CD6" w14:paraId="1CD5D98A"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D335E8"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Chhaplayang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C7B46A"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80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6103A6"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100</w:t>
            </w:r>
          </w:p>
        </w:tc>
      </w:tr>
      <w:tr w:rsidR="009E7A92" w:rsidRPr="00064CD6" w14:paraId="47882A3B"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073BA1"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Thulo Pudi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8767AE"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40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A15009"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50</w:t>
            </w:r>
          </w:p>
        </w:tc>
      </w:tr>
      <w:tr w:rsidR="009E7A92" w:rsidRPr="00064CD6" w14:paraId="3A915753"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C905C8"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Ncell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EFA1A0"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20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18340C"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25</w:t>
            </w:r>
          </w:p>
        </w:tc>
      </w:tr>
      <w:tr w:rsidR="009E7A92" w:rsidRPr="00064CD6" w14:paraId="130B2B88"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CFD002"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Majuwa</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6BDA28"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40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9D0D11"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50</w:t>
            </w:r>
          </w:p>
        </w:tc>
      </w:tr>
      <w:tr w:rsidR="009E7A92" w:rsidRPr="00064CD6" w14:paraId="3B4FBB96"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E91B887"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Bio Gas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60EEC2"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80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B4488A"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100</w:t>
            </w:r>
          </w:p>
        </w:tc>
      </w:tr>
      <w:tr w:rsidR="009E7A92" w:rsidRPr="00064CD6" w14:paraId="73328E2D"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DC4114"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Bio Gas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B9A96F"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40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A5C2E4"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50</w:t>
            </w:r>
          </w:p>
        </w:tc>
      </w:tr>
      <w:tr w:rsidR="009E7A92" w:rsidRPr="00064CD6" w14:paraId="015494DB"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853D2B"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Eakleya Faat 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889F52"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80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54DAA3"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100</w:t>
            </w:r>
          </w:p>
        </w:tc>
      </w:tr>
      <w:tr w:rsidR="009E7A92" w:rsidRPr="00064CD6" w14:paraId="4F29BF94"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DF4FEE"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Kotre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0A240C"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80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15A361"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100</w:t>
            </w:r>
          </w:p>
        </w:tc>
      </w:tr>
      <w:tr w:rsidR="009E7A92" w:rsidRPr="00064CD6" w14:paraId="61E45D4F"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A77240"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Tallo Pudi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5D6C0CB"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80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AEE06C"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100</w:t>
            </w:r>
          </w:p>
        </w:tc>
      </w:tr>
      <w:tr w:rsidR="009E7A92" w:rsidRPr="00064CD6" w14:paraId="5550A75A"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DC83E2"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Tallo Pudi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BC22F4"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20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95F123"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25</w:t>
            </w:r>
          </w:p>
        </w:tc>
      </w:tr>
      <w:tr w:rsidR="009E7A92" w:rsidRPr="00064CD6" w14:paraId="219BCA7C"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310728"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Uppalo Pudi 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EC4CBD"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40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48EC3D"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50</w:t>
            </w:r>
          </w:p>
        </w:tc>
      </w:tr>
      <w:tr w:rsidR="009E7A92" w:rsidRPr="00064CD6" w14:paraId="2DD84DD3" w14:textId="77777777" w:rsidTr="007F24DE">
        <w:trPr>
          <w:trHeight w:val="207"/>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B3C74B" w14:textId="77777777" w:rsidR="009E7A92" w:rsidRPr="00064CD6" w:rsidRDefault="009E7A92" w:rsidP="007F24DE">
            <w:pPr>
              <w:spacing w:after="0" w:line="240" w:lineRule="auto"/>
              <w:rPr>
                <w:rFonts w:ascii="Times New Roman" w:hAnsi="Times New Roman" w:cs="Times New Roman"/>
                <w:color w:val="000000"/>
                <w:sz w:val="24"/>
                <w:szCs w:val="24"/>
              </w:rPr>
            </w:pPr>
            <w:r w:rsidRPr="00064CD6">
              <w:rPr>
                <w:rFonts w:ascii="Times New Roman" w:hAnsi="Times New Roman" w:cs="Times New Roman"/>
                <w:color w:val="000000"/>
                <w:sz w:val="24"/>
                <w:szCs w:val="24"/>
              </w:rPr>
              <w:t>Uppalo Pudi II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F176B1"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40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633440" w14:textId="77777777" w:rsidR="009E7A92" w:rsidRPr="00064CD6" w:rsidRDefault="009E7A92" w:rsidP="007F24DE">
            <w:pPr>
              <w:spacing w:after="0" w:line="240" w:lineRule="auto"/>
              <w:jc w:val="center"/>
              <w:rPr>
                <w:rFonts w:ascii="Times New Roman" w:hAnsi="Times New Roman" w:cs="Times New Roman"/>
                <w:color w:val="000000"/>
                <w:sz w:val="24"/>
                <w:szCs w:val="24"/>
              </w:rPr>
            </w:pPr>
            <w:r w:rsidRPr="00064CD6">
              <w:rPr>
                <w:rFonts w:ascii="Times New Roman" w:hAnsi="Times New Roman" w:cs="Times New Roman"/>
                <w:color w:val="000000"/>
                <w:sz w:val="24"/>
                <w:szCs w:val="24"/>
              </w:rPr>
              <w:t>50</w:t>
            </w:r>
          </w:p>
        </w:tc>
      </w:tr>
      <w:tr w:rsidR="009E7A92" w:rsidRPr="00064CD6" w14:paraId="6B9C6CAE" w14:textId="77777777" w:rsidTr="007F24DE">
        <w:trPr>
          <w:trHeight w:val="207"/>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E2E5192" w14:textId="77777777" w:rsidR="009E7A92" w:rsidRPr="00064CD6" w:rsidRDefault="009E7A92" w:rsidP="007F24DE">
            <w:pPr>
              <w:spacing w:after="0" w:line="240" w:lineRule="auto"/>
              <w:rPr>
                <w:rFonts w:ascii="Times New Roman" w:hAnsi="Times New Roman" w:cs="Times New Roman"/>
                <w:color w:val="000000"/>
                <w:sz w:val="24"/>
                <w:szCs w:val="24"/>
              </w:rPr>
            </w:pPr>
          </w:p>
        </w:tc>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FC378A" w14:textId="77777777" w:rsidR="009E7A92" w:rsidRPr="00064CD6" w:rsidRDefault="009E7A92" w:rsidP="007F24DE">
            <w:pPr>
              <w:spacing w:after="0" w:line="240" w:lineRule="auto"/>
              <w:jc w:val="center"/>
              <w:rPr>
                <w:rFonts w:ascii="Times New Roman" w:hAnsi="Times New Roman" w:cs="Times New Roman"/>
                <w:b/>
                <w:bCs/>
                <w:color w:val="000000"/>
                <w:sz w:val="24"/>
                <w:szCs w:val="24"/>
              </w:rPr>
            </w:pPr>
            <w:r w:rsidRPr="00064CD6">
              <w:rPr>
                <w:rFonts w:ascii="Times New Roman" w:hAnsi="Times New Roman" w:cs="Times New Roman"/>
                <w:b/>
                <w:bCs/>
                <w:color w:val="000000"/>
                <w:sz w:val="24"/>
                <w:szCs w:val="24"/>
              </w:rPr>
              <w:t>2964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EB7962" w14:textId="77777777" w:rsidR="009E7A92" w:rsidRPr="00064CD6" w:rsidRDefault="009E7A92" w:rsidP="007F24DE">
            <w:pPr>
              <w:spacing w:after="0" w:line="240" w:lineRule="auto"/>
              <w:jc w:val="center"/>
              <w:rPr>
                <w:rFonts w:ascii="Times New Roman" w:hAnsi="Times New Roman" w:cs="Times New Roman"/>
                <w:b/>
                <w:bCs/>
                <w:color w:val="000000"/>
                <w:sz w:val="24"/>
                <w:szCs w:val="24"/>
              </w:rPr>
            </w:pPr>
            <w:r w:rsidRPr="00064CD6">
              <w:rPr>
                <w:rFonts w:ascii="Times New Roman" w:hAnsi="Times New Roman" w:cs="Times New Roman"/>
                <w:b/>
                <w:bCs/>
                <w:color w:val="000000"/>
                <w:sz w:val="24"/>
                <w:szCs w:val="24"/>
              </w:rPr>
              <w:t>3705</w:t>
            </w:r>
          </w:p>
        </w:tc>
      </w:tr>
    </w:tbl>
    <w:p w14:paraId="33FD7A2D" w14:textId="20F0731B" w:rsidR="00E958D5" w:rsidRPr="003D102E" w:rsidRDefault="0015025A" w:rsidP="0015025A">
      <w:pPr>
        <w:pStyle w:val="Caption"/>
        <w:rPr>
          <w:rFonts w:ascii="Times New Roman" w:hAnsi="Times New Roman" w:cs="Times New Roman"/>
          <w:b/>
          <w:bCs/>
          <w:i w:val="0"/>
          <w:iCs w:val="0"/>
          <w:color w:val="000000" w:themeColor="text1"/>
          <w:sz w:val="24"/>
          <w:szCs w:val="24"/>
        </w:rPr>
      </w:pPr>
      <w:r w:rsidRPr="003D102E">
        <w:rPr>
          <w:rFonts w:ascii="Times New Roman" w:hAnsi="Times New Roman" w:cs="Times New Roman"/>
          <w:i w:val="0"/>
          <w:iCs w:val="0"/>
          <w:color w:val="000000" w:themeColor="text1"/>
          <w:sz w:val="24"/>
          <w:szCs w:val="24"/>
        </w:rPr>
        <w:t>Table</w:t>
      </w:r>
      <w:r w:rsidR="003D102E" w:rsidRPr="003D102E">
        <w:rPr>
          <w:rFonts w:ascii="Times New Roman" w:hAnsi="Times New Roman" w:cs="Times New Roman"/>
          <w:i w:val="0"/>
          <w:iCs w:val="0"/>
          <w:color w:val="000000" w:themeColor="text1"/>
          <w:sz w:val="24"/>
          <w:szCs w:val="24"/>
        </w:rPr>
        <w:t xml:space="preserve"> A.3: Transformer</w:t>
      </w:r>
      <w:r w:rsidRPr="003D102E">
        <w:rPr>
          <w:rFonts w:ascii="Times New Roman" w:hAnsi="Times New Roman" w:cs="Times New Roman"/>
          <w:i w:val="0"/>
          <w:iCs w:val="0"/>
          <w:color w:val="000000" w:themeColor="text1"/>
          <w:sz w:val="24"/>
          <w:szCs w:val="24"/>
        </w:rPr>
        <w:t xml:space="preserve"> Length and Capacity of Khaireni Feeder</w:t>
      </w:r>
    </w:p>
    <w:p w14:paraId="512C3895" w14:textId="28839BB3" w:rsidR="009E7A92" w:rsidRDefault="009E7A92">
      <w:r>
        <w:br w:type="page"/>
      </w:r>
    </w:p>
    <w:p w14:paraId="5BF8E742" w14:textId="46D0DE55" w:rsidR="009E7A92" w:rsidRPr="00C301F4" w:rsidRDefault="0015025A" w:rsidP="0015025A">
      <w:pPr>
        <w:pStyle w:val="Caption"/>
        <w:rPr>
          <w:rFonts w:ascii="Times New Roman" w:hAnsi="Times New Roman" w:cs="Times New Roman"/>
          <w:i w:val="0"/>
          <w:iCs w:val="0"/>
          <w:color w:val="000000" w:themeColor="text1"/>
          <w:sz w:val="24"/>
          <w:szCs w:val="24"/>
        </w:rPr>
      </w:pPr>
      <w:r w:rsidRPr="00C301F4">
        <w:rPr>
          <w:rFonts w:ascii="Times New Roman" w:hAnsi="Times New Roman" w:cs="Times New Roman"/>
          <w:i w:val="0"/>
          <w:iCs w:val="0"/>
          <w:color w:val="000000" w:themeColor="text1"/>
          <w:sz w:val="24"/>
          <w:szCs w:val="24"/>
        </w:rPr>
        <w:lastRenderedPageBreak/>
        <w:t xml:space="preserve">Table </w:t>
      </w:r>
      <w:r w:rsidR="00C301F4" w:rsidRPr="00C301F4">
        <w:rPr>
          <w:rFonts w:ascii="Times New Roman" w:hAnsi="Times New Roman" w:cs="Times New Roman"/>
          <w:i w:val="0"/>
          <w:iCs w:val="0"/>
          <w:color w:val="000000" w:themeColor="text1"/>
          <w:sz w:val="24"/>
          <w:szCs w:val="24"/>
        </w:rPr>
        <w:t>A.4: Line</w:t>
      </w:r>
      <w:r w:rsidRPr="00C301F4">
        <w:rPr>
          <w:rFonts w:ascii="Times New Roman" w:hAnsi="Times New Roman" w:cs="Times New Roman"/>
          <w:i w:val="0"/>
          <w:iCs w:val="0"/>
          <w:color w:val="000000" w:themeColor="text1"/>
          <w:sz w:val="24"/>
          <w:szCs w:val="24"/>
        </w:rPr>
        <w:t xml:space="preserve"> Data of Khaireni Feeder</w:t>
      </w:r>
    </w:p>
    <w:tbl>
      <w:tblPr>
        <w:tblW w:w="6346" w:type="dxa"/>
        <w:tblLook w:val="04A0" w:firstRow="1" w:lastRow="0" w:firstColumn="1" w:lastColumn="0" w:noHBand="0" w:noVBand="1"/>
      </w:tblPr>
      <w:tblGrid>
        <w:gridCol w:w="1540"/>
        <w:gridCol w:w="960"/>
        <w:gridCol w:w="700"/>
        <w:gridCol w:w="1220"/>
        <w:gridCol w:w="1116"/>
        <w:gridCol w:w="1003"/>
      </w:tblGrid>
      <w:tr w:rsidR="00ED3FD9" w:rsidRPr="00ED3FD9" w14:paraId="04625F3A" w14:textId="77777777" w:rsidTr="00ED3FD9">
        <w:trPr>
          <w:trHeight w:val="312"/>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0A43A" w14:textId="77777777" w:rsidR="00ED3FD9" w:rsidRPr="00ED3FD9" w:rsidRDefault="00ED3FD9" w:rsidP="00ED3FD9">
            <w:pPr>
              <w:spacing w:after="0" w:line="240" w:lineRule="auto"/>
              <w:rPr>
                <w:rFonts w:ascii="Times New Roman" w:eastAsia="Times New Roman" w:hAnsi="Times New Roman" w:cs="Times New Roman"/>
                <w:b/>
                <w:bCs/>
                <w:color w:val="000000"/>
                <w:sz w:val="24"/>
                <w:szCs w:val="24"/>
                <w:lang w:bidi="ne-NP"/>
              </w:rPr>
            </w:pPr>
            <w:r w:rsidRPr="00ED3FD9">
              <w:rPr>
                <w:rFonts w:ascii="Times New Roman" w:eastAsia="Times New Roman" w:hAnsi="Times New Roman" w:cs="Times New Roman"/>
                <w:b/>
                <w:bCs/>
                <w:color w:val="000000"/>
                <w:sz w:val="24"/>
                <w:szCs w:val="24"/>
                <w:lang w:bidi="ne-NP"/>
              </w:rPr>
              <w:t>Branch Number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2690450" w14:textId="77777777" w:rsidR="00ED3FD9" w:rsidRPr="00ED3FD9" w:rsidRDefault="00ED3FD9" w:rsidP="00ED3FD9">
            <w:pPr>
              <w:spacing w:after="0" w:line="240" w:lineRule="auto"/>
              <w:rPr>
                <w:rFonts w:ascii="Times New Roman" w:eastAsia="Times New Roman" w:hAnsi="Times New Roman" w:cs="Times New Roman"/>
                <w:b/>
                <w:bCs/>
                <w:color w:val="000000"/>
                <w:sz w:val="24"/>
                <w:szCs w:val="24"/>
                <w:lang w:bidi="ne-NP"/>
              </w:rPr>
            </w:pPr>
            <w:r w:rsidRPr="00ED3FD9">
              <w:rPr>
                <w:rFonts w:ascii="Times New Roman" w:eastAsia="Times New Roman" w:hAnsi="Times New Roman" w:cs="Times New Roman"/>
                <w:b/>
                <w:bCs/>
                <w:color w:val="000000"/>
                <w:sz w:val="24"/>
                <w:szCs w:val="24"/>
                <w:lang w:bidi="ne-NP"/>
              </w:rPr>
              <w:t>From Bus</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01D7303B" w14:textId="77777777" w:rsidR="00ED3FD9" w:rsidRPr="00ED3FD9" w:rsidRDefault="00ED3FD9" w:rsidP="00ED3FD9">
            <w:pPr>
              <w:spacing w:after="0" w:line="240" w:lineRule="auto"/>
              <w:rPr>
                <w:rFonts w:ascii="Times New Roman" w:eastAsia="Times New Roman" w:hAnsi="Times New Roman" w:cs="Times New Roman"/>
                <w:b/>
                <w:bCs/>
                <w:color w:val="000000"/>
                <w:sz w:val="24"/>
                <w:szCs w:val="24"/>
                <w:lang w:bidi="ne-NP"/>
              </w:rPr>
            </w:pPr>
            <w:r w:rsidRPr="00ED3FD9">
              <w:rPr>
                <w:rFonts w:ascii="Times New Roman" w:eastAsia="Times New Roman" w:hAnsi="Times New Roman" w:cs="Times New Roman"/>
                <w:b/>
                <w:bCs/>
                <w:color w:val="000000"/>
                <w:sz w:val="24"/>
                <w:szCs w:val="24"/>
                <w:lang w:bidi="ne-NP"/>
              </w:rPr>
              <w:t>To Bus</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761FFA1" w14:textId="77777777" w:rsidR="00ED3FD9" w:rsidRPr="00ED3FD9" w:rsidRDefault="00ED3FD9" w:rsidP="00ED3FD9">
            <w:pPr>
              <w:spacing w:after="0" w:line="240" w:lineRule="auto"/>
              <w:rPr>
                <w:rFonts w:ascii="Times New Roman" w:eastAsia="Times New Roman" w:hAnsi="Times New Roman" w:cs="Times New Roman"/>
                <w:b/>
                <w:bCs/>
                <w:color w:val="000000"/>
                <w:sz w:val="24"/>
                <w:szCs w:val="24"/>
                <w:lang w:bidi="ne-NP"/>
              </w:rPr>
            </w:pPr>
            <w:r w:rsidRPr="00ED3FD9">
              <w:rPr>
                <w:rFonts w:ascii="Times New Roman" w:eastAsia="Times New Roman" w:hAnsi="Times New Roman" w:cs="Times New Roman"/>
                <w:b/>
                <w:bCs/>
                <w:color w:val="000000"/>
                <w:sz w:val="24"/>
                <w:szCs w:val="24"/>
                <w:lang w:bidi="ne-NP"/>
              </w:rPr>
              <w:t>Length (km)</w:t>
            </w:r>
          </w:p>
        </w:tc>
        <w:tc>
          <w:tcPr>
            <w:tcW w:w="966" w:type="dxa"/>
            <w:tcBorders>
              <w:top w:val="single" w:sz="4" w:space="0" w:color="auto"/>
              <w:left w:val="nil"/>
              <w:bottom w:val="single" w:sz="4" w:space="0" w:color="auto"/>
              <w:right w:val="single" w:sz="4" w:space="0" w:color="auto"/>
            </w:tcBorders>
            <w:shd w:val="clear" w:color="auto" w:fill="auto"/>
            <w:noWrap/>
            <w:vAlign w:val="bottom"/>
            <w:hideMark/>
          </w:tcPr>
          <w:p w14:paraId="4598A62C" w14:textId="77777777" w:rsidR="00ED3FD9" w:rsidRPr="00ED3FD9" w:rsidRDefault="00ED3FD9" w:rsidP="00ED3FD9">
            <w:pPr>
              <w:spacing w:after="0" w:line="240" w:lineRule="auto"/>
              <w:jc w:val="center"/>
              <w:rPr>
                <w:rFonts w:ascii="Times New Roman" w:eastAsia="Times New Roman" w:hAnsi="Times New Roman" w:cs="Times New Roman"/>
                <w:b/>
                <w:bCs/>
                <w:color w:val="000000"/>
                <w:sz w:val="24"/>
                <w:szCs w:val="24"/>
                <w:lang w:bidi="ne-NP"/>
              </w:rPr>
            </w:pPr>
            <w:r w:rsidRPr="00ED3FD9">
              <w:rPr>
                <w:rFonts w:ascii="Times New Roman" w:eastAsia="Times New Roman" w:hAnsi="Times New Roman" w:cs="Times New Roman"/>
                <w:b/>
                <w:bCs/>
                <w:color w:val="000000"/>
                <w:sz w:val="24"/>
                <w:szCs w:val="24"/>
                <w:lang w:bidi="ne-NP"/>
              </w:rPr>
              <w:t>R(ohm)</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C2BB8EF" w14:textId="77777777" w:rsidR="00ED3FD9" w:rsidRPr="00ED3FD9" w:rsidRDefault="00ED3FD9" w:rsidP="00ED3FD9">
            <w:pPr>
              <w:spacing w:after="0" w:line="240" w:lineRule="auto"/>
              <w:jc w:val="center"/>
              <w:rPr>
                <w:rFonts w:ascii="Times New Roman" w:eastAsia="Times New Roman" w:hAnsi="Times New Roman" w:cs="Times New Roman"/>
                <w:b/>
                <w:bCs/>
                <w:color w:val="000000"/>
                <w:sz w:val="24"/>
                <w:szCs w:val="24"/>
                <w:lang w:bidi="ne-NP"/>
              </w:rPr>
            </w:pPr>
            <w:r w:rsidRPr="00ED3FD9">
              <w:rPr>
                <w:rFonts w:ascii="Times New Roman" w:eastAsia="Times New Roman" w:hAnsi="Times New Roman" w:cs="Times New Roman"/>
                <w:b/>
                <w:bCs/>
                <w:color w:val="000000"/>
                <w:sz w:val="24"/>
                <w:szCs w:val="24"/>
                <w:lang w:bidi="ne-NP"/>
              </w:rPr>
              <w:t>X(ohm)</w:t>
            </w:r>
          </w:p>
        </w:tc>
      </w:tr>
      <w:tr w:rsidR="00ED3FD9" w:rsidRPr="00ED3FD9" w14:paraId="093BAF50"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4522B1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w:t>
            </w:r>
          </w:p>
        </w:tc>
        <w:tc>
          <w:tcPr>
            <w:tcW w:w="960" w:type="dxa"/>
            <w:tcBorders>
              <w:top w:val="nil"/>
              <w:left w:val="nil"/>
              <w:bottom w:val="single" w:sz="4" w:space="0" w:color="auto"/>
              <w:right w:val="single" w:sz="4" w:space="0" w:color="auto"/>
            </w:tcBorders>
            <w:shd w:val="clear" w:color="auto" w:fill="auto"/>
            <w:noWrap/>
            <w:vAlign w:val="bottom"/>
            <w:hideMark/>
          </w:tcPr>
          <w:p w14:paraId="6F4CC755"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w:t>
            </w:r>
          </w:p>
        </w:tc>
        <w:tc>
          <w:tcPr>
            <w:tcW w:w="700" w:type="dxa"/>
            <w:tcBorders>
              <w:top w:val="nil"/>
              <w:left w:val="nil"/>
              <w:bottom w:val="single" w:sz="4" w:space="0" w:color="auto"/>
              <w:right w:val="single" w:sz="4" w:space="0" w:color="auto"/>
            </w:tcBorders>
            <w:shd w:val="clear" w:color="auto" w:fill="auto"/>
            <w:noWrap/>
            <w:vAlign w:val="bottom"/>
            <w:hideMark/>
          </w:tcPr>
          <w:p w14:paraId="6F87F2E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w:t>
            </w:r>
          </w:p>
        </w:tc>
        <w:tc>
          <w:tcPr>
            <w:tcW w:w="1220" w:type="dxa"/>
            <w:tcBorders>
              <w:top w:val="nil"/>
              <w:left w:val="nil"/>
              <w:bottom w:val="single" w:sz="4" w:space="0" w:color="auto"/>
              <w:right w:val="single" w:sz="4" w:space="0" w:color="auto"/>
            </w:tcBorders>
            <w:shd w:val="clear" w:color="auto" w:fill="auto"/>
            <w:noWrap/>
            <w:vAlign w:val="bottom"/>
            <w:hideMark/>
          </w:tcPr>
          <w:p w14:paraId="4D7D63E6"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0.75</w:t>
            </w:r>
          </w:p>
        </w:tc>
        <w:tc>
          <w:tcPr>
            <w:tcW w:w="966" w:type="dxa"/>
            <w:tcBorders>
              <w:top w:val="nil"/>
              <w:left w:val="nil"/>
              <w:bottom w:val="single" w:sz="4" w:space="0" w:color="auto"/>
              <w:right w:val="single" w:sz="4" w:space="0" w:color="auto"/>
            </w:tcBorders>
            <w:shd w:val="clear" w:color="auto" w:fill="auto"/>
            <w:noWrap/>
            <w:vAlign w:val="bottom"/>
            <w:hideMark/>
          </w:tcPr>
          <w:p w14:paraId="5E6E5761"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0.205875</w:t>
            </w:r>
          </w:p>
        </w:tc>
        <w:tc>
          <w:tcPr>
            <w:tcW w:w="960" w:type="dxa"/>
            <w:tcBorders>
              <w:top w:val="nil"/>
              <w:left w:val="nil"/>
              <w:bottom w:val="single" w:sz="4" w:space="0" w:color="auto"/>
              <w:right w:val="single" w:sz="4" w:space="0" w:color="auto"/>
            </w:tcBorders>
            <w:shd w:val="clear" w:color="auto" w:fill="auto"/>
            <w:noWrap/>
            <w:vAlign w:val="bottom"/>
            <w:hideMark/>
          </w:tcPr>
          <w:p w14:paraId="4A1B027F"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0.23625</w:t>
            </w:r>
          </w:p>
        </w:tc>
      </w:tr>
      <w:tr w:rsidR="00ED3FD9" w:rsidRPr="00ED3FD9" w14:paraId="345B057B"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1C1362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w:t>
            </w:r>
          </w:p>
        </w:tc>
        <w:tc>
          <w:tcPr>
            <w:tcW w:w="960" w:type="dxa"/>
            <w:tcBorders>
              <w:top w:val="nil"/>
              <w:left w:val="nil"/>
              <w:bottom w:val="single" w:sz="4" w:space="0" w:color="auto"/>
              <w:right w:val="single" w:sz="4" w:space="0" w:color="auto"/>
            </w:tcBorders>
            <w:shd w:val="clear" w:color="auto" w:fill="auto"/>
            <w:noWrap/>
            <w:vAlign w:val="bottom"/>
            <w:hideMark/>
          </w:tcPr>
          <w:p w14:paraId="7C464DF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w:t>
            </w:r>
          </w:p>
        </w:tc>
        <w:tc>
          <w:tcPr>
            <w:tcW w:w="700" w:type="dxa"/>
            <w:tcBorders>
              <w:top w:val="nil"/>
              <w:left w:val="nil"/>
              <w:bottom w:val="single" w:sz="4" w:space="0" w:color="auto"/>
              <w:right w:val="single" w:sz="4" w:space="0" w:color="auto"/>
            </w:tcBorders>
            <w:shd w:val="clear" w:color="auto" w:fill="auto"/>
            <w:noWrap/>
            <w:vAlign w:val="bottom"/>
            <w:hideMark/>
          </w:tcPr>
          <w:p w14:paraId="30296BCC"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3</w:t>
            </w:r>
          </w:p>
        </w:tc>
        <w:tc>
          <w:tcPr>
            <w:tcW w:w="1220" w:type="dxa"/>
            <w:tcBorders>
              <w:top w:val="nil"/>
              <w:left w:val="nil"/>
              <w:bottom w:val="single" w:sz="4" w:space="0" w:color="auto"/>
              <w:right w:val="single" w:sz="4" w:space="0" w:color="auto"/>
            </w:tcBorders>
            <w:shd w:val="clear" w:color="auto" w:fill="auto"/>
            <w:noWrap/>
            <w:vAlign w:val="bottom"/>
            <w:hideMark/>
          </w:tcPr>
          <w:p w14:paraId="40194927"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0.15</w:t>
            </w:r>
          </w:p>
        </w:tc>
        <w:tc>
          <w:tcPr>
            <w:tcW w:w="966" w:type="dxa"/>
            <w:tcBorders>
              <w:top w:val="nil"/>
              <w:left w:val="nil"/>
              <w:bottom w:val="single" w:sz="4" w:space="0" w:color="auto"/>
              <w:right w:val="single" w:sz="4" w:space="0" w:color="auto"/>
            </w:tcBorders>
            <w:shd w:val="clear" w:color="auto" w:fill="auto"/>
            <w:noWrap/>
            <w:vAlign w:val="bottom"/>
            <w:hideMark/>
          </w:tcPr>
          <w:p w14:paraId="2518210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0.041175</w:t>
            </w:r>
          </w:p>
        </w:tc>
        <w:tc>
          <w:tcPr>
            <w:tcW w:w="960" w:type="dxa"/>
            <w:tcBorders>
              <w:top w:val="nil"/>
              <w:left w:val="nil"/>
              <w:bottom w:val="single" w:sz="4" w:space="0" w:color="auto"/>
              <w:right w:val="single" w:sz="4" w:space="0" w:color="auto"/>
            </w:tcBorders>
            <w:shd w:val="clear" w:color="auto" w:fill="auto"/>
            <w:noWrap/>
            <w:vAlign w:val="bottom"/>
            <w:hideMark/>
          </w:tcPr>
          <w:p w14:paraId="29B8DF4B"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0.04725</w:t>
            </w:r>
          </w:p>
        </w:tc>
      </w:tr>
      <w:tr w:rsidR="00ED3FD9" w:rsidRPr="00ED3FD9" w14:paraId="319F595C"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2EE133B"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3</w:t>
            </w:r>
          </w:p>
        </w:tc>
        <w:tc>
          <w:tcPr>
            <w:tcW w:w="960" w:type="dxa"/>
            <w:tcBorders>
              <w:top w:val="nil"/>
              <w:left w:val="nil"/>
              <w:bottom w:val="single" w:sz="4" w:space="0" w:color="auto"/>
              <w:right w:val="single" w:sz="4" w:space="0" w:color="auto"/>
            </w:tcBorders>
            <w:shd w:val="clear" w:color="auto" w:fill="auto"/>
            <w:noWrap/>
            <w:vAlign w:val="bottom"/>
            <w:hideMark/>
          </w:tcPr>
          <w:p w14:paraId="2264863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3</w:t>
            </w:r>
          </w:p>
        </w:tc>
        <w:tc>
          <w:tcPr>
            <w:tcW w:w="700" w:type="dxa"/>
            <w:tcBorders>
              <w:top w:val="nil"/>
              <w:left w:val="nil"/>
              <w:bottom w:val="single" w:sz="4" w:space="0" w:color="auto"/>
              <w:right w:val="single" w:sz="4" w:space="0" w:color="auto"/>
            </w:tcBorders>
            <w:shd w:val="clear" w:color="auto" w:fill="auto"/>
            <w:noWrap/>
            <w:vAlign w:val="bottom"/>
            <w:hideMark/>
          </w:tcPr>
          <w:p w14:paraId="057DC646"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4</w:t>
            </w:r>
          </w:p>
        </w:tc>
        <w:tc>
          <w:tcPr>
            <w:tcW w:w="1220" w:type="dxa"/>
            <w:tcBorders>
              <w:top w:val="nil"/>
              <w:left w:val="nil"/>
              <w:bottom w:val="single" w:sz="4" w:space="0" w:color="auto"/>
              <w:right w:val="single" w:sz="4" w:space="0" w:color="auto"/>
            </w:tcBorders>
            <w:shd w:val="clear" w:color="auto" w:fill="auto"/>
            <w:noWrap/>
            <w:vAlign w:val="bottom"/>
            <w:hideMark/>
          </w:tcPr>
          <w:p w14:paraId="452C1A2F"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0.4</w:t>
            </w:r>
          </w:p>
        </w:tc>
        <w:tc>
          <w:tcPr>
            <w:tcW w:w="966" w:type="dxa"/>
            <w:tcBorders>
              <w:top w:val="nil"/>
              <w:left w:val="nil"/>
              <w:bottom w:val="single" w:sz="4" w:space="0" w:color="auto"/>
              <w:right w:val="single" w:sz="4" w:space="0" w:color="auto"/>
            </w:tcBorders>
            <w:shd w:val="clear" w:color="auto" w:fill="auto"/>
            <w:noWrap/>
            <w:vAlign w:val="bottom"/>
            <w:hideMark/>
          </w:tcPr>
          <w:p w14:paraId="47F5641A"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0.1098</w:t>
            </w:r>
          </w:p>
        </w:tc>
        <w:tc>
          <w:tcPr>
            <w:tcW w:w="960" w:type="dxa"/>
            <w:tcBorders>
              <w:top w:val="nil"/>
              <w:left w:val="nil"/>
              <w:bottom w:val="single" w:sz="4" w:space="0" w:color="auto"/>
              <w:right w:val="single" w:sz="4" w:space="0" w:color="auto"/>
            </w:tcBorders>
            <w:shd w:val="clear" w:color="auto" w:fill="auto"/>
            <w:noWrap/>
            <w:vAlign w:val="bottom"/>
            <w:hideMark/>
          </w:tcPr>
          <w:p w14:paraId="2C0E09EB"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0.126</w:t>
            </w:r>
          </w:p>
        </w:tc>
      </w:tr>
      <w:tr w:rsidR="00ED3FD9" w:rsidRPr="00ED3FD9" w14:paraId="292F489C"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933E1DB"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4</w:t>
            </w:r>
          </w:p>
        </w:tc>
        <w:tc>
          <w:tcPr>
            <w:tcW w:w="960" w:type="dxa"/>
            <w:tcBorders>
              <w:top w:val="nil"/>
              <w:left w:val="nil"/>
              <w:bottom w:val="single" w:sz="4" w:space="0" w:color="auto"/>
              <w:right w:val="single" w:sz="4" w:space="0" w:color="auto"/>
            </w:tcBorders>
            <w:shd w:val="clear" w:color="auto" w:fill="auto"/>
            <w:noWrap/>
            <w:vAlign w:val="bottom"/>
            <w:hideMark/>
          </w:tcPr>
          <w:p w14:paraId="666C7AA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4</w:t>
            </w:r>
          </w:p>
        </w:tc>
        <w:tc>
          <w:tcPr>
            <w:tcW w:w="700" w:type="dxa"/>
            <w:tcBorders>
              <w:top w:val="nil"/>
              <w:left w:val="nil"/>
              <w:bottom w:val="single" w:sz="4" w:space="0" w:color="auto"/>
              <w:right w:val="single" w:sz="4" w:space="0" w:color="auto"/>
            </w:tcBorders>
            <w:shd w:val="clear" w:color="auto" w:fill="auto"/>
            <w:noWrap/>
            <w:vAlign w:val="bottom"/>
            <w:hideMark/>
          </w:tcPr>
          <w:p w14:paraId="6AAB432B"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5</w:t>
            </w:r>
          </w:p>
        </w:tc>
        <w:tc>
          <w:tcPr>
            <w:tcW w:w="1220" w:type="dxa"/>
            <w:tcBorders>
              <w:top w:val="nil"/>
              <w:left w:val="nil"/>
              <w:bottom w:val="single" w:sz="4" w:space="0" w:color="auto"/>
              <w:right w:val="single" w:sz="4" w:space="0" w:color="auto"/>
            </w:tcBorders>
            <w:shd w:val="clear" w:color="auto" w:fill="auto"/>
            <w:noWrap/>
            <w:vAlign w:val="bottom"/>
            <w:hideMark/>
          </w:tcPr>
          <w:p w14:paraId="473CC04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0.35</w:t>
            </w:r>
          </w:p>
        </w:tc>
        <w:tc>
          <w:tcPr>
            <w:tcW w:w="966" w:type="dxa"/>
            <w:tcBorders>
              <w:top w:val="nil"/>
              <w:left w:val="nil"/>
              <w:bottom w:val="single" w:sz="4" w:space="0" w:color="auto"/>
              <w:right w:val="single" w:sz="4" w:space="0" w:color="auto"/>
            </w:tcBorders>
            <w:shd w:val="clear" w:color="auto" w:fill="auto"/>
            <w:noWrap/>
            <w:vAlign w:val="bottom"/>
            <w:hideMark/>
          </w:tcPr>
          <w:p w14:paraId="00A96712"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0.096075</w:t>
            </w:r>
          </w:p>
        </w:tc>
        <w:tc>
          <w:tcPr>
            <w:tcW w:w="960" w:type="dxa"/>
            <w:tcBorders>
              <w:top w:val="nil"/>
              <w:left w:val="nil"/>
              <w:bottom w:val="single" w:sz="4" w:space="0" w:color="auto"/>
              <w:right w:val="single" w:sz="4" w:space="0" w:color="auto"/>
            </w:tcBorders>
            <w:shd w:val="clear" w:color="auto" w:fill="auto"/>
            <w:noWrap/>
            <w:vAlign w:val="bottom"/>
            <w:hideMark/>
          </w:tcPr>
          <w:p w14:paraId="7DE3DA01"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0.11025</w:t>
            </w:r>
          </w:p>
        </w:tc>
      </w:tr>
      <w:tr w:rsidR="00ED3FD9" w:rsidRPr="00ED3FD9" w14:paraId="6F17E777"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6014B7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5</w:t>
            </w:r>
          </w:p>
        </w:tc>
        <w:tc>
          <w:tcPr>
            <w:tcW w:w="960" w:type="dxa"/>
            <w:tcBorders>
              <w:top w:val="nil"/>
              <w:left w:val="nil"/>
              <w:bottom w:val="single" w:sz="4" w:space="0" w:color="auto"/>
              <w:right w:val="single" w:sz="4" w:space="0" w:color="auto"/>
            </w:tcBorders>
            <w:shd w:val="clear" w:color="auto" w:fill="auto"/>
            <w:noWrap/>
            <w:vAlign w:val="bottom"/>
            <w:hideMark/>
          </w:tcPr>
          <w:p w14:paraId="4AB7B51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5</w:t>
            </w:r>
          </w:p>
        </w:tc>
        <w:tc>
          <w:tcPr>
            <w:tcW w:w="700" w:type="dxa"/>
            <w:tcBorders>
              <w:top w:val="nil"/>
              <w:left w:val="nil"/>
              <w:bottom w:val="single" w:sz="4" w:space="0" w:color="auto"/>
              <w:right w:val="single" w:sz="4" w:space="0" w:color="auto"/>
            </w:tcBorders>
            <w:shd w:val="clear" w:color="auto" w:fill="auto"/>
            <w:noWrap/>
            <w:vAlign w:val="bottom"/>
            <w:hideMark/>
          </w:tcPr>
          <w:p w14:paraId="04AB3669"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6</w:t>
            </w:r>
          </w:p>
        </w:tc>
        <w:tc>
          <w:tcPr>
            <w:tcW w:w="1220" w:type="dxa"/>
            <w:tcBorders>
              <w:top w:val="nil"/>
              <w:left w:val="nil"/>
              <w:bottom w:val="single" w:sz="4" w:space="0" w:color="auto"/>
              <w:right w:val="single" w:sz="4" w:space="0" w:color="auto"/>
            </w:tcBorders>
            <w:shd w:val="clear" w:color="auto" w:fill="auto"/>
            <w:noWrap/>
            <w:vAlign w:val="bottom"/>
            <w:hideMark/>
          </w:tcPr>
          <w:p w14:paraId="375301B5"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3</w:t>
            </w:r>
          </w:p>
        </w:tc>
        <w:tc>
          <w:tcPr>
            <w:tcW w:w="966" w:type="dxa"/>
            <w:tcBorders>
              <w:top w:val="nil"/>
              <w:left w:val="nil"/>
              <w:bottom w:val="single" w:sz="4" w:space="0" w:color="auto"/>
              <w:right w:val="single" w:sz="4" w:space="0" w:color="auto"/>
            </w:tcBorders>
            <w:shd w:val="clear" w:color="auto" w:fill="auto"/>
            <w:noWrap/>
            <w:vAlign w:val="bottom"/>
            <w:hideMark/>
          </w:tcPr>
          <w:p w14:paraId="0675530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0.8235</w:t>
            </w:r>
          </w:p>
        </w:tc>
        <w:tc>
          <w:tcPr>
            <w:tcW w:w="960" w:type="dxa"/>
            <w:tcBorders>
              <w:top w:val="nil"/>
              <w:left w:val="nil"/>
              <w:bottom w:val="single" w:sz="4" w:space="0" w:color="auto"/>
              <w:right w:val="single" w:sz="4" w:space="0" w:color="auto"/>
            </w:tcBorders>
            <w:shd w:val="clear" w:color="auto" w:fill="auto"/>
            <w:noWrap/>
            <w:vAlign w:val="bottom"/>
            <w:hideMark/>
          </w:tcPr>
          <w:p w14:paraId="5DFDDD19"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0.945</w:t>
            </w:r>
          </w:p>
        </w:tc>
      </w:tr>
      <w:tr w:rsidR="00ED3FD9" w:rsidRPr="00ED3FD9" w14:paraId="3EA9B453"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317A2D7"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6</w:t>
            </w:r>
          </w:p>
        </w:tc>
        <w:tc>
          <w:tcPr>
            <w:tcW w:w="960" w:type="dxa"/>
            <w:tcBorders>
              <w:top w:val="nil"/>
              <w:left w:val="nil"/>
              <w:bottom w:val="single" w:sz="4" w:space="0" w:color="auto"/>
              <w:right w:val="single" w:sz="4" w:space="0" w:color="auto"/>
            </w:tcBorders>
            <w:shd w:val="clear" w:color="auto" w:fill="auto"/>
            <w:noWrap/>
            <w:vAlign w:val="bottom"/>
            <w:hideMark/>
          </w:tcPr>
          <w:p w14:paraId="3CCEC715"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6</w:t>
            </w:r>
          </w:p>
        </w:tc>
        <w:tc>
          <w:tcPr>
            <w:tcW w:w="700" w:type="dxa"/>
            <w:tcBorders>
              <w:top w:val="nil"/>
              <w:left w:val="nil"/>
              <w:bottom w:val="single" w:sz="4" w:space="0" w:color="auto"/>
              <w:right w:val="single" w:sz="4" w:space="0" w:color="auto"/>
            </w:tcBorders>
            <w:shd w:val="clear" w:color="auto" w:fill="auto"/>
            <w:noWrap/>
            <w:vAlign w:val="bottom"/>
            <w:hideMark/>
          </w:tcPr>
          <w:p w14:paraId="63B83437"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7</w:t>
            </w:r>
          </w:p>
        </w:tc>
        <w:tc>
          <w:tcPr>
            <w:tcW w:w="1220" w:type="dxa"/>
            <w:tcBorders>
              <w:top w:val="nil"/>
              <w:left w:val="nil"/>
              <w:bottom w:val="single" w:sz="4" w:space="0" w:color="auto"/>
              <w:right w:val="single" w:sz="4" w:space="0" w:color="auto"/>
            </w:tcBorders>
            <w:shd w:val="clear" w:color="auto" w:fill="auto"/>
            <w:noWrap/>
            <w:vAlign w:val="bottom"/>
            <w:hideMark/>
          </w:tcPr>
          <w:p w14:paraId="2CB80CA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w:t>
            </w:r>
          </w:p>
        </w:tc>
        <w:tc>
          <w:tcPr>
            <w:tcW w:w="966" w:type="dxa"/>
            <w:tcBorders>
              <w:top w:val="nil"/>
              <w:left w:val="nil"/>
              <w:bottom w:val="single" w:sz="4" w:space="0" w:color="auto"/>
              <w:right w:val="single" w:sz="4" w:space="0" w:color="auto"/>
            </w:tcBorders>
            <w:shd w:val="clear" w:color="auto" w:fill="auto"/>
            <w:noWrap/>
            <w:vAlign w:val="bottom"/>
            <w:hideMark/>
          </w:tcPr>
          <w:p w14:paraId="2BCB3BD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0.02745</w:t>
            </w:r>
          </w:p>
        </w:tc>
        <w:tc>
          <w:tcPr>
            <w:tcW w:w="960" w:type="dxa"/>
            <w:tcBorders>
              <w:top w:val="nil"/>
              <w:left w:val="nil"/>
              <w:bottom w:val="single" w:sz="4" w:space="0" w:color="auto"/>
              <w:right w:val="single" w:sz="4" w:space="0" w:color="auto"/>
            </w:tcBorders>
            <w:shd w:val="clear" w:color="auto" w:fill="auto"/>
            <w:noWrap/>
            <w:vAlign w:val="bottom"/>
            <w:hideMark/>
          </w:tcPr>
          <w:p w14:paraId="2EC4602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0.0315</w:t>
            </w:r>
          </w:p>
        </w:tc>
      </w:tr>
      <w:tr w:rsidR="00ED3FD9" w:rsidRPr="00ED3FD9" w14:paraId="758BC4C1"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F77AD2C"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7</w:t>
            </w:r>
          </w:p>
        </w:tc>
        <w:tc>
          <w:tcPr>
            <w:tcW w:w="960" w:type="dxa"/>
            <w:tcBorders>
              <w:top w:val="nil"/>
              <w:left w:val="nil"/>
              <w:bottom w:val="single" w:sz="4" w:space="0" w:color="auto"/>
              <w:right w:val="single" w:sz="4" w:space="0" w:color="auto"/>
            </w:tcBorders>
            <w:shd w:val="clear" w:color="auto" w:fill="auto"/>
            <w:noWrap/>
            <w:vAlign w:val="bottom"/>
            <w:hideMark/>
          </w:tcPr>
          <w:p w14:paraId="7D3B1C5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7</w:t>
            </w:r>
          </w:p>
        </w:tc>
        <w:tc>
          <w:tcPr>
            <w:tcW w:w="700" w:type="dxa"/>
            <w:tcBorders>
              <w:top w:val="nil"/>
              <w:left w:val="nil"/>
              <w:bottom w:val="single" w:sz="4" w:space="0" w:color="auto"/>
              <w:right w:val="single" w:sz="4" w:space="0" w:color="auto"/>
            </w:tcBorders>
            <w:shd w:val="clear" w:color="auto" w:fill="auto"/>
            <w:noWrap/>
            <w:vAlign w:val="bottom"/>
            <w:hideMark/>
          </w:tcPr>
          <w:p w14:paraId="5FBC2281"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8</w:t>
            </w:r>
          </w:p>
        </w:tc>
        <w:tc>
          <w:tcPr>
            <w:tcW w:w="1220" w:type="dxa"/>
            <w:tcBorders>
              <w:top w:val="nil"/>
              <w:left w:val="nil"/>
              <w:bottom w:val="single" w:sz="4" w:space="0" w:color="auto"/>
              <w:right w:val="single" w:sz="4" w:space="0" w:color="auto"/>
            </w:tcBorders>
            <w:shd w:val="clear" w:color="auto" w:fill="auto"/>
            <w:noWrap/>
            <w:vAlign w:val="bottom"/>
            <w:hideMark/>
          </w:tcPr>
          <w:p w14:paraId="4F849F7B"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0.2</w:t>
            </w:r>
          </w:p>
        </w:tc>
        <w:tc>
          <w:tcPr>
            <w:tcW w:w="966" w:type="dxa"/>
            <w:tcBorders>
              <w:top w:val="nil"/>
              <w:left w:val="nil"/>
              <w:bottom w:val="single" w:sz="4" w:space="0" w:color="auto"/>
              <w:right w:val="single" w:sz="4" w:space="0" w:color="auto"/>
            </w:tcBorders>
            <w:shd w:val="clear" w:color="auto" w:fill="auto"/>
            <w:noWrap/>
            <w:vAlign w:val="bottom"/>
            <w:hideMark/>
          </w:tcPr>
          <w:p w14:paraId="2DE70BC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0.0549</w:t>
            </w:r>
          </w:p>
        </w:tc>
        <w:tc>
          <w:tcPr>
            <w:tcW w:w="960" w:type="dxa"/>
            <w:tcBorders>
              <w:top w:val="nil"/>
              <w:left w:val="nil"/>
              <w:bottom w:val="single" w:sz="4" w:space="0" w:color="auto"/>
              <w:right w:val="single" w:sz="4" w:space="0" w:color="auto"/>
            </w:tcBorders>
            <w:shd w:val="clear" w:color="auto" w:fill="auto"/>
            <w:noWrap/>
            <w:vAlign w:val="bottom"/>
            <w:hideMark/>
          </w:tcPr>
          <w:p w14:paraId="13BA84F7"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0.063</w:t>
            </w:r>
          </w:p>
        </w:tc>
      </w:tr>
      <w:tr w:rsidR="00ED3FD9" w:rsidRPr="00ED3FD9" w14:paraId="74022D6F"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E0815D4"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8</w:t>
            </w:r>
          </w:p>
        </w:tc>
        <w:tc>
          <w:tcPr>
            <w:tcW w:w="960" w:type="dxa"/>
            <w:tcBorders>
              <w:top w:val="nil"/>
              <w:left w:val="nil"/>
              <w:bottom w:val="single" w:sz="4" w:space="0" w:color="auto"/>
              <w:right w:val="single" w:sz="4" w:space="0" w:color="auto"/>
            </w:tcBorders>
            <w:shd w:val="clear" w:color="auto" w:fill="auto"/>
            <w:noWrap/>
            <w:vAlign w:val="bottom"/>
            <w:hideMark/>
          </w:tcPr>
          <w:p w14:paraId="673A2747"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8</w:t>
            </w:r>
          </w:p>
        </w:tc>
        <w:tc>
          <w:tcPr>
            <w:tcW w:w="700" w:type="dxa"/>
            <w:tcBorders>
              <w:top w:val="nil"/>
              <w:left w:val="nil"/>
              <w:bottom w:val="single" w:sz="4" w:space="0" w:color="auto"/>
              <w:right w:val="single" w:sz="4" w:space="0" w:color="auto"/>
            </w:tcBorders>
            <w:shd w:val="clear" w:color="auto" w:fill="auto"/>
            <w:noWrap/>
            <w:vAlign w:val="bottom"/>
            <w:hideMark/>
          </w:tcPr>
          <w:p w14:paraId="3D01B0A6"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9</w:t>
            </w:r>
          </w:p>
        </w:tc>
        <w:tc>
          <w:tcPr>
            <w:tcW w:w="1220" w:type="dxa"/>
            <w:tcBorders>
              <w:top w:val="nil"/>
              <w:left w:val="nil"/>
              <w:bottom w:val="single" w:sz="4" w:space="0" w:color="auto"/>
              <w:right w:val="single" w:sz="4" w:space="0" w:color="auto"/>
            </w:tcBorders>
            <w:shd w:val="clear" w:color="auto" w:fill="auto"/>
            <w:noWrap/>
            <w:vAlign w:val="bottom"/>
            <w:hideMark/>
          </w:tcPr>
          <w:p w14:paraId="04E2B2B1"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1.8</w:t>
            </w:r>
          </w:p>
        </w:tc>
        <w:tc>
          <w:tcPr>
            <w:tcW w:w="966" w:type="dxa"/>
            <w:tcBorders>
              <w:top w:val="nil"/>
              <w:left w:val="nil"/>
              <w:bottom w:val="single" w:sz="4" w:space="0" w:color="auto"/>
              <w:right w:val="single" w:sz="4" w:space="0" w:color="auto"/>
            </w:tcBorders>
            <w:shd w:val="clear" w:color="auto" w:fill="auto"/>
            <w:noWrap/>
            <w:vAlign w:val="bottom"/>
            <w:hideMark/>
          </w:tcPr>
          <w:p w14:paraId="07EDD06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0.4941</w:t>
            </w:r>
          </w:p>
        </w:tc>
        <w:tc>
          <w:tcPr>
            <w:tcW w:w="960" w:type="dxa"/>
            <w:tcBorders>
              <w:top w:val="nil"/>
              <w:left w:val="nil"/>
              <w:bottom w:val="single" w:sz="4" w:space="0" w:color="auto"/>
              <w:right w:val="single" w:sz="4" w:space="0" w:color="auto"/>
            </w:tcBorders>
            <w:shd w:val="clear" w:color="auto" w:fill="auto"/>
            <w:noWrap/>
            <w:vAlign w:val="bottom"/>
            <w:hideMark/>
          </w:tcPr>
          <w:p w14:paraId="495F9C76"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0.567</w:t>
            </w:r>
          </w:p>
        </w:tc>
      </w:tr>
      <w:tr w:rsidR="00ED3FD9" w:rsidRPr="00ED3FD9" w14:paraId="3D1154CE"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29601F9"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9</w:t>
            </w:r>
          </w:p>
        </w:tc>
        <w:tc>
          <w:tcPr>
            <w:tcW w:w="960" w:type="dxa"/>
            <w:tcBorders>
              <w:top w:val="nil"/>
              <w:left w:val="nil"/>
              <w:bottom w:val="single" w:sz="4" w:space="0" w:color="auto"/>
              <w:right w:val="single" w:sz="4" w:space="0" w:color="auto"/>
            </w:tcBorders>
            <w:shd w:val="clear" w:color="auto" w:fill="auto"/>
            <w:noWrap/>
            <w:vAlign w:val="bottom"/>
            <w:hideMark/>
          </w:tcPr>
          <w:p w14:paraId="1FD670AC"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9</w:t>
            </w:r>
          </w:p>
        </w:tc>
        <w:tc>
          <w:tcPr>
            <w:tcW w:w="700" w:type="dxa"/>
            <w:tcBorders>
              <w:top w:val="nil"/>
              <w:left w:val="nil"/>
              <w:bottom w:val="single" w:sz="4" w:space="0" w:color="auto"/>
              <w:right w:val="single" w:sz="4" w:space="0" w:color="auto"/>
            </w:tcBorders>
            <w:shd w:val="clear" w:color="auto" w:fill="auto"/>
            <w:noWrap/>
            <w:vAlign w:val="bottom"/>
            <w:hideMark/>
          </w:tcPr>
          <w:p w14:paraId="00AD275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10</w:t>
            </w:r>
          </w:p>
        </w:tc>
        <w:tc>
          <w:tcPr>
            <w:tcW w:w="1220" w:type="dxa"/>
            <w:tcBorders>
              <w:top w:val="nil"/>
              <w:left w:val="nil"/>
              <w:bottom w:val="single" w:sz="4" w:space="0" w:color="auto"/>
              <w:right w:val="single" w:sz="4" w:space="0" w:color="auto"/>
            </w:tcBorders>
            <w:shd w:val="clear" w:color="auto" w:fill="auto"/>
            <w:noWrap/>
            <w:vAlign w:val="bottom"/>
            <w:hideMark/>
          </w:tcPr>
          <w:p w14:paraId="0DCAF892"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0.09</w:t>
            </w:r>
          </w:p>
        </w:tc>
        <w:tc>
          <w:tcPr>
            <w:tcW w:w="966" w:type="dxa"/>
            <w:tcBorders>
              <w:top w:val="nil"/>
              <w:left w:val="nil"/>
              <w:bottom w:val="single" w:sz="4" w:space="0" w:color="auto"/>
              <w:right w:val="single" w:sz="4" w:space="0" w:color="auto"/>
            </w:tcBorders>
            <w:shd w:val="clear" w:color="auto" w:fill="auto"/>
            <w:noWrap/>
            <w:vAlign w:val="bottom"/>
            <w:hideMark/>
          </w:tcPr>
          <w:p w14:paraId="3EAEA2DA"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0.024705</w:t>
            </w:r>
          </w:p>
        </w:tc>
        <w:tc>
          <w:tcPr>
            <w:tcW w:w="960" w:type="dxa"/>
            <w:tcBorders>
              <w:top w:val="nil"/>
              <w:left w:val="nil"/>
              <w:bottom w:val="single" w:sz="4" w:space="0" w:color="auto"/>
              <w:right w:val="single" w:sz="4" w:space="0" w:color="auto"/>
            </w:tcBorders>
            <w:shd w:val="clear" w:color="auto" w:fill="auto"/>
            <w:noWrap/>
            <w:vAlign w:val="bottom"/>
            <w:hideMark/>
          </w:tcPr>
          <w:p w14:paraId="4CAA51CF"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0.02835</w:t>
            </w:r>
          </w:p>
        </w:tc>
      </w:tr>
      <w:tr w:rsidR="00ED3FD9" w:rsidRPr="00ED3FD9" w14:paraId="1FFF681A"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CEF3E2C"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10</w:t>
            </w:r>
          </w:p>
        </w:tc>
        <w:tc>
          <w:tcPr>
            <w:tcW w:w="960" w:type="dxa"/>
            <w:tcBorders>
              <w:top w:val="nil"/>
              <w:left w:val="nil"/>
              <w:bottom w:val="single" w:sz="4" w:space="0" w:color="auto"/>
              <w:right w:val="single" w:sz="4" w:space="0" w:color="auto"/>
            </w:tcBorders>
            <w:shd w:val="clear" w:color="auto" w:fill="auto"/>
            <w:noWrap/>
            <w:vAlign w:val="bottom"/>
            <w:hideMark/>
          </w:tcPr>
          <w:p w14:paraId="613107E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10</w:t>
            </w:r>
          </w:p>
        </w:tc>
        <w:tc>
          <w:tcPr>
            <w:tcW w:w="700" w:type="dxa"/>
            <w:tcBorders>
              <w:top w:val="nil"/>
              <w:left w:val="nil"/>
              <w:bottom w:val="single" w:sz="4" w:space="0" w:color="auto"/>
              <w:right w:val="single" w:sz="4" w:space="0" w:color="auto"/>
            </w:tcBorders>
            <w:shd w:val="clear" w:color="auto" w:fill="auto"/>
            <w:noWrap/>
            <w:vAlign w:val="bottom"/>
            <w:hideMark/>
          </w:tcPr>
          <w:p w14:paraId="310A2F85"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11</w:t>
            </w:r>
          </w:p>
        </w:tc>
        <w:tc>
          <w:tcPr>
            <w:tcW w:w="1220" w:type="dxa"/>
            <w:tcBorders>
              <w:top w:val="nil"/>
              <w:left w:val="nil"/>
              <w:bottom w:val="single" w:sz="4" w:space="0" w:color="auto"/>
              <w:right w:val="single" w:sz="4" w:space="0" w:color="auto"/>
            </w:tcBorders>
            <w:shd w:val="clear" w:color="auto" w:fill="auto"/>
            <w:noWrap/>
            <w:vAlign w:val="bottom"/>
            <w:hideMark/>
          </w:tcPr>
          <w:p w14:paraId="6ECDD70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0.6</w:t>
            </w:r>
          </w:p>
        </w:tc>
        <w:tc>
          <w:tcPr>
            <w:tcW w:w="966" w:type="dxa"/>
            <w:tcBorders>
              <w:top w:val="nil"/>
              <w:left w:val="nil"/>
              <w:bottom w:val="single" w:sz="4" w:space="0" w:color="auto"/>
              <w:right w:val="single" w:sz="4" w:space="0" w:color="auto"/>
            </w:tcBorders>
            <w:shd w:val="clear" w:color="auto" w:fill="auto"/>
            <w:noWrap/>
            <w:vAlign w:val="bottom"/>
            <w:hideMark/>
          </w:tcPr>
          <w:p w14:paraId="69BF465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0.1647</w:t>
            </w:r>
          </w:p>
        </w:tc>
        <w:tc>
          <w:tcPr>
            <w:tcW w:w="960" w:type="dxa"/>
            <w:tcBorders>
              <w:top w:val="nil"/>
              <w:left w:val="nil"/>
              <w:bottom w:val="single" w:sz="4" w:space="0" w:color="auto"/>
              <w:right w:val="single" w:sz="4" w:space="0" w:color="auto"/>
            </w:tcBorders>
            <w:shd w:val="clear" w:color="auto" w:fill="auto"/>
            <w:noWrap/>
            <w:vAlign w:val="bottom"/>
            <w:hideMark/>
          </w:tcPr>
          <w:p w14:paraId="69F9675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0.189</w:t>
            </w:r>
          </w:p>
        </w:tc>
      </w:tr>
      <w:tr w:rsidR="00ED3FD9" w:rsidRPr="00ED3FD9" w14:paraId="1A2DECB5"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44976F4"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11</w:t>
            </w:r>
          </w:p>
        </w:tc>
        <w:tc>
          <w:tcPr>
            <w:tcW w:w="960" w:type="dxa"/>
            <w:tcBorders>
              <w:top w:val="nil"/>
              <w:left w:val="nil"/>
              <w:bottom w:val="single" w:sz="4" w:space="0" w:color="auto"/>
              <w:right w:val="single" w:sz="4" w:space="0" w:color="auto"/>
            </w:tcBorders>
            <w:shd w:val="clear" w:color="auto" w:fill="auto"/>
            <w:noWrap/>
            <w:vAlign w:val="bottom"/>
            <w:hideMark/>
          </w:tcPr>
          <w:p w14:paraId="3165296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11</w:t>
            </w:r>
          </w:p>
        </w:tc>
        <w:tc>
          <w:tcPr>
            <w:tcW w:w="700" w:type="dxa"/>
            <w:tcBorders>
              <w:top w:val="nil"/>
              <w:left w:val="nil"/>
              <w:bottom w:val="single" w:sz="4" w:space="0" w:color="auto"/>
              <w:right w:val="single" w:sz="4" w:space="0" w:color="auto"/>
            </w:tcBorders>
            <w:shd w:val="clear" w:color="auto" w:fill="auto"/>
            <w:noWrap/>
            <w:vAlign w:val="bottom"/>
            <w:hideMark/>
          </w:tcPr>
          <w:p w14:paraId="10F17E07"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12</w:t>
            </w:r>
          </w:p>
        </w:tc>
        <w:tc>
          <w:tcPr>
            <w:tcW w:w="1220" w:type="dxa"/>
            <w:tcBorders>
              <w:top w:val="nil"/>
              <w:left w:val="nil"/>
              <w:bottom w:val="single" w:sz="4" w:space="0" w:color="auto"/>
              <w:right w:val="single" w:sz="4" w:space="0" w:color="auto"/>
            </w:tcBorders>
            <w:shd w:val="clear" w:color="auto" w:fill="auto"/>
            <w:noWrap/>
            <w:vAlign w:val="bottom"/>
            <w:hideMark/>
          </w:tcPr>
          <w:p w14:paraId="1B7C9BD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1.4</w:t>
            </w:r>
          </w:p>
        </w:tc>
        <w:tc>
          <w:tcPr>
            <w:tcW w:w="966" w:type="dxa"/>
            <w:tcBorders>
              <w:top w:val="nil"/>
              <w:left w:val="nil"/>
              <w:bottom w:val="single" w:sz="4" w:space="0" w:color="auto"/>
              <w:right w:val="single" w:sz="4" w:space="0" w:color="auto"/>
            </w:tcBorders>
            <w:shd w:val="clear" w:color="auto" w:fill="auto"/>
            <w:noWrap/>
            <w:vAlign w:val="bottom"/>
            <w:hideMark/>
          </w:tcPr>
          <w:p w14:paraId="1672B9DB"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0.3843</w:t>
            </w:r>
          </w:p>
        </w:tc>
        <w:tc>
          <w:tcPr>
            <w:tcW w:w="960" w:type="dxa"/>
            <w:tcBorders>
              <w:top w:val="nil"/>
              <w:left w:val="nil"/>
              <w:bottom w:val="single" w:sz="4" w:space="0" w:color="auto"/>
              <w:right w:val="single" w:sz="4" w:space="0" w:color="auto"/>
            </w:tcBorders>
            <w:shd w:val="clear" w:color="auto" w:fill="auto"/>
            <w:noWrap/>
            <w:vAlign w:val="bottom"/>
            <w:hideMark/>
          </w:tcPr>
          <w:p w14:paraId="4A50D5FB"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0.441</w:t>
            </w:r>
          </w:p>
        </w:tc>
      </w:tr>
      <w:tr w:rsidR="00ED3FD9" w:rsidRPr="00ED3FD9" w14:paraId="11E4060C"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EDE8C2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12</w:t>
            </w:r>
          </w:p>
        </w:tc>
        <w:tc>
          <w:tcPr>
            <w:tcW w:w="960" w:type="dxa"/>
            <w:tcBorders>
              <w:top w:val="nil"/>
              <w:left w:val="nil"/>
              <w:bottom w:val="single" w:sz="4" w:space="0" w:color="auto"/>
              <w:right w:val="single" w:sz="4" w:space="0" w:color="auto"/>
            </w:tcBorders>
            <w:shd w:val="clear" w:color="auto" w:fill="auto"/>
            <w:noWrap/>
            <w:vAlign w:val="bottom"/>
            <w:hideMark/>
          </w:tcPr>
          <w:p w14:paraId="6AB3C16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12</w:t>
            </w:r>
          </w:p>
        </w:tc>
        <w:tc>
          <w:tcPr>
            <w:tcW w:w="700" w:type="dxa"/>
            <w:tcBorders>
              <w:top w:val="nil"/>
              <w:left w:val="nil"/>
              <w:bottom w:val="single" w:sz="4" w:space="0" w:color="auto"/>
              <w:right w:val="single" w:sz="4" w:space="0" w:color="auto"/>
            </w:tcBorders>
            <w:shd w:val="clear" w:color="auto" w:fill="auto"/>
            <w:noWrap/>
            <w:vAlign w:val="bottom"/>
            <w:hideMark/>
          </w:tcPr>
          <w:p w14:paraId="0D0F9BC2"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13</w:t>
            </w:r>
          </w:p>
        </w:tc>
        <w:tc>
          <w:tcPr>
            <w:tcW w:w="1220" w:type="dxa"/>
            <w:tcBorders>
              <w:top w:val="nil"/>
              <w:left w:val="nil"/>
              <w:bottom w:val="single" w:sz="4" w:space="0" w:color="auto"/>
              <w:right w:val="single" w:sz="4" w:space="0" w:color="auto"/>
            </w:tcBorders>
            <w:shd w:val="clear" w:color="auto" w:fill="auto"/>
            <w:noWrap/>
            <w:vAlign w:val="bottom"/>
            <w:hideMark/>
          </w:tcPr>
          <w:p w14:paraId="2AD7275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1.1</w:t>
            </w:r>
          </w:p>
        </w:tc>
        <w:tc>
          <w:tcPr>
            <w:tcW w:w="966" w:type="dxa"/>
            <w:tcBorders>
              <w:top w:val="nil"/>
              <w:left w:val="nil"/>
              <w:bottom w:val="single" w:sz="4" w:space="0" w:color="auto"/>
              <w:right w:val="single" w:sz="4" w:space="0" w:color="auto"/>
            </w:tcBorders>
            <w:shd w:val="clear" w:color="auto" w:fill="auto"/>
            <w:noWrap/>
            <w:vAlign w:val="bottom"/>
            <w:hideMark/>
          </w:tcPr>
          <w:p w14:paraId="1B0BE6A1"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0.30195</w:t>
            </w:r>
          </w:p>
        </w:tc>
        <w:tc>
          <w:tcPr>
            <w:tcW w:w="960" w:type="dxa"/>
            <w:tcBorders>
              <w:top w:val="nil"/>
              <w:left w:val="nil"/>
              <w:bottom w:val="single" w:sz="4" w:space="0" w:color="auto"/>
              <w:right w:val="single" w:sz="4" w:space="0" w:color="auto"/>
            </w:tcBorders>
            <w:shd w:val="clear" w:color="auto" w:fill="auto"/>
            <w:noWrap/>
            <w:vAlign w:val="bottom"/>
            <w:hideMark/>
          </w:tcPr>
          <w:p w14:paraId="329B7BAA"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0.3465</w:t>
            </w:r>
          </w:p>
        </w:tc>
      </w:tr>
      <w:tr w:rsidR="00ED3FD9" w:rsidRPr="00ED3FD9" w14:paraId="02AFD512"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3C8B34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13</w:t>
            </w:r>
          </w:p>
        </w:tc>
        <w:tc>
          <w:tcPr>
            <w:tcW w:w="960" w:type="dxa"/>
            <w:tcBorders>
              <w:top w:val="nil"/>
              <w:left w:val="nil"/>
              <w:bottom w:val="single" w:sz="4" w:space="0" w:color="auto"/>
              <w:right w:val="single" w:sz="4" w:space="0" w:color="auto"/>
            </w:tcBorders>
            <w:shd w:val="clear" w:color="auto" w:fill="auto"/>
            <w:noWrap/>
            <w:vAlign w:val="bottom"/>
            <w:hideMark/>
          </w:tcPr>
          <w:p w14:paraId="759392F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13</w:t>
            </w:r>
          </w:p>
        </w:tc>
        <w:tc>
          <w:tcPr>
            <w:tcW w:w="700" w:type="dxa"/>
            <w:tcBorders>
              <w:top w:val="nil"/>
              <w:left w:val="nil"/>
              <w:bottom w:val="single" w:sz="4" w:space="0" w:color="auto"/>
              <w:right w:val="single" w:sz="4" w:space="0" w:color="auto"/>
            </w:tcBorders>
            <w:shd w:val="clear" w:color="auto" w:fill="auto"/>
            <w:noWrap/>
            <w:vAlign w:val="bottom"/>
            <w:hideMark/>
          </w:tcPr>
          <w:p w14:paraId="397A39F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14</w:t>
            </w:r>
          </w:p>
        </w:tc>
        <w:tc>
          <w:tcPr>
            <w:tcW w:w="1220" w:type="dxa"/>
            <w:tcBorders>
              <w:top w:val="nil"/>
              <w:left w:val="nil"/>
              <w:bottom w:val="single" w:sz="4" w:space="0" w:color="auto"/>
              <w:right w:val="single" w:sz="4" w:space="0" w:color="auto"/>
            </w:tcBorders>
            <w:shd w:val="clear" w:color="auto" w:fill="auto"/>
            <w:noWrap/>
            <w:vAlign w:val="bottom"/>
            <w:hideMark/>
          </w:tcPr>
          <w:p w14:paraId="210F8F8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0.4</w:t>
            </w:r>
          </w:p>
        </w:tc>
        <w:tc>
          <w:tcPr>
            <w:tcW w:w="966" w:type="dxa"/>
            <w:tcBorders>
              <w:top w:val="nil"/>
              <w:left w:val="nil"/>
              <w:bottom w:val="single" w:sz="4" w:space="0" w:color="auto"/>
              <w:right w:val="single" w:sz="4" w:space="0" w:color="auto"/>
            </w:tcBorders>
            <w:shd w:val="clear" w:color="auto" w:fill="auto"/>
            <w:noWrap/>
            <w:vAlign w:val="bottom"/>
            <w:hideMark/>
          </w:tcPr>
          <w:p w14:paraId="6D02081B"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0.21796</w:t>
            </w:r>
          </w:p>
        </w:tc>
        <w:tc>
          <w:tcPr>
            <w:tcW w:w="960" w:type="dxa"/>
            <w:tcBorders>
              <w:top w:val="nil"/>
              <w:left w:val="nil"/>
              <w:bottom w:val="single" w:sz="4" w:space="0" w:color="auto"/>
              <w:right w:val="single" w:sz="4" w:space="0" w:color="auto"/>
            </w:tcBorders>
            <w:shd w:val="clear" w:color="auto" w:fill="auto"/>
            <w:noWrap/>
            <w:vAlign w:val="bottom"/>
            <w:hideMark/>
          </w:tcPr>
          <w:p w14:paraId="01FDDA64"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0.134</w:t>
            </w:r>
          </w:p>
        </w:tc>
      </w:tr>
      <w:tr w:rsidR="00ED3FD9" w:rsidRPr="00ED3FD9" w14:paraId="52812017"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E8DC37F"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14</w:t>
            </w:r>
          </w:p>
        </w:tc>
        <w:tc>
          <w:tcPr>
            <w:tcW w:w="960" w:type="dxa"/>
            <w:tcBorders>
              <w:top w:val="nil"/>
              <w:left w:val="nil"/>
              <w:bottom w:val="single" w:sz="4" w:space="0" w:color="auto"/>
              <w:right w:val="single" w:sz="4" w:space="0" w:color="auto"/>
            </w:tcBorders>
            <w:shd w:val="clear" w:color="auto" w:fill="auto"/>
            <w:noWrap/>
            <w:vAlign w:val="bottom"/>
            <w:hideMark/>
          </w:tcPr>
          <w:p w14:paraId="0F91B334"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w:t>
            </w:r>
          </w:p>
        </w:tc>
        <w:tc>
          <w:tcPr>
            <w:tcW w:w="700" w:type="dxa"/>
            <w:tcBorders>
              <w:top w:val="nil"/>
              <w:left w:val="nil"/>
              <w:bottom w:val="single" w:sz="4" w:space="0" w:color="auto"/>
              <w:right w:val="single" w:sz="4" w:space="0" w:color="auto"/>
            </w:tcBorders>
            <w:shd w:val="clear" w:color="auto" w:fill="auto"/>
            <w:noWrap/>
            <w:vAlign w:val="bottom"/>
            <w:hideMark/>
          </w:tcPr>
          <w:p w14:paraId="63949C71"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15</w:t>
            </w:r>
          </w:p>
        </w:tc>
        <w:tc>
          <w:tcPr>
            <w:tcW w:w="1220" w:type="dxa"/>
            <w:tcBorders>
              <w:top w:val="nil"/>
              <w:left w:val="nil"/>
              <w:bottom w:val="single" w:sz="4" w:space="0" w:color="auto"/>
              <w:right w:val="single" w:sz="4" w:space="0" w:color="auto"/>
            </w:tcBorders>
            <w:shd w:val="clear" w:color="auto" w:fill="auto"/>
            <w:noWrap/>
            <w:vAlign w:val="bottom"/>
            <w:hideMark/>
          </w:tcPr>
          <w:p w14:paraId="574290F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w:t>
            </w:r>
          </w:p>
        </w:tc>
        <w:tc>
          <w:tcPr>
            <w:tcW w:w="966" w:type="dxa"/>
            <w:tcBorders>
              <w:top w:val="nil"/>
              <w:left w:val="nil"/>
              <w:bottom w:val="single" w:sz="4" w:space="0" w:color="auto"/>
              <w:right w:val="single" w:sz="4" w:space="0" w:color="auto"/>
            </w:tcBorders>
            <w:shd w:val="clear" w:color="auto" w:fill="auto"/>
            <w:noWrap/>
            <w:vAlign w:val="bottom"/>
            <w:hideMark/>
          </w:tcPr>
          <w:p w14:paraId="2FC11001"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0.05449</w:t>
            </w:r>
          </w:p>
        </w:tc>
        <w:tc>
          <w:tcPr>
            <w:tcW w:w="960" w:type="dxa"/>
            <w:tcBorders>
              <w:top w:val="nil"/>
              <w:left w:val="nil"/>
              <w:bottom w:val="single" w:sz="4" w:space="0" w:color="auto"/>
              <w:right w:val="single" w:sz="4" w:space="0" w:color="auto"/>
            </w:tcBorders>
            <w:shd w:val="clear" w:color="auto" w:fill="auto"/>
            <w:noWrap/>
            <w:vAlign w:val="bottom"/>
            <w:hideMark/>
          </w:tcPr>
          <w:p w14:paraId="1C8FC4E4"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0.0335</w:t>
            </w:r>
          </w:p>
        </w:tc>
      </w:tr>
      <w:tr w:rsidR="00ED3FD9" w:rsidRPr="00ED3FD9" w14:paraId="0B76C966"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EB8F436"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15</w:t>
            </w:r>
          </w:p>
        </w:tc>
        <w:tc>
          <w:tcPr>
            <w:tcW w:w="960" w:type="dxa"/>
            <w:tcBorders>
              <w:top w:val="nil"/>
              <w:left w:val="nil"/>
              <w:bottom w:val="single" w:sz="4" w:space="0" w:color="auto"/>
              <w:right w:val="single" w:sz="4" w:space="0" w:color="auto"/>
            </w:tcBorders>
            <w:shd w:val="clear" w:color="auto" w:fill="auto"/>
            <w:noWrap/>
            <w:vAlign w:val="bottom"/>
            <w:hideMark/>
          </w:tcPr>
          <w:p w14:paraId="587D9DFF"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5</w:t>
            </w:r>
          </w:p>
        </w:tc>
        <w:tc>
          <w:tcPr>
            <w:tcW w:w="700" w:type="dxa"/>
            <w:tcBorders>
              <w:top w:val="nil"/>
              <w:left w:val="nil"/>
              <w:bottom w:val="single" w:sz="4" w:space="0" w:color="auto"/>
              <w:right w:val="single" w:sz="4" w:space="0" w:color="auto"/>
            </w:tcBorders>
            <w:shd w:val="clear" w:color="auto" w:fill="auto"/>
            <w:noWrap/>
            <w:vAlign w:val="bottom"/>
            <w:hideMark/>
          </w:tcPr>
          <w:p w14:paraId="66232C6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16</w:t>
            </w:r>
          </w:p>
        </w:tc>
        <w:tc>
          <w:tcPr>
            <w:tcW w:w="1220" w:type="dxa"/>
            <w:tcBorders>
              <w:top w:val="nil"/>
              <w:left w:val="nil"/>
              <w:bottom w:val="single" w:sz="4" w:space="0" w:color="auto"/>
              <w:right w:val="single" w:sz="4" w:space="0" w:color="auto"/>
            </w:tcBorders>
            <w:shd w:val="clear" w:color="auto" w:fill="auto"/>
            <w:noWrap/>
            <w:vAlign w:val="bottom"/>
            <w:hideMark/>
          </w:tcPr>
          <w:p w14:paraId="6E6C6E45"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1.2</w:t>
            </w:r>
          </w:p>
        </w:tc>
        <w:tc>
          <w:tcPr>
            <w:tcW w:w="966" w:type="dxa"/>
            <w:tcBorders>
              <w:top w:val="nil"/>
              <w:left w:val="nil"/>
              <w:bottom w:val="single" w:sz="4" w:space="0" w:color="auto"/>
              <w:right w:val="single" w:sz="4" w:space="0" w:color="auto"/>
            </w:tcBorders>
            <w:shd w:val="clear" w:color="auto" w:fill="auto"/>
            <w:noWrap/>
            <w:vAlign w:val="bottom"/>
            <w:hideMark/>
          </w:tcPr>
          <w:p w14:paraId="50CF460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0.65388</w:t>
            </w:r>
          </w:p>
        </w:tc>
        <w:tc>
          <w:tcPr>
            <w:tcW w:w="960" w:type="dxa"/>
            <w:tcBorders>
              <w:top w:val="nil"/>
              <w:left w:val="nil"/>
              <w:bottom w:val="single" w:sz="4" w:space="0" w:color="auto"/>
              <w:right w:val="single" w:sz="4" w:space="0" w:color="auto"/>
            </w:tcBorders>
            <w:shd w:val="clear" w:color="auto" w:fill="auto"/>
            <w:noWrap/>
            <w:vAlign w:val="bottom"/>
            <w:hideMark/>
          </w:tcPr>
          <w:p w14:paraId="3ABD4E6F"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0.402</w:t>
            </w:r>
          </w:p>
        </w:tc>
      </w:tr>
      <w:tr w:rsidR="00ED3FD9" w:rsidRPr="00ED3FD9" w14:paraId="766058D8"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719160F"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16</w:t>
            </w:r>
          </w:p>
        </w:tc>
        <w:tc>
          <w:tcPr>
            <w:tcW w:w="960" w:type="dxa"/>
            <w:tcBorders>
              <w:top w:val="nil"/>
              <w:left w:val="nil"/>
              <w:bottom w:val="single" w:sz="4" w:space="0" w:color="auto"/>
              <w:right w:val="single" w:sz="4" w:space="0" w:color="auto"/>
            </w:tcBorders>
            <w:shd w:val="clear" w:color="auto" w:fill="auto"/>
            <w:noWrap/>
            <w:vAlign w:val="bottom"/>
            <w:hideMark/>
          </w:tcPr>
          <w:p w14:paraId="48702CA5"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16</w:t>
            </w:r>
          </w:p>
        </w:tc>
        <w:tc>
          <w:tcPr>
            <w:tcW w:w="700" w:type="dxa"/>
            <w:tcBorders>
              <w:top w:val="nil"/>
              <w:left w:val="nil"/>
              <w:bottom w:val="single" w:sz="4" w:space="0" w:color="auto"/>
              <w:right w:val="single" w:sz="4" w:space="0" w:color="auto"/>
            </w:tcBorders>
            <w:shd w:val="clear" w:color="auto" w:fill="auto"/>
            <w:noWrap/>
            <w:vAlign w:val="bottom"/>
            <w:hideMark/>
          </w:tcPr>
          <w:p w14:paraId="126D7EB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17</w:t>
            </w:r>
          </w:p>
        </w:tc>
        <w:tc>
          <w:tcPr>
            <w:tcW w:w="1220" w:type="dxa"/>
            <w:tcBorders>
              <w:top w:val="nil"/>
              <w:left w:val="nil"/>
              <w:bottom w:val="single" w:sz="4" w:space="0" w:color="auto"/>
              <w:right w:val="single" w:sz="4" w:space="0" w:color="auto"/>
            </w:tcBorders>
            <w:shd w:val="clear" w:color="auto" w:fill="auto"/>
            <w:noWrap/>
            <w:vAlign w:val="bottom"/>
            <w:hideMark/>
          </w:tcPr>
          <w:p w14:paraId="0DA25AD1"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w:t>
            </w:r>
          </w:p>
        </w:tc>
        <w:tc>
          <w:tcPr>
            <w:tcW w:w="966" w:type="dxa"/>
            <w:tcBorders>
              <w:top w:val="nil"/>
              <w:left w:val="nil"/>
              <w:bottom w:val="single" w:sz="4" w:space="0" w:color="auto"/>
              <w:right w:val="single" w:sz="4" w:space="0" w:color="auto"/>
            </w:tcBorders>
            <w:shd w:val="clear" w:color="auto" w:fill="auto"/>
            <w:noWrap/>
            <w:vAlign w:val="bottom"/>
            <w:hideMark/>
          </w:tcPr>
          <w:p w14:paraId="2882C9D6"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0.05449</w:t>
            </w:r>
          </w:p>
        </w:tc>
        <w:tc>
          <w:tcPr>
            <w:tcW w:w="960" w:type="dxa"/>
            <w:tcBorders>
              <w:top w:val="nil"/>
              <w:left w:val="nil"/>
              <w:bottom w:val="single" w:sz="4" w:space="0" w:color="auto"/>
              <w:right w:val="single" w:sz="4" w:space="0" w:color="auto"/>
            </w:tcBorders>
            <w:shd w:val="clear" w:color="auto" w:fill="auto"/>
            <w:noWrap/>
            <w:vAlign w:val="bottom"/>
            <w:hideMark/>
          </w:tcPr>
          <w:p w14:paraId="3C85DC47"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0.0335</w:t>
            </w:r>
          </w:p>
        </w:tc>
      </w:tr>
      <w:tr w:rsidR="00ED3FD9" w:rsidRPr="00ED3FD9" w14:paraId="7D1FAD22"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93D5A7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17</w:t>
            </w:r>
          </w:p>
        </w:tc>
        <w:tc>
          <w:tcPr>
            <w:tcW w:w="960" w:type="dxa"/>
            <w:tcBorders>
              <w:top w:val="nil"/>
              <w:left w:val="nil"/>
              <w:bottom w:val="single" w:sz="4" w:space="0" w:color="auto"/>
              <w:right w:val="single" w:sz="4" w:space="0" w:color="auto"/>
            </w:tcBorders>
            <w:shd w:val="clear" w:color="auto" w:fill="auto"/>
            <w:noWrap/>
            <w:vAlign w:val="bottom"/>
            <w:hideMark/>
          </w:tcPr>
          <w:p w14:paraId="71C56FB5"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8</w:t>
            </w:r>
          </w:p>
        </w:tc>
        <w:tc>
          <w:tcPr>
            <w:tcW w:w="700" w:type="dxa"/>
            <w:tcBorders>
              <w:top w:val="nil"/>
              <w:left w:val="nil"/>
              <w:bottom w:val="single" w:sz="4" w:space="0" w:color="auto"/>
              <w:right w:val="single" w:sz="4" w:space="0" w:color="auto"/>
            </w:tcBorders>
            <w:shd w:val="clear" w:color="auto" w:fill="auto"/>
            <w:noWrap/>
            <w:vAlign w:val="bottom"/>
            <w:hideMark/>
          </w:tcPr>
          <w:p w14:paraId="3E5B6E16"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18</w:t>
            </w:r>
          </w:p>
        </w:tc>
        <w:tc>
          <w:tcPr>
            <w:tcW w:w="1220" w:type="dxa"/>
            <w:tcBorders>
              <w:top w:val="nil"/>
              <w:left w:val="nil"/>
              <w:bottom w:val="single" w:sz="4" w:space="0" w:color="auto"/>
              <w:right w:val="single" w:sz="4" w:space="0" w:color="auto"/>
            </w:tcBorders>
            <w:shd w:val="clear" w:color="auto" w:fill="auto"/>
            <w:noWrap/>
            <w:vAlign w:val="bottom"/>
            <w:hideMark/>
          </w:tcPr>
          <w:p w14:paraId="549B1B3B"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0.9</w:t>
            </w:r>
          </w:p>
        </w:tc>
        <w:tc>
          <w:tcPr>
            <w:tcW w:w="966" w:type="dxa"/>
            <w:tcBorders>
              <w:top w:val="nil"/>
              <w:left w:val="nil"/>
              <w:bottom w:val="single" w:sz="4" w:space="0" w:color="auto"/>
              <w:right w:val="single" w:sz="4" w:space="0" w:color="auto"/>
            </w:tcBorders>
            <w:shd w:val="clear" w:color="auto" w:fill="auto"/>
            <w:noWrap/>
            <w:vAlign w:val="bottom"/>
            <w:hideMark/>
          </w:tcPr>
          <w:p w14:paraId="5D708D15"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0.49041</w:t>
            </w:r>
          </w:p>
        </w:tc>
        <w:tc>
          <w:tcPr>
            <w:tcW w:w="960" w:type="dxa"/>
            <w:tcBorders>
              <w:top w:val="nil"/>
              <w:left w:val="nil"/>
              <w:bottom w:val="single" w:sz="4" w:space="0" w:color="auto"/>
              <w:right w:val="single" w:sz="4" w:space="0" w:color="auto"/>
            </w:tcBorders>
            <w:shd w:val="clear" w:color="auto" w:fill="auto"/>
            <w:noWrap/>
            <w:vAlign w:val="bottom"/>
            <w:hideMark/>
          </w:tcPr>
          <w:p w14:paraId="41E158FD"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0.3015</w:t>
            </w:r>
          </w:p>
        </w:tc>
      </w:tr>
      <w:tr w:rsidR="00ED3FD9" w:rsidRPr="00ED3FD9" w14:paraId="23F05F0F"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341FFA4"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18</w:t>
            </w:r>
          </w:p>
        </w:tc>
        <w:tc>
          <w:tcPr>
            <w:tcW w:w="960" w:type="dxa"/>
            <w:tcBorders>
              <w:top w:val="nil"/>
              <w:left w:val="nil"/>
              <w:bottom w:val="single" w:sz="4" w:space="0" w:color="auto"/>
              <w:right w:val="single" w:sz="4" w:space="0" w:color="auto"/>
            </w:tcBorders>
            <w:shd w:val="clear" w:color="auto" w:fill="auto"/>
            <w:noWrap/>
            <w:vAlign w:val="bottom"/>
            <w:hideMark/>
          </w:tcPr>
          <w:p w14:paraId="55F90E05"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18</w:t>
            </w:r>
          </w:p>
        </w:tc>
        <w:tc>
          <w:tcPr>
            <w:tcW w:w="700" w:type="dxa"/>
            <w:tcBorders>
              <w:top w:val="nil"/>
              <w:left w:val="nil"/>
              <w:bottom w:val="single" w:sz="4" w:space="0" w:color="auto"/>
              <w:right w:val="single" w:sz="4" w:space="0" w:color="auto"/>
            </w:tcBorders>
            <w:shd w:val="clear" w:color="auto" w:fill="auto"/>
            <w:noWrap/>
            <w:vAlign w:val="bottom"/>
            <w:hideMark/>
          </w:tcPr>
          <w:p w14:paraId="4E9BAEA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19</w:t>
            </w:r>
          </w:p>
        </w:tc>
        <w:tc>
          <w:tcPr>
            <w:tcW w:w="1220" w:type="dxa"/>
            <w:tcBorders>
              <w:top w:val="nil"/>
              <w:left w:val="nil"/>
              <w:bottom w:val="single" w:sz="4" w:space="0" w:color="auto"/>
              <w:right w:val="single" w:sz="4" w:space="0" w:color="auto"/>
            </w:tcBorders>
            <w:shd w:val="clear" w:color="auto" w:fill="auto"/>
            <w:noWrap/>
            <w:vAlign w:val="bottom"/>
            <w:hideMark/>
          </w:tcPr>
          <w:p w14:paraId="45893362"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0.6</w:t>
            </w:r>
          </w:p>
        </w:tc>
        <w:tc>
          <w:tcPr>
            <w:tcW w:w="966" w:type="dxa"/>
            <w:tcBorders>
              <w:top w:val="nil"/>
              <w:left w:val="nil"/>
              <w:bottom w:val="single" w:sz="4" w:space="0" w:color="auto"/>
              <w:right w:val="single" w:sz="4" w:space="0" w:color="auto"/>
            </w:tcBorders>
            <w:shd w:val="clear" w:color="auto" w:fill="auto"/>
            <w:noWrap/>
            <w:vAlign w:val="bottom"/>
            <w:hideMark/>
          </w:tcPr>
          <w:p w14:paraId="3B851F34"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0.32694</w:t>
            </w:r>
          </w:p>
        </w:tc>
        <w:tc>
          <w:tcPr>
            <w:tcW w:w="960" w:type="dxa"/>
            <w:tcBorders>
              <w:top w:val="nil"/>
              <w:left w:val="nil"/>
              <w:bottom w:val="single" w:sz="4" w:space="0" w:color="auto"/>
              <w:right w:val="single" w:sz="4" w:space="0" w:color="auto"/>
            </w:tcBorders>
            <w:shd w:val="clear" w:color="auto" w:fill="auto"/>
            <w:noWrap/>
            <w:vAlign w:val="bottom"/>
            <w:hideMark/>
          </w:tcPr>
          <w:p w14:paraId="7D0AD73E"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0.201</w:t>
            </w:r>
          </w:p>
        </w:tc>
      </w:tr>
      <w:tr w:rsidR="00ED3FD9" w:rsidRPr="00ED3FD9" w14:paraId="00C62DC4"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77B8DE7"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19</w:t>
            </w:r>
          </w:p>
        </w:tc>
        <w:tc>
          <w:tcPr>
            <w:tcW w:w="960" w:type="dxa"/>
            <w:tcBorders>
              <w:top w:val="nil"/>
              <w:left w:val="nil"/>
              <w:bottom w:val="single" w:sz="4" w:space="0" w:color="auto"/>
              <w:right w:val="single" w:sz="4" w:space="0" w:color="auto"/>
            </w:tcBorders>
            <w:shd w:val="clear" w:color="auto" w:fill="auto"/>
            <w:noWrap/>
            <w:vAlign w:val="bottom"/>
            <w:hideMark/>
          </w:tcPr>
          <w:p w14:paraId="39FFAD6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19</w:t>
            </w:r>
          </w:p>
        </w:tc>
        <w:tc>
          <w:tcPr>
            <w:tcW w:w="700" w:type="dxa"/>
            <w:tcBorders>
              <w:top w:val="nil"/>
              <w:left w:val="nil"/>
              <w:bottom w:val="single" w:sz="4" w:space="0" w:color="auto"/>
              <w:right w:val="single" w:sz="4" w:space="0" w:color="auto"/>
            </w:tcBorders>
            <w:shd w:val="clear" w:color="auto" w:fill="auto"/>
            <w:noWrap/>
            <w:vAlign w:val="bottom"/>
            <w:hideMark/>
          </w:tcPr>
          <w:p w14:paraId="20AB79F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20</w:t>
            </w:r>
          </w:p>
        </w:tc>
        <w:tc>
          <w:tcPr>
            <w:tcW w:w="1220" w:type="dxa"/>
            <w:tcBorders>
              <w:top w:val="nil"/>
              <w:left w:val="nil"/>
              <w:bottom w:val="single" w:sz="4" w:space="0" w:color="auto"/>
              <w:right w:val="single" w:sz="4" w:space="0" w:color="auto"/>
            </w:tcBorders>
            <w:shd w:val="clear" w:color="auto" w:fill="auto"/>
            <w:noWrap/>
            <w:vAlign w:val="bottom"/>
            <w:hideMark/>
          </w:tcPr>
          <w:p w14:paraId="6D72F21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1.8</w:t>
            </w:r>
          </w:p>
        </w:tc>
        <w:tc>
          <w:tcPr>
            <w:tcW w:w="966" w:type="dxa"/>
            <w:tcBorders>
              <w:top w:val="nil"/>
              <w:left w:val="nil"/>
              <w:bottom w:val="single" w:sz="4" w:space="0" w:color="auto"/>
              <w:right w:val="single" w:sz="4" w:space="0" w:color="auto"/>
            </w:tcBorders>
            <w:shd w:val="clear" w:color="auto" w:fill="auto"/>
            <w:noWrap/>
            <w:vAlign w:val="bottom"/>
            <w:hideMark/>
          </w:tcPr>
          <w:p w14:paraId="6DBF264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0.98082</w:t>
            </w:r>
          </w:p>
        </w:tc>
        <w:tc>
          <w:tcPr>
            <w:tcW w:w="960" w:type="dxa"/>
            <w:tcBorders>
              <w:top w:val="nil"/>
              <w:left w:val="nil"/>
              <w:bottom w:val="single" w:sz="4" w:space="0" w:color="auto"/>
              <w:right w:val="single" w:sz="4" w:space="0" w:color="auto"/>
            </w:tcBorders>
            <w:shd w:val="clear" w:color="auto" w:fill="auto"/>
            <w:noWrap/>
            <w:vAlign w:val="bottom"/>
            <w:hideMark/>
          </w:tcPr>
          <w:p w14:paraId="592BCF8D"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0.603</w:t>
            </w:r>
          </w:p>
        </w:tc>
      </w:tr>
      <w:tr w:rsidR="00ED3FD9" w:rsidRPr="00ED3FD9" w14:paraId="744AE87B"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DD66E0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20</w:t>
            </w:r>
          </w:p>
        </w:tc>
        <w:tc>
          <w:tcPr>
            <w:tcW w:w="960" w:type="dxa"/>
            <w:tcBorders>
              <w:top w:val="nil"/>
              <w:left w:val="nil"/>
              <w:bottom w:val="single" w:sz="4" w:space="0" w:color="auto"/>
              <w:right w:val="single" w:sz="4" w:space="0" w:color="auto"/>
            </w:tcBorders>
            <w:shd w:val="clear" w:color="auto" w:fill="auto"/>
            <w:noWrap/>
            <w:vAlign w:val="bottom"/>
            <w:hideMark/>
          </w:tcPr>
          <w:p w14:paraId="3646DFE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20</w:t>
            </w:r>
          </w:p>
        </w:tc>
        <w:tc>
          <w:tcPr>
            <w:tcW w:w="700" w:type="dxa"/>
            <w:tcBorders>
              <w:top w:val="nil"/>
              <w:left w:val="nil"/>
              <w:bottom w:val="single" w:sz="4" w:space="0" w:color="auto"/>
              <w:right w:val="single" w:sz="4" w:space="0" w:color="auto"/>
            </w:tcBorders>
            <w:shd w:val="clear" w:color="auto" w:fill="auto"/>
            <w:noWrap/>
            <w:vAlign w:val="bottom"/>
            <w:hideMark/>
          </w:tcPr>
          <w:p w14:paraId="58076C91"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21</w:t>
            </w:r>
          </w:p>
        </w:tc>
        <w:tc>
          <w:tcPr>
            <w:tcW w:w="1220" w:type="dxa"/>
            <w:tcBorders>
              <w:top w:val="nil"/>
              <w:left w:val="nil"/>
              <w:bottom w:val="single" w:sz="4" w:space="0" w:color="auto"/>
              <w:right w:val="single" w:sz="4" w:space="0" w:color="auto"/>
            </w:tcBorders>
            <w:shd w:val="clear" w:color="auto" w:fill="auto"/>
            <w:noWrap/>
            <w:vAlign w:val="bottom"/>
            <w:hideMark/>
          </w:tcPr>
          <w:p w14:paraId="2FDCC88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w:t>
            </w:r>
          </w:p>
        </w:tc>
        <w:tc>
          <w:tcPr>
            <w:tcW w:w="966" w:type="dxa"/>
            <w:tcBorders>
              <w:top w:val="nil"/>
              <w:left w:val="nil"/>
              <w:bottom w:val="single" w:sz="4" w:space="0" w:color="auto"/>
              <w:right w:val="single" w:sz="4" w:space="0" w:color="auto"/>
            </w:tcBorders>
            <w:shd w:val="clear" w:color="auto" w:fill="auto"/>
            <w:noWrap/>
            <w:vAlign w:val="bottom"/>
            <w:hideMark/>
          </w:tcPr>
          <w:p w14:paraId="44049777"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0.05449</w:t>
            </w:r>
          </w:p>
        </w:tc>
        <w:tc>
          <w:tcPr>
            <w:tcW w:w="960" w:type="dxa"/>
            <w:tcBorders>
              <w:top w:val="nil"/>
              <w:left w:val="nil"/>
              <w:bottom w:val="single" w:sz="4" w:space="0" w:color="auto"/>
              <w:right w:val="single" w:sz="4" w:space="0" w:color="auto"/>
            </w:tcBorders>
            <w:shd w:val="clear" w:color="auto" w:fill="auto"/>
            <w:noWrap/>
            <w:vAlign w:val="bottom"/>
            <w:hideMark/>
          </w:tcPr>
          <w:p w14:paraId="7F337636"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0.0335</w:t>
            </w:r>
          </w:p>
        </w:tc>
      </w:tr>
      <w:tr w:rsidR="00ED3FD9" w:rsidRPr="00ED3FD9" w14:paraId="2A27C3C0"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8C5A20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21</w:t>
            </w:r>
          </w:p>
        </w:tc>
        <w:tc>
          <w:tcPr>
            <w:tcW w:w="960" w:type="dxa"/>
            <w:tcBorders>
              <w:top w:val="nil"/>
              <w:left w:val="nil"/>
              <w:bottom w:val="single" w:sz="4" w:space="0" w:color="auto"/>
              <w:right w:val="single" w:sz="4" w:space="0" w:color="auto"/>
            </w:tcBorders>
            <w:shd w:val="clear" w:color="auto" w:fill="auto"/>
            <w:noWrap/>
            <w:vAlign w:val="bottom"/>
            <w:hideMark/>
          </w:tcPr>
          <w:p w14:paraId="50E6D82A"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11</w:t>
            </w:r>
          </w:p>
        </w:tc>
        <w:tc>
          <w:tcPr>
            <w:tcW w:w="700" w:type="dxa"/>
            <w:tcBorders>
              <w:top w:val="nil"/>
              <w:left w:val="nil"/>
              <w:bottom w:val="single" w:sz="4" w:space="0" w:color="auto"/>
              <w:right w:val="single" w:sz="4" w:space="0" w:color="auto"/>
            </w:tcBorders>
            <w:shd w:val="clear" w:color="auto" w:fill="auto"/>
            <w:noWrap/>
            <w:vAlign w:val="bottom"/>
            <w:hideMark/>
          </w:tcPr>
          <w:p w14:paraId="42FF9E72"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22</w:t>
            </w:r>
          </w:p>
        </w:tc>
        <w:tc>
          <w:tcPr>
            <w:tcW w:w="1220" w:type="dxa"/>
            <w:tcBorders>
              <w:top w:val="nil"/>
              <w:left w:val="nil"/>
              <w:bottom w:val="single" w:sz="4" w:space="0" w:color="auto"/>
              <w:right w:val="single" w:sz="4" w:space="0" w:color="auto"/>
            </w:tcBorders>
            <w:shd w:val="clear" w:color="auto" w:fill="auto"/>
            <w:noWrap/>
            <w:vAlign w:val="bottom"/>
            <w:hideMark/>
          </w:tcPr>
          <w:p w14:paraId="636E576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0.9</w:t>
            </w:r>
          </w:p>
        </w:tc>
        <w:tc>
          <w:tcPr>
            <w:tcW w:w="966" w:type="dxa"/>
            <w:tcBorders>
              <w:top w:val="nil"/>
              <w:left w:val="nil"/>
              <w:bottom w:val="single" w:sz="4" w:space="0" w:color="auto"/>
              <w:right w:val="single" w:sz="4" w:space="0" w:color="auto"/>
            </w:tcBorders>
            <w:shd w:val="clear" w:color="auto" w:fill="auto"/>
            <w:noWrap/>
            <w:vAlign w:val="bottom"/>
            <w:hideMark/>
          </w:tcPr>
          <w:p w14:paraId="1B1CCC8A"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0.82044</w:t>
            </w:r>
          </w:p>
        </w:tc>
        <w:tc>
          <w:tcPr>
            <w:tcW w:w="960" w:type="dxa"/>
            <w:tcBorders>
              <w:top w:val="nil"/>
              <w:left w:val="nil"/>
              <w:bottom w:val="single" w:sz="4" w:space="0" w:color="auto"/>
              <w:right w:val="single" w:sz="4" w:space="0" w:color="auto"/>
            </w:tcBorders>
            <w:shd w:val="clear" w:color="auto" w:fill="auto"/>
            <w:noWrap/>
            <w:vAlign w:val="bottom"/>
            <w:hideMark/>
          </w:tcPr>
          <w:p w14:paraId="3ADF78BD"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0.3105</w:t>
            </w:r>
          </w:p>
        </w:tc>
      </w:tr>
      <w:tr w:rsidR="00ED3FD9" w:rsidRPr="00ED3FD9" w14:paraId="663A0AAC"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28D7577"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22</w:t>
            </w:r>
          </w:p>
        </w:tc>
        <w:tc>
          <w:tcPr>
            <w:tcW w:w="960" w:type="dxa"/>
            <w:tcBorders>
              <w:top w:val="nil"/>
              <w:left w:val="nil"/>
              <w:bottom w:val="single" w:sz="4" w:space="0" w:color="auto"/>
              <w:right w:val="single" w:sz="4" w:space="0" w:color="auto"/>
            </w:tcBorders>
            <w:shd w:val="clear" w:color="auto" w:fill="auto"/>
            <w:noWrap/>
            <w:vAlign w:val="bottom"/>
            <w:hideMark/>
          </w:tcPr>
          <w:p w14:paraId="17E0327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22</w:t>
            </w:r>
          </w:p>
        </w:tc>
        <w:tc>
          <w:tcPr>
            <w:tcW w:w="700" w:type="dxa"/>
            <w:tcBorders>
              <w:top w:val="nil"/>
              <w:left w:val="nil"/>
              <w:bottom w:val="single" w:sz="4" w:space="0" w:color="auto"/>
              <w:right w:val="single" w:sz="4" w:space="0" w:color="auto"/>
            </w:tcBorders>
            <w:shd w:val="clear" w:color="auto" w:fill="auto"/>
            <w:noWrap/>
            <w:vAlign w:val="bottom"/>
            <w:hideMark/>
          </w:tcPr>
          <w:p w14:paraId="0EFCF01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23</w:t>
            </w:r>
          </w:p>
        </w:tc>
        <w:tc>
          <w:tcPr>
            <w:tcW w:w="1220" w:type="dxa"/>
            <w:tcBorders>
              <w:top w:val="nil"/>
              <w:left w:val="nil"/>
              <w:bottom w:val="single" w:sz="4" w:space="0" w:color="auto"/>
              <w:right w:val="single" w:sz="4" w:space="0" w:color="auto"/>
            </w:tcBorders>
            <w:shd w:val="clear" w:color="auto" w:fill="auto"/>
            <w:noWrap/>
            <w:vAlign w:val="bottom"/>
            <w:hideMark/>
          </w:tcPr>
          <w:p w14:paraId="1892D18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w:t>
            </w:r>
          </w:p>
        </w:tc>
        <w:tc>
          <w:tcPr>
            <w:tcW w:w="966" w:type="dxa"/>
            <w:tcBorders>
              <w:top w:val="nil"/>
              <w:left w:val="nil"/>
              <w:bottom w:val="single" w:sz="4" w:space="0" w:color="auto"/>
              <w:right w:val="single" w:sz="4" w:space="0" w:color="auto"/>
            </w:tcBorders>
            <w:shd w:val="clear" w:color="auto" w:fill="auto"/>
            <w:noWrap/>
            <w:vAlign w:val="bottom"/>
            <w:hideMark/>
          </w:tcPr>
          <w:p w14:paraId="537C427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0.09116</w:t>
            </w:r>
          </w:p>
        </w:tc>
        <w:tc>
          <w:tcPr>
            <w:tcW w:w="960" w:type="dxa"/>
            <w:tcBorders>
              <w:top w:val="nil"/>
              <w:left w:val="nil"/>
              <w:bottom w:val="single" w:sz="4" w:space="0" w:color="auto"/>
              <w:right w:val="single" w:sz="4" w:space="0" w:color="auto"/>
            </w:tcBorders>
            <w:shd w:val="clear" w:color="auto" w:fill="auto"/>
            <w:noWrap/>
            <w:vAlign w:val="bottom"/>
            <w:hideMark/>
          </w:tcPr>
          <w:p w14:paraId="610DB733"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0.0345</w:t>
            </w:r>
          </w:p>
        </w:tc>
      </w:tr>
      <w:tr w:rsidR="00ED3FD9" w:rsidRPr="00ED3FD9" w14:paraId="18CAAD5B"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BB85EF2"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23</w:t>
            </w:r>
          </w:p>
        </w:tc>
        <w:tc>
          <w:tcPr>
            <w:tcW w:w="960" w:type="dxa"/>
            <w:tcBorders>
              <w:top w:val="nil"/>
              <w:left w:val="nil"/>
              <w:bottom w:val="single" w:sz="4" w:space="0" w:color="auto"/>
              <w:right w:val="single" w:sz="4" w:space="0" w:color="auto"/>
            </w:tcBorders>
            <w:shd w:val="clear" w:color="auto" w:fill="auto"/>
            <w:noWrap/>
            <w:vAlign w:val="bottom"/>
            <w:hideMark/>
          </w:tcPr>
          <w:p w14:paraId="4B1F4A6C"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22</w:t>
            </w:r>
          </w:p>
        </w:tc>
        <w:tc>
          <w:tcPr>
            <w:tcW w:w="700" w:type="dxa"/>
            <w:tcBorders>
              <w:top w:val="nil"/>
              <w:left w:val="nil"/>
              <w:bottom w:val="single" w:sz="4" w:space="0" w:color="auto"/>
              <w:right w:val="single" w:sz="4" w:space="0" w:color="auto"/>
            </w:tcBorders>
            <w:shd w:val="clear" w:color="auto" w:fill="auto"/>
            <w:noWrap/>
            <w:vAlign w:val="bottom"/>
            <w:hideMark/>
          </w:tcPr>
          <w:p w14:paraId="0A76E947"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24</w:t>
            </w:r>
          </w:p>
        </w:tc>
        <w:tc>
          <w:tcPr>
            <w:tcW w:w="1220" w:type="dxa"/>
            <w:tcBorders>
              <w:top w:val="nil"/>
              <w:left w:val="nil"/>
              <w:bottom w:val="single" w:sz="4" w:space="0" w:color="auto"/>
              <w:right w:val="single" w:sz="4" w:space="0" w:color="auto"/>
            </w:tcBorders>
            <w:shd w:val="clear" w:color="auto" w:fill="auto"/>
            <w:noWrap/>
            <w:vAlign w:val="bottom"/>
            <w:hideMark/>
          </w:tcPr>
          <w:p w14:paraId="0EE00CA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0.9</w:t>
            </w:r>
          </w:p>
        </w:tc>
        <w:tc>
          <w:tcPr>
            <w:tcW w:w="966" w:type="dxa"/>
            <w:tcBorders>
              <w:top w:val="nil"/>
              <w:left w:val="nil"/>
              <w:bottom w:val="single" w:sz="4" w:space="0" w:color="auto"/>
              <w:right w:val="single" w:sz="4" w:space="0" w:color="auto"/>
            </w:tcBorders>
            <w:shd w:val="clear" w:color="auto" w:fill="auto"/>
            <w:noWrap/>
            <w:vAlign w:val="bottom"/>
            <w:hideMark/>
          </w:tcPr>
          <w:p w14:paraId="4453386A"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0.82044</w:t>
            </w:r>
          </w:p>
        </w:tc>
        <w:tc>
          <w:tcPr>
            <w:tcW w:w="960" w:type="dxa"/>
            <w:tcBorders>
              <w:top w:val="nil"/>
              <w:left w:val="nil"/>
              <w:bottom w:val="single" w:sz="4" w:space="0" w:color="auto"/>
              <w:right w:val="single" w:sz="4" w:space="0" w:color="auto"/>
            </w:tcBorders>
            <w:shd w:val="clear" w:color="auto" w:fill="auto"/>
            <w:noWrap/>
            <w:vAlign w:val="bottom"/>
            <w:hideMark/>
          </w:tcPr>
          <w:p w14:paraId="47A8261B"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0.3105</w:t>
            </w:r>
          </w:p>
        </w:tc>
      </w:tr>
      <w:tr w:rsidR="00ED3FD9" w:rsidRPr="00ED3FD9" w14:paraId="2622D060"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26943D7"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24</w:t>
            </w:r>
          </w:p>
        </w:tc>
        <w:tc>
          <w:tcPr>
            <w:tcW w:w="960" w:type="dxa"/>
            <w:tcBorders>
              <w:top w:val="nil"/>
              <w:left w:val="nil"/>
              <w:bottom w:val="single" w:sz="4" w:space="0" w:color="auto"/>
              <w:right w:val="single" w:sz="4" w:space="0" w:color="auto"/>
            </w:tcBorders>
            <w:shd w:val="clear" w:color="auto" w:fill="auto"/>
            <w:noWrap/>
            <w:vAlign w:val="bottom"/>
            <w:hideMark/>
          </w:tcPr>
          <w:p w14:paraId="0B5C6966"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24</w:t>
            </w:r>
          </w:p>
        </w:tc>
        <w:tc>
          <w:tcPr>
            <w:tcW w:w="700" w:type="dxa"/>
            <w:tcBorders>
              <w:top w:val="nil"/>
              <w:left w:val="nil"/>
              <w:bottom w:val="single" w:sz="4" w:space="0" w:color="auto"/>
              <w:right w:val="single" w:sz="4" w:space="0" w:color="auto"/>
            </w:tcBorders>
            <w:shd w:val="clear" w:color="auto" w:fill="auto"/>
            <w:noWrap/>
            <w:vAlign w:val="bottom"/>
            <w:hideMark/>
          </w:tcPr>
          <w:p w14:paraId="73441CCF"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25</w:t>
            </w:r>
          </w:p>
        </w:tc>
        <w:tc>
          <w:tcPr>
            <w:tcW w:w="1220" w:type="dxa"/>
            <w:tcBorders>
              <w:top w:val="nil"/>
              <w:left w:val="nil"/>
              <w:bottom w:val="single" w:sz="4" w:space="0" w:color="auto"/>
              <w:right w:val="single" w:sz="4" w:space="0" w:color="auto"/>
            </w:tcBorders>
            <w:shd w:val="clear" w:color="auto" w:fill="auto"/>
            <w:noWrap/>
            <w:vAlign w:val="bottom"/>
            <w:hideMark/>
          </w:tcPr>
          <w:p w14:paraId="1712183A"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0.6</w:t>
            </w:r>
          </w:p>
        </w:tc>
        <w:tc>
          <w:tcPr>
            <w:tcW w:w="966" w:type="dxa"/>
            <w:tcBorders>
              <w:top w:val="nil"/>
              <w:left w:val="nil"/>
              <w:bottom w:val="single" w:sz="4" w:space="0" w:color="auto"/>
              <w:right w:val="single" w:sz="4" w:space="0" w:color="auto"/>
            </w:tcBorders>
            <w:shd w:val="clear" w:color="auto" w:fill="auto"/>
            <w:noWrap/>
            <w:vAlign w:val="bottom"/>
            <w:hideMark/>
          </w:tcPr>
          <w:p w14:paraId="2C38399F"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0.32694</w:t>
            </w:r>
          </w:p>
        </w:tc>
        <w:tc>
          <w:tcPr>
            <w:tcW w:w="960" w:type="dxa"/>
            <w:tcBorders>
              <w:top w:val="nil"/>
              <w:left w:val="nil"/>
              <w:bottom w:val="single" w:sz="4" w:space="0" w:color="auto"/>
              <w:right w:val="single" w:sz="4" w:space="0" w:color="auto"/>
            </w:tcBorders>
            <w:shd w:val="clear" w:color="auto" w:fill="auto"/>
            <w:noWrap/>
            <w:vAlign w:val="bottom"/>
            <w:hideMark/>
          </w:tcPr>
          <w:p w14:paraId="0407465B"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0.201</w:t>
            </w:r>
          </w:p>
        </w:tc>
      </w:tr>
      <w:tr w:rsidR="00ED3FD9" w:rsidRPr="00ED3FD9" w14:paraId="3E9D4D7F"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0A0B90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25</w:t>
            </w:r>
          </w:p>
        </w:tc>
        <w:tc>
          <w:tcPr>
            <w:tcW w:w="960" w:type="dxa"/>
            <w:tcBorders>
              <w:top w:val="nil"/>
              <w:left w:val="nil"/>
              <w:bottom w:val="single" w:sz="4" w:space="0" w:color="auto"/>
              <w:right w:val="single" w:sz="4" w:space="0" w:color="auto"/>
            </w:tcBorders>
            <w:shd w:val="clear" w:color="auto" w:fill="auto"/>
            <w:noWrap/>
            <w:vAlign w:val="bottom"/>
            <w:hideMark/>
          </w:tcPr>
          <w:p w14:paraId="50E65C2A"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12</w:t>
            </w:r>
          </w:p>
        </w:tc>
        <w:tc>
          <w:tcPr>
            <w:tcW w:w="700" w:type="dxa"/>
            <w:tcBorders>
              <w:top w:val="nil"/>
              <w:left w:val="nil"/>
              <w:bottom w:val="single" w:sz="4" w:space="0" w:color="auto"/>
              <w:right w:val="single" w:sz="4" w:space="0" w:color="auto"/>
            </w:tcBorders>
            <w:shd w:val="clear" w:color="auto" w:fill="auto"/>
            <w:noWrap/>
            <w:vAlign w:val="bottom"/>
            <w:hideMark/>
          </w:tcPr>
          <w:p w14:paraId="306A9A5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26</w:t>
            </w:r>
          </w:p>
        </w:tc>
        <w:tc>
          <w:tcPr>
            <w:tcW w:w="1220" w:type="dxa"/>
            <w:tcBorders>
              <w:top w:val="nil"/>
              <w:left w:val="nil"/>
              <w:bottom w:val="single" w:sz="4" w:space="0" w:color="auto"/>
              <w:right w:val="single" w:sz="4" w:space="0" w:color="auto"/>
            </w:tcBorders>
            <w:shd w:val="clear" w:color="auto" w:fill="auto"/>
            <w:noWrap/>
            <w:vAlign w:val="bottom"/>
            <w:hideMark/>
          </w:tcPr>
          <w:p w14:paraId="04AECDDA"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w:t>
            </w:r>
          </w:p>
        </w:tc>
        <w:tc>
          <w:tcPr>
            <w:tcW w:w="966" w:type="dxa"/>
            <w:tcBorders>
              <w:top w:val="nil"/>
              <w:left w:val="nil"/>
              <w:bottom w:val="single" w:sz="4" w:space="0" w:color="auto"/>
              <w:right w:val="single" w:sz="4" w:space="0" w:color="auto"/>
            </w:tcBorders>
            <w:shd w:val="clear" w:color="auto" w:fill="auto"/>
            <w:noWrap/>
            <w:vAlign w:val="bottom"/>
            <w:hideMark/>
          </w:tcPr>
          <w:p w14:paraId="411BCF0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1.0898</w:t>
            </w:r>
          </w:p>
        </w:tc>
        <w:tc>
          <w:tcPr>
            <w:tcW w:w="960" w:type="dxa"/>
            <w:tcBorders>
              <w:top w:val="nil"/>
              <w:left w:val="nil"/>
              <w:bottom w:val="single" w:sz="4" w:space="0" w:color="auto"/>
              <w:right w:val="single" w:sz="4" w:space="0" w:color="auto"/>
            </w:tcBorders>
            <w:shd w:val="clear" w:color="auto" w:fill="auto"/>
            <w:noWrap/>
            <w:vAlign w:val="bottom"/>
            <w:hideMark/>
          </w:tcPr>
          <w:p w14:paraId="62E32207"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0.67</w:t>
            </w:r>
          </w:p>
        </w:tc>
      </w:tr>
      <w:tr w:rsidR="00ED3FD9" w:rsidRPr="00ED3FD9" w14:paraId="39BDF902"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3B2CAA4"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26</w:t>
            </w:r>
          </w:p>
        </w:tc>
        <w:tc>
          <w:tcPr>
            <w:tcW w:w="960" w:type="dxa"/>
            <w:tcBorders>
              <w:top w:val="nil"/>
              <w:left w:val="nil"/>
              <w:bottom w:val="single" w:sz="4" w:space="0" w:color="auto"/>
              <w:right w:val="single" w:sz="4" w:space="0" w:color="auto"/>
            </w:tcBorders>
            <w:shd w:val="clear" w:color="auto" w:fill="auto"/>
            <w:noWrap/>
            <w:vAlign w:val="bottom"/>
            <w:hideMark/>
          </w:tcPr>
          <w:p w14:paraId="6D14D6AF"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26</w:t>
            </w:r>
          </w:p>
        </w:tc>
        <w:tc>
          <w:tcPr>
            <w:tcW w:w="700" w:type="dxa"/>
            <w:tcBorders>
              <w:top w:val="nil"/>
              <w:left w:val="nil"/>
              <w:bottom w:val="single" w:sz="4" w:space="0" w:color="auto"/>
              <w:right w:val="single" w:sz="4" w:space="0" w:color="auto"/>
            </w:tcBorders>
            <w:shd w:val="clear" w:color="auto" w:fill="auto"/>
            <w:noWrap/>
            <w:vAlign w:val="bottom"/>
            <w:hideMark/>
          </w:tcPr>
          <w:p w14:paraId="537CE0FF"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27</w:t>
            </w:r>
          </w:p>
        </w:tc>
        <w:tc>
          <w:tcPr>
            <w:tcW w:w="1220" w:type="dxa"/>
            <w:tcBorders>
              <w:top w:val="nil"/>
              <w:left w:val="nil"/>
              <w:bottom w:val="single" w:sz="4" w:space="0" w:color="auto"/>
              <w:right w:val="single" w:sz="4" w:space="0" w:color="auto"/>
            </w:tcBorders>
            <w:shd w:val="clear" w:color="auto" w:fill="auto"/>
            <w:noWrap/>
            <w:vAlign w:val="bottom"/>
            <w:hideMark/>
          </w:tcPr>
          <w:p w14:paraId="78D0865A"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w:t>
            </w:r>
          </w:p>
        </w:tc>
        <w:tc>
          <w:tcPr>
            <w:tcW w:w="966" w:type="dxa"/>
            <w:tcBorders>
              <w:top w:val="nil"/>
              <w:left w:val="nil"/>
              <w:bottom w:val="single" w:sz="4" w:space="0" w:color="auto"/>
              <w:right w:val="single" w:sz="4" w:space="0" w:color="auto"/>
            </w:tcBorders>
            <w:shd w:val="clear" w:color="auto" w:fill="auto"/>
            <w:noWrap/>
            <w:vAlign w:val="bottom"/>
            <w:hideMark/>
          </w:tcPr>
          <w:p w14:paraId="72BF243A"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0.05449</w:t>
            </w:r>
          </w:p>
        </w:tc>
        <w:tc>
          <w:tcPr>
            <w:tcW w:w="960" w:type="dxa"/>
            <w:tcBorders>
              <w:top w:val="nil"/>
              <w:left w:val="nil"/>
              <w:bottom w:val="single" w:sz="4" w:space="0" w:color="auto"/>
              <w:right w:val="single" w:sz="4" w:space="0" w:color="auto"/>
            </w:tcBorders>
            <w:shd w:val="clear" w:color="auto" w:fill="auto"/>
            <w:noWrap/>
            <w:vAlign w:val="bottom"/>
            <w:hideMark/>
          </w:tcPr>
          <w:p w14:paraId="29DDB6E3"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0.0335</w:t>
            </w:r>
          </w:p>
        </w:tc>
      </w:tr>
      <w:tr w:rsidR="00ED3FD9" w:rsidRPr="00ED3FD9" w14:paraId="63F6A314" w14:textId="77777777" w:rsidTr="00ED3FD9">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80693B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27</w:t>
            </w:r>
          </w:p>
        </w:tc>
        <w:tc>
          <w:tcPr>
            <w:tcW w:w="960" w:type="dxa"/>
            <w:tcBorders>
              <w:top w:val="nil"/>
              <w:left w:val="nil"/>
              <w:bottom w:val="single" w:sz="4" w:space="0" w:color="auto"/>
              <w:right w:val="single" w:sz="4" w:space="0" w:color="auto"/>
            </w:tcBorders>
            <w:shd w:val="clear" w:color="auto" w:fill="auto"/>
            <w:noWrap/>
            <w:vAlign w:val="bottom"/>
            <w:hideMark/>
          </w:tcPr>
          <w:p w14:paraId="3F5D08E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26</w:t>
            </w:r>
          </w:p>
        </w:tc>
        <w:tc>
          <w:tcPr>
            <w:tcW w:w="700" w:type="dxa"/>
            <w:tcBorders>
              <w:top w:val="nil"/>
              <w:left w:val="nil"/>
              <w:bottom w:val="single" w:sz="4" w:space="0" w:color="auto"/>
              <w:right w:val="single" w:sz="4" w:space="0" w:color="auto"/>
            </w:tcBorders>
            <w:shd w:val="clear" w:color="auto" w:fill="auto"/>
            <w:noWrap/>
            <w:vAlign w:val="bottom"/>
            <w:hideMark/>
          </w:tcPr>
          <w:p w14:paraId="6F2C503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28</w:t>
            </w:r>
          </w:p>
        </w:tc>
        <w:tc>
          <w:tcPr>
            <w:tcW w:w="1220" w:type="dxa"/>
            <w:tcBorders>
              <w:top w:val="nil"/>
              <w:left w:val="nil"/>
              <w:bottom w:val="single" w:sz="4" w:space="0" w:color="auto"/>
              <w:right w:val="single" w:sz="4" w:space="0" w:color="auto"/>
            </w:tcBorders>
            <w:shd w:val="clear" w:color="auto" w:fill="auto"/>
            <w:noWrap/>
            <w:vAlign w:val="bottom"/>
            <w:hideMark/>
          </w:tcPr>
          <w:p w14:paraId="120DA825"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1.4</w:t>
            </w:r>
          </w:p>
        </w:tc>
        <w:tc>
          <w:tcPr>
            <w:tcW w:w="966" w:type="dxa"/>
            <w:tcBorders>
              <w:top w:val="nil"/>
              <w:left w:val="nil"/>
              <w:bottom w:val="single" w:sz="4" w:space="0" w:color="auto"/>
              <w:right w:val="single" w:sz="4" w:space="0" w:color="auto"/>
            </w:tcBorders>
            <w:shd w:val="clear" w:color="auto" w:fill="auto"/>
            <w:noWrap/>
            <w:vAlign w:val="bottom"/>
            <w:hideMark/>
          </w:tcPr>
          <w:p w14:paraId="30F85169"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0.76286</w:t>
            </w:r>
          </w:p>
        </w:tc>
        <w:tc>
          <w:tcPr>
            <w:tcW w:w="960" w:type="dxa"/>
            <w:tcBorders>
              <w:top w:val="nil"/>
              <w:left w:val="nil"/>
              <w:bottom w:val="single" w:sz="4" w:space="0" w:color="auto"/>
              <w:right w:val="single" w:sz="4" w:space="0" w:color="auto"/>
            </w:tcBorders>
            <w:shd w:val="clear" w:color="auto" w:fill="auto"/>
            <w:noWrap/>
            <w:vAlign w:val="bottom"/>
            <w:hideMark/>
          </w:tcPr>
          <w:p w14:paraId="4157E4F0"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0.469</w:t>
            </w:r>
          </w:p>
        </w:tc>
      </w:tr>
      <w:tr w:rsidR="00ED3FD9" w:rsidRPr="00ED3FD9" w14:paraId="21E05A47" w14:textId="77777777" w:rsidTr="00ED3FD9">
        <w:trPr>
          <w:trHeight w:val="312"/>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DB1295"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648936"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28</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7DF0C776"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29</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1920FAF9"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0.6</w:t>
            </w:r>
          </w:p>
        </w:tc>
        <w:tc>
          <w:tcPr>
            <w:tcW w:w="966" w:type="dxa"/>
            <w:tcBorders>
              <w:top w:val="single" w:sz="4" w:space="0" w:color="auto"/>
              <w:left w:val="nil"/>
              <w:bottom w:val="single" w:sz="4" w:space="0" w:color="auto"/>
              <w:right w:val="single" w:sz="4" w:space="0" w:color="auto"/>
            </w:tcBorders>
            <w:shd w:val="clear" w:color="auto" w:fill="auto"/>
            <w:noWrap/>
            <w:vAlign w:val="bottom"/>
            <w:hideMark/>
          </w:tcPr>
          <w:p w14:paraId="2148D4BC"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0.32694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2160592"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0.201</w:t>
            </w:r>
          </w:p>
        </w:tc>
      </w:tr>
    </w:tbl>
    <w:p w14:paraId="3BE3ACBE" w14:textId="77777777" w:rsidR="00ED3FD9" w:rsidRPr="00ED3FD9" w:rsidRDefault="00ED3FD9" w:rsidP="00ED3FD9"/>
    <w:p w14:paraId="4723400F" w14:textId="77777777" w:rsidR="009E7A92" w:rsidRDefault="009E7A92">
      <w:r>
        <w:br w:type="page"/>
      </w:r>
    </w:p>
    <w:p w14:paraId="1B197668" w14:textId="6C9B81C0" w:rsidR="009E7A92" w:rsidRPr="002D0678" w:rsidRDefault="0015025A" w:rsidP="0015025A">
      <w:pPr>
        <w:pStyle w:val="Caption"/>
        <w:rPr>
          <w:rFonts w:ascii="Times New Roman" w:hAnsi="Times New Roman" w:cs="Times New Roman"/>
          <w:i w:val="0"/>
          <w:iCs w:val="0"/>
          <w:color w:val="000000" w:themeColor="text1"/>
          <w:sz w:val="24"/>
          <w:szCs w:val="24"/>
        </w:rPr>
      </w:pPr>
      <w:r w:rsidRPr="002D0678">
        <w:rPr>
          <w:rFonts w:ascii="Times New Roman" w:hAnsi="Times New Roman" w:cs="Times New Roman"/>
          <w:i w:val="0"/>
          <w:iCs w:val="0"/>
          <w:color w:val="000000" w:themeColor="text1"/>
          <w:sz w:val="24"/>
          <w:szCs w:val="24"/>
        </w:rPr>
        <w:lastRenderedPageBreak/>
        <w:t>Table</w:t>
      </w:r>
      <w:r w:rsidR="002D0678" w:rsidRPr="002D0678">
        <w:rPr>
          <w:rFonts w:ascii="Times New Roman" w:hAnsi="Times New Roman" w:cs="Times New Roman"/>
          <w:i w:val="0"/>
          <w:iCs w:val="0"/>
          <w:color w:val="000000" w:themeColor="text1"/>
          <w:sz w:val="24"/>
          <w:szCs w:val="24"/>
        </w:rPr>
        <w:t xml:space="preserve"> A.5: Load</w:t>
      </w:r>
      <w:r w:rsidRPr="002D0678">
        <w:rPr>
          <w:rFonts w:ascii="Times New Roman" w:hAnsi="Times New Roman" w:cs="Times New Roman"/>
          <w:i w:val="0"/>
          <w:iCs w:val="0"/>
          <w:color w:val="000000" w:themeColor="text1"/>
          <w:sz w:val="24"/>
          <w:szCs w:val="24"/>
        </w:rPr>
        <w:t xml:space="preserve"> Data of Khaireni Feeder</w:t>
      </w:r>
    </w:p>
    <w:tbl>
      <w:tblPr>
        <w:tblW w:w="6539" w:type="dxa"/>
        <w:tblInd w:w="-5" w:type="dxa"/>
        <w:tblLook w:val="04A0" w:firstRow="1" w:lastRow="0" w:firstColumn="1" w:lastColumn="0" w:noHBand="0" w:noVBand="1"/>
      </w:tblPr>
      <w:tblGrid>
        <w:gridCol w:w="1540"/>
        <w:gridCol w:w="960"/>
        <w:gridCol w:w="700"/>
        <w:gridCol w:w="1220"/>
        <w:gridCol w:w="996"/>
        <w:gridCol w:w="1175"/>
      </w:tblGrid>
      <w:tr w:rsidR="00ED3FD9" w:rsidRPr="00ED3FD9" w14:paraId="1E9AFCF9" w14:textId="77777777" w:rsidTr="008C4A54">
        <w:trPr>
          <w:trHeight w:val="312"/>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7D4FA" w14:textId="77777777" w:rsidR="00ED3FD9" w:rsidRPr="00ED3FD9" w:rsidRDefault="00ED3FD9" w:rsidP="00ED3FD9">
            <w:pPr>
              <w:spacing w:after="0" w:line="240" w:lineRule="auto"/>
              <w:rPr>
                <w:rFonts w:ascii="Times New Roman" w:eastAsia="Times New Roman" w:hAnsi="Times New Roman" w:cs="Times New Roman"/>
                <w:b/>
                <w:bCs/>
                <w:color w:val="000000"/>
                <w:sz w:val="24"/>
                <w:szCs w:val="24"/>
                <w:lang w:bidi="ne-NP"/>
              </w:rPr>
            </w:pPr>
            <w:r w:rsidRPr="00ED3FD9">
              <w:rPr>
                <w:rFonts w:ascii="Times New Roman" w:eastAsia="Times New Roman" w:hAnsi="Times New Roman" w:cs="Times New Roman"/>
                <w:b/>
                <w:bCs/>
                <w:color w:val="000000"/>
                <w:sz w:val="24"/>
                <w:szCs w:val="24"/>
                <w:lang w:bidi="ne-NP"/>
              </w:rPr>
              <w:t>Branch Number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D625842" w14:textId="77777777" w:rsidR="00ED3FD9" w:rsidRPr="00ED3FD9" w:rsidRDefault="00ED3FD9" w:rsidP="00ED3FD9">
            <w:pPr>
              <w:spacing w:after="0" w:line="240" w:lineRule="auto"/>
              <w:rPr>
                <w:rFonts w:ascii="Times New Roman" w:eastAsia="Times New Roman" w:hAnsi="Times New Roman" w:cs="Times New Roman"/>
                <w:b/>
                <w:bCs/>
                <w:color w:val="000000"/>
                <w:sz w:val="24"/>
                <w:szCs w:val="24"/>
                <w:lang w:bidi="ne-NP"/>
              </w:rPr>
            </w:pPr>
            <w:r w:rsidRPr="00ED3FD9">
              <w:rPr>
                <w:rFonts w:ascii="Times New Roman" w:eastAsia="Times New Roman" w:hAnsi="Times New Roman" w:cs="Times New Roman"/>
                <w:b/>
                <w:bCs/>
                <w:color w:val="000000"/>
                <w:sz w:val="24"/>
                <w:szCs w:val="24"/>
                <w:lang w:bidi="ne-NP"/>
              </w:rPr>
              <w:t>From Bus</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30E0A2DC" w14:textId="77777777" w:rsidR="00ED3FD9" w:rsidRPr="00ED3FD9" w:rsidRDefault="00ED3FD9" w:rsidP="00ED3FD9">
            <w:pPr>
              <w:spacing w:after="0" w:line="240" w:lineRule="auto"/>
              <w:rPr>
                <w:rFonts w:ascii="Times New Roman" w:eastAsia="Times New Roman" w:hAnsi="Times New Roman" w:cs="Times New Roman"/>
                <w:b/>
                <w:bCs/>
                <w:color w:val="000000"/>
                <w:sz w:val="24"/>
                <w:szCs w:val="24"/>
                <w:lang w:bidi="ne-NP"/>
              </w:rPr>
            </w:pPr>
            <w:r w:rsidRPr="00ED3FD9">
              <w:rPr>
                <w:rFonts w:ascii="Times New Roman" w:eastAsia="Times New Roman" w:hAnsi="Times New Roman" w:cs="Times New Roman"/>
                <w:b/>
                <w:bCs/>
                <w:color w:val="000000"/>
                <w:sz w:val="24"/>
                <w:szCs w:val="24"/>
                <w:lang w:bidi="ne-NP"/>
              </w:rPr>
              <w:t>To Bus</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34D4A551" w14:textId="77777777" w:rsidR="00ED3FD9" w:rsidRPr="00ED3FD9" w:rsidRDefault="00ED3FD9" w:rsidP="00ED3FD9">
            <w:pPr>
              <w:spacing w:after="0" w:line="240" w:lineRule="auto"/>
              <w:rPr>
                <w:rFonts w:ascii="Times New Roman" w:eastAsia="Times New Roman" w:hAnsi="Times New Roman" w:cs="Times New Roman"/>
                <w:b/>
                <w:bCs/>
                <w:color w:val="000000"/>
                <w:sz w:val="24"/>
                <w:szCs w:val="24"/>
                <w:lang w:bidi="ne-NP"/>
              </w:rPr>
            </w:pPr>
            <w:r w:rsidRPr="00ED3FD9">
              <w:rPr>
                <w:rFonts w:ascii="Times New Roman" w:eastAsia="Times New Roman" w:hAnsi="Times New Roman" w:cs="Times New Roman"/>
                <w:b/>
                <w:bCs/>
                <w:color w:val="000000"/>
                <w:sz w:val="24"/>
                <w:szCs w:val="24"/>
                <w:lang w:bidi="ne-NP"/>
              </w:rPr>
              <w:t>Length (km)</w:t>
            </w:r>
          </w:p>
        </w:tc>
        <w:tc>
          <w:tcPr>
            <w:tcW w:w="944" w:type="dxa"/>
            <w:tcBorders>
              <w:top w:val="single" w:sz="4" w:space="0" w:color="auto"/>
              <w:left w:val="nil"/>
              <w:bottom w:val="single" w:sz="4" w:space="0" w:color="auto"/>
              <w:right w:val="single" w:sz="4" w:space="0" w:color="auto"/>
            </w:tcBorders>
            <w:shd w:val="clear" w:color="auto" w:fill="auto"/>
            <w:noWrap/>
            <w:vAlign w:val="bottom"/>
            <w:hideMark/>
          </w:tcPr>
          <w:p w14:paraId="5CD6F4A2" w14:textId="77777777" w:rsidR="00ED3FD9" w:rsidRPr="00ED3FD9" w:rsidRDefault="00ED3FD9" w:rsidP="00ED3FD9">
            <w:pPr>
              <w:spacing w:after="0" w:line="240" w:lineRule="auto"/>
              <w:jc w:val="center"/>
              <w:rPr>
                <w:rFonts w:ascii="Times New Roman" w:eastAsia="Times New Roman" w:hAnsi="Times New Roman" w:cs="Times New Roman"/>
                <w:b/>
                <w:bCs/>
                <w:color w:val="000000"/>
                <w:sz w:val="24"/>
                <w:szCs w:val="24"/>
                <w:lang w:bidi="ne-NP"/>
              </w:rPr>
            </w:pPr>
            <w:r w:rsidRPr="00ED3FD9">
              <w:rPr>
                <w:rFonts w:ascii="Times New Roman" w:eastAsia="Times New Roman" w:hAnsi="Times New Roman" w:cs="Times New Roman"/>
                <w:b/>
                <w:bCs/>
                <w:color w:val="000000"/>
                <w:sz w:val="24"/>
                <w:szCs w:val="24"/>
                <w:lang w:bidi="ne-NP"/>
              </w:rPr>
              <w:t>PL (KW)</w:t>
            </w:r>
          </w:p>
        </w:tc>
        <w:tc>
          <w:tcPr>
            <w:tcW w:w="1175" w:type="dxa"/>
            <w:tcBorders>
              <w:top w:val="single" w:sz="4" w:space="0" w:color="auto"/>
              <w:left w:val="nil"/>
              <w:bottom w:val="single" w:sz="4" w:space="0" w:color="auto"/>
              <w:right w:val="single" w:sz="4" w:space="0" w:color="auto"/>
            </w:tcBorders>
            <w:shd w:val="clear" w:color="auto" w:fill="auto"/>
            <w:noWrap/>
            <w:vAlign w:val="bottom"/>
            <w:hideMark/>
          </w:tcPr>
          <w:p w14:paraId="5C5FB693" w14:textId="77777777" w:rsidR="00064CD6" w:rsidRDefault="00ED3FD9" w:rsidP="00ED3FD9">
            <w:pPr>
              <w:spacing w:after="0" w:line="240" w:lineRule="auto"/>
              <w:jc w:val="center"/>
              <w:rPr>
                <w:rFonts w:ascii="Times New Roman" w:eastAsia="Times New Roman" w:hAnsi="Times New Roman" w:cs="Times New Roman"/>
                <w:b/>
                <w:bCs/>
                <w:color w:val="000000"/>
                <w:sz w:val="24"/>
                <w:szCs w:val="24"/>
                <w:lang w:bidi="ne-NP"/>
              </w:rPr>
            </w:pPr>
            <w:r w:rsidRPr="00ED3FD9">
              <w:rPr>
                <w:rFonts w:ascii="Times New Roman" w:eastAsia="Times New Roman" w:hAnsi="Times New Roman" w:cs="Times New Roman"/>
                <w:b/>
                <w:bCs/>
                <w:color w:val="000000"/>
                <w:sz w:val="24"/>
                <w:szCs w:val="24"/>
                <w:lang w:bidi="ne-NP"/>
              </w:rPr>
              <w:t>QL</w:t>
            </w:r>
          </w:p>
          <w:p w14:paraId="3D73CD62" w14:textId="46F91321" w:rsidR="00ED3FD9" w:rsidRPr="00ED3FD9" w:rsidRDefault="00ED3FD9" w:rsidP="00ED3FD9">
            <w:pPr>
              <w:spacing w:after="0" w:line="240" w:lineRule="auto"/>
              <w:jc w:val="center"/>
              <w:rPr>
                <w:rFonts w:ascii="Times New Roman" w:eastAsia="Times New Roman" w:hAnsi="Times New Roman" w:cs="Times New Roman"/>
                <w:b/>
                <w:bCs/>
                <w:color w:val="000000"/>
                <w:sz w:val="24"/>
                <w:szCs w:val="24"/>
                <w:lang w:bidi="ne-NP"/>
              </w:rPr>
            </w:pPr>
            <w:r w:rsidRPr="00ED3FD9">
              <w:rPr>
                <w:rFonts w:ascii="Times New Roman" w:eastAsia="Times New Roman" w:hAnsi="Times New Roman" w:cs="Times New Roman"/>
                <w:b/>
                <w:bCs/>
                <w:color w:val="000000"/>
                <w:sz w:val="24"/>
                <w:szCs w:val="24"/>
                <w:lang w:bidi="ne-NP"/>
              </w:rPr>
              <w:t>(KVAR)</w:t>
            </w:r>
          </w:p>
        </w:tc>
      </w:tr>
      <w:tr w:rsidR="00ED3FD9" w:rsidRPr="00ED3FD9" w14:paraId="43748508"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D621E41"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w:t>
            </w:r>
          </w:p>
        </w:tc>
        <w:tc>
          <w:tcPr>
            <w:tcW w:w="960" w:type="dxa"/>
            <w:tcBorders>
              <w:top w:val="nil"/>
              <w:left w:val="nil"/>
              <w:bottom w:val="single" w:sz="4" w:space="0" w:color="auto"/>
              <w:right w:val="single" w:sz="4" w:space="0" w:color="auto"/>
            </w:tcBorders>
            <w:shd w:val="clear" w:color="auto" w:fill="auto"/>
            <w:noWrap/>
            <w:vAlign w:val="bottom"/>
            <w:hideMark/>
          </w:tcPr>
          <w:p w14:paraId="082F4F26"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w:t>
            </w:r>
          </w:p>
        </w:tc>
        <w:tc>
          <w:tcPr>
            <w:tcW w:w="700" w:type="dxa"/>
            <w:tcBorders>
              <w:top w:val="nil"/>
              <w:left w:val="nil"/>
              <w:bottom w:val="single" w:sz="4" w:space="0" w:color="auto"/>
              <w:right w:val="single" w:sz="4" w:space="0" w:color="auto"/>
            </w:tcBorders>
            <w:shd w:val="clear" w:color="auto" w:fill="auto"/>
            <w:noWrap/>
            <w:vAlign w:val="bottom"/>
            <w:hideMark/>
          </w:tcPr>
          <w:p w14:paraId="19FC2CB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w:t>
            </w:r>
          </w:p>
        </w:tc>
        <w:tc>
          <w:tcPr>
            <w:tcW w:w="1220" w:type="dxa"/>
            <w:tcBorders>
              <w:top w:val="nil"/>
              <w:left w:val="nil"/>
              <w:bottom w:val="single" w:sz="4" w:space="0" w:color="auto"/>
              <w:right w:val="single" w:sz="4" w:space="0" w:color="auto"/>
            </w:tcBorders>
            <w:shd w:val="clear" w:color="auto" w:fill="auto"/>
            <w:noWrap/>
            <w:vAlign w:val="bottom"/>
            <w:hideMark/>
          </w:tcPr>
          <w:p w14:paraId="7A4D1085"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0.75</w:t>
            </w:r>
          </w:p>
        </w:tc>
        <w:tc>
          <w:tcPr>
            <w:tcW w:w="944" w:type="dxa"/>
            <w:tcBorders>
              <w:top w:val="nil"/>
              <w:left w:val="nil"/>
              <w:bottom w:val="single" w:sz="4" w:space="0" w:color="auto"/>
              <w:right w:val="single" w:sz="4" w:space="0" w:color="auto"/>
            </w:tcBorders>
            <w:shd w:val="clear" w:color="auto" w:fill="auto"/>
            <w:noWrap/>
            <w:vAlign w:val="bottom"/>
            <w:hideMark/>
          </w:tcPr>
          <w:p w14:paraId="797FB18E"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103.2</w:t>
            </w:r>
          </w:p>
        </w:tc>
        <w:tc>
          <w:tcPr>
            <w:tcW w:w="1175" w:type="dxa"/>
            <w:tcBorders>
              <w:top w:val="nil"/>
              <w:left w:val="nil"/>
              <w:bottom w:val="single" w:sz="4" w:space="0" w:color="auto"/>
              <w:right w:val="single" w:sz="4" w:space="0" w:color="auto"/>
            </w:tcBorders>
            <w:shd w:val="clear" w:color="auto" w:fill="auto"/>
            <w:noWrap/>
            <w:vAlign w:val="bottom"/>
            <w:hideMark/>
          </w:tcPr>
          <w:p w14:paraId="32CB7C83"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61.2</w:t>
            </w:r>
          </w:p>
        </w:tc>
      </w:tr>
      <w:tr w:rsidR="00ED3FD9" w:rsidRPr="00ED3FD9" w14:paraId="4B549DE4"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8205CC5"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w:t>
            </w:r>
          </w:p>
        </w:tc>
        <w:tc>
          <w:tcPr>
            <w:tcW w:w="960" w:type="dxa"/>
            <w:tcBorders>
              <w:top w:val="nil"/>
              <w:left w:val="nil"/>
              <w:bottom w:val="single" w:sz="4" w:space="0" w:color="auto"/>
              <w:right w:val="single" w:sz="4" w:space="0" w:color="auto"/>
            </w:tcBorders>
            <w:shd w:val="clear" w:color="auto" w:fill="auto"/>
            <w:noWrap/>
            <w:vAlign w:val="bottom"/>
            <w:hideMark/>
          </w:tcPr>
          <w:p w14:paraId="3C93DBB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w:t>
            </w:r>
          </w:p>
        </w:tc>
        <w:tc>
          <w:tcPr>
            <w:tcW w:w="700" w:type="dxa"/>
            <w:tcBorders>
              <w:top w:val="nil"/>
              <w:left w:val="nil"/>
              <w:bottom w:val="single" w:sz="4" w:space="0" w:color="auto"/>
              <w:right w:val="single" w:sz="4" w:space="0" w:color="auto"/>
            </w:tcBorders>
            <w:shd w:val="clear" w:color="auto" w:fill="auto"/>
            <w:noWrap/>
            <w:vAlign w:val="bottom"/>
            <w:hideMark/>
          </w:tcPr>
          <w:p w14:paraId="0F61CA4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3</w:t>
            </w:r>
          </w:p>
        </w:tc>
        <w:tc>
          <w:tcPr>
            <w:tcW w:w="1220" w:type="dxa"/>
            <w:tcBorders>
              <w:top w:val="nil"/>
              <w:left w:val="nil"/>
              <w:bottom w:val="single" w:sz="4" w:space="0" w:color="auto"/>
              <w:right w:val="single" w:sz="4" w:space="0" w:color="auto"/>
            </w:tcBorders>
            <w:shd w:val="clear" w:color="auto" w:fill="auto"/>
            <w:noWrap/>
            <w:vAlign w:val="bottom"/>
            <w:hideMark/>
          </w:tcPr>
          <w:p w14:paraId="359935B2"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0.15</w:t>
            </w:r>
          </w:p>
        </w:tc>
        <w:tc>
          <w:tcPr>
            <w:tcW w:w="944" w:type="dxa"/>
            <w:tcBorders>
              <w:top w:val="nil"/>
              <w:left w:val="nil"/>
              <w:bottom w:val="single" w:sz="4" w:space="0" w:color="auto"/>
              <w:right w:val="single" w:sz="4" w:space="0" w:color="auto"/>
            </w:tcBorders>
            <w:shd w:val="clear" w:color="auto" w:fill="auto"/>
            <w:noWrap/>
            <w:vAlign w:val="bottom"/>
            <w:hideMark/>
          </w:tcPr>
          <w:p w14:paraId="51ADC0D5"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137.6</w:t>
            </w:r>
          </w:p>
        </w:tc>
        <w:tc>
          <w:tcPr>
            <w:tcW w:w="1175" w:type="dxa"/>
            <w:tcBorders>
              <w:top w:val="nil"/>
              <w:left w:val="nil"/>
              <w:bottom w:val="single" w:sz="4" w:space="0" w:color="auto"/>
              <w:right w:val="single" w:sz="4" w:space="0" w:color="auto"/>
            </w:tcBorders>
            <w:shd w:val="clear" w:color="auto" w:fill="auto"/>
            <w:noWrap/>
            <w:vAlign w:val="bottom"/>
            <w:hideMark/>
          </w:tcPr>
          <w:p w14:paraId="11CB9D0C"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81.6</w:t>
            </w:r>
          </w:p>
        </w:tc>
      </w:tr>
      <w:tr w:rsidR="00ED3FD9" w:rsidRPr="00ED3FD9" w14:paraId="3351204D"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83A0714"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3</w:t>
            </w:r>
          </w:p>
        </w:tc>
        <w:tc>
          <w:tcPr>
            <w:tcW w:w="960" w:type="dxa"/>
            <w:tcBorders>
              <w:top w:val="nil"/>
              <w:left w:val="nil"/>
              <w:bottom w:val="single" w:sz="4" w:space="0" w:color="auto"/>
              <w:right w:val="single" w:sz="4" w:space="0" w:color="auto"/>
            </w:tcBorders>
            <w:shd w:val="clear" w:color="auto" w:fill="auto"/>
            <w:noWrap/>
            <w:vAlign w:val="bottom"/>
            <w:hideMark/>
          </w:tcPr>
          <w:p w14:paraId="352E362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3</w:t>
            </w:r>
          </w:p>
        </w:tc>
        <w:tc>
          <w:tcPr>
            <w:tcW w:w="700" w:type="dxa"/>
            <w:tcBorders>
              <w:top w:val="nil"/>
              <w:left w:val="nil"/>
              <w:bottom w:val="single" w:sz="4" w:space="0" w:color="auto"/>
              <w:right w:val="single" w:sz="4" w:space="0" w:color="auto"/>
            </w:tcBorders>
            <w:shd w:val="clear" w:color="auto" w:fill="auto"/>
            <w:noWrap/>
            <w:vAlign w:val="bottom"/>
            <w:hideMark/>
          </w:tcPr>
          <w:p w14:paraId="48E120C2"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4</w:t>
            </w:r>
          </w:p>
        </w:tc>
        <w:tc>
          <w:tcPr>
            <w:tcW w:w="1220" w:type="dxa"/>
            <w:tcBorders>
              <w:top w:val="nil"/>
              <w:left w:val="nil"/>
              <w:bottom w:val="single" w:sz="4" w:space="0" w:color="auto"/>
              <w:right w:val="single" w:sz="4" w:space="0" w:color="auto"/>
            </w:tcBorders>
            <w:shd w:val="clear" w:color="auto" w:fill="auto"/>
            <w:noWrap/>
            <w:vAlign w:val="bottom"/>
            <w:hideMark/>
          </w:tcPr>
          <w:p w14:paraId="7FB2861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0.4</w:t>
            </w:r>
          </w:p>
        </w:tc>
        <w:tc>
          <w:tcPr>
            <w:tcW w:w="944" w:type="dxa"/>
            <w:tcBorders>
              <w:top w:val="nil"/>
              <w:left w:val="nil"/>
              <w:bottom w:val="single" w:sz="4" w:space="0" w:color="auto"/>
              <w:right w:val="single" w:sz="4" w:space="0" w:color="auto"/>
            </w:tcBorders>
            <w:shd w:val="clear" w:color="auto" w:fill="auto"/>
            <w:noWrap/>
            <w:vAlign w:val="bottom"/>
            <w:hideMark/>
          </w:tcPr>
          <w:p w14:paraId="7ECF3BD4"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17.2</w:t>
            </w:r>
          </w:p>
        </w:tc>
        <w:tc>
          <w:tcPr>
            <w:tcW w:w="1175" w:type="dxa"/>
            <w:tcBorders>
              <w:top w:val="nil"/>
              <w:left w:val="nil"/>
              <w:bottom w:val="single" w:sz="4" w:space="0" w:color="auto"/>
              <w:right w:val="single" w:sz="4" w:space="0" w:color="auto"/>
            </w:tcBorders>
            <w:shd w:val="clear" w:color="auto" w:fill="auto"/>
            <w:noWrap/>
            <w:vAlign w:val="bottom"/>
            <w:hideMark/>
          </w:tcPr>
          <w:p w14:paraId="6F37309E"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10.2</w:t>
            </w:r>
          </w:p>
        </w:tc>
      </w:tr>
      <w:tr w:rsidR="00ED3FD9" w:rsidRPr="00ED3FD9" w14:paraId="1803326D"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A50EA09"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4</w:t>
            </w:r>
          </w:p>
        </w:tc>
        <w:tc>
          <w:tcPr>
            <w:tcW w:w="960" w:type="dxa"/>
            <w:tcBorders>
              <w:top w:val="nil"/>
              <w:left w:val="nil"/>
              <w:bottom w:val="single" w:sz="4" w:space="0" w:color="auto"/>
              <w:right w:val="single" w:sz="4" w:space="0" w:color="auto"/>
            </w:tcBorders>
            <w:shd w:val="clear" w:color="auto" w:fill="auto"/>
            <w:noWrap/>
            <w:vAlign w:val="bottom"/>
            <w:hideMark/>
          </w:tcPr>
          <w:p w14:paraId="1D2F40BA"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4</w:t>
            </w:r>
          </w:p>
        </w:tc>
        <w:tc>
          <w:tcPr>
            <w:tcW w:w="700" w:type="dxa"/>
            <w:tcBorders>
              <w:top w:val="nil"/>
              <w:left w:val="nil"/>
              <w:bottom w:val="single" w:sz="4" w:space="0" w:color="auto"/>
              <w:right w:val="single" w:sz="4" w:space="0" w:color="auto"/>
            </w:tcBorders>
            <w:shd w:val="clear" w:color="auto" w:fill="auto"/>
            <w:noWrap/>
            <w:vAlign w:val="bottom"/>
            <w:hideMark/>
          </w:tcPr>
          <w:p w14:paraId="38D2D0C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5</w:t>
            </w:r>
          </w:p>
        </w:tc>
        <w:tc>
          <w:tcPr>
            <w:tcW w:w="1220" w:type="dxa"/>
            <w:tcBorders>
              <w:top w:val="nil"/>
              <w:left w:val="nil"/>
              <w:bottom w:val="single" w:sz="4" w:space="0" w:color="auto"/>
              <w:right w:val="single" w:sz="4" w:space="0" w:color="auto"/>
            </w:tcBorders>
            <w:shd w:val="clear" w:color="auto" w:fill="auto"/>
            <w:noWrap/>
            <w:vAlign w:val="bottom"/>
            <w:hideMark/>
          </w:tcPr>
          <w:p w14:paraId="0AA108EA"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0.35</w:t>
            </w:r>
          </w:p>
        </w:tc>
        <w:tc>
          <w:tcPr>
            <w:tcW w:w="944" w:type="dxa"/>
            <w:tcBorders>
              <w:top w:val="nil"/>
              <w:left w:val="nil"/>
              <w:bottom w:val="single" w:sz="4" w:space="0" w:color="auto"/>
              <w:right w:val="single" w:sz="4" w:space="0" w:color="auto"/>
            </w:tcBorders>
            <w:shd w:val="clear" w:color="auto" w:fill="auto"/>
            <w:noWrap/>
            <w:vAlign w:val="bottom"/>
            <w:hideMark/>
          </w:tcPr>
          <w:p w14:paraId="5EDFB493"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433.44</w:t>
            </w:r>
          </w:p>
        </w:tc>
        <w:tc>
          <w:tcPr>
            <w:tcW w:w="1175" w:type="dxa"/>
            <w:tcBorders>
              <w:top w:val="nil"/>
              <w:left w:val="nil"/>
              <w:bottom w:val="single" w:sz="4" w:space="0" w:color="auto"/>
              <w:right w:val="single" w:sz="4" w:space="0" w:color="auto"/>
            </w:tcBorders>
            <w:shd w:val="clear" w:color="auto" w:fill="auto"/>
            <w:noWrap/>
            <w:vAlign w:val="bottom"/>
            <w:hideMark/>
          </w:tcPr>
          <w:p w14:paraId="471F54C0"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257.04</w:t>
            </w:r>
          </w:p>
        </w:tc>
      </w:tr>
      <w:tr w:rsidR="00ED3FD9" w:rsidRPr="00ED3FD9" w14:paraId="52CD70A4"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DB24FEC"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5</w:t>
            </w:r>
          </w:p>
        </w:tc>
        <w:tc>
          <w:tcPr>
            <w:tcW w:w="960" w:type="dxa"/>
            <w:tcBorders>
              <w:top w:val="nil"/>
              <w:left w:val="nil"/>
              <w:bottom w:val="single" w:sz="4" w:space="0" w:color="auto"/>
              <w:right w:val="single" w:sz="4" w:space="0" w:color="auto"/>
            </w:tcBorders>
            <w:shd w:val="clear" w:color="auto" w:fill="auto"/>
            <w:noWrap/>
            <w:vAlign w:val="bottom"/>
            <w:hideMark/>
          </w:tcPr>
          <w:p w14:paraId="4CB0DFC9"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5</w:t>
            </w:r>
          </w:p>
        </w:tc>
        <w:tc>
          <w:tcPr>
            <w:tcW w:w="700" w:type="dxa"/>
            <w:tcBorders>
              <w:top w:val="nil"/>
              <w:left w:val="nil"/>
              <w:bottom w:val="single" w:sz="4" w:space="0" w:color="auto"/>
              <w:right w:val="single" w:sz="4" w:space="0" w:color="auto"/>
            </w:tcBorders>
            <w:shd w:val="clear" w:color="auto" w:fill="auto"/>
            <w:noWrap/>
            <w:vAlign w:val="bottom"/>
            <w:hideMark/>
          </w:tcPr>
          <w:p w14:paraId="3885EDB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6</w:t>
            </w:r>
          </w:p>
        </w:tc>
        <w:tc>
          <w:tcPr>
            <w:tcW w:w="1220" w:type="dxa"/>
            <w:tcBorders>
              <w:top w:val="nil"/>
              <w:left w:val="nil"/>
              <w:bottom w:val="single" w:sz="4" w:space="0" w:color="auto"/>
              <w:right w:val="single" w:sz="4" w:space="0" w:color="auto"/>
            </w:tcBorders>
            <w:shd w:val="clear" w:color="auto" w:fill="auto"/>
            <w:noWrap/>
            <w:vAlign w:val="bottom"/>
            <w:hideMark/>
          </w:tcPr>
          <w:p w14:paraId="04FCB10A"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3</w:t>
            </w:r>
          </w:p>
        </w:tc>
        <w:tc>
          <w:tcPr>
            <w:tcW w:w="944" w:type="dxa"/>
            <w:tcBorders>
              <w:top w:val="nil"/>
              <w:left w:val="nil"/>
              <w:bottom w:val="single" w:sz="4" w:space="0" w:color="auto"/>
              <w:right w:val="single" w:sz="4" w:space="0" w:color="auto"/>
            </w:tcBorders>
            <w:shd w:val="clear" w:color="auto" w:fill="auto"/>
            <w:noWrap/>
            <w:vAlign w:val="bottom"/>
            <w:hideMark/>
          </w:tcPr>
          <w:p w14:paraId="6D208B45"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34.4</w:t>
            </w:r>
          </w:p>
        </w:tc>
        <w:tc>
          <w:tcPr>
            <w:tcW w:w="1175" w:type="dxa"/>
            <w:tcBorders>
              <w:top w:val="nil"/>
              <w:left w:val="nil"/>
              <w:bottom w:val="single" w:sz="4" w:space="0" w:color="auto"/>
              <w:right w:val="single" w:sz="4" w:space="0" w:color="auto"/>
            </w:tcBorders>
            <w:shd w:val="clear" w:color="auto" w:fill="auto"/>
            <w:noWrap/>
            <w:vAlign w:val="bottom"/>
            <w:hideMark/>
          </w:tcPr>
          <w:p w14:paraId="148BD094"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20.4</w:t>
            </w:r>
          </w:p>
        </w:tc>
      </w:tr>
      <w:tr w:rsidR="00ED3FD9" w:rsidRPr="00ED3FD9" w14:paraId="3F3F321B"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E672A3B"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6</w:t>
            </w:r>
          </w:p>
        </w:tc>
        <w:tc>
          <w:tcPr>
            <w:tcW w:w="960" w:type="dxa"/>
            <w:tcBorders>
              <w:top w:val="nil"/>
              <w:left w:val="nil"/>
              <w:bottom w:val="single" w:sz="4" w:space="0" w:color="auto"/>
              <w:right w:val="single" w:sz="4" w:space="0" w:color="auto"/>
            </w:tcBorders>
            <w:shd w:val="clear" w:color="auto" w:fill="auto"/>
            <w:noWrap/>
            <w:vAlign w:val="bottom"/>
            <w:hideMark/>
          </w:tcPr>
          <w:p w14:paraId="46CBED6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6</w:t>
            </w:r>
          </w:p>
        </w:tc>
        <w:tc>
          <w:tcPr>
            <w:tcW w:w="700" w:type="dxa"/>
            <w:tcBorders>
              <w:top w:val="nil"/>
              <w:left w:val="nil"/>
              <w:bottom w:val="single" w:sz="4" w:space="0" w:color="auto"/>
              <w:right w:val="single" w:sz="4" w:space="0" w:color="auto"/>
            </w:tcBorders>
            <w:shd w:val="clear" w:color="auto" w:fill="auto"/>
            <w:noWrap/>
            <w:vAlign w:val="bottom"/>
            <w:hideMark/>
          </w:tcPr>
          <w:p w14:paraId="18606031"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7</w:t>
            </w:r>
          </w:p>
        </w:tc>
        <w:tc>
          <w:tcPr>
            <w:tcW w:w="1220" w:type="dxa"/>
            <w:tcBorders>
              <w:top w:val="nil"/>
              <w:left w:val="nil"/>
              <w:bottom w:val="single" w:sz="4" w:space="0" w:color="auto"/>
              <w:right w:val="single" w:sz="4" w:space="0" w:color="auto"/>
            </w:tcBorders>
            <w:shd w:val="clear" w:color="auto" w:fill="auto"/>
            <w:noWrap/>
            <w:vAlign w:val="bottom"/>
            <w:hideMark/>
          </w:tcPr>
          <w:p w14:paraId="4456F95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w:t>
            </w:r>
          </w:p>
        </w:tc>
        <w:tc>
          <w:tcPr>
            <w:tcW w:w="944" w:type="dxa"/>
            <w:tcBorders>
              <w:top w:val="nil"/>
              <w:left w:val="nil"/>
              <w:bottom w:val="single" w:sz="4" w:space="0" w:color="auto"/>
              <w:right w:val="single" w:sz="4" w:space="0" w:color="auto"/>
            </w:tcBorders>
            <w:shd w:val="clear" w:color="auto" w:fill="auto"/>
            <w:noWrap/>
            <w:vAlign w:val="bottom"/>
            <w:hideMark/>
          </w:tcPr>
          <w:p w14:paraId="57A93C27"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137.6</w:t>
            </w:r>
          </w:p>
        </w:tc>
        <w:tc>
          <w:tcPr>
            <w:tcW w:w="1175" w:type="dxa"/>
            <w:tcBorders>
              <w:top w:val="nil"/>
              <w:left w:val="nil"/>
              <w:bottom w:val="single" w:sz="4" w:space="0" w:color="auto"/>
              <w:right w:val="single" w:sz="4" w:space="0" w:color="auto"/>
            </w:tcBorders>
            <w:shd w:val="clear" w:color="auto" w:fill="auto"/>
            <w:noWrap/>
            <w:vAlign w:val="bottom"/>
            <w:hideMark/>
          </w:tcPr>
          <w:p w14:paraId="12757611"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81.6</w:t>
            </w:r>
          </w:p>
        </w:tc>
      </w:tr>
      <w:tr w:rsidR="00ED3FD9" w:rsidRPr="00ED3FD9" w14:paraId="2FBD3BDA"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6721E0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7</w:t>
            </w:r>
          </w:p>
        </w:tc>
        <w:tc>
          <w:tcPr>
            <w:tcW w:w="960" w:type="dxa"/>
            <w:tcBorders>
              <w:top w:val="nil"/>
              <w:left w:val="nil"/>
              <w:bottom w:val="single" w:sz="4" w:space="0" w:color="auto"/>
              <w:right w:val="single" w:sz="4" w:space="0" w:color="auto"/>
            </w:tcBorders>
            <w:shd w:val="clear" w:color="auto" w:fill="auto"/>
            <w:noWrap/>
            <w:vAlign w:val="bottom"/>
            <w:hideMark/>
          </w:tcPr>
          <w:p w14:paraId="12F70C26"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7</w:t>
            </w:r>
          </w:p>
        </w:tc>
        <w:tc>
          <w:tcPr>
            <w:tcW w:w="700" w:type="dxa"/>
            <w:tcBorders>
              <w:top w:val="nil"/>
              <w:left w:val="nil"/>
              <w:bottom w:val="single" w:sz="4" w:space="0" w:color="auto"/>
              <w:right w:val="single" w:sz="4" w:space="0" w:color="auto"/>
            </w:tcBorders>
            <w:shd w:val="clear" w:color="auto" w:fill="auto"/>
            <w:noWrap/>
            <w:vAlign w:val="bottom"/>
            <w:hideMark/>
          </w:tcPr>
          <w:p w14:paraId="2A99CF5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8</w:t>
            </w:r>
          </w:p>
        </w:tc>
        <w:tc>
          <w:tcPr>
            <w:tcW w:w="1220" w:type="dxa"/>
            <w:tcBorders>
              <w:top w:val="nil"/>
              <w:left w:val="nil"/>
              <w:bottom w:val="single" w:sz="4" w:space="0" w:color="auto"/>
              <w:right w:val="single" w:sz="4" w:space="0" w:color="auto"/>
            </w:tcBorders>
            <w:shd w:val="clear" w:color="auto" w:fill="auto"/>
            <w:noWrap/>
            <w:vAlign w:val="bottom"/>
            <w:hideMark/>
          </w:tcPr>
          <w:p w14:paraId="69B5208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0.2</w:t>
            </w:r>
          </w:p>
        </w:tc>
        <w:tc>
          <w:tcPr>
            <w:tcW w:w="944" w:type="dxa"/>
            <w:tcBorders>
              <w:top w:val="nil"/>
              <w:left w:val="nil"/>
              <w:bottom w:val="single" w:sz="4" w:space="0" w:color="auto"/>
              <w:right w:val="single" w:sz="4" w:space="0" w:color="auto"/>
            </w:tcBorders>
            <w:shd w:val="clear" w:color="auto" w:fill="auto"/>
            <w:noWrap/>
            <w:vAlign w:val="bottom"/>
            <w:hideMark/>
          </w:tcPr>
          <w:p w14:paraId="64AD39D9"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137.6</w:t>
            </w:r>
          </w:p>
        </w:tc>
        <w:tc>
          <w:tcPr>
            <w:tcW w:w="1175" w:type="dxa"/>
            <w:tcBorders>
              <w:top w:val="nil"/>
              <w:left w:val="nil"/>
              <w:bottom w:val="single" w:sz="4" w:space="0" w:color="auto"/>
              <w:right w:val="single" w:sz="4" w:space="0" w:color="auto"/>
            </w:tcBorders>
            <w:shd w:val="clear" w:color="auto" w:fill="auto"/>
            <w:noWrap/>
            <w:vAlign w:val="bottom"/>
            <w:hideMark/>
          </w:tcPr>
          <w:p w14:paraId="64912820"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81.6</w:t>
            </w:r>
          </w:p>
        </w:tc>
      </w:tr>
      <w:tr w:rsidR="00ED3FD9" w:rsidRPr="00ED3FD9" w14:paraId="3BBE5267"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9ADE71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8</w:t>
            </w:r>
          </w:p>
        </w:tc>
        <w:tc>
          <w:tcPr>
            <w:tcW w:w="960" w:type="dxa"/>
            <w:tcBorders>
              <w:top w:val="nil"/>
              <w:left w:val="nil"/>
              <w:bottom w:val="single" w:sz="4" w:space="0" w:color="auto"/>
              <w:right w:val="single" w:sz="4" w:space="0" w:color="auto"/>
            </w:tcBorders>
            <w:shd w:val="clear" w:color="auto" w:fill="auto"/>
            <w:noWrap/>
            <w:vAlign w:val="bottom"/>
            <w:hideMark/>
          </w:tcPr>
          <w:p w14:paraId="6F86855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8</w:t>
            </w:r>
          </w:p>
        </w:tc>
        <w:tc>
          <w:tcPr>
            <w:tcW w:w="700" w:type="dxa"/>
            <w:tcBorders>
              <w:top w:val="nil"/>
              <w:left w:val="nil"/>
              <w:bottom w:val="single" w:sz="4" w:space="0" w:color="auto"/>
              <w:right w:val="single" w:sz="4" w:space="0" w:color="auto"/>
            </w:tcBorders>
            <w:shd w:val="clear" w:color="auto" w:fill="auto"/>
            <w:noWrap/>
            <w:vAlign w:val="bottom"/>
            <w:hideMark/>
          </w:tcPr>
          <w:p w14:paraId="16B53DDC"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9</w:t>
            </w:r>
          </w:p>
        </w:tc>
        <w:tc>
          <w:tcPr>
            <w:tcW w:w="1220" w:type="dxa"/>
            <w:tcBorders>
              <w:top w:val="nil"/>
              <w:left w:val="nil"/>
              <w:bottom w:val="single" w:sz="4" w:space="0" w:color="auto"/>
              <w:right w:val="single" w:sz="4" w:space="0" w:color="auto"/>
            </w:tcBorders>
            <w:shd w:val="clear" w:color="auto" w:fill="auto"/>
            <w:noWrap/>
            <w:vAlign w:val="bottom"/>
            <w:hideMark/>
          </w:tcPr>
          <w:p w14:paraId="4212D4B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1.8</w:t>
            </w:r>
          </w:p>
        </w:tc>
        <w:tc>
          <w:tcPr>
            <w:tcW w:w="944" w:type="dxa"/>
            <w:tcBorders>
              <w:top w:val="nil"/>
              <w:left w:val="nil"/>
              <w:bottom w:val="single" w:sz="4" w:space="0" w:color="auto"/>
              <w:right w:val="single" w:sz="4" w:space="0" w:color="auto"/>
            </w:tcBorders>
            <w:shd w:val="clear" w:color="auto" w:fill="auto"/>
            <w:noWrap/>
            <w:vAlign w:val="bottom"/>
            <w:hideMark/>
          </w:tcPr>
          <w:p w14:paraId="67769E35"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137.6</w:t>
            </w:r>
          </w:p>
        </w:tc>
        <w:tc>
          <w:tcPr>
            <w:tcW w:w="1175" w:type="dxa"/>
            <w:tcBorders>
              <w:top w:val="nil"/>
              <w:left w:val="nil"/>
              <w:bottom w:val="single" w:sz="4" w:space="0" w:color="auto"/>
              <w:right w:val="single" w:sz="4" w:space="0" w:color="auto"/>
            </w:tcBorders>
            <w:shd w:val="clear" w:color="auto" w:fill="auto"/>
            <w:noWrap/>
            <w:vAlign w:val="bottom"/>
            <w:hideMark/>
          </w:tcPr>
          <w:p w14:paraId="4CA04686"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81.6</w:t>
            </w:r>
          </w:p>
        </w:tc>
      </w:tr>
      <w:tr w:rsidR="00ED3FD9" w:rsidRPr="00ED3FD9" w14:paraId="79569ED8"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F6C1D7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9</w:t>
            </w:r>
          </w:p>
        </w:tc>
        <w:tc>
          <w:tcPr>
            <w:tcW w:w="960" w:type="dxa"/>
            <w:tcBorders>
              <w:top w:val="nil"/>
              <w:left w:val="nil"/>
              <w:bottom w:val="single" w:sz="4" w:space="0" w:color="auto"/>
              <w:right w:val="single" w:sz="4" w:space="0" w:color="auto"/>
            </w:tcBorders>
            <w:shd w:val="clear" w:color="auto" w:fill="auto"/>
            <w:noWrap/>
            <w:vAlign w:val="bottom"/>
            <w:hideMark/>
          </w:tcPr>
          <w:p w14:paraId="41B28B0F"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9</w:t>
            </w:r>
          </w:p>
        </w:tc>
        <w:tc>
          <w:tcPr>
            <w:tcW w:w="700" w:type="dxa"/>
            <w:tcBorders>
              <w:top w:val="nil"/>
              <w:left w:val="nil"/>
              <w:bottom w:val="single" w:sz="4" w:space="0" w:color="auto"/>
              <w:right w:val="single" w:sz="4" w:space="0" w:color="auto"/>
            </w:tcBorders>
            <w:shd w:val="clear" w:color="auto" w:fill="auto"/>
            <w:noWrap/>
            <w:vAlign w:val="bottom"/>
            <w:hideMark/>
          </w:tcPr>
          <w:p w14:paraId="798DA6D2"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10</w:t>
            </w:r>
          </w:p>
        </w:tc>
        <w:tc>
          <w:tcPr>
            <w:tcW w:w="1220" w:type="dxa"/>
            <w:tcBorders>
              <w:top w:val="nil"/>
              <w:left w:val="nil"/>
              <w:bottom w:val="single" w:sz="4" w:space="0" w:color="auto"/>
              <w:right w:val="single" w:sz="4" w:space="0" w:color="auto"/>
            </w:tcBorders>
            <w:shd w:val="clear" w:color="auto" w:fill="auto"/>
            <w:noWrap/>
            <w:vAlign w:val="bottom"/>
            <w:hideMark/>
          </w:tcPr>
          <w:p w14:paraId="4A45C777"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0.09</w:t>
            </w:r>
          </w:p>
        </w:tc>
        <w:tc>
          <w:tcPr>
            <w:tcW w:w="944" w:type="dxa"/>
            <w:tcBorders>
              <w:top w:val="nil"/>
              <w:left w:val="nil"/>
              <w:bottom w:val="single" w:sz="4" w:space="0" w:color="auto"/>
              <w:right w:val="single" w:sz="4" w:space="0" w:color="auto"/>
            </w:tcBorders>
            <w:shd w:val="clear" w:color="auto" w:fill="auto"/>
            <w:noWrap/>
            <w:vAlign w:val="bottom"/>
            <w:hideMark/>
          </w:tcPr>
          <w:p w14:paraId="7201FFC3"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68.8</w:t>
            </w:r>
          </w:p>
        </w:tc>
        <w:tc>
          <w:tcPr>
            <w:tcW w:w="1175" w:type="dxa"/>
            <w:tcBorders>
              <w:top w:val="nil"/>
              <w:left w:val="nil"/>
              <w:bottom w:val="single" w:sz="4" w:space="0" w:color="auto"/>
              <w:right w:val="single" w:sz="4" w:space="0" w:color="auto"/>
            </w:tcBorders>
            <w:shd w:val="clear" w:color="auto" w:fill="auto"/>
            <w:noWrap/>
            <w:vAlign w:val="bottom"/>
            <w:hideMark/>
          </w:tcPr>
          <w:p w14:paraId="51BDCC62"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40.8</w:t>
            </w:r>
          </w:p>
        </w:tc>
      </w:tr>
      <w:tr w:rsidR="00ED3FD9" w:rsidRPr="00ED3FD9" w14:paraId="0E491D26"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B18BD1B"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10</w:t>
            </w:r>
          </w:p>
        </w:tc>
        <w:tc>
          <w:tcPr>
            <w:tcW w:w="960" w:type="dxa"/>
            <w:tcBorders>
              <w:top w:val="nil"/>
              <w:left w:val="nil"/>
              <w:bottom w:val="single" w:sz="4" w:space="0" w:color="auto"/>
              <w:right w:val="single" w:sz="4" w:space="0" w:color="auto"/>
            </w:tcBorders>
            <w:shd w:val="clear" w:color="auto" w:fill="auto"/>
            <w:noWrap/>
            <w:vAlign w:val="bottom"/>
            <w:hideMark/>
          </w:tcPr>
          <w:p w14:paraId="4F1B795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10</w:t>
            </w:r>
          </w:p>
        </w:tc>
        <w:tc>
          <w:tcPr>
            <w:tcW w:w="700" w:type="dxa"/>
            <w:tcBorders>
              <w:top w:val="nil"/>
              <w:left w:val="nil"/>
              <w:bottom w:val="single" w:sz="4" w:space="0" w:color="auto"/>
              <w:right w:val="single" w:sz="4" w:space="0" w:color="auto"/>
            </w:tcBorders>
            <w:shd w:val="clear" w:color="auto" w:fill="auto"/>
            <w:noWrap/>
            <w:vAlign w:val="bottom"/>
            <w:hideMark/>
          </w:tcPr>
          <w:p w14:paraId="6C0BECB4"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11</w:t>
            </w:r>
          </w:p>
        </w:tc>
        <w:tc>
          <w:tcPr>
            <w:tcW w:w="1220" w:type="dxa"/>
            <w:tcBorders>
              <w:top w:val="nil"/>
              <w:left w:val="nil"/>
              <w:bottom w:val="single" w:sz="4" w:space="0" w:color="auto"/>
              <w:right w:val="single" w:sz="4" w:space="0" w:color="auto"/>
            </w:tcBorders>
            <w:shd w:val="clear" w:color="auto" w:fill="auto"/>
            <w:noWrap/>
            <w:vAlign w:val="bottom"/>
            <w:hideMark/>
          </w:tcPr>
          <w:p w14:paraId="2084A244"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0.6</w:t>
            </w:r>
          </w:p>
        </w:tc>
        <w:tc>
          <w:tcPr>
            <w:tcW w:w="944" w:type="dxa"/>
            <w:tcBorders>
              <w:top w:val="nil"/>
              <w:left w:val="nil"/>
              <w:bottom w:val="single" w:sz="4" w:space="0" w:color="auto"/>
              <w:right w:val="single" w:sz="4" w:space="0" w:color="auto"/>
            </w:tcBorders>
            <w:shd w:val="clear" w:color="auto" w:fill="auto"/>
            <w:noWrap/>
            <w:vAlign w:val="bottom"/>
            <w:hideMark/>
          </w:tcPr>
          <w:p w14:paraId="1B51BB56"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137.6</w:t>
            </w:r>
          </w:p>
        </w:tc>
        <w:tc>
          <w:tcPr>
            <w:tcW w:w="1175" w:type="dxa"/>
            <w:tcBorders>
              <w:top w:val="nil"/>
              <w:left w:val="nil"/>
              <w:bottom w:val="single" w:sz="4" w:space="0" w:color="auto"/>
              <w:right w:val="single" w:sz="4" w:space="0" w:color="auto"/>
            </w:tcBorders>
            <w:shd w:val="clear" w:color="auto" w:fill="auto"/>
            <w:noWrap/>
            <w:vAlign w:val="bottom"/>
            <w:hideMark/>
          </w:tcPr>
          <w:p w14:paraId="298C814D"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81.6</w:t>
            </w:r>
          </w:p>
        </w:tc>
      </w:tr>
      <w:tr w:rsidR="00ED3FD9" w:rsidRPr="00ED3FD9" w14:paraId="06410361"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5EFFACC"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11</w:t>
            </w:r>
          </w:p>
        </w:tc>
        <w:tc>
          <w:tcPr>
            <w:tcW w:w="960" w:type="dxa"/>
            <w:tcBorders>
              <w:top w:val="nil"/>
              <w:left w:val="nil"/>
              <w:bottom w:val="single" w:sz="4" w:space="0" w:color="auto"/>
              <w:right w:val="single" w:sz="4" w:space="0" w:color="auto"/>
            </w:tcBorders>
            <w:shd w:val="clear" w:color="auto" w:fill="auto"/>
            <w:noWrap/>
            <w:vAlign w:val="bottom"/>
            <w:hideMark/>
          </w:tcPr>
          <w:p w14:paraId="02751C3C"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11</w:t>
            </w:r>
          </w:p>
        </w:tc>
        <w:tc>
          <w:tcPr>
            <w:tcW w:w="700" w:type="dxa"/>
            <w:tcBorders>
              <w:top w:val="nil"/>
              <w:left w:val="nil"/>
              <w:bottom w:val="single" w:sz="4" w:space="0" w:color="auto"/>
              <w:right w:val="single" w:sz="4" w:space="0" w:color="auto"/>
            </w:tcBorders>
            <w:shd w:val="clear" w:color="auto" w:fill="auto"/>
            <w:noWrap/>
            <w:vAlign w:val="bottom"/>
            <w:hideMark/>
          </w:tcPr>
          <w:p w14:paraId="61C8DF25"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12</w:t>
            </w:r>
          </w:p>
        </w:tc>
        <w:tc>
          <w:tcPr>
            <w:tcW w:w="1220" w:type="dxa"/>
            <w:tcBorders>
              <w:top w:val="nil"/>
              <w:left w:val="nil"/>
              <w:bottom w:val="single" w:sz="4" w:space="0" w:color="auto"/>
              <w:right w:val="single" w:sz="4" w:space="0" w:color="auto"/>
            </w:tcBorders>
            <w:shd w:val="clear" w:color="auto" w:fill="auto"/>
            <w:noWrap/>
            <w:vAlign w:val="bottom"/>
            <w:hideMark/>
          </w:tcPr>
          <w:p w14:paraId="722574D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1.4</w:t>
            </w:r>
          </w:p>
        </w:tc>
        <w:tc>
          <w:tcPr>
            <w:tcW w:w="944" w:type="dxa"/>
            <w:tcBorders>
              <w:top w:val="nil"/>
              <w:left w:val="nil"/>
              <w:bottom w:val="single" w:sz="4" w:space="0" w:color="auto"/>
              <w:right w:val="single" w:sz="4" w:space="0" w:color="auto"/>
            </w:tcBorders>
            <w:shd w:val="clear" w:color="auto" w:fill="auto"/>
            <w:noWrap/>
            <w:vAlign w:val="bottom"/>
            <w:hideMark/>
          </w:tcPr>
          <w:p w14:paraId="2201651B"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137.6</w:t>
            </w:r>
          </w:p>
        </w:tc>
        <w:tc>
          <w:tcPr>
            <w:tcW w:w="1175" w:type="dxa"/>
            <w:tcBorders>
              <w:top w:val="nil"/>
              <w:left w:val="nil"/>
              <w:bottom w:val="single" w:sz="4" w:space="0" w:color="auto"/>
              <w:right w:val="single" w:sz="4" w:space="0" w:color="auto"/>
            </w:tcBorders>
            <w:shd w:val="clear" w:color="auto" w:fill="auto"/>
            <w:noWrap/>
            <w:vAlign w:val="bottom"/>
            <w:hideMark/>
          </w:tcPr>
          <w:p w14:paraId="2A908B69"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81.6</w:t>
            </w:r>
          </w:p>
        </w:tc>
      </w:tr>
      <w:tr w:rsidR="00ED3FD9" w:rsidRPr="00ED3FD9" w14:paraId="655CED25"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72B579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12</w:t>
            </w:r>
          </w:p>
        </w:tc>
        <w:tc>
          <w:tcPr>
            <w:tcW w:w="960" w:type="dxa"/>
            <w:tcBorders>
              <w:top w:val="nil"/>
              <w:left w:val="nil"/>
              <w:bottom w:val="single" w:sz="4" w:space="0" w:color="auto"/>
              <w:right w:val="single" w:sz="4" w:space="0" w:color="auto"/>
            </w:tcBorders>
            <w:shd w:val="clear" w:color="auto" w:fill="auto"/>
            <w:noWrap/>
            <w:vAlign w:val="bottom"/>
            <w:hideMark/>
          </w:tcPr>
          <w:p w14:paraId="24CCDE6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12</w:t>
            </w:r>
          </w:p>
        </w:tc>
        <w:tc>
          <w:tcPr>
            <w:tcW w:w="700" w:type="dxa"/>
            <w:tcBorders>
              <w:top w:val="nil"/>
              <w:left w:val="nil"/>
              <w:bottom w:val="single" w:sz="4" w:space="0" w:color="auto"/>
              <w:right w:val="single" w:sz="4" w:space="0" w:color="auto"/>
            </w:tcBorders>
            <w:shd w:val="clear" w:color="auto" w:fill="auto"/>
            <w:noWrap/>
            <w:vAlign w:val="bottom"/>
            <w:hideMark/>
          </w:tcPr>
          <w:p w14:paraId="627DE4DF"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13</w:t>
            </w:r>
          </w:p>
        </w:tc>
        <w:tc>
          <w:tcPr>
            <w:tcW w:w="1220" w:type="dxa"/>
            <w:tcBorders>
              <w:top w:val="nil"/>
              <w:left w:val="nil"/>
              <w:bottom w:val="single" w:sz="4" w:space="0" w:color="auto"/>
              <w:right w:val="single" w:sz="4" w:space="0" w:color="auto"/>
            </w:tcBorders>
            <w:shd w:val="clear" w:color="auto" w:fill="auto"/>
            <w:noWrap/>
            <w:vAlign w:val="bottom"/>
            <w:hideMark/>
          </w:tcPr>
          <w:p w14:paraId="12C220B9"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1.1</w:t>
            </w:r>
          </w:p>
        </w:tc>
        <w:tc>
          <w:tcPr>
            <w:tcW w:w="944" w:type="dxa"/>
            <w:tcBorders>
              <w:top w:val="nil"/>
              <w:left w:val="nil"/>
              <w:bottom w:val="single" w:sz="4" w:space="0" w:color="auto"/>
              <w:right w:val="single" w:sz="4" w:space="0" w:color="auto"/>
            </w:tcBorders>
            <w:shd w:val="clear" w:color="auto" w:fill="auto"/>
            <w:noWrap/>
            <w:vAlign w:val="bottom"/>
            <w:hideMark/>
          </w:tcPr>
          <w:p w14:paraId="3C6E074A"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137.6</w:t>
            </w:r>
          </w:p>
        </w:tc>
        <w:tc>
          <w:tcPr>
            <w:tcW w:w="1175" w:type="dxa"/>
            <w:tcBorders>
              <w:top w:val="nil"/>
              <w:left w:val="nil"/>
              <w:bottom w:val="single" w:sz="4" w:space="0" w:color="auto"/>
              <w:right w:val="single" w:sz="4" w:space="0" w:color="auto"/>
            </w:tcBorders>
            <w:shd w:val="clear" w:color="auto" w:fill="auto"/>
            <w:noWrap/>
            <w:vAlign w:val="bottom"/>
            <w:hideMark/>
          </w:tcPr>
          <w:p w14:paraId="641A708E"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81.6</w:t>
            </w:r>
          </w:p>
        </w:tc>
      </w:tr>
      <w:tr w:rsidR="00ED3FD9" w:rsidRPr="00ED3FD9" w14:paraId="7755EBE4"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902A46B"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13</w:t>
            </w:r>
          </w:p>
        </w:tc>
        <w:tc>
          <w:tcPr>
            <w:tcW w:w="960" w:type="dxa"/>
            <w:tcBorders>
              <w:top w:val="nil"/>
              <w:left w:val="nil"/>
              <w:bottom w:val="single" w:sz="4" w:space="0" w:color="auto"/>
              <w:right w:val="single" w:sz="4" w:space="0" w:color="auto"/>
            </w:tcBorders>
            <w:shd w:val="clear" w:color="auto" w:fill="auto"/>
            <w:noWrap/>
            <w:vAlign w:val="bottom"/>
            <w:hideMark/>
          </w:tcPr>
          <w:p w14:paraId="356A8001"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13</w:t>
            </w:r>
          </w:p>
        </w:tc>
        <w:tc>
          <w:tcPr>
            <w:tcW w:w="700" w:type="dxa"/>
            <w:tcBorders>
              <w:top w:val="nil"/>
              <w:left w:val="nil"/>
              <w:bottom w:val="single" w:sz="4" w:space="0" w:color="auto"/>
              <w:right w:val="single" w:sz="4" w:space="0" w:color="auto"/>
            </w:tcBorders>
            <w:shd w:val="clear" w:color="auto" w:fill="auto"/>
            <w:noWrap/>
            <w:vAlign w:val="bottom"/>
            <w:hideMark/>
          </w:tcPr>
          <w:p w14:paraId="51BD65C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14</w:t>
            </w:r>
          </w:p>
        </w:tc>
        <w:tc>
          <w:tcPr>
            <w:tcW w:w="1220" w:type="dxa"/>
            <w:tcBorders>
              <w:top w:val="nil"/>
              <w:left w:val="nil"/>
              <w:bottom w:val="single" w:sz="4" w:space="0" w:color="auto"/>
              <w:right w:val="single" w:sz="4" w:space="0" w:color="auto"/>
            </w:tcBorders>
            <w:shd w:val="clear" w:color="auto" w:fill="auto"/>
            <w:noWrap/>
            <w:vAlign w:val="bottom"/>
            <w:hideMark/>
          </w:tcPr>
          <w:p w14:paraId="69F56A36"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0.4</w:t>
            </w:r>
          </w:p>
        </w:tc>
        <w:tc>
          <w:tcPr>
            <w:tcW w:w="944" w:type="dxa"/>
            <w:tcBorders>
              <w:top w:val="nil"/>
              <w:left w:val="nil"/>
              <w:bottom w:val="single" w:sz="4" w:space="0" w:color="auto"/>
              <w:right w:val="single" w:sz="4" w:space="0" w:color="auto"/>
            </w:tcBorders>
            <w:shd w:val="clear" w:color="auto" w:fill="auto"/>
            <w:noWrap/>
            <w:vAlign w:val="bottom"/>
            <w:hideMark/>
          </w:tcPr>
          <w:p w14:paraId="06F8964D"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137.6</w:t>
            </w:r>
          </w:p>
        </w:tc>
        <w:tc>
          <w:tcPr>
            <w:tcW w:w="1175" w:type="dxa"/>
            <w:tcBorders>
              <w:top w:val="nil"/>
              <w:left w:val="nil"/>
              <w:bottom w:val="single" w:sz="4" w:space="0" w:color="auto"/>
              <w:right w:val="single" w:sz="4" w:space="0" w:color="auto"/>
            </w:tcBorders>
            <w:shd w:val="clear" w:color="auto" w:fill="auto"/>
            <w:noWrap/>
            <w:vAlign w:val="bottom"/>
            <w:hideMark/>
          </w:tcPr>
          <w:p w14:paraId="09AAC50B"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81.6</w:t>
            </w:r>
          </w:p>
        </w:tc>
      </w:tr>
      <w:tr w:rsidR="00ED3FD9" w:rsidRPr="00ED3FD9" w14:paraId="0DB1228B"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647932C"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14</w:t>
            </w:r>
          </w:p>
        </w:tc>
        <w:tc>
          <w:tcPr>
            <w:tcW w:w="960" w:type="dxa"/>
            <w:tcBorders>
              <w:top w:val="nil"/>
              <w:left w:val="nil"/>
              <w:bottom w:val="single" w:sz="4" w:space="0" w:color="auto"/>
              <w:right w:val="single" w:sz="4" w:space="0" w:color="auto"/>
            </w:tcBorders>
            <w:shd w:val="clear" w:color="auto" w:fill="auto"/>
            <w:noWrap/>
            <w:vAlign w:val="bottom"/>
            <w:hideMark/>
          </w:tcPr>
          <w:p w14:paraId="72E5D6DF"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w:t>
            </w:r>
          </w:p>
        </w:tc>
        <w:tc>
          <w:tcPr>
            <w:tcW w:w="700" w:type="dxa"/>
            <w:tcBorders>
              <w:top w:val="nil"/>
              <w:left w:val="nil"/>
              <w:bottom w:val="single" w:sz="4" w:space="0" w:color="auto"/>
              <w:right w:val="single" w:sz="4" w:space="0" w:color="auto"/>
            </w:tcBorders>
            <w:shd w:val="clear" w:color="auto" w:fill="auto"/>
            <w:noWrap/>
            <w:vAlign w:val="bottom"/>
            <w:hideMark/>
          </w:tcPr>
          <w:p w14:paraId="76712BAF"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15</w:t>
            </w:r>
          </w:p>
        </w:tc>
        <w:tc>
          <w:tcPr>
            <w:tcW w:w="1220" w:type="dxa"/>
            <w:tcBorders>
              <w:top w:val="nil"/>
              <w:left w:val="nil"/>
              <w:bottom w:val="single" w:sz="4" w:space="0" w:color="auto"/>
              <w:right w:val="single" w:sz="4" w:space="0" w:color="auto"/>
            </w:tcBorders>
            <w:shd w:val="clear" w:color="auto" w:fill="auto"/>
            <w:noWrap/>
            <w:vAlign w:val="bottom"/>
            <w:hideMark/>
          </w:tcPr>
          <w:p w14:paraId="6EA5D062"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w:t>
            </w:r>
          </w:p>
        </w:tc>
        <w:tc>
          <w:tcPr>
            <w:tcW w:w="944" w:type="dxa"/>
            <w:tcBorders>
              <w:top w:val="nil"/>
              <w:left w:val="nil"/>
              <w:bottom w:val="single" w:sz="4" w:space="0" w:color="auto"/>
              <w:right w:val="single" w:sz="4" w:space="0" w:color="auto"/>
            </w:tcBorders>
            <w:shd w:val="clear" w:color="auto" w:fill="auto"/>
            <w:noWrap/>
            <w:vAlign w:val="bottom"/>
            <w:hideMark/>
          </w:tcPr>
          <w:p w14:paraId="6A382A86"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103.2</w:t>
            </w:r>
          </w:p>
        </w:tc>
        <w:tc>
          <w:tcPr>
            <w:tcW w:w="1175" w:type="dxa"/>
            <w:tcBorders>
              <w:top w:val="nil"/>
              <w:left w:val="nil"/>
              <w:bottom w:val="single" w:sz="4" w:space="0" w:color="auto"/>
              <w:right w:val="single" w:sz="4" w:space="0" w:color="auto"/>
            </w:tcBorders>
            <w:shd w:val="clear" w:color="auto" w:fill="auto"/>
            <w:noWrap/>
            <w:vAlign w:val="bottom"/>
            <w:hideMark/>
          </w:tcPr>
          <w:p w14:paraId="07C43851"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61.2</w:t>
            </w:r>
          </w:p>
        </w:tc>
      </w:tr>
      <w:tr w:rsidR="00ED3FD9" w:rsidRPr="00ED3FD9" w14:paraId="3857DB0B"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F86DAE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15</w:t>
            </w:r>
          </w:p>
        </w:tc>
        <w:tc>
          <w:tcPr>
            <w:tcW w:w="960" w:type="dxa"/>
            <w:tcBorders>
              <w:top w:val="nil"/>
              <w:left w:val="nil"/>
              <w:bottom w:val="single" w:sz="4" w:space="0" w:color="auto"/>
              <w:right w:val="single" w:sz="4" w:space="0" w:color="auto"/>
            </w:tcBorders>
            <w:shd w:val="clear" w:color="auto" w:fill="auto"/>
            <w:noWrap/>
            <w:vAlign w:val="bottom"/>
            <w:hideMark/>
          </w:tcPr>
          <w:p w14:paraId="5389AB49"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5</w:t>
            </w:r>
          </w:p>
        </w:tc>
        <w:tc>
          <w:tcPr>
            <w:tcW w:w="700" w:type="dxa"/>
            <w:tcBorders>
              <w:top w:val="nil"/>
              <w:left w:val="nil"/>
              <w:bottom w:val="single" w:sz="4" w:space="0" w:color="auto"/>
              <w:right w:val="single" w:sz="4" w:space="0" w:color="auto"/>
            </w:tcBorders>
            <w:shd w:val="clear" w:color="auto" w:fill="auto"/>
            <w:noWrap/>
            <w:vAlign w:val="bottom"/>
            <w:hideMark/>
          </w:tcPr>
          <w:p w14:paraId="637CECA7"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16</w:t>
            </w:r>
          </w:p>
        </w:tc>
        <w:tc>
          <w:tcPr>
            <w:tcW w:w="1220" w:type="dxa"/>
            <w:tcBorders>
              <w:top w:val="nil"/>
              <w:left w:val="nil"/>
              <w:bottom w:val="single" w:sz="4" w:space="0" w:color="auto"/>
              <w:right w:val="single" w:sz="4" w:space="0" w:color="auto"/>
            </w:tcBorders>
            <w:shd w:val="clear" w:color="auto" w:fill="auto"/>
            <w:noWrap/>
            <w:vAlign w:val="bottom"/>
            <w:hideMark/>
          </w:tcPr>
          <w:p w14:paraId="4A8FBA67"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1.2</w:t>
            </w:r>
          </w:p>
        </w:tc>
        <w:tc>
          <w:tcPr>
            <w:tcW w:w="944" w:type="dxa"/>
            <w:tcBorders>
              <w:top w:val="nil"/>
              <w:left w:val="nil"/>
              <w:bottom w:val="single" w:sz="4" w:space="0" w:color="auto"/>
              <w:right w:val="single" w:sz="4" w:space="0" w:color="auto"/>
            </w:tcBorders>
            <w:shd w:val="clear" w:color="auto" w:fill="auto"/>
            <w:noWrap/>
            <w:vAlign w:val="bottom"/>
            <w:hideMark/>
          </w:tcPr>
          <w:p w14:paraId="06EEE54D"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68.8</w:t>
            </w:r>
          </w:p>
        </w:tc>
        <w:tc>
          <w:tcPr>
            <w:tcW w:w="1175" w:type="dxa"/>
            <w:tcBorders>
              <w:top w:val="nil"/>
              <w:left w:val="nil"/>
              <w:bottom w:val="single" w:sz="4" w:space="0" w:color="auto"/>
              <w:right w:val="single" w:sz="4" w:space="0" w:color="auto"/>
            </w:tcBorders>
            <w:shd w:val="clear" w:color="auto" w:fill="auto"/>
            <w:noWrap/>
            <w:vAlign w:val="bottom"/>
            <w:hideMark/>
          </w:tcPr>
          <w:p w14:paraId="15DF7352"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40.8</w:t>
            </w:r>
          </w:p>
        </w:tc>
      </w:tr>
      <w:tr w:rsidR="00ED3FD9" w:rsidRPr="00ED3FD9" w14:paraId="37519B9C"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D7B0F1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16</w:t>
            </w:r>
          </w:p>
        </w:tc>
        <w:tc>
          <w:tcPr>
            <w:tcW w:w="960" w:type="dxa"/>
            <w:tcBorders>
              <w:top w:val="nil"/>
              <w:left w:val="nil"/>
              <w:bottom w:val="single" w:sz="4" w:space="0" w:color="auto"/>
              <w:right w:val="single" w:sz="4" w:space="0" w:color="auto"/>
            </w:tcBorders>
            <w:shd w:val="clear" w:color="auto" w:fill="auto"/>
            <w:noWrap/>
            <w:vAlign w:val="bottom"/>
            <w:hideMark/>
          </w:tcPr>
          <w:p w14:paraId="14FD9907"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16</w:t>
            </w:r>
          </w:p>
        </w:tc>
        <w:tc>
          <w:tcPr>
            <w:tcW w:w="700" w:type="dxa"/>
            <w:tcBorders>
              <w:top w:val="nil"/>
              <w:left w:val="nil"/>
              <w:bottom w:val="single" w:sz="4" w:space="0" w:color="auto"/>
              <w:right w:val="single" w:sz="4" w:space="0" w:color="auto"/>
            </w:tcBorders>
            <w:shd w:val="clear" w:color="auto" w:fill="auto"/>
            <w:noWrap/>
            <w:vAlign w:val="bottom"/>
            <w:hideMark/>
          </w:tcPr>
          <w:p w14:paraId="5FE46E91"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17</w:t>
            </w:r>
          </w:p>
        </w:tc>
        <w:tc>
          <w:tcPr>
            <w:tcW w:w="1220" w:type="dxa"/>
            <w:tcBorders>
              <w:top w:val="nil"/>
              <w:left w:val="nil"/>
              <w:bottom w:val="single" w:sz="4" w:space="0" w:color="auto"/>
              <w:right w:val="single" w:sz="4" w:space="0" w:color="auto"/>
            </w:tcBorders>
            <w:shd w:val="clear" w:color="auto" w:fill="auto"/>
            <w:noWrap/>
            <w:vAlign w:val="bottom"/>
            <w:hideMark/>
          </w:tcPr>
          <w:p w14:paraId="5972A66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w:t>
            </w:r>
          </w:p>
        </w:tc>
        <w:tc>
          <w:tcPr>
            <w:tcW w:w="944" w:type="dxa"/>
            <w:tcBorders>
              <w:top w:val="nil"/>
              <w:left w:val="nil"/>
              <w:bottom w:val="single" w:sz="4" w:space="0" w:color="auto"/>
              <w:right w:val="single" w:sz="4" w:space="0" w:color="auto"/>
            </w:tcBorders>
            <w:shd w:val="clear" w:color="auto" w:fill="auto"/>
            <w:noWrap/>
            <w:vAlign w:val="bottom"/>
            <w:hideMark/>
          </w:tcPr>
          <w:p w14:paraId="1E660B85"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68.8</w:t>
            </w:r>
          </w:p>
        </w:tc>
        <w:tc>
          <w:tcPr>
            <w:tcW w:w="1175" w:type="dxa"/>
            <w:tcBorders>
              <w:top w:val="nil"/>
              <w:left w:val="nil"/>
              <w:bottom w:val="single" w:sz="4" w:space="0" w:color="auto"/>
              <w:right w:val="single" w:sz="4" w:space="0" w:color="auto"/>
            </w:tcBorders>
            <w:shd w:val="clear" w:color="auto" w:fill="auto"/>
            <w:noWrap/>
            <w:vAlign w:val="bottom"/>
            <w:hideMark/>
          </w:tcPr>
          <w:p w14:paraId="4BD4A1D7"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40.8</w:t>
            </w:r>
          </w:p>
        </w:tc>
      </w:tr>
      <w:tr w:rsidR="00ED3FD9" w:rsidRPr="00ED3FD9" w14:paraId="5716D444"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0CB75BB"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17</w:t>
            </w:r>
          </w:p>
        </w:tc>
        <w:tc>
          <w:tcPr>
            <w:tcW w:w="960" w:type="dxa"/>
            <w:tcBorders>
              <w:top w:val="nil"/>
              <w:left w:val="nil"/>
              <w:bottom w:val="single" w:sz="4" w:space="0" w:color="auto"/>
              <w:right w:val="single" w:sz="4" w:space="0" w:color="auto"/>
            </w:tcBorders>
            <w:shd w:val="clear" w:color="auto" w:fill="auto"/>
            <w:noWrap/>
            <w:vAlign w:val="bottom"/>
            <w:hideMark/>
          </w:tcPr>
          <w:p w14:paraId="28705A6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8</w:t>
            </w:r>
          </w:p>
        </w:tc>
        <w:tc>
          <w:tcPr>
            <w:tcW w:w="700" w:type="dxa"/>
            <w:tcBorders>
              <w:top w:val="nil"/>
              <w:left w:val="nil"/>
              <w:bottom w:val="single" w:sz="4" w:space="0" w:color="auto"/>
              <w:right w:val="single" w:sz="4" w:space="0" w:color="auto"/>
            </w:tcBorders>
            <w:shd w:val="clear" w:color="auto" w:fill="auto"/>
            <w:noWrap/>
            <w:vAlign w:val="bottom"/>
            <w:hideMark/>
          </w:tcPr>
          <w:p w14:paraId="79490897"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18</w:t>
            </w:r>
          </w:p>
        </w:tc>
        <w:tc>
          <w:tcPr>
            <w:tcW w:w="1220" w:type="dxa"/>
            <w:tcBorders>
              <w:top w:val="nil"/>
              <w:left w:val="nil"/>
              <w:bottom w:val="single" w:sz="4" w:space="0" w:color="auto"/>
              <w:right w:val="single" w:sz="4" w:space="0" w:color="auto"/>
            </w:tcBorders>
            <w:shd w:val="clear" w:color="auto" w:fill="auto"/>
            <w:noWrap/>
            <w:vAlign w:val="bottom"/>
            <w:hideMark/>
          </w:tcPr>
          <w:p w14:paraId="01DB8DA2"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0.9</w:t>
            </w:r>
          </w:p>
        </w:tc>
        <w:tc>
          <w:tcPr>
            <w:tcW w:w="944" w:type="dxa"/>
            <w:tcBorders>
              <w:top w:val="nil"/>
              <w:left w:val="nil"/>
              <w:bottom w:val="single" w:sz="4" w:space="0" w:color="auto"/>
              <w:right w:val="single" w:sz="4" w:space="0" w:color="auto"/>
            </w:tcBorders>
            <w:shd w:val="clear" w:color="auto" w:fill="auto"/>
            <w:noWrap/>
            <w:vAlign w:val="bottom"/>
            <w:hideMark/>
          </w:tcPr>
          <w:p w14:paraId="5ED52E3B"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68.8</w:t>
            </w:r>
          </w:p>
        </w:tc>
        <w:tc>
          <w:tcPr>
            <w:tcW w:w="1175" w:type="dxa"/>
            <w:tcBorders>
              <w:top w:val="nil"/>
              <w:left w:val="nil"/>
              <w:bottom w:val="single" w:sz="4" w:space="0" w:color="auto"/>
              <w:right w:val="single" w:sz="4" w:space="0" w:color="auto"/>
            </w:tcBorders>
            <w:shd w:val="clear" w:color="auto" w:fill="auto"/>
            <w:noWrap/>
            <w:vAlign w:val="bottom"/>
            <w:hideMark/>
          </w:tcPr>
          <w:p w14:paraId="335B77FC"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40.8</w:t>
            </w:r>
          </w:p>
        </w:tc>
      </w:tr>
      <w:tr w:rsidR="00ED3FD9" w:rsidRPr="00ED3FD9" w14:paraId="77B853E7"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1DA06C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18</w:t>
            </w:r>
          </w:p>
        </w:tc>
        <w:tc>
          <w:tcPr>
            <w:tcW w:w="960" w:type="dxa"/>
            <w:tcBorders>
              <w:top w:val="nil"/>
              <w:left w:val="nil"/>
              <w:bottom w:val="single" w:sz="4" w:space="0" w:color="auto"/>
              <w:right w:val="single" w:sz="4" w:space="0" w:color="auto"/>
            </w:tcBorders>
            <w:shd w:val="clear" w:color="auto" w:fill="auto"/>
            <w:noWrap/>
            <w:vAlign w:val="bottom"/>
            <w:hideMark/>
          </w:tcPr>
          <w:p w14:paraId="4441C99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18</w:t>
            </w:r>
          </w:p>
        </w:tc>
        <w:tc>
          <w:tcPr>
            <w:tcW w:w="700" w:type="dxa"/>
            <w:tcBorders>
              <w:top w:val="nil"/>
              <w:left w:val="nil"/>
              <w:bottom w:val="single" w:sz="4" w:space="0" w:color="auto"/>
              <w:right w:val="single" w:sz="4" w:space="0" w:color="auto"/>
            </w:tcBorders>
            <w:shd w:val="clear" w:color="auto" w:fill="auto"/>
            <w:noWrap/>
            <w:vAlign w:val="bottom"/>
            <w:hideMark/>
          </w:tcPr>
          <w:p w14:paraId="2AE09262"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19</w:t>
            </w:r>
          </w:p>
        </w:tc>
        <w:tc>
          <w:tcPr>
            <w:tcW w:w="1220" w:type="dxa"/>
            <w:tcBorders>
              <w:top w:val="nil"/>
              <w:left w:val="nil"/>
              <w:bottom w:val="single" w:sz="4" w:space="0" w:color="auto"/>
              <w:right w:val="single" w:sz="4" w:space="0" w:color="auto"/>
            </w:tcBorders>
            <w:shd w:val="clear" w:color="auto" w:fill="auto"/>
            <w:noWrap/>
            <w:vAlign w:val="bottom"/>
            <w:hideMark/>
          </w:tcPr>
          <w:p w14:paraId="045C873B"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0.6</w:t>
            </w:r>
          </w:p>
        </w:tc>
        <w:tc>
          <w:tcPr>
            <w:tcW w:w="944" w:type="dxa"/>
            <w:tcBorders>
              <w:top w:val="nil"/>
              <w:left w:val="nil"/>
              <w:bottom w:val="single" w:sz="4" w:space="0" w:color="auto"/>
              <w:right w:val="single" w:sz="4" w:space="0" w:color="auto"/>
            </w:tcBorders>
            <w:shd w:val="clear" w:color="auto" w:fill="auto"/>
            <w:noWrap/>
            <w:vAlign w:val="bottom"/>
            <w:hideMark/>
          </w:tcPr>
          <w:p w14:paraId="6CBC9CCD"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34.4</w:t>
            </w:r>
          </w:p>
        </w:tc>
        <w:tc>
          <w:tcPr>
            <w:tcW w:w="1175" w:type="dxa"/>
            <w:tcBorders>
              <w:top w:val="nil"/>
              <w:left w:val="nil"/>
              <w:bottom w:val="single" w:sz="4" w:space="0" w:color="auto"/>
              <w:right w:val="single" w:sz="4" w:space="0" w:color="auto"/>
            </w:tcBorders>
            <w:shd w:val="clear" w:color="auto" w:fill="auto"/>
            <w:noWrap/>
            <w:vAlign w:val="bottom"/>
            <w:hideMark/>
          </w:tcPr>
          <w:p w14:paraId="1AD8516C"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20.4</w:t>
            </w:r>
          </w:p>
        </w:tc>
      </w:tr>
      <w:tr w:rsidR="00ED3FD9" w:rsidRPr="00ED3FD9" w14:paraId="10831237"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577C38B"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19</w:t>
            </w:r>
          </w:p>
        </w:tc>
        <w:tc>
          <w:tcPr>
            <w:tcW w:w="960" w:type="dxa"/>
            <w:tcBorders>
              <w:top w:val="nil"/>
              <w:left w:val="nil"/>
              <w:bottom w:val="single" w:sz="4" w:space="0" w:color="auto"/>
              <w:right w:val="single" w:sz="4" w:space="0" w:color="auto"/>
            </w:tcBorders>
            <w:shd w:val="clear" w:color="auto" w:fill="auto"/>
            <w:noWrap/>
            <w:vAlign w:val="bottom"/>
            <w:hideMark/>
          </w:tcPr>
          <w:p w14:paraId="0E95AAC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19</w:t>
            </w:r>
          </w:p>
        </w:tc>
        <w:tc>
          <w:tcPr>
            <w:tcW w:w="700" w:type="dxa"/>
            <w:tcBorders>
              <w:top w:val="nil"/>
              <w:left w:val="nil"/>
              <w:bottom w:val="single" w:sz="4" w:space="0" w:color="auto"/>
              <w:right w:val="single" w:sz="4" w:space="0" w:color="auto"/>
            </w:tcBorders>
            <w:shd w:val="clear" w:color="auto" w:fill="auto"/>
            <w:noWrap/>
            <w:vAlign w:val="bottom"/>
            <w:hideMark/>
          </w:tcPr>
          <w:p w14:paraId="1EC64554"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20</w:t>
            </w:r>
          </w:p>
        </w:tc>
        <w:tc>
          <w:tcPr>
            <w:tcW w:w="1220" w:type="dxa"/>
            <w:tcBorders>
              <w:top w:val="nil"/>
              <w:left w:val="nil"/>
              <w:bottom w:val="single" w:sz="4" w:space="0" w:color="auto"/>
              <w:right w:val="single" w:sz="4" w:space="0" w:color="auto"/>
            </w:tcBorders>
            <w:shd w:val="clear" w:color="auto" w:fill="auto"/>
            <w:noWrap/>
            <w:vAlign w:val="bottom"/>
            <w:hideMark/>
          </w:tcPr>
          <w:p w14:paraId="375E6C9A"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1.8</w:t>
            </w:r>
          </w:p>
        </w:tc>
        <w:tc>
          <w:tcPr>
            <w:tcW w:w="944" w:type="dxa"/>
            <w:tcBorders>
              <w:top w:val="nil"/>
              <w:left w:val="nil"/>
              <w:bottom w:val="single" w:sz="4" w:space="0" w:color="auto"/>
              <w:right w:val="single" w:sz="4" w:space="0" w:color="auto"/>
            </w:tcBorders>
            <w:shd w:val="clear" w:color="auto" w:fill="auto"/>
            <w:noWrap/>
            <w:vAlign w:val="bottom"/>
            <w:hideMark/>
          </w:tcPr>
          <w:p w14:paraId="3C79158E"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17.2</w:t>
            </w:r>
          </w:p>
        </w:tc>
        <w:tc>
          <w:tcPr>
            <w:tcW w:w="1175" w:type="dxa"/>
            <w:tcBorders>
              <w:top w:val="nil"/>
              <w:left w:val="nil"/>
              <w:bottom w:val="single" w:sz="4" w:space="0" w:color="auto"/>
              <w:right w:val="single" w:sz="4" w:space="0" w:color="auto"/>
            </w:tcBorders>
            <w:shd w:val="clear" w:color="auto" w:fill="auto"/>
            <w:noWrap/>
            <w:vAlign w:val="bottom"/>
            <w:hideMark/>
          </w:tcPr>
          <w:p w14:paraId="0C3CB89D"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10.2</w:t>
            </w:r>
          </w:p>
        </w:tc>
      </w:tr>
      <w:tr w:rsidR="00ED3FD9" w:rsidRPr="00ED3FD9" w14:paraId="37A86B76"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F5E7DC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20</w:t>
            </w:r>
          </w:p>
        </w:tc>
        <w:tc>
          <w:tcPr>
            <w:tcW w:w="960" w:type="dxa"/>
            <w:tcBorders>
              <w:top w:val="nil"/>
              <w:left w:val="nil"/>
              <w:bottom w:val="single" w:sz="4" w:space="0" w:color="auto"/>
              <w:right w:val="single" w:sz="4" w:space="0" w:color="auto"/>
            </w:tcBorders>
            <w:shd w:val="clear" w:color="auto" w:fill="auto"/>
            <w:noWrap/>
            <w:vAlign w:val="bottom"/>
            <w:hideMark/>
          </w:tcPr>
          <w:p w14:paraId="370C252B"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20</w:t>
            </w:r>
          </w:p>
        </w:tc>
        <w:tc>
          <w:tcPr>
            <w:tcW w:w="700" w:type="dxa"/>
            <w:tcBorders>
              <w:top w:val="nil"/>
              <w:left w:val="nil"/>
              <w:bottom w:val="single" w:sz="4" w:space="0" w:color="auto"/>
              <w:right w:val="single" w:sz="4" w:space="0" w:color="auto"/>
            </w:tcBorders>
            <w:shd w:val="clear" w:color="auto" w:fill="auto"/>
            <w:noWrap/>
            <w:vAlign w:val="bottom"/>
            <w:hideMark/>
          </w:tcPr>
          <w:p w14:paraId="67FAAF5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21</w:t>
            </w:r>
          </w:p>
        </w:tc>
        <w:tc>
          <w:tcPr>
            <w:tcW w:w="1220" w:type="dxa"/>
            <w:tcBorders>
              <w:top w:val="nil"/>
              <w:left w:val="nil"/>
              <w:bottom w:val="single" w:sz="4" w:space="0" w:color="auto"/>
              <w:right w:val="single" w:sz="4" w:space="0" w:color="auto"/>
            </w:tcBorders>
            <w:shd w:val="clear" w:color="auto" w:fill="auto"/>
            <w:noWrap/>
            <w:vAlign w:val="bottom"/>
            <w:hideMark/>
          </w:tcPr>
          <w:p w14:paraId="1725C32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w:t>
            </w:r>
          </w:p>
        </w:tc>
        <w:tc>
          <w:tcPr>
            <w:tcW w:w="944" w:type="dxa"/>
            <w:tcBorders>
              <w:top w:val="nil"/>
              <w:left w:val="nil"/>
              <w:bottom w:val="single" w:sz="4" w:space="0" w:color="auto"/>
              <w:right w:val="single" w:sz="4" w:space="0" w:color="auto"/>
            </w:tcBorders>
            <w:shd w:val="clear" w:color="auto" w:fill="auto"/>
            <w:noWrap/>
            <w:vAlign w:val="bottom"/>
            <w:hideMark/>
          </w:tcPr>
          <w:p w14:paraId="1EBD40A9"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34.4</w:t>
            </w:r>
          </w:p>
        </w:tc>
        <w:tc>
          <w:tcPr>
            <w:tcW w:w="1175" w:type="dxa"/>
            <w:tcBorders>
              <w:top w:val="nil"/>
              <w:left w:val="nil"/>
              <w:bottom w:val="single" w:sz="4" w:space="0" w:color="auto"/>
              <w:right w:val="single" w:sz="4" w:space="0" w:color="auto"/>
            </w:tcBorders>
            <w:shd w:val="clear" w:color="auto" w:fill="auto"/>
            <w:noWrap/>
            <w:vAlign w:val="bottom"/>
            <w:hideMark/>
          </w:tcPr>
          <w:p w14:paraId="5D66466B"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20.4</w:t>
            </w:r>
          </w:p>
        </w:tc>
      </w:tr>
      <w:tr w:rsidR="00ED3FD9" w:rsidRPr="00ED3FD9" w14:paraId="09831BE3"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32F599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21</w:t>
            </w:r>
          </w:p>
        </w:tc>
        <w:tc>
          <w:tcPr>
            <w:tcW w:w="960" w:type="dxa"/>
            <w:tcBorders>
              <w:top w:val="nil"/>
              <w:left w:val="nil"/>
              <w:bottom w:val="single" w:sz="4" w:space="0" w:color="auto"/>
              <w:right w:val="single" w:sz="4" w:space="0" w:color="auto"/>
            </w:tcBorders>
            <w:shd w:val="clear" w:color="auto" w:fill="auto"/>
            <w:noWrap/>
            <w:vAlign w:val="bottom"/>
            <w:hideMark/>
          </w:tcPr>
          <w:p w14:paraId="5A8DF4B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11</w:t>
            </w:r>
          </w:p>
        </w:tc>
        <w:tc>
          <w:tcPr>
            <w:tcW w:w="700" w:type="dxa"/>
            <w:tcBorders>
              <w:top w:val="nil"/>
              <w:left w:val="nil"/>
              <w:bottom w:val="single" w:sz="4" w:space="0" w:color="auto"/>
              <w:right w:val="single" w:sz="4" w:space="0" w:color="auto"/>
            </w:tcBorders>
            <w:shd w:val="clear" w:color="auto" w:fill="auto"/>
            <w:noWrap/>
            <w:vAlign w:val="bottom"/>
            <w:hideMark/>
          </w:tcPr>
          <w:p w14:paraId="12F2D78C"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22</w:t>
            </w:r>
          </w:p>
        </w:tc>
        <w:tc>
          <w:tcPr>
            <w:tcW w:w="1220" w:type="dxa"/>
            <w:tcBorders>
              <w:top w:val="nil"/>
              <w:left w:val="nil"/>
              <w:bottom w:val="single" w:sz="4" w:space="0" w:color="auto"/>
              <w:right w:val="single" w:sz="4" w:space="0" w:color="auto"/>
            </w:tcBorders>
            <w:shd w:val="clear" w:color="auto" w:fill="auto"/>
            <w:noWrap/>
            <w:vAlign w:val="bottom"/>
            <w:hideMark/>
          </w:tcPr>
          <w:p w14:paraId="0943C405"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0.9</w:t>
            </w:r>
          </w:p>
        </w:tc>
        <w:tc>
          <w:tcPr>
            <w:tcW w:w="944" w:type="dxa"/>
            <w:tcBorders>
              <w:top w:val="nil"/>
              <w:left w:val="nil"/>
              <w:bottom w:val="single" w:sz="4" w:space="0" w:color="auto"/>
              <w:right w:val="single" w:sz="4" w:space="0" w:color="auto"/>
            </w:tcBorders>
            <w:shd w:val="clear" w:color="auto" w:fill="auto"/>
            <w:noWrap/>
            <w:vAlign w:val="bottom"/>
            <w:hideMark/>
          </w:tcPr>
          <w:p w14:paraId="07C3A31A"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68.8</w:t>
            </w:r>
          </w:p>
        </w:tc>
        <w:tc>
          <w:tcPr>
            <w:tcW w:w="1175" w:type="dxa"/>
            <w:tcBorders>
              <w:top w:val="nil"/>
              <w:left w:val="nil"/>
              <w:bottom w:val="single" w:sz="4" w:space="0" w:color="auto"/>
              <w:right w:val="single" w:sz="4" w:space="0" w:color="auto"/>
            </w:tcBorders>
            <w:shd w:val="clear" w:color="auto" w:fill="auto"/>
            <w:noWrap/>
            <w:vAlign w:val="bottom"/>
            <w:hideMark/>
          </w:tcPr>
          <w:p w14:paraId="7754C128"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40.8</w:t>
            </w:r>
          </w:p>
        </w:tc>
      </w:tr>
      <w:tr w:rsidR="00ED3FD9" w:rsidRPr="00ED3FD9" w14:paraId="227491D5"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5D18CCA"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22</w:t>
            </w:r>
          </w:p>
        </w:tc>
        <w:tc>
          <w:tcPr>
            <w:tcW w:w="960" w:type="dxa"/>
            <w:tcBorders>
              <w:top w:val="nil"/>
              <w:left w:val="nil"/>
              <w:bottom w:val="single" w:sz="4" w:space="0" w:color="auto"/>
              <w:right w:val="single" w:sz="4" w:space="0" w:color="auto"/>
            </w:tcBorders>
            <w:shd w:val="clear" w:color="auto" w:fill="auto"/>
            <w:noWrap/>
            <w:vAlign w:val="bottom"/>
            <w:hideMark/>
          </w:tcPr>
          <w:p w14:paraId="5312D322"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22</w:t>
            </w:r>
          </w:p>
        </w:tc>
        <w:tc>
          <w:tcPr>
            <w:tcW w:w="700" w:type="dxa"/>
            <w:tcBorders>
              <w:top w:val="nil"/>
              <w:left w:val="nil"/>
              <w:bottom w:val="single" w:sz="4" w:space="0" w:color="auto"/>
              <w:right w:val="single" w:sz="4" w:space="0" w:color="auto"/>
            </w:tcBorders>
            <w:shd w:val="clear" w:color="auto" w:fill="auto"/>
            <w:noWrap/>
            <w:vAlign w:val="bottom"/>
            <w:hideMark/>
          </w:tcPr>
          <w:p w14:paraId="143AB092"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23</w:t>
            </w:r>
          </w:p>
        </w:tc>
        <w:tc>
          <w:tcPr>
            <w:tcW w:w="1220" w:type="dxa"/>
            <w:tcBorders>
              <w:top w:val="nil"/>
              <w:left w:val="nil"/>
              <w:bottom w:val="single" w:sz="4" w:space="0" w:color="auto"/>
              <w:right w:val="single" w:sz="4" w:space="0" w:color="auto"/>
            </w:tcBorders>
            <w:shd w:val="clear" w:color="auto" w:fill="auto"/>
            <w:noWrap/>
            <w:vAlign w:val="bottom"/>
            <w:hideMark/>
          </w:tcPr>
          <w:p w14:paraId="2A94962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w:t>
            </w:r>
          </w:p>
        </w:tc>
        <w:tc>
          <w:tcPr>
            <w:tcW w:w="944" w:type="dxa"/>
            <w:tcBorders>
              <w:top w:val="nil"/>
              <w:left w:val="nil"/>
              <w:bottom w:val="single" w:sz="4" w:space="0" w:color="auto"/>
              <w:right w:val="single" w:sz="4" w:space="0" w:color="auto"/>
            </w:tcBorders>
            <w:shd w:val="clear" w:color="auto" w:fill="auto"/>
            <w:noWrap/>
            <w:vAlign w:val="bottom"/>
            <w:hideMark/>
          </w:tcPr>
          <w:p w14:paraId="21500F3C"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34.4</w:t>
            </w:r>
          </w:p>
        </w:tc>
        <w:tc>
          <w:tcPr>
            <w:tcW w:w="1175" w:type="dxa"/>
            <w:tcBorders>
              <w:top w:val="nil"/>
              <w:left w:val="nil"/>
              <w:bottom w:val="single" w:sz="4" w:space="0" w:color="auto"/>
              <w:right w:val="single" w:sz="4" w:space="0" w:color="auto"/>
            </w:tcBorders>
            <w:shd w:val="clear" w:color="auto" w:fill="auto"/>
            <w:noWrap/>
            <w:vAlign w:val="bottom"/>
            <w:hideMark/>
          </w:tcPr>
          <w:p w14:paraId="176540D3"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20.4</w:t>
            </w:r>
          </w:p>
        </w:tc>
      </w:tr>
      <w:tr w:rsidR="00ED3FD9" w:rsidRPr="00ED3FD9" w14:paraId="5A7D5CA9"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D0B4E2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23</w:t>
            </w:r>
          </w:p>
        </w:tc>
        <w:tc>
          <w:tcPr>
            <w:tcW w:w="960" w:type="dxa"/>
            <w:tcBorders>
              <w:top w:val="nil"/>
              <w:left w:val="nil"/>
              <w:bottom w:val="single" w:sz="4" w:space="0" w:color="auto"/>
              <w:right w:val="single" w:sz="4" w:space="0" w:color="auto"/>
            </w:tcBorders>
            <w:shd w:val="clear" w:color="auto" w:fill="auto"/>
            <w:noWrap/>
            <w:vAlign w:val="bottom"/>
            <w:hideMark/>
          </w:tcPr>
          <w:p w14:paraId="65C2FE3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22</w:t>
            </w:r>
          </w:p>
        </w:tc>
        <w:tc>
          <w:tcPr>
            <w:tcW w:w="700" w:type="dxa"/>
            <w:tcBorders>
              <w:top w:val="nil"/>
              <w:left w:val="nil"/>
              <w:bottom w:val="single" w:sz="4" w:space="0" w:color="auto"/>
              <w:right w:val="single" w:sz="4" w:space="0" w:color="auto"/>
            </w:tcBorders>
            <w:shd w:val="clear" w:color="auto" w:fill="auto"/>
            <w:noWrap/>
            <w:vAlign w:val="bottom"/>
            <w:hideMark/>
          </w:tcPr>
          <w:p w14:paraId="049F9D8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24</w:t>
            </w:r>
          </w:p>
        </w:tc>
        <w:tc>
          <w:tcPr>
            <w:tcW w:w="1220" w:type="dxa"/>
            <w:tcBorders>
              <w:top w:val="nil"/>
              <w:left w:val="nil"/>
              <w:bottom w:val="single" w:sz="4" w:space="0" w:color="auto"/>
              <w:right w:val="single" w:sz="4" w:space="0" w:color="auto"/>
            </w:tcBorders>
            <w:shd w:val="clear" w:color="auto" w:fill="auto"/>
            <w:noWrap/>
            <w:vAlign w:val="bottom"/>
            <w:hideMark/>
          </w:tcPr>
          <w:p w14:paraId="7A6A650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0.9</w:t>
            </w:r>
          </w:p>
        </w:tc>
        <w:tc>
          <w:tcPr>
            <w:tcW w:w="944" w:type="dxa"/>
            <w:tcBorders>
              <w:top w:val="nil"/>
              <w:left w:val="nil"/>
              <w:bottom w:val="single" w:sz="4" w:space="0" w:color="auto"/>
              <w:right w:val="single" w:sz="4" w:space="0" w:color="auto"/>
            </w:tcBorders>
            <w:shd w:val="clear" w:color="auto" w:fill="auto"/>
            <w:noWrap/>
            <w:vAlign w:val="bottom"/>
            <w:hideMark/>
          </w:tcPr>
          <w:p w14:paraId="5EB2D7D2"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68.8</w:t>
            </w:r>
          </w:p>
        </w:tc>
        <w:tc>
          <w:tcPr>
            <w:tcW w:w="1175" w:type="dxa"/>
            <w:tcBorders>
              <w:top w:val="nil"/>
              <w:left w:val="nil"/>
              <w:bottom w:val="single" w:sz="4" w:space="0" w:color="auto"/>
              <w:right w:val="single" w:sz="4" w:space="0" w:color="auto"/>
            </w:tcBorders>
            <w:shd w:val="clear" w:color="auto" w:fill="auto"/>
            <w:noWrap/>
            <w:vAlign w:val="bottom"/>
            <w:hideMark/>
          </w:tcPr>
          <w:p w14:paraId="0E0E6D22"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40.8</w:t>
            </w:r>
          </w:p>
        </w:tc>
      </w:tr>
      <w:tr w:rsidR="00ED3FD9" w:rsidRPr="00ED3FD9" w14:paraId="60AA3E2D"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65898C9"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24</w:t>
            </w:r>
          </w:p>
        </w:tc>
        <w:tc>
          <w:tcPr>
            <w:tcW w:w="960" w:type="dxa"/>
            <w:tcBorders>
              <w:top w:val="nil"/>
              <w:left w:val="nil"/>
              <w:bottom w:val="single" w:sz="4" w:space="0" w:color="auto"/>
              <w:right w:val="single" w:sz="4" w:space="0" w:color="auto"/>
            </w:tcBorders>
            <w:shd w:val="clear" w:color="auto" w:fill="auto"/>
            <w:noWrap/>
            <w:vAlign w:val="bottom"/>
            <w:hideMark/>
          </w:tcPr>
          <w:p w14:paraId="5FEA253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24</w:t>
            </w:r>
          </w:p>
        </w:tc>
        <w:tc>
          <w:tcPr>
            <w:tcW w:w="700" w:type="dxa"/>
            <w:tcBorders>
              <w:top w:val="nil"/>
              <w:left w:val="nil"/>
              <w:bottom w:val="single" w:sz="4" w:space="0" w:color="auto"/>
              <w:right w:val="single" w:sz="4" w:space="0" w:color="auto"/>
            </w:tcBorders>
            <w:shd w:val="clear" w:color="auto" w:fill="auto"/>
            <w:noWrap/>
            <w:vAlign w:val="bottom"/>
            <w:hideMark/>
          </w:tcPr>
          <w:p w14:paraId="34A3ADA4"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25</w:t>
            </w:r>
          </w:p>
        </w:tc>
        <w:tc>
          <w:tcPr>
            <w:tcW w:w="1220" w:type="dxa"/>
            <w:tcBorders>
              <w:top w:val="nil"/>
              <w:left w:val="nil"/>
              <w:bottom w:val="single" w:sz="4" w:space="0" w:color="auto"/>
              <w:right w:val="single" w:sz="4" w:space="0" w:color="auto"/>
            </w:tcBorders>
            <w:shd w:val="clear" w:color="auto" w:fill="auto"/>
            <w:noWrap/>
            <w:vAlign w:val="bottom"/>
            <w:hideMark/>
          </w:tcPr>
          <w:p w14:paraId="0649388F"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0.6</w:t>
            </w:r>
          </w:p>
        </w:tc>
        <w:tc>
          <w:tcPr>
            <w:tcW w:w="944" w:type="dxa"/>
            <w:tcBorders>
              <w:top w:val="nil"/>
              <w:left w:val="nil"/>
              <w:bottom w:val="single" w:sz="4" w:space="0" w:color="auto"/>
              <w:right w:val="single" w:sz="4" w:space="0" w:color="auto"/>
            </w:tcBorders>
            <w:shd w:val="clear" w:color="auto" w:fill="auto"/>
            <w:noWrap/>
            <w:vAlign w:val="bottom"/>
            <w:hideMark/>
          </w:tcPr>
          <w:p w14:paraId="420B8078"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68.8</w:t>
            </w:r>
          </w:p>
        </w:tc>
        <w:tc>
          <w:tcPr>
            <w:tcW w:w="1175" w:type="dxa"/>
            <w:tcBorders>
              <w:top w:val="nil"/>
              <w:left w:val="nil"/>
              <w:bottom w:val="single" w:sz="4" w:space="0" w:color="auto"/>
              <w:right w:val="single" w:sz="4" w:space="0" w:color="auto"/>
            </w:tcBorders>
            <w:shd w:val="clear" w:color="auto" w:fill="auto"/>
            <w:noWrap/>
            <w:vAlign w:val="bottom"/>
            <w:hideMark/>
          </w:tcPr>
          <w:p w14:paraId="4E4C501D"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40.8</w:t>
            </w:r>
          </w:p>
        </w:tc>
      </w:tr>
      <w:tr w:rsidR="00ED3FD9" w:rsidRPr="00ED3FD9" w14:paraId="7D96431A"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E2035C9"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25</w:t>
            </w:r>
          </w:p>
        </w:tc>
        <w:tc>
          <w:tcPr>
            <w:tcW w:w="960" w:type="dxa"/>
            <w:tcBorders>
              <w:top w:val="nil"/>
              <w:left w:val="nil"/>
              <w:bottom w:val="single" w:sz="4" w:space="0" w:color="auto"/>
              <w:right w:val="single" w:sz="4" w:space="0" w:color="auto"/>
            </w:tcBorders>
            <w:shd w:val="clear" w:color="auto" w:fill="auto"/>
            <w:noWrap/>
            <w:vAlign w:val="bottom"/>
            <w:hideMark/>
          </w:tcPr>
          <w:p w14:paraId="34BC605F"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12</w:t>
            </w:r>
          </w:p>
        </w:tc>
        <w:tc>
          <w:tcPr>
            <w:tcW w:w="700" w:type="dxa"/>
            <w:tcBorders>
              <w:top w:val="nil"/>
              <w:left w:val="nil"/>
              <w:bottom w:val="single" w:sz="4" w:space="0" w:color="auto"/>
              <w:right w:val="single" w:sz="4" w:space="0" w:color="auto"/>
            </w:tcBorders>
            <w:shd w:val="clear" w:color="auto" w:fill="auto"/>
            <w:noWrap/>
            <w:vAlign w:val="bottom"/>
            <w:hideMark/>
          </w:tcPr>
          <w:p w14:paraId="39C9FC32"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26</w:t>
            </w:r>
          </w:p>
        </w:tc>
        <w:tc>
          <w:tcPr>
            <w:tcW w:w="1220" w:type="dxa"/>
            <w:tcBorders>
              <w:top w:val="nil"/>
              <w:left w:val="nil"/>
              <w:bottom w:val="single" w:sz="4" w:space="0" w:color="auto"/>
              <w:right w:val="single" w:sz="4" w:space="0" w:color="auto"/>
            </w:tcBorders>
            <w:shd w:val="clear" w:color="auto" w:fill="auto"/>
            <w:noWrap/>
            <w:vAlign w:val="bottom"/>
            <w:hideMark/>
          </w:tcPr>
          <w:p w14:paraId="14DCE24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w:t>
            </w:r>
          </w:p>
        </w:tc>
        <w:tc>
          <w:tcPr>
            <w:tcW w:w="944" w:type="dxa"/>
            <w:tcBorders>
              <w:top w:val="nil"/>
              <w:left w:val="nil"/>
              <w:bottom w:val="single" w:sz="4" w:space="0" w:color="auto"/>
              <w:right w:val="single" w:sz="4" w:space="0" w:color="auto"/>
            </w:tcBorders>
            <w:shd w:val="clear" w:color="auto" w:fill="auto"/>
            <w:noWrap/>
            <w:vAlign w:val="bottom"/>
            <w:hideMark/>
          </w:tcPr>
          <w:p w14:paraId="78E1AF02"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68.8</w:t>
            </w:r>
          </w:p>
        </w:tc>
        <w:tc>
          <w:tcPr>
            <w:tcW w:w="1175" w:type="dxa"/>
            <w:tcBorders>
              <w:top w:val="nil"/>
              <w:left w:val="nil"/>
              <w:bottom w:val="single" w:sz="4" w:space="0" w:color="auto"/>
              <w:right w:val="single" w:sz="4" w:space="0" w:color="auto"/>
            </w:tcBorders>
            <w:shd w:val="clear" w:color="auto" w:fill="auto"/>
            <w:noWrap/>
            <w:vAlign w:val="bottom"/>
            <w:hideMark/>
          </w:tcPr>
          <w:p w14:paraId="0503CB2D"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40.8</w:t>
            </w:r>
          </w:p>
        </w:tc>
      </w:tr>
      <w:tr w:rsidR="00ED3FD9" w:rsidRPr="00ED3FD9" w14:paraId="5729432B"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89940C6"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26</w:t>
            </w:r>
          </w:p>
        </w:tc>
        <w:tc>
          <w:tcPr>
            <w:tcW w:w="960" w:type="dxa"/>
            <w:tcBorders>
              <w:top w:val="nil"/>
              <w:left w:val="nil"/>
              <w:bottom w:val="single" w:sz="4" w:space="0" w:color="auto"/>
              <w:right w:val="single" w:sz="4" w:space="0" w:color="auto"/>
            </w:tcBorders>
            <w:shd w:val="clear" w:color="auto" w:fill="auto"/>
            <w:noWrap/>
            <w:vAlign w:val="bottom"/>
            <w:hideMark/>
          </w:tcPr>
          <w:p w14:paraId="7A569703"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26</w:t>
            </w:r>
          </w:p>
        </w:tc>
        <w:tc>
          <w:tcPr>
            <w:tcW w:w="700" w:type="dxa"/>
            <w:tcBorders>
              <w:top w:val="nil"/>
              <w:left w:val="nil"/>
              <w:bottom w:val="single" w:sz="4" w:space="0" w:color="auto"/>
              <w:right w:val="single" w:sz="4" w:space="0" w:color="auto"/>
            </w:tcBorders>
            <w:shd w:val="clear" w:color="auto" w:fill="auto"/>
            <w:noWrap/>
            <w:vAlign w:val="bottom"/>
            <w:hideMark/>
          </w:tcPr>
          <w:p w14:paraId="66EC38F0"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27</w:t>
            </w:r>
          </w:p>
        </w:tc>
        <w:tc>
          <w:tcPr>
            <w:tcW w:w="1220" w:type="dxa"/>
            <w:tcBorders>
              <w:top w:val="nil"/>
              <w:left w:val="nil"/>
              <w:bottom w:val="single" w:sz="4" w:space="0" w:color="auto"/>
              <w:right w:val="single" w:sz="4" w:space="0" w:color="auto"/>
            </w:tcBorders>
            <w:shd w:val="clear" w:color="auto" w:fill="auto"/>
            <w:noWrap/>
            <w:vAlign w:val="bottom"/>
            <w:hideMark/>
          </w:tcPr>
          <w:p w14:paraId="0F5129EE"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0.1</w:t>
            </w:r>
          </w:p>
        </w:tc>
        <w:tc>
          <w:tcPr>
            <w:tcW w:w="944" w:type="dxa"/>
            <w:tcBorders>
              <w:top w:val="nil"/>
              <w:left w:val="nil"/>
              <w:bottom w:val="single" w:sz="4" w:space="0" w:color="auto"/>
              <w:right w:val="single" w:sz="4" w:space="0" w:color="auto"/>
            </w:tcBorders>
            <w:shd w:val="clear" w:color="auto" w:fill="auto"/>
            <w:noWrap/>
            <w:vAlign w:val="bottom"/>
            <w:hideMark/>
          </w:tcPr>
          <w:p w14:paraId="37C241AA"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17.2</w:t>
            </w:r>
          </w:p>
        </w:tc>
        <w:tc>
          <w:tcPr>
            <w:tcW w:w="1175" w:type="dxa"/>
            <w:tcBorders>
              <w:top w:val="nil"/>
              <w:left w:val="nil"/>
              <w:bottom w:val="single" w:sz="4" w:space="0" w:color="auto"/>
              <w:right w:val="single" w:sz="4" w:space="0" w:color="auto"/>
            </w:tcBorders>
            <w:shd w:val="clear" w:color="auto" w:fill="auto"/>
            <w:noWrap/>
            <w:vAlign w:val="bottom"/>
            <w:hideMark/>
          </w:tcPr>
          <w:p w14:paraId="325DE50F"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10.2</w:t>
            </w:r>
          </w:p>
        </w:tc>
      </w:tr>
      <w:tr w:rsidR="00ED3FD9" w:rsidRPr="00ED3FD9" w14:paraId="626EEFC8" w14:textId="77777777" w:rsidTr="008C4A54">
        <w:trPr>
          <w:trHeight w:val="312"/>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502B6D7"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27</w:t>
            </w:r>
          </w:p>
        </w:tc>
        <w:tc>
          <w:tcPr>
            <w:tcW w:w="960" w:type="dxa"/>
            <w:tcBorders>
              <w:top w:val="nil"/>
              <w:left w:val="nil"/>
              <w:bottom w:val="single" w:sz="4" w:space="0" w:color="auto"/>
              <w:right w:val="single" w:sz="4" w:space="0" w:color="auto"/>
            </w:tcBorders>
            <w:shd w:val="clear" w:color="auto" w:fill="auto"/>
            <w:noWrap/>
            <w:vAlign w:val="bottom"/>
            <w:hideMark/>
          </w:tcPr>
          <w:p w14:paraId="342D375D"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26</w:t>
            </w:r>
          </w:p>
        </w:tc>
        <w:tc>
          <w:tcPr>
            <w:tcW w:w="700" w:type="dxa"/>
            <w:tcBorders>
              <w:top w:val="nil"/>
              <w:left w:val="nil"/>
              <w:bottom w:val="single" w:sz="4" w:space="0" w:color="auto"/>
              <w:right w:val="single" w:sz="4" w:space="0" w:color="auto"/>
            </w:tcBorders>
            <w:shd w:val="clear" w:color="auto" w:fill="auto"/>
            <w:noWrap/>
            <w:vAlign w:val="bottom"/>
            <w:hideMark/>
          </w:tcPr>
          <w:p w14:paraId="45B1BBC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28</w:t>
            </w:r>
          </w:p>
        </w:tc>
        <w:tc>
          <w:tcPr>
            <w:tcW w:w="1220" w:type="dxa"/>
            <w:tcBorders>
              <w:top w:val="nil"/>
              <w:left w:val="nil"/>
              <w:bottom w:val="single" w:sz="4" w:space="0" w:color="auto"/>
              <w:right w:val="single" w:sz="4" w:space="0" w:color="auto"/>
            </w:tcBorders>
            <w:shd w:val="clear" w:color="auto" w:fill="auto"/>
            <w:noWrap/>
            <w:vAlign w:val="bottom"/>
            <w:hideMark/>
          </w:tcPr>
          <w:p w14:paraId="4E7DCF0F"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1.4</w:t>
            </w:r>
          </w:p>
        </w:tc>
        <w:tc>
          <w:tcPr>
            <w:tcW w:w="944" w:type="dxa"/>
            <w:tcBorders>
              <w:top w:val="nil"/>
              <w:left w:val="nil"/>
              <w:bottom w:val="single" w:sz="4" w:space="0" w:color="auto"/>
              <w:right w:val="single" w:sz="4" w:space="0" w:color="auto"/>
            </w:tcBorders>
            <w:shd w:val="clear" w:color="auto" w:fill="auto"/>
            <w:noWrap/>
            <w:vAlign w:val="bottom"/>
            <w:hideMark/>
          </w:tcPr>
          <w:p w14:paraId="4B7D3F66"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34.4</w:t>
            </w:r>
          </w:p>
        </w:tc>
        <w:tc>
          <w:tcPr>
            <w:tcW w:w="1175" w:type="dxa"/>
            <w:tcBorders>
              <w:top w:val="nil"/>
              <w:left w:val="nil"/>
              <w:bottom w:val="single" w:sz="4" w:space="0" w:color="auto"/>
              <w:right w:val="single" w:sz="4" w:space="0" w:color="auto"/>
            </w:tcBorders>
            <w:shd w:val="clear" w:color="auto" w:fill="auto"/>
            <w:noWrap/>
            <w:vAlign w:val="bottom"/>
            <w:hideMark/>
          </w:tcPr>
          <w:p w14:paraId="1EF61ACD"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20.4</w:t>
            </w:r>
          </w:p>
        </w:tc>
      </w:tr>
      <w:tr w:rsidR="00ED3FD9" w:rsidRPr="00ED3FD9" w14:paraId="5099230A" w14:textId="77777777" w:rsidTr="008C4A54">
        <w:trPr>
          <w:trHeight w:val="312"/>
        </w:trPr>
        <w:tc>
          <w:tcPr>
            <w:tcW w:w="1540" w:type="dxa"/>
            <w:tcBorders>
              <w:top w:val="nil"/>
              <w:left w:val="single" w:sz="4" w:space="0" w:color="auto"/>
              <w:bottom w:val="nil"/>
              <w:right w:val="single" w:sz="4" w:space="0" w:color="auto"/>
            </w:tcBorders>
            <w:shd w:val="clear" w:color="auto" w:fill="auto"/>
            <w:noWrap/>
            <w:vAlign w:val="bottom"/>
            <w:hideMark/>
          </w:tcPr>
          <w:p w14:paraId="54F1A62B"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28</w:t>
            </w:r>
          </w:p>
        </w:tc>
        <w:tc>
          <w:tcPr>
            <w:tcW w:w="960" w:type="dxa"/>
            <w:tcBorders>
              <w:top w:val="nil"/>
              <w:left w:val="nil"/>
              <w:bottom w:val="nil"/>
              <w:right w:val="single" w:sz="4" w:space="0" w:color="auto"/>
            </w:tcBorders>
            <w:shd w:val="clear" w:color="auto" w:fill="auto"/>
            <w:noWrap/>
            <w:vAlign w:val="bottom"/>
            <w:hideMark/>
          </w:tcPr>
          <w:p w14:paraId="5580A9A5"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28</w:t>
            </w:r>
          </w:p>
        </w:tc>
        <w:tc>
          <w:tcPr>
            <w:tcW w:w="700" w:type="dxa"/>
            <w:tcBorders>
              <w:top w:val="nil"/>
              <w:left w:val="nil"/>
              <w:bottom w:val="nil"/>
              <w:right w:val="single" w:sz="4" w:space="0" w:color="auto"/>
            </w:tcBorders>
            <w:shd w:val="clear" w:color="auto" w:fill="auto"/>
            <w:noWrap/>
            <w:vAlign w:val="bottom"/>
            <w:hideMark/>
          </w:tcPr>
          <w:p w14:paraId="43F8F99B"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29</w:t>
            </w:r>
          </w:p>
        </w:tc>
        <w:tc>
          <w:tcPr>
            <w:tcW w:w="1220" w:type="dxa"/>
            <w:tcBorders>
              <w:top w:val="nil"/>
              <w:left w:val="nil"/>
              <w:bottom w:val="nil"/>
              <w:right w:val="single" w:sz="4" w:space="0" w:color="auto"/>
            </w:tcBorders>
            <w:shd w:val="clear" w:color="auto" w:fill="auto"/>
            <w:noWrap/>
            <w:vAlign w:val="bottom"/>
            <w:hideMark/>
          </w:tcPr>
          <w:p w14:paraId="418C80E8" w14:textId="77777777" w:rsidR="00ED3FD9" w:rsidRPr="00ED3FD9" w:rsidRDefault="00ED3FD9" w:rsidP="00ED3FD9">
            <w:pPr>
              <w:spacing w:after="0" w:line="240" w:lineRule="auto"/>
              <w:jc w:val="center"/>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0.6</w:t>
            </w:r>
          </w:p>
        </w:tc>
        <w:tc>
          <w:tcPr>
            <w:tcW w:w="944" w:type="dxa"/>
            <w:tcBorders>
              <w:top w:val="nil"/>
              <w:left w:val="nil"/>
              <w:bottom w:val="nil"/>
              <w:right w:val="single" w:sz="4" w:space="0" w:color="auto"/>
            </w:tcBorders>
            <w:shd w:val="clear" w:color="auto" w:fill="auto"/>
            <w:noWrap/>
            <w:vAlign w:val="bottom"/>
            <w:hideMark/>
          </w:tcPr>
          <w:p w14:paraId="463A16B4"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34.4</w:t>
            </w:r>
          </w:p>
        </w:tc>
        <w:tc>
          <w:tcPr>
            <w:tcW w:w="1175" w:type="dxa"/>
            <w:tcBorders>
              <w:top w:val="nil"/>
              <w:left w:val="nil"/>
              <w:bottom w:val="nil"/>
              <w:right w:val="single" w:sz="4" w:space="0" w:color="auto"/>
            </w:tcBorders>
            <w:shd w:val="clear" w:color="auto" w:fill="auto"/>
            <w:noWrap/>
            <w:vAlign w:val="bottom"/>
            <w:hideMark/>
          </w:tcPr>
          <w:p w14:paraId="3D85C9BD" w14:textId="77777777" w:rsidR="00ED3FD9" w:rsidRPr="00ED3FD9" w:rsidRDefault="00ED3FD9" w:rsidP="00ED3FD9">
            <w:pPr>
              <w:spacing w:after="0" w:line="240" w:lineRule="auto"/>
              <w:rPr>
                <w:rFonts w:ascii="Times New Roman" w:eastAsia="Times New Roman" w:hAnsi="Times New Roman" w:cs="Times New Roman"/>
                <w:color w:val="000000"/>
                <w:sz w:val="24"/>
                <w:szCs w:val="24"/>
                <w:lang w:bidi="ne-NP"/>
              </w:rPr>
            </w:pPr>
            <w:r w:rsidRPr="00ED3FD9">
              <w:rPr>
                <w:rFonts w:ascii="Times New Roman" w:eastAsia="Times New Roman" w:hAnsi="Times New Roman" w:cs="Times New Roman"/>
                <w:color w:val="000000"/>
                <w:sz w:val="24"/>
                <w:szCs w:val="24"/>
                <w:lang w:bidi="ne-NP"/>
              </w:rPr>
              <w:t>20.4</w:t>
            </w:r>
          </w:p>
        </w:tc>
      </w:tr>
      <w:tr w:rsidR="00ED3FD9" w:rsidRPr="00ED3FD9" w14:paraId="246766AF" w14:textId="77777777" w:rsidTr="008C4A54">
        <w:trPr>
          <w:trHeight w:val="312"/>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E20622" w14:textId="77777777" w:rsidR="00ED3FD9" w:rsidRPr="00ED3FD9" w:rsidRDefault="00ED3FD9" w:rsidP="00ED3FD9">
            <w:pPr>
              <w:spacing w:after="0" w:line="240" w:lineRule="auto"/>
              <w:rPr>
                <w:rFonts w:ascii="Times New Roman" w:eastAsia="Times New Roman" w:hAnsi="Times New Roman" w:cs="Times New Roman"/>
                <w:b/>
                <w:bCs/>
                <w:color w:val="000000"/>
                <w:sz w:val="24"/>
                <w:szCs w:val="24"/>
                <w:lang w:bidi="ne-NP"/>
              </w:rPr>
            </w:pPr>
            <w:r w:rsidRPr="00ED3FD9">
              <w:rPr>
                <w:rFonts w:ascii="Times New Roman" w:eastAsia="Times New Roman" w:hAnsi="Times New Roman" w:cs="Times New Roman"/>
                <w:b/>
                <w:bCs/>
                <w:color w:val="000000"/>
                <w:sz w:val="24"/>
                <w:szCs w:val="24"/>
                <w:lang w:bidi="ne-NP"/>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312157B" w14:textId="77777777" w:rsidR="00ED3FD9" w:rsidRPr="00ED3FD9" w:rsidRDefault="00ED3FD9" w:rsidP="00ED3FD9">
            <w:pPr>
              <w:spacing w:after="0" w:line="240" w:lineRule="auto"/>
              <w:rPr>
                <w:rFonts w:ascii="Times New Roman" w:eastAsia="Times New Roman" w:hAnsi="Times New Roman" w:cs="Times New Roman"/>
                <w:b/>
                <w:bCs/>
                <w:color w:val="000000"/>
                <w:sz w:val="24"/>
                <w:szCs w:val="24"/>
                <w:lang w:bidi="ne-NP"/>
              </w:rPr>
            </w:pPr>
            <w:r w:rsidRPr="00ED3FD9">
              <w:rPr>
                <w:rFonts w:ascii="Times New Roman" w:eastAsia="Times New Roman" w:hAnsi="Times New Roman" w:cs="Times New Roman"/>
                <w:b/>
                <w:bCs/>
                <w:color w:val="000000"/>
                <w:sz w:val="24"/>
                <w:szCs w:val="24"/>
                <w:lang w:bidi="ne-NP"/>
              </w:rPr>
              <w:t> </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67CEBBF7" w14:textId="77777777" w:rsidR="00ED3FD9" w:rsidRPr="00ED3FD9" w:rsidRDefault="00ED3FD9" w:rsidP="00ED3FD9">
            <w:pPr>
              <w:spacing w:after="0" w:line="240" w:lineRule="auto"/>
              <w:rPr>
                <w:rFonts w:ascii="Times New Roman" w:eastAsia="Times New Roman" w:hAnsi="Times New Roman" w:cs="Times New Roman"/>
                <w:b/>
                <w:bCs/>
                <w:color w:val="000000"/>
                <w:sz w:val="24"/>
                <w:szCs w:val="24"/>
                <w:lang w:bidi="ne-NP"/>
              </w:rPr>
            </w:pPr>
            <w:r w:rsidRPr="00ED3FD9">
              <w:rPr>
                <w:rFonts w:ascii="Times New Roman" w:eastAsia="Times New Roman" w:hAnsi="Times New Roman" w:cs="Times New Roman"/>
                <w:b/>
                <w:bCs/>
                <w:color w:val="000000"/>
                <w:sz w:val="24"/>
                <w:szCs w:val="24"/>
                <w:lang w:bidi="ne-NP"/>
              </w:rPr>
              <w:t>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10DD9FD" w14:textId="77777777" w:rsidR="00ED3FD9" w:rsidRPr="00ED3FD9" w:rsidRDefault="00ED3FD9" w:rsidP="00ED3FD9">
            <w:pPr>
              <w:spacing w:after="0" w:line="240" w:lineRule="auto"/>
              <w:rPr>
                <w:rFonts w:ascii="Times New Roman" w:eastAsia="Times New Roman" w:hAnsi="Times New Roman" w:cs="Times New Roman"/>
                <w:b/>
                <w:bCs/>
                <w:color w:val="000000"/>
                <w:sz w:val="24"/>
                <w:szCs w:val="24"/>
                <w:lang w:bidi="ne-NP"/>
              </w:rPr>
            </w:pPr>
            <w:r w:rsidRPr="00ED3FD9">
              <w:rPr>
                <w:rFonts w:ascii="Times New Roman" w:eastAsia="Times New Roman" w:hAnsi="Times New Roman" w:cs="Times New Roman"/>
                <w:b/>
                <w:bCs/>
                <w:color w:val="000000"/>
                <w:sz w:val="24"/>
                <w:szCs w:val="24"/>
                <w:lang w:bidi="ne-NP"/>
              </w:rPr>
              <w:t> </w:t>
            </w:r>
          </w:p>
        </w:tc>
        <w:tc>
          <w:tcPr>
            <w:tcW w:w="944" w:type="dxa"/>
            <w:tcBorders>
              <w:top w:val="single" w:sz="4" w:space="0" w:color="auto"/>
              <w:left w:val="nil"/>
              <w:bottom w:val="single" w:sz="4" w:space="0" w:color="auto"/>
              <w:right w:val="single" w:sz="4" w:space="0" w:color="auto"/>
            </w:tcBorders>
            <w:shd w:val="clear" w:color="auto" w:fill="auto"/>
            <w:noWrap/>
            <w:vAlign w:val="bottom"/>
            <w:hideMark/>
          </w:tcPr>
          <w:p w14:paraId="0B706E91" w14:textId="77777777" w:rsidR="00ED3FD9" w:rsidRPr="00ED3FD9" w:rsidRDefault="00ED3FD9" w:rsidP="00ED3FD9">
            <w:pPr>
              <w:spacing w:after="0" w:line="240" w:lineRule="auto"/>
              <w:rPr>
                <w:rFonts w:ascii="Times New Roman" w:eastAsia="Times New Roman" w:hAnsi="Times New Roman" w:cs="Times New Roman"/>
                <w:b/>
                <w:bCs/>
                <w:color w:val="000000"/>
                <w:sz w:val="24"/>
                <w:szCs w:val="24"/>
                <w:lang w:bidi="ne-NP"/>
              </w:rPr>
            </w:pPr>
            <w:r w:rsidRPr="00ED3FD9">
              <w:rPr>
                <w:rFonts w:ascii="Times New Roman" w:eastAsia="Times New Roman" w:hAnsi="Times New Roman" w:cs="Times New Roman"/>
                <w:b/>
                <w:bCs/>
                <w:color w:val="000000"/>
                <w:sz w:val="24"/>
                <w:szCs w:val="24"/>
                <w:lang w:bidi="ne-NP"/>
              </w:rPr>
              <w:t>2549.04</w:t>
            </w:r>
          </w:p>
        </w:tc>
        <w:tc>
          <w:tcPr>
            <w:tcW w:w="1175" w:type="dxa"/>
            <w:tcBorders>
              <w:top w:val="single" w:sz="4" w:space="0" w:color="auto"/>
              <w:left w:val="nil"/>
              <w:bottom w:val="single" w:sz="4" w:space="0" w:color="auto"/>
              <w:right w:val="single" w:sz="4" w:space="0" w:color="auto"/>
            </w:tcBorders>
            <w:shd w:val="clear" w:color="auto" w:fill="auto"/>
            <w:noWrap/>
            <w:vAlign w:val="bottom"/>
            <w:hideMark/>
          </w:tcPr>
          <w:p w14:paraId="734E783B" w14:textId="77777777" w:rsidR="00ED3FD9" w:rsidRPr="00ED3FD9" w:rsidRDefault="00ED3FD9" w:rsidP="00ED3FD9">
            <w:pPr>
              <w:spacing w:after="0" w:line="240" w:lineRule="auto"/>
              <w:rPr>
                <w:rFonts w:ascii="Times New Roman" w:eastAsia="Times New Roman" w:hAnsi="Times New Roman" w:cs="Times New Roman"/>
                <w:b/>
                <w:bCs/>
                <w:color w:val="000000"/>
                <w:sz w:val="24"/>
                <w:szCs w:val="24"/>
                <w:lang w:bidi="ne-NP"/>
              </w:rPr>
            </w:pPr>
            <w:r w:rsidRPr="00ED3FD9">
              <w:rPr>
                <w:rFonts w:ascii="Times New Roman" w:eastAsia="Times New Roman" w:hAnsi="Times New Roman" w:cs="Times New Roman"/>
                <w:b/>
                <w:bCs/>
                <w:color w:val="000000"/>
                <w:sz w:val="24"/>
                <w:szCs w:val="24"/>
                <w:lang w:bidi="ne-NP"/>
              </w:rPr>
              <w:t>1511.64</w:t>
            </w:r>
          </w:p>
        </w:tc>
      </w:tr>
    </w:tbl>
    <w:p w14:paraId="19A49243" w14:textId="11C621D5" w:rsidR="00F56990" w:rsidRDefault="00F56990" w:rsidP="008D1474"/>
    <w:p w14:paraId="790CAE0F" w14:textId="77777777" w:rsidR="00F56990" w:rsidRDefault="00F56990">
      <w:r>
        <w:br w:type="page"/>
      </w:r>
    </w:p>
    <w:p w14:paraId="387F96BA" w14:textId="345E8EF6" w:rsidR="008D1474" w:rsidRPr="00544C8F" w:rsidRDefault="00F56990" w:rsidP="00F56990">
      <w:pPr>
        <w:pStyle w:val="Caption"/>
        <w:rPr>
          <w:rFonts w:ascii="Times New Roman" w:hAnsi="Times New Roman" w:cs="Times New Roman"/>
          <w:i w:val="0"/>
          <w:iCs w:val="0"/>
          <w:color w:val="auto"/>
          <w:sz w:val="24"/>
          <w:szCs w:val="24"/>
        </w:rPr>
      </w:pPr>
      <w:r w:rsidRPr="00544C8F">
        <w:rPr>
          <w:rFonts w:ascii="Times New Roman" w:hAnsi="Times New Roman" w:cs="Times New Roman"/>
          <w:i w:val="0"/>
          <w:iCs w:val="0"/>
          <w:color w:val="auto"/>
          <w:sz w:val="24"/>
          <w:szCs w:val="24"/>
        </w:rPr>
        <w:lastRenderedPageBreak/>
        <w:t>Table</w:t>
      </w:r>
      <w:r w:rsidR="00544C8F" w:rsidRPr="00544C8F">
        <w:rPr>
          <w:rFonts w:ascii="Times New Roman" w:hAnsi="Times New Roman" w:cs="Times New Roman"/>
          <w:i w:val="0"/>
          <w:iCs w:val="0"/>
          <w:color w:val="auto"/>
          <w:sz w:val="24"/>
          <w:szCs w:val="24"/>
        </w:rPr>
        <w:t xml:space="preserve"> A.6: Reliabilty</w:t>
      </w:r>
      <w:r w:rsidRPr="00544C8F">
        <w:rPr>
          <w:rFonts w:ascii="Times New Roman" w:hAnsi="Times New Roman" w:cs="Times New Roman"/>
          <w:i w:val="0"/>
          <w:iCs w:val="0"/>
          <w:color w:val="auto"/>
          <w:sz w:val="24"/>
          <w:szCs w:val="24"/>
        </w:rPr>
        <w:t xml:space="preserve"> </w:t>
      </w:r>
      <w:r w:rsidR="00C31002">
        <w:rPr>
          <w:rFonts w:ascii="Times New Roman" w:hAnsi="Times New Roman" w:cs="Times New Roman"/>
          <w:i w:val="0"/>
          <w:iCs w:val="0"/>
          <w:color w:val="auto"/>
          <w:sz w:val="24"/>
          <w:szCs w:val="24"/>
        </w:rPr>
        <w:t xml:space="preserve">Indices </w:t>
      </w:r>
      <w:r w:rsidRPr="00544C8F">
        <w:rPr>
          <w:rFonts w:ascii="Times New Roman" w:hAnsi="Times New Roman" w:cs="Times New Roman"/>
          <w:i w:val="0"/>
          <w:iCs w:val="0"/>
          <w:color w:val="auto"/>
          <w:sz w:val="24"/>
          <w:szCs w:val="24"/>
        </w:rPr>
        <w:t>Data of Khaireni Feeder</w:t>
      </w:r>
    </w:p>
    <w:tbl>
      <w:tblPr>
        <w:tblW w:w="4281" w:type="pct"/>
        <w:tblLayout w:type="fixed"/>
        <w:tblLook w:val="04A0" w:firstRow="1" w:lastRow="0" w:firstColumn="1" w:lastColumn="0" w:noHBand="0" w:noVBand="1"/>
      </w:tblPr>
      <w:tblGrid>
        <w:gridCol w:w="771"/>
        <w:gridCol w:w="1883"/>
        <w:gridCol w:w="1661"/>
        <w:gridCol w:w="1413"/>
        <w:gridCol w:w="1661"/>
      </w:tblGrid>
      <w:tr w:rsidR="00621547" w:rsidRPr="00242530" w14:paraId="70366064" w14:textId="77777777" w:rsidTr="000105E3">
        <w:trPr>
          <w:trHeight w:val="264"/>
        </w:trPr>
        <w:tc>
          <w:tcPr>
            <w:tcW w:w="522" w:type="pct"/>
            <w:tcBorders>
              <w:top w:val="single" w:sz="4" w:space="0" w:color="auto"/>
              <w:left w:val="single" w:sz="4" w:space="0" w:color="auto"/>
              <w:bottom w:val="single" w:sz="4" w:space="0" w:color="auto"/>
              <w:right w:val="single" w:sz="4" w:space="0" w:color="auto"/>
            </w:tcBorders>
            <w:shd w:val="clear" w:color="auto" w:fill="auto"/>
            <w:noWrap/>
            <w:hideMark/>
          </w:tcPr>
          <w:p w14:paraId="6E6606A6" w14:textId="77777777" w:rsidR="00242530" w:rsidRPr="00242530" w:rsidRDefault="00242530" w:rsidP="00242530">
            <w:pPr>
              <w:spacing w:after="0" w:line="240" w:lineRule="auto"/>
              <w:rPr>
                <w:rFonts w:ascii="Times New Roman" w:eastAsia="Times New Roman" w:hAnsi="Times New Roman" w:cs="Times New Roman"/>
                <w:b/>
                <w:bCs/>
                <w:color w:val="000000"/>
                <w:sz w:val="20"/>
                <w:szCs w:val="20"/>
                <w:lang w:bidi="ne-NP"/>
              </w:rPr>
            </w:pPr>
            <w:r w:rsidRPr="00242530">
              <w:rPr>
                <w:rFonts w:ascii="Times New Roman" w:eastAsia="Times New Roman" w:hAnsi="Times New Roman" w:cs="Times New Roman"/>
                <w:b/>
                <w:bCs/>
                <w:color w:val="000000"/>
                <w:sz w:val="20"/>
                <w:szCs w:val="20"/>
                <w:lang w:bidi="ne-NP"/>
              </w:rPr>
              <w:t>Bus No</w:t>
            </w:r>
          </w:p>
        </w:tc>
        <w:tc>
          <w:tcPr>
            <w:tcW w:w="1274" w:type="pct"/>
            <w:tcBorders>
              <w:top w:val="single" w:sz="4" w:space="0" w:color="auto"/>
              <w:left w:val="nil"/>
              <w:bottom w:val="single" w:sz="4" w:space="0" w:color="auto"/>
              <w:right w:val="single" w:sz="4" w:space="0" w:color="auto"/>
            </w:tcBorders>
            <w:shd w:val="clear" w:color="auto" w:fill="auto"/>
            <w:noWrap/>
            <w:hideMark/>
          </w:tcPr>
          <w:p w14:paraId="5B1A0C2F" w14:textId="77777777" w:rsidR="00242530" w:rsidRPr="00242530" w:rsidRDefault="00242530" w:rsidP="00242530">
            <w:pPr>
              <w:spacing w:after="0" w:line="240" w:lineRule="auto"/>
              <w:rPr>
                <w:rFonts w:ascii="Times New Roman" w:eastAsia="Times New Roman" w:hAnsi="Times New Roman" w:cs="Times New Roman"/>
                <w:b/>
                <w:bCs/>
                <w:color w:val="000000"/>
                <w:sz w:val="20"/>
                <w:szCs w:val="20"/>
                <w:lang w:bidi="ne-NP"/>
              </w:rPr>
            </w:pPr>
            <w:r w:rsidRPr="00242530">
              <w:rPr>
                <w:rFonts w:ascii="Times New Roman" w:eastAsia="Times New Roman" w:hAnsi="Times New Roman" w:cs="Times New Roman"/>
                <w:b/>
                <w:bCs/>
                <w:color w:val="000000"/>
                <w:sz w:val="20"/>
                <w:szCs w:val="20"/>
                <w:lang w:bidi="ne-NP"/>
              </w:rPr>
              <w:t>Bus name</w:t>
            </w:r>
          </w:p>
        </w:tc>
        <w:tc>
          <w:tcPr>
            <w:tcW w:w="1124" w:type="pct"/>
            <w:tcBorders>
              <w:top w:val="single" w:sz="4" w:space="0" w:color="auto"/>
              <w:left w:val="nil"/>
              <w:bottom w:val="single" w:sz="4" w:space="0" w:color="auto"/>
              <w:right w:val="single" w:sz="4" w:space="0" w:color="auto"/>
            </w:tcBorders>
            <w:shd w:val="clear" w:color="auto" w:fill="auto"/>
            <w:noWrap/>
            <w:hideMark/>
          </w:tcPr>
          <w:p w14:paraId="115246E9" w14:textId="77777777" w:rsidR="00242530" w:rsidRPr="00242530" w:rsidRDefault="00242530" w:rsidP="00242530">
            <w:pPr>
              <w:spacing w:after="0" w:line="240" w:lineRule="auto"/>
              <w:rPr>
                <w:rFonts w:ascii="Times New Roman" w:eastAsia="Times New Roman" w:hAnsi="Times New Roman" w:cs="Times New Roman"/>
                <w:b/>
                <w:bCs/>
                <w:color w:val="000000"/>
                <w:sz w:val="20"/>
                <w:szCs w:val="20"/>
                <w:lang w:bidi="ne-NP"/>
              </w:rPr>
            </w:pPr>
            <w:r w:rsidRPr="00242530">
              <w:rPr>
                <w:rFonts w:ascii="Times New Roman" w:eastAsia="Times New Roman" w:hAnsi="Times New Roman" w:cs="Times New Roman"/>
                <w:b/>
                <w:bCs/>
                <w:color w:val="000000"/>
                <w:sz w:val="20"/>
                <w:szCs w:val="20"/>
                <w:lang w:bidi="ne-NP"/>
              </w:rPr>
              <w:t>Number of Consumers</w:t>
            </w:r>
          </w:p>
        </w:tc>
        <w:tc>
          <w:tcPr>
            <w:tcW w:w="956" w:type="pct"/>
            <w:tcBorders>
              <w:top w:val="single" w:sz="4" w:space="0" w:color="auto"/>
              <w:left w:val="nil"/>
              <w:bottom w:val="single" w:sz="4" w:space="0" w:color="auto"/>
              <w:right w:val="single" w:sz="4" w:space="0" w:color="auto"/>
            </w:tcBorders>
            <w:shd w:val="clear" w:color="auto" w:fill="auto"/>
            <w:noWrap/>
            <w:hideMark/>
          </w:tcPr>
          <w:p w14:paraId="1C771856" w14:textId="77777777" w:rsidR="00242530" w:rsidRPr="00242530" w:rsidRDefault="00242530" w:rsidP="00242530">
            <w:pPr>
              <w:spacing w:after="0" w:line="240" w:lineRule="auto"/>
              <w:rPr>
                <w:rFonts w:ascii="Times New Roman" w:eastAsia="Times New Roman" w:hAnsi="Times New Roman" w:cs="Times New Roman"/>
                <w:b/>
                <w:bCs/>
                <w:color w:val="000000"/>
                <w:sz w:val="20"/>
                <w:szCs w:val="20"/>
                <w:lang w:bidi="ne-NP"/>
              </w:rPr>
            </w:pPr>
            <w:r w:rsidRPr="00242530">
              <w:rPr>
                <w:rFonts w:ascii="Times New Roman" w:eastAsia="Times New Roman" w:hAnsi="Times New Roman" w:cs="Times New Roman"/>
                <w:b/>
                <w:bCs/>
                <w:color w:val="000000"/>
                <w:sz w:val="20"/>
                <w:szCs w:val="20"/>
                <w:lang w:bidi="ne-NP"/>
              </w:rPr>
              <w:t>No of Trip/year</w:t>
            </w:r>
          </w:p>
        </w:tc>
        <w:tc>
          <w:tcPr>
            <w:tcW w:w="1124" w:type="pct"/>
            <w:tcBorders>
              <w:top w:val="single" w:sz="4" w:space="0" w:color="auto"/>
              <w:left w:val="nil"/>
              <w:bottom w:val="single" w:sz="4" w:space="0" w:color="auto"/>
              <w:right w:val="single" w:sz="4" w:space="0" w:color="auto"/>
            </w:tcBorders>
            <w:shd w:val="clear" w:color="auto" w:fill="auto"/>
            <w:noWrap/>
            <w:hideMark/>
          </w:tcPr>
          <w:p w14:paraId="1FED5DDB" w14:textId="77777777" w:rsidR="00242530" w:rsidRPr="00242530" w:rsidRDefault="00242530" w:rsidP="00242530">
            <w:pPr>
              <w:spacing w:after="0" w:line="240" w:lineRule="auto"/>
              <w:rPr>
                <w:rFonts w:ascii="Times New Roman" w:eastAsia="Times New Roman" w:hAnsi="Times New Roman" w:cs="Times New Roman"/>
                <w:b/>
                <w:bCs/>
                <w:color w:val="000000"/>
                <w:sz w:val="20"/>
                <w:szCs w:val="20"/>
                <w:lang w:bidi="ne-NP"/>
              </w:rPr>
            </w:pPr>
            <w:r w:rsidRPr="00242530">
              <w:rPr>
                <w:rFonts w:ascii="Times New Roman" w:eastAsia="Times New Roman" w:hAnsi="Times New Roman" w:cs="Times New Roman"/>
                <w:b/>
                <w:bCs/>
                <w:color w:val="000000"/>
                <w:sz w:val="20"/>
                <w:szCs w:val="20"/>
                <w:lang w:bidi="ne-NP"/>
              </w:rPr>
              <w:t>Duration of trip/year</w:t>
            </w:r>
          </w:p>
        </w:tc>
      </w:tr>
      <w:tr w:rsidR="00621547" w:rsidRPr="00242530" w14:paraId="3A446E94"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711CC141"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w:t>
            </w:r>
          </w:p>
        </w:tc>
        <w:tc>
          <w:tcPr>
            <w:tcW w:w="1274" w:type="pct"/>
            <w:tcBorders>
              <w:top w:val="nil"/>
              <w:left w:val="nil"/>
              <w:bottom w:val="single" w:sz="4" w:space="0" w:color="auto"/>
              <w:right w:val="single" w:sz="4" w:space="0" w:color="auto"/>
            </w:tcBorders>
            <w:shd w:val="clear" w:color="auto" w:fill="auto"/>
            <w:noWrap/>
            <w:vAlign w:val="bottom"/>
            <w:hideMark/>
          </w:tcPr>
          <w:p w14:paraId="772ECE39"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Substation</w:t>
            </w:r>
          </w:p>
        </w:tc>
        <w:tc>
          <w:tcPr>
            <w:tcW w:w="1124" w:type="pct"/>
            <w:tcBorders>
              <w:top w:val="nil"/>
              <w:left w:val="nil"/>
              <w:bottom w:val="single" w:sz="4" w:space="0" w:color="auto"/>
              <w:right w:val="single" w:sz="4" w:space="0" w:color="auto"/>
            </w:tcBorders>
            <w:shd w:val="clear" w:color="auto" w:fill="auto"/>
            <w:noWrap/>
            <w:hideMark/>
          </w:tcPr>
          <w:p w14:paraId="59AA6B66"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5731</w:t>
            </w:r>
          </w:p>
        </w:tc>
        <w:tc>
          <w:tcPr>
            <w:tcW w:w="956" w:type="pct"/>
            <w:tcBorders>
              <w:top w:val="nil"/>
              <w:left w:val="nil"/>
              <w:bottom w:val="single" w:sz="4" w:space="0" w:color="auto"/>
              <w:right w:val="single" w:sz="4" w:space="0" w:color="auto"/>
            </w:tcBorders>
            <w:shd w:val="clear" w:color="auto" w:fill="auto"/>
            <w:noWrap/>
            <w:hideMark/>
          </w:tcPr>
          <w:p w14:paraId="79E70A48"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225</w:t>
            </w:r>
          </w:p>
        </w:tc>
        <w:tc>
          <w:tcPr>
            <w:tcW w:w="1124" w:type="pct"/>
            <w:tcBorders>
              <w:top w:val="nil"/>
              <w:left w:val="nil"/>
              <w:bottom w:val="single" w:sz="4" w:space="0" w:color="auto"/>
              <w:right w:val="single" w:sz="4" w:space="0" w:color="auto"/>
            </w:tcBorders>
            <w:shd w:val="clear" w:color="auto" w:fill="auto"/>
            <w:noWrap/>
            <w:hideMark/>
          </w:tcPr>
          <w:p w14:paraId="2F827161"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59.7</w:t>
            </w:r>
          </w:p>
        </w:tc>
      </w:tr>
      <w:tr w:rsidR="00621547" w:rsidRPr="00242530" w14:paraId="0B18DF7C"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6E530385"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w:t>
            </w:r>
          </w:p>
        </w:tc>
        <w:tc>
          <w:tcPr>
            <w:tcW w:w="1274" w:type="pct"/>
            <w:tcBorders>
              <w:top w:val="nil"/>
              <w:left w:val="nil"/>
              <w:bottom w:val="single" w:sz="4" w:space="0" w:color="auto"/>
              <w:right w:val="single" w:sz="4" w:space="0" w:color="auto"/>
            </w:tcBorders>
            <w:shd w:val="clear" w:color="auto" w:fill="auto"/>
            <w:noWrap/>
            <w:vAlign w:val="bottom"/>
            <w:hideMark/>
          </w:tcPr>
          <w:p w14:paraId="01BB0AC5"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Hotel Ravi Mahal</w:t>
            </w:r>
          </w:p>
        </w:tc>
        <w:tc>
          <w:tcPr>
            <w:tcW w:w="1124" w:type="pct"/>
            <w:tcBorders>
              <w:top w:val="nil"/>
              <w:left w:val="nil"/>
              <w:bottom w:val="single" w:sz="4" w:space="0" w:color="auto"/>
              <w:right w:val="single" w:sz="4" w:space="0" w:color="auto"/>
            </w:tcBorders>
            <w:shd w:val="clear" w:color="auto" w:fill="auto"/>
            <w:noWrap/>
            <w:hideMark/>
          </w:tcPr>
          <w:p w14:paraId="7F98C802"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w:t>
            </w:r>
          </w:p>
        </w:tc>
        <w:tc>
          <w:tcPr>
            <w:tcW w:w="956" w:type="pct"/>
            <w:tcBorders>
              <w:top w:val="nil"/>
              <w:left w:val="nil"/>
              <w:bottom w:val="single" w:sz="4" w:space="0" w:color="auto"/>
              <w:right w:val="single" w:sz="4" w:space="0" w:color="auto"/>
            </w:tcBorders>
            <w:shd w:val="clear" w:color="auto" w:fill="auto"/>
            <w:noWrap/>
            <w:hideMark/>
          </w:tcPr>
          <w:p w14:paraId="233DE785"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10</w:t>
            </w:r>
          </w:p>
        </w:tc>
        <w:tc>
          <w:tcPr>
            <w:tcW w:w="1124" w:type="pct"/>
            <w:tcBorders>
              <w:top w:val="nil"/>
              <w:left w:val="nil"/>
              <w:bottom w:val="single" w:sz="4" w:space="0" w:color="auto"/>
              <w:right w:val="single" w:sz="4" w:space="0" w:color="auto"/>
            </w:tcBorders>
            <w:shd w:val="clear" w:color="auto" w:fill="auto"/>
            <w:noWrap/>
            <w:hideMark/>
          </w:tcPr>
          <w:p w14:paraId="18E7AE5D"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w:t>
            </w:r>
          </w:p>
        </w:tc>
      </w:tr>
      <w:tr w:rsidR="00621547" w:rsidRPr="00242530" w14:paraId="1D4FFC9C"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54424647"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3</w:t>
            </w:r>
          </w:p>
        </w:tc>
        <w:tc>
          <w:tcPr>
            <w:tcW w:w="1274" w:type="pct"/>
            <w:tcBorders>
              <w:top w:val="nil"/>
              <w:left w:val="nil"/>
              <w:bottom w:val="single" w:sz="4" w:space="0" w:color="auto"/>
              <w:right w:val="single" w:sz="4" w:space="0" w:color="auto"/>
            </w:tcBorders>
            <w:shd w:val="clear" w:color="auto" w:fill="auto"/>
            <w:noWrap/>
            <w:vAlign w:val="bottom"/>
            <w:hideMark/>
          </w:tcPr>
          <w:p w14:paraId="0D8EEE68"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Gachyyafat</w:t>
            </w:r>
          </w:p>
        </w:tc>
        <w:tc>
          <w:tcPr>
            <w:tcW w:w="1124" w:type="pct"/>
            <w:tcBorders>
              <w:top w:val="nil"/>
              <w:left w:val="nil"/>
              <w:bottom w:val="single" w:sz="4" w:space="0" w:color="auto"/>
              <w:right w:val="single" w:sz="4" w:space="0" w:color="auto"/>
            </w:tcBorders>
            <w:shd w:val="clear" w:color="auto" w:fill="auto"/>
            <w:noWrap/>
            <w:hideMark/>
          </w:tcPr>
          <w:p w14:paraId="3F5CD2BD"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w:t>
            </w:r>
          </w:p>
        </w:tc>
        <w:tc>
          <w:tcPr>
            <w:tcW w:w="956" w:type="pct"/>
            <w:tcBorders>
              <w:top w:val="nil"/>
              <w:left w:val="nil"/>
              <w:bottom w:val="single" w:sz="4" w:space="0" w:color="auto"/>
              <w:right w:val="single" w:sz="4" w:space="0" w:color="auto"/>
            </w:tcBorders>
            <w:shd w:val="clear" w:color="auto" w:fill="auto"/>
            <w:noWrap/>
            <w:hideMark/>
          </w:tcPr>
          <w:p w14:paraId="670D7706"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20</w:t>
            </w:r>
          </w:p>
        </w:tc>
        <w:tc>
          <w:tcPr>
            <w:tcW w:w="1124" w:type="pct"/>
            <w:tcBorders>
              <w:top w:val="nil"/>
              <w:left w:val="nil"/>
              <w:bottom w:val="single" w:sz="4" w:space="0" w:color="auto"/>
              <w:right w:val="single" w:sz="4" w:space="0" w:color="auto"/>
            </w:tcBorders>
            <w:shd w:val="clear" w:color="auto" w:fill="auto"/>
            <w:noWrap/>
            <w:hideMark/>
          </w:tcPr>
          <w:p w14:paraId="0A9BFD45"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1.6</w:t>
            </w:r>
          </w:p>
        </w:tc>
      </w:tr>
      <w:tr w:rsidR="00621547" w:rsidRPr="00242530" w14:paraId="64CEFD66"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209ABD86"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4</w:t>
            </w:r>
          </w:p>
        </w:tc>
        <w:tc>
          <w:tcPr>
            <w:tcW w:w="1274" w:type="pct"/>
            <w:tcBorders>
              <w:top w:val="nil"/>
              <w:left w:val="nil"/>
              <w:bottom w:val="single" w:sz="4" w:space="0" w:color="auto"/>
              <w:right w:val="single" w:sz="4" w:space="0" w:color="auto"/>
            </w:tcBorders>
            <w:shd w:val="clear" w:color="auto" w:fill="auto"/>
            <w:noWrap/>
            <w:vAlign w:val="bottom"/>
            <w:hideMark/>
          </w:tcPr>
          <w:p w14:paraId="6B6570C7"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DadaNaak</w:t>
            </w:r>
          </w:p>
        </w:tc>
        <w:tc>
          <w:tcPr>
            <w:tcW w:w="1124" w:type="pct"/>
            <w:tcBorders>
              <w:top w:val="nil"/>
              <w:left w:val="nil"/>
              <w:bottom w:val="single" w:sz="4" w:space="0" w:color="auto"/>
              <w:right w:val="single" w:sz="4" w:space="0" w:color="auto"/>
            </w:tcBorders>
            <w:shd w:val="clear" w:color="auto" w:fill="auto"/>
            <w:noWrap/>
            <w:hideMark/>
          </w:tcPr>
          <w:p w14:paraId="2DA47DDA"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600</w:t>
            </w:r>
          </w:p>
        </w:tc>
        <w:tc>
          <w:tcPr>
            <w:tcW w:w="956" w:type="pct"/>
            <w:tcBorders>
              <w:top w:val="nil"/>
              <w:left w:val="nil"/>
              <w:bottom w:val="single" w:sz="4" w:space="0" w:color="auto"/>
              <w:right w:val="single" w:sz="4" w:space="0" w:color="auto"/>
            </w:tcBorders>
            <w:shd w:val="clear" w:color="auto" w:fill="auto"/>
            <w:noWrap/>
            <w:hideMark/>
          </w:tcPr>
          <w:p w14:paraId="1A7CDBE8"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35</w:t>
            </w:r>
          </w:p>
        </w:tc>
        <w:tc>
          <w:tcPr>
            <w:tcW w:w="1124" w:type="pct"/>
            <w:tcBorders>
              <w:top w:val="nil"/>
              <w:left w:val="nil"/>
              <w:bottom w:val="single" w:sz="4" w:space="0" w:color="auto"/>
              <w:right w:val="single" w:sz="4" w:space="0" w:color="auto"/>
            </w:tcBorders>
            <w:shd w:val="clear" w:color="auto" w:fill="auto"/>
            <w:noWrap/>
            <w:hideMark/>
          </w:tcPr>
          <w:p w14:paraId="430D003D"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w:t>
            </w:r>
          </w:p>
        </w:tc>
      </w:tr>
      <w:tr w:rsidR="00621547" w:rsidRPr="00242530" w14:paraId="53102536"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73DC18B4"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5</w:t>
            </w:r>
          </w:p>
        </w:tc>
        <w:tc>
          <w:tcPr>
            <w:tcW w:w="1274" w:type="pct"/>
            <w:tcBorders>
              <w:top w:val="nil"/>
              <w:left w:val="nil"/>
              <w:bottom w:val="single" w:sz="4" w:space="0" w:color="auto"/>
              <w:right w:val="single" w:sz="4" w:space="0" w:color="auto"/>
            </w:tcBorders>
            <w:shd w:val="clear" w:color="auto" w:fill="auto"/>
            <w:noWrap/>
            <w:vAlign w:val="bottom"/>
            <w:hideMark/>
          </w:tcPr>
          <w:p w14:paraId="5DACABBF"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NTC Office</w:t>
            </w:r>
          </w:p>
        </w:tc>
        <w:tc>
          <w:tcPr>
            <w:tcW w:w="1124" w:type="pct"/>
            <w:tcBorders>
              <w:top w:val="nil"/>
              <w:left w:val="nil"/>
              <w:bottom w:val="single" w:sz="4" w:space="0" w:color="auto"/>
              <w:right w:val="single" w:sz="4" w:space="0" w:color="auto"/>
            </w:tcBorders>
            <w:shd w:val="clear" w:color="auto" w:fill="auto"/>
            <w:noWrap/>
            <w:hideMark/>
          </w:tcPr>
          <w:p w14:paraId="4445B00E"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w:t>
            </w:r>
          </w:p>
        </w:tc>
        <w:tc>
          <w:tcPr>
            <w:tcW w:w="956" w:type="pct"/>
            <w:tcBorders>
              <w:top w:val="nil"/>
              <w:left w:val="nil"/>
              <w:bottom w:val="single" w:sz="4" w:space="0" w:color="auto"/>
              <w:right w:val="single" w:sz="4" w:space="0" w:color="auto"/>
            </w:tcBorders>
            <w:shd w:val="clear" w:color="auto" w:fill="auto"/>
            <w:noWrap/>
            <w:hideMark/>
          </w:tcPr>
          <w:p w14:paraId="407FD19E"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10</w:t>
            </w:r>
          </w:p>
        </w:tc>
        <w:tc>
          <w:tcPr>
            <w:tcW w:w="1124" w:type="pct"/>
            <w:tcBorders>
              <w:top w:val="nil"/>
              <w:left w:val="nil"/>
              <w:bottom w:val="single" w:sz="4" w:space="0" w:color="auto"/>
              <w:right w:val="single" w:sz="4" w:space="0" w:color="auto"/>
            </w:tcBorders>
            <w:shd w:val="clear" w:color="auto" w:fill="auto"/>
            <w:noWrap/>
            <w:hideMark/>
          </w:tcPr>
          <w:p w14:paraId="02996DA6"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w:t>
            </w:r>
          </w:p>
        </w:tc>
      </w:tr>
      <w:tr w:rsidR="00621547" w:rsidRPr="00242530" w14:paraId="74645E75"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2D707365"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6</w:t>
            </w:r>
          </w:p>
        </w:tc>
        <w:tc>
          <w:tcPr>
            <w:tcW w:w="1274" w:type="pct"/>
            <w:tcBorders>
              <w:top w:val="nil"/>
              <w:left w:val="nil"/>
              <w:bottom w:val="single" w:sz="4" w:space="0" w:color="auto"/>
              <w:right w:val="single" w:sz="4" w:space="0" w:color="auto"/>
            </w:tcBorders>
            <w:shd w:val="clear" w:color="auto" w:fill="auto"/>
            <w:noWrap/>
            <w:vAlign w:val="bottom"/>
            <w:hideMark/>
          </w:tcPr>
          <w:p w14:paraId="4E07ADF3"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 xml:space="preserve">Sujal Foods </w:t>
            </w:r>
          </w:p>
        </w:tc>
        <w:tc>
          <w:tcPr>
            <w:tcW w:w="1124" w:type="pct"/>
            <w:tcBorders>
              <w:top w:val="nil"/>
              <w:left w:val="nil"/>
              <w:bottom w:val="single" w:sz="4" w:space="0" w:color="auto"/>
              <w:right w:val="single" w:sz="4" w:space="0" w:color="auto"/>
            </w:tcBorders>
            <w:shd w:val="clear" w:color="auto" w:fill="auto"/>
            <w:noWrap/>
            <w:hideMark/>
          </w:tcPr>
          <w:p w14:paraId="17A92F54"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w:t>
            </w:r>
          </w:p>
        </w:tc>
        <w:tc>
          <w:tcPr>
            <w:tcW w:w="956" w:type="pct"/>
            <w:tcBorders>
              <w:top w:val="nil"/>
              <w:left w:val="nil"/>
              <w:bottom w:val="single" w:sz="4" w:space="0" w:color="auto"/>
              <w:right w:val="single" w:sz="4" w:space="0" w:color="auto"/>
            </w:tcBorders>
            <w:shd w:val="clear" w:color="auto" w:fill="auto"/>
            <w:noWrap/>
            <w:hideMark/>
          </w:tcPr>
          <w:p w14:paraId="50895A25"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28</w:t>
            </w:r>
          </w:p>
        </w:tc>
        <w:tc>
          <w:tcPr>
            <w:tcW w:w="1124" w:type="pct"/>
            <w:tcBorders>
              <w:top w:val="nil"/>
              <w:left w:val="nil"/>
              <w:bottom w:val="single" w:sz="4" w:space="0" w:color="auto"/>
              <w:right w:val="single" w:sz="4" w:space="0" w:color="auto"/>
            </w:tcBorders>
            <w:shd w:val="clear" w:color="auto" w:fill="auto"/>
            <w:noWrap/>
            <w:hideMark/>
          </w:tcPr>
          <w:p w14:paraId="405412DC"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w:t>
            </w:r>
          </w:p>
        </w:tc>
      </w:tr>
      <w:tr w:rsidR="00621547" w:rsidRPr="00242530" w14:paraId="00AA2297"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498894DB"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7</w:t>
            </w:r>
          </w:p>
        </w:tc>
        <w:tc>
          <w:tcPr>
            <w:tcW w:w="1274" w:type="pct"/>
            <w:tcBorders>
              <w:top w:val="nil"/>
              <w:left w:val="nil"/>
              <w:bottom w:val="single" w:sz="4" w:space="0" w:color="auto"/>
              <w:right w:val="single" w:sz="4" w:space="0" w:color="auto"/>
            </w:tcBorders>
            <w:shd w:val="clear" w:color="auto" w:fill="auto"/>
            <w:noWrap/>
            <w:vAlign w:val="bottom"/>
            <w:hideMark/>
          </w:tcPr>
          <w:p w14:paraId="17C37432"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Bhandari Rice Mill</w:t>
            </w:r>
          </w:p>
        </w:tc>
        <w:tc>
          <w:tcPr>
            <w:tcW w:w="1124" w:type="pct"/>
            <w:tcBorders>
              <w:top w:val="nil"/>
              <w:left w:val="nil"/>
              <w:bottom w:val="single" w:sz="4" w:space="0" w:color="auto"/>
              <w:right w:val="single" w:sz="4" w:space="0" w:color="auto"/>
            </w:tcBorders>
            <w:shd w:val="clear" w:color="auto" w:fill="auto"/>
            <w:noWrap/>
            <w:hideMark/>
          </w:tcPr>
          <w:p w14:paraId="404D6573"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100</w:t>
            </w:r>
          </w:p>
        </w:tc>
        <w:tc>
          <w:tcPr>
            <w:tcW w:w="956" w:type="pct"/>
            <w:tcBorders>
              <w:top w:val="nil"/>
              <w:left w:val="nil"/>
              <w:bottom w:val="single" w:sz="4" w:space="0" w:color="auto"/>
              <w:right w:val="single" w:sz="4" w:space="0" w:color="auto"/>
            </w:tcBorders>
            <w:shd w:val="clear" w:color="auto" w:fill="auto"/>
            <w:noWrap/>
            <w:hideMark/>
          </w:tcPr>
          <w:p w14:paraId="7439CAF6"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35</w:t>
            </w:r>
          </w:p>
        </w:tc>
        <w:tc>
          <w:tcPr>
            <w:tcW w:w="1124" w:type="pct"/>
            <w:tcBorders>
              <w:top w:val="nil"/>
              <w:left w:val="nil"/>
              <w:bottom w:val="single" w:sz="4" w:space="0" w:color="auto"/>
              <w:right w:val="single" w:sz="4" w:space="0" w:color="auto"/>
            </w:tcBorders>
            <w:shd w:val="clear" w:color="auto" w:fill="auto"/>
            <w:noWrap/>
            <w:hideMark/>
          </w:tcPr>
          <w:p w14:paraId="682C2591"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2.4</w:t>
            </w:r>
          </w:p>
        </w:tc>
      </w:tr>
      <w:tr w:rsidR="00621547" w:rsidRPr="00242530" w14:paraId="7D0EF051"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19FDB873"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8</w:t>
            </w:r>
          </w:p>
        </w:tc>
        <w:tc>
          <w:tcPr>
            <w:tcW w:w="1274" w:type="pct"/>
            <w:tcBorders>
              <w:top w:val="nil"/>
              <w:left w:val="nil"/>
              <w:bottom w:val="single" w:sz="4" w:space="0" w:color="auto"/>
              <w:right w:val="single" w:sz="4" w:space="0" w:color="auto"/>
            </w:tcBorders>
            <w:shd w:val="clear" w:color="auto" w:fill="auto"/>
            <w:noWrap/>
            <w:vAlign w:val="bottom"/>
            <w:hideMark/>
          </w:tcPr>
          <w:p w14:paraId="3599D318"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Bhandardik</w:t>
            </w:r>
          </w:p>
        </w:tc>
        <w:tc>
          <w:tcPr>
            <w:tcW w:w="1124" w:type="pct"/>
            <w:tcBorders>
              <w:top w:val="nil"/>
              <w:left w:val="nil"/>
              <w:bottom w:val="single" w:sz="4" w:space="0" w:color="auto"/>
              <w:right w:val="single" w:sz="4" w:space="0" w:color="auto"/>
            </w:tcBorders>
            <w:shd w:val="clear" w:color="auto" w:fill="auto"/>
            <w:noWrap/>
            <w:hideMark/>
          </w:tcPr>
          <w:p w14:paraId="6944115A"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600</w:t>
            </w:r>
          </w:p>
        </w:tc>
        <w:tc>
          <w:tcPr>
            <w:tcW w:w="956" w:type="pct"/>
            <w:tcBorders>
              <w:top w:val="nil"/>
              <w:left w:val="nil"/>
              <w:bottom w:val="single" w:sz="4" w:space="0" w:color="auto"/>
              <w:right w:val="single" w:sz="4" w:space="0" w:color="auto"/>
            </w:tcBorders>
            <w:shd w:val="clear" w:color="auto" w:fill="auto"/>
            <w:noWrap/>
            <w:hideMark/>
          </w:tcPr>
          <w:p w14:paraId="735A92BE"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28</w:t>
            </w:r>
          </w:p>
        </w:tc>
        <w:tc>
          <w:tcPr>
            <w:tcW w:w="1124" w:type="pct"/>
            <w:tcBorders>
              <w:top w:val="nil"/>
              <w:left w:val="nil"/>
              <w:bottom w:val="single" w:sz="4" w:space="0" w:color="auto"/>
              <w:right w:val="single" w:sz="4" w:space="0" w:color="auto"/>
            </w:tcBorders>
            <w:shd w:val="clear" w:color="auto" w:fill="auto"/>
            <w:noWrap/>
            <w:hideMark/>
          </w:tcPr>
          <w:p w14:paraId="74BC762F"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3</w:t>
            </w:r>
          </w:p>
        </w:tc>
      </w:tr>
      <w:tr w:rsidR="00621547" w:rsidRPr="00242530" w14:paraId="465A28F9"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41264E62"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9</w:t>
            </w:r>
          </w:p>
        </w:tc>
        <w:tc>
          <w:tcPr>
            <w:tcW w:w="1274" w:type="pct"/>
            <w:tcBorders>
              <w:top w:val="nil"/>
              <w:left w:val="nil"/>
              <w:bottom w:val="single" w:sz="4" w:space="0" w:color="auto"/>
              <w:right w:val="single" w:sz="4" w:space="0" w:color="auto"/>
            </w:tcBorders>
            <w:shd w:val="clear" w:color="auto" w:fill="auto"/>
            <w:noWrap/>
            <w:vAlign w:val="bottom"/>
            <w:hideMark/>
          </w:tcPr>
          <w:p w14:paraId="7599E249"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Bhatyako Chawki</w:t>
            </w:r>
          </w:p>
        </w:tc>
        <w:tc>
          <w:tcPr>
            <w:tcW w:w="1124" w:type="pct"/>
            <w:tcBorders>
              <w:top w:val="nil"/>
              <w:left w:val="nil"/>
              <w:bottom w:val="single" w:sz="4" w:space="0" w:color="auto"/>
              <w:right w:val="single" w:sz="4" w:space="0" w:color="auto"/>
            </w:tcBorders>
            <w:shd w:val="clear" w:color="auto" w:fill="auto"/>
            <w:noWrap/>
            <w:hideMark/>
          </w:tcPr>
          <w:p w14:paraId="2B8AFECF"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500</w:t>
            </w:r>
          </w:p>
        </w:tc>
        <w:tc>
          <w:tcPr>
            <w:tcW w:w="956" w:type="pct"/>
            <w:tcBorders>
              <w:top w:val="nil"/>
              <w:left w:val="nil"/>
              <w:bottom w:val="single" w:sz="4" w:space="0" w:color="auto"/>
              <w:right w:val="single" w:sz="4" w:space="0" w:color="auto"/>
            </w:tcBorders>
            <w:shd w:val="clear" w:color="auto" w:fill="auto"/>
            <w:noWrap/>
            <w:hideMark/>
          </w:tcPr>
          <w:p w14:paraId="0E5E2172"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45</w:t>
            </w:r>
          </w:p>
        </w:tc>
        <w:tc>
          <w:tcPr>
            <w:tcW w:w="1124" w:type="pct"/>
            <w:tcBorders>
              <w:top w:val="nil"/>
              <w:left w:val="nil"/>
              <w:bottom w:val="single" w:sz="4" w:space="0" w:color="auto"/>
              <w:right w:val="single" w:sz="4" w:space="0" w:color="auto"/>
            </w:tcBorders>
            <w:shd w:val="clear" w:color="auto" w:fill="auto"/>
            <w:noWrap/>
            <w:hideMark/>
          </w:tcPr>
          <w:p w14:paraId="4C35C883"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3.6</w:t>
            </w:r>
          </w:p>
        </w:tc>
      </w:tr>
      <w:tr w:rsidR="00621547" w:rsidRPr="00242530" w14:paraId="6B924949"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0BE2BB11"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10</w:t>
            </w:r>
          </w:p>
        </w:tc>
        <w:tc>
          <w:tcPr>
            <w:tcW w:w="1274" w:type="pct"/>
            <w:tcBorders>
              <w:top w:val="nil"/>
              <w:left w:val="nil"/>
              <w:bottom w:val="single" w:sz="4" w:space="0" w:color="auto"/>
              <w:right w:val="single" w:sz="4" w:space="0" w:color="auto"/>
            </w:tcBorders>
            <w:shd w:val="clear" w:color="auto" w:fill="auto"/>
            <w:noWrap/>
            <w:vAlign w:val="bottom"/>
            <w:hideMark/>
          </w:tcPr>
          <w:p w14:paraId="142F3027"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Grihyalaxmi</w:t>
            </w:r>
          </w:p>
        </w:tc>
        <w:tc>
          <w:tcPr>
            <w:tcW w:w="1124" w:type="pct"/>
            <w:tcBorders>
              <w:top w:val="nil"/>
              <w:left w:val="nil"/>
              <w:bottom w:val="single" w:sz="4" w:space="0" w:color="auto"/>
              <w:right w:val="single" w:sz="4" w:space="0" w:color="auto"/>
            </w:tcBorders>
            <w:shd w:val="clear" w:color="auto" w:fill="auto"/>
            <w:noWrap/>
            <w:hideMark/>
          </w:tcPr>
          <w:p w14:paraId="71570BC0"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w:t>
            </w:r>
          </w:p>
        </w:tc>
        <w:tc>
          <w:tcPr>
            <w:tcW w:w="956" w:type="pct"/>
            <w:tcBorders>
              <w:top w:val="nil"/>
              <w:left w:val="nil"/>
              <w:bottom w:val="single" w:sz="4" w:space="0" w:color="auto"/>
              <w:right w:val="single" w:sz="4" w:space="0" w:color="auto"/>
            </w:tcBorders>
            <w:shd w:val="clear" w:color="auto" w:fill="auto"/>
            <w:noWrap/>
            <w:hideMark/>
          </w:tcPr>
          <w:p w14:paraId="336ABECF"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34</w:t>
            </w:r>
          </w:p>
        </w:tc>
        <w:tc>
          <w:tcPr>
            <w:tcW w:w="1124" w:type="pct"/>
            <w:tcBorders>
              <w:top w:val="nil"/>
              <w:left w:val="nil"/>
              <w:bottom w:val="single" w:sz="4" w:space="0" w:color="auto"/>
              <w:right w:val="single" w:sz="4" w:space="0" w:color="auto"/>
            </w:tcBorders>
            <w:shd w:val="clear" w:color="auto" w:fill="auto"/>
            <w:noWrap/>
            <w:hideMark/>
          </w:tcPr>
          <w:p w14:paraId="2126E0FF"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3.6</w:t>
            </w:r>
          </w:p>
        </w:tc>
      </w:tr>
      <w:tr w:rsidR="00621547" w:rsidRPr="00242530" w14:paraId="3FAE3EAE"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66126DA1"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11</w:t>
            </w:r>
          </w:p>
        </w:tc>
        <w:tc>
          <w:tcPr>
            <w:tcW w:w="1274" w:type="pct"/>
            <w:tcBorders>
              <w:top w:val="nil"/>
              <w:left w:val="nil"/>
              <w:bottom w:val="single" w:sz="4" w:space="0" w:color="auto"/>
              <w:right w:val="single" w:sz="4" w:space="0" w:color="auto"/>
            </w:tcBorders>
            <w:shd w:val="clear" w:color="auto" w:fill="auto"/>
            <w:noWrap/>
            <w:vAlign w:val="bottom"/>
            <w:hideMark/>
          </w:tcPr>
          <w:p w14:paraId="6C0499EB"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Tallo Gagangauda</w:t>
            </w:r>
          </w:p>
        </w:tc>
        <w:tc>
          <w:tcPr>
            <w:tcW w:w="1124" w:type="pct"/>
            <w:tcBorders>
              <w:top w:val="nil"/>
              <w:left w:val="nil"/>
              <w:bottom w:val="single" w:sz="4" w:space="0" w:color="auto"/>
              <w:right w:val="single" w:sz="4" w:space="0" w:color="auto"/>
            </w:tcBorders>
            <w:shd w:val="clear" w:color="auto" w:fill="auto"/>
            <w:noWrap/>
            <w:hideMark/>
          </w:tcPr>
          <w:p w14:paraId="0791C3D0"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500</w:t>
            </w:r>
          </w:p>
        </w:tc>
        <w:tc>
          <w:tcPr>
            <w:tcW w:w="956" w:type="pct"/>
            <w:tcBorders>
              <w:top w:val="nil"/>
              <w:left w:val="nil"/>
              <w:bottom w:val="single" w:sz="4" w:space="0" w:color="auto"/>
              <w:right w:val="single" w:sz="4" w:space="0" w:color="auto"/>
            </w:tcBorders>
            <w:shd w:val="clear" w:color="auto" w:fill="auto"/>
            <w:noWrap/>
            <w:hideMark/>
          </w:tcPr>
          <w:p w14:paraId="7E11A45A"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35</w:t>
            </w:r>
          </w:p>
        </w:tc>
        <w:tc>
          <w:tcPr>
            <w:tcW w:w="1124" w:type="pct"/>
            <w:tcBorders>
              <w:top w:val="nil"/>
              <w:left w:val="nil"/>
              <w:bottom w:val="single" w:sz="4" w:space="0" w:color="auto"/>
              <w:right w:val="single" w:sz="4" w:space="0" w:color="auto"/>
            </w:tcBorders>
            <w:shd w:val="clear" w:color="auto" w:fill="auto"/>
            <w:noWrap/>
            <w:hideMark/>
          </w:tcPr>
          <w:p w14:paraId="05DB0DD4"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4</w:t>
            </w:r>
          </w:p>
        </w:tc>
      </w:tr>
      <w:tr w:rsidR="00621547" w:rsidRPr="00242530" w14:paraId="28C658BD"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1AA769B0"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12</w:t>
            </w:r>
          </w:p>
        </w:tc>
        <w:tc>
          <w:tcPr>
            <w:tcW w:w="1274" w:type="pct"/>
            <w:tcBorders>
              <w:top w:val="nil"/>
              <w:left w:val="nil"/>
              <w:bottom w:val="single" w:sz="4" w:space="0" w:color="auto"/>
              <w:right w:val="single" w:sz="4" w:space="0" w:color="auto"/>
            </w:tcBorders>
            <w:shd w:val="clear" w:color="auto" w:fill="auto"/>
            <w:noWrap/>
            <w:vAlign w:val="bottom"/>
            <w:hideMark/>
          </w:tcPr>
          <w:p w14:paraId="238E3B90"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Chhaplayang</w:t>
            </w:r>
          </w:p>
        </w:tc>
        <w:tc>
          <w:tcPr>
            <w:tcW w:w="1124" w:type="pct"/>
            <w:tcBorders>
              <w:top w:val="nil"/>
              <w:left w:val="nil"/>
              <w:bottom w:val="single" w:sz="4" w:space="0" w:color="auto"/>
              <w:right w:val="single" w:sz="4" w:space="0" w:color="auto"/>
            </w:tcBorders>
            <w:shd w:val="clear" w:color="auto" w:fill="auto"/>
            <w:noWrap/>
            <w:hideMark/>
          </w:tcPr>
          <w:p w14:paraId="228FC6C0"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100</w:t>
            </w:r>
          </w:p>
        </w:tc>
        <w:tc>
          <w:tcPr>
            <w:tcW w:w="956" w:type="pct"/>
            <w:tcBorders>
              <w:top w:val="nil"/>
              <w:left w:val="nil"/>
              <w:bottom w:val="single" w:sz="4" w:space="0" w:color="auto"/>
              <w:right w:val="single" w:sz="4" w:space="0" w:color="auto"/>
            </w:tcBorders>
            <w:shd w:val="clear" w:color="auto" w:fill="auto"/>
            <w:noWrap/>
            <w:hideMark/>
          </w:tcPr>
          <w:p w14:paraId="00C87983"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24</w:t>
            </w:r>
          </w:p>
        </w:tc>
        <w:tc>
          <w:tcPr>
            <w:tcW w:w="1124" w:type="pct"/>
            <w:tcBorders>
              <w:top w:val="nil"/>
              <w:left w:val="nil"/>
              <w:bottom w:val="single" w:sz="4" w:space="0" w:color="auto"/>
              <w:right w:val="single" w:sz="4" w:space="0" w:color="auto"/>
            </w:tcBorders>
            <w:shd w:val="clear" w:color="auto" w:fill="auto"/>
            <w:noWrap/>
            <w:hideMark/>
          </w:tcPr>
          <w:p w14:paraId="25EA4E30"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4</w:t>
            </w:r>
          </w:p>
        </w:tc>
      </w:tr>
      <w:tr w:rsidR="00621547" w:rsidRPr="00242530" w14:paraId="4FD8ECF6"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5C470CB5"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13</w:t>
            </w:r>
          </w:p>
        </w:tc>
        <w:tc>
          <w:tcPr>
            <w:tcW w:w="1274" w:type="pct"/>
            <w:tcBorders>
              <w:top w:val="nil"/>
              <w:left w:val="nil"/>
              <w:bottom w:val="single" w:sz="4" w:space="0" w:color="auto"/>
              <w:right w:val="single" w:sz="4" w:space="0" w:color="auto"/>
            </w:tcBorders>
            <w:shd w:val="clear" w:color="auto" w:fill="auto"/>
            <w:noWrap/>
            <w:vAlign w:val="bottom"/>
            <w:hideMark/>
          </w:tcPr>
          <w:p w14:paraId="2CBF6D3C"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Thulo Pakha</w:t>
            </w:r>
          </w:p>
        </w:tc>
        <w:tc>
          <w:tcPr>
            <w:tcW w:w="1124" w:type="pct"/>
            <w:tcBorders>
              <w:top w:val="nil"/>
              <w:left w:val="nil"/>
              <w:bottom w:val="single" w:sz="4" w:space="0" w:color="auto"/>
              <w:right w:val="single" w:sz="4" w:space="0" w:color="auto"/>
            </w:tcBorders>
            <w:shd w:val="clear" w:color="auto" w:fill="auto"/>
            <w:noWrap/>
            <w:hideMark/>
          </w:tcPr>
          <w:p w14:paraId="46CE6120"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100</w:t>
            </w:r>
          </w:p>
        </w:tc>
        <w:tc>
          <w:tcPr>
            <w:tcW w:w="956" w:type="pct"/>
            <w:tcBorders>
              <w:top w:val="nil"/>
              <w:left w:val="nil"/>
              <w:bottom w:val="single" w:sz="4" w:space="0" w:color="auto"/>
              <w:right w:val="single" w:sz="4" w:space="0" w:color="auto"/>
            </w:tcBorders>
            <w:shd w:val="clear" w:color="auto" w:fill="auto"/>
            <w:noWrap/>
            <w:hideMark/>
          </w:tcPr>
          <w:p w14:paraId="7670E9A7"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22</w:t>
            </w:r>
          </w:p>
        </w:tc>
        <w:tc>
          <w:tcPr>
            <w:tcW w:w="1124" w:type="pct"/>
            <w:tcBorders>
              <w:top w:val="nil"/>
              <w:left w:val="nil"/>
              <w:bottom w:val="single" w:sz="4" w:space="0" w:color="auto"/>
              <w:right w:val="single" w:sz="4" w:space="0" w:color="auto"/>
            </w:tcBorders>
            <w:shd w:val="clear" w:color="auto" w:fill="auto"/>
            <w:noWrap/>
            <w:hideMark/>
          </w:tcPr>
          <w:p w14:paraId="64C0B47C"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4</w:t>
            </w:r>
          </w:p>
        </w:tc>
      </w:tr>
      <w:tr w:rsidR="00621547" w:rsidRPr="00242530" w14:paraId="677C462A"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50077321"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14</w:t>
            </w:r>
          </w:p>
        </w:tc>
        <w:tc>
          <w:tcPr>
            <w:tcW w:w="1274" w:type="pct"/>
            <w:tcBorders>
              <w:top w:val="nil"/>
              <w:left w:val="nil"/>
              <w:bottom w:val="single" w:sz="4" w:space="0" w:color="auto"/>
              <w:right w:val="single" w:sz="4" w:space="0" w:color="auto"/>
            </w:tcBorders>
            <w:shd w:val="clear" w:color="auto" w:fill="auto"/>
            <w:noWrap/>
            <w:vAlign w:val="bottom"/>
            <w:hideMark/>
          </w:tcPr>
          <w:p w14:paraId="48D8AA0E"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 xml:space="preserve">Ncell </w:t>
            </w:r>
          </w:p>
        </w:tc>
        <w:tc>
          <w:tcPr>
            <w:tcW w:w="1124" w:type="pct"/>
            <w:tcBorders>
              <w:top w:val="nil"/>
              <w:left w:val="nil"/>
              <w:bottom w:val="single" w:sz="4" w:space="0" w:color="auto"/>
              <w:right w:val="single" w:sz="4" w:space="0" w:color="auto"/>
            </w:tcBorders>
            <w:shd w:val="clear" w:color="auto" w:fill="auto"/>
            <w:noWrap/>
            <w:hideMark/>
          </w:tcPr>
          <w:p w14:paraId="3B00B899"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w:t>
            </w:r>
          </w:p>
        </w:tc>
        <w:tc>
          <w:tcPr>
            <w:tcW w:w="956" w:type="pct"/>
            <w:tcBorders>
              <w:top w:val="nil"/>
              <w:left w:val="nil"/>
              <w:bottom w:val="single" w:sz="4" w:space="0" w:color="auto"/>
              <w:right w:val="single" w:sz="4" w:space="0" w:color="auto"/>
            </w:tcBorders>
            <w:shd w:val="clear" w:color="auto" w:fill="auto"/>
            <w:noWrap/>
            <w:hideMark/>
          </w:tcPr>
          <w:p w14:paraId="25B6936F"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10</w:t>
            </w:r>
          </w:p>
        </w:tc>
        <w:tc>
          <w:tcPr>
            <w:tcW w:w="1124" w:type="pct"/>
            <w:tcBorders>
              <w:top w:val="nil"/>
              <w:left w:val="nil"/>
              <w:bottom w:val="single" w:sz="4" w:space="0" w:color="auto"/>
              <w:right w:val="single" w:sz="4" w:space="0" w:color="auto"/>
            </w:tcBorders>
            <w:shd w:val="clear" w:color="auto" w:fill="auto"/>
            <w:noWrap/>
            <w:hideMark/>
          </w:tcPr>
          <w:p w14:paraId="6842D899"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6</w:t>
            </w:r>
          </w:p>
        </w:tc>
      </w:tr>
      <w:tr w:rsidR="00621547" w:rsidRPr="00242530" w14:paraId="02E76791"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259C9845"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15</w:t>
            </w:r>
          </w:p>
        </w:tc>
        <w:tc>
          <w:tcPr>
            <w:tcW w:w="1274" w:type="pct"/>
            <w:tcBorders>
              <w:top w:val="nil"/>
              <w:left w:val="nil"/>
              <w:bottom w:val="single" w:sz="4" w:space="0" w:color="auto"/>
              <w:right w:val="single" w:sz="4" w:space="0" w:color="auto"/>
            </w:tcBorders>
            <w:shd w:val="clear" w:color="auto" w:fill="auto"/>
            <w:noWrap/>
            <w:vAlign w:val="bottom"/>
            <w:hideMark/>
          </w:tcPr>
          <w:p w14:paraId="038A4ED6"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Apukaseri</w:t>
            </w:r>
          </w:p>
        </w:tc>
        <w:tc>
          <w:tcPr>
            <w:tcW w:w="1124" w:type="pct"/>
            <w:tcBorders>
              <w:top w:val="nil"/>
              <w:left w:val="nil"/>
              <w:bottom w:val="single" w:sz="4" w:space="0" w:color="auto"/>
              <w:right w:val="single" w:sz="4" w:space="0" w:color="auto"/>
            </w:tcBorders>
            <w:shd w:val="clear" w:color="auto" w:fill="auto"/>
            <w:noWrap/>
            <w:hideMark/>
          </w:tcPr>
          <w:p w14:paraId="6BFF0AF5"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70</w:t>
            </w:r>
          </w:p>
        </w:tc>
        <w:tc>
          <w:tcPr>
            <w:tcW w:w="956" w:type="pct"/>
            <w:tcBorders>
              <w:top w:val="nil"/>
              <w:left w:val="nil"/>
              <w:bottom w:val="single" w:sz="4" w:space="0" w:color="auto"/>
              <w:right w:val="single" w:sz="4" w:space="0" w:color="auto"/>
            </w:tcBorders>
            <w:shd w:val="clear" w:color="auto" w:fill="auto"/>
            <w:noWrap/>
            <w:hideMark/>
          </w:tcPr>
          <w:p w14:paraId="32544115"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20</w:t>
            </w:r>
          </w:p>
        </w:tc>
        <w:tc>
          <w:tcPr>
            <w:tcW w:w="1124" w:type="pct"/>
            <w:tcBorders>
              <w:top w:val="nil"/>
              <w:left w:val="nil"/>
              <w:bottom w:val="single" w:sz="4" w:space="0" w:color="auto"/>
              <w:right w:val="single" w:sz="4" w:space="0" w:color="auto"/>
            </w:tcBorders>
            <w:shd w:val="clear" w:color="auto" w:fill="auto"/>
            <w:noWrap/>
            <w:hideMark/>
          </w:tcPr>
          <w:p w14:paraId="655181A4"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6</w:t>
            </w:r>
          </w:p>
        </w:tc>
      </w:tr>
      <w:tr w:rsidR="00621547" w:rsidRPr="00242530" w14:paraId="68381068"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027CEA3D"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16</w:t>
            </w:r>
          </w:p>
        </w:tc>
        <w:tc>
          <w:tcPr>
            <w:tcW w:w="1274" w:type="pct"/>
            <w:tcBorders>
              <w:top w:val="nil"/>
              <w:left w:val="nil"/>
              <w:bottom w:val="single" w:sz="4" w:space="0" w:color="auto"/>
              <w:right w:val="single" w:sz="4" w:space="0" w:color="auto"/>
            </w:tcBorders>
            <w:shd w:val="clear" w:color="auto" w:fill="auto"/>
            <w:noWrap/>
            <w:vAlign w:val="bottom"/>
            <w:hideMark/>
          </w:tcPr>
          <w:p w14:paraId="0D32E15C"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Buddiman</w:t>
            </w:r>
          </w:p>
        </w:tc>
        <w:tc>
          <w:tcPr>
            <w:tcW w:w="1124" w:type="pct"/>
            <w:tcBorders>
              <w:top w:val="nil"/>
              <w:left w:val="nil"/>
              <w:bottom w:val="single" w:sz="4" w:space="0" w:color="auto"/>
              <w:right w:val="single" w:sz="4" w:space="0" w:color="auto"/>
            </w:tcBorders>
            <w:shd w:val="clear" w:color="auto" w:fill="auto"/>
            <w:noWrap/>
            <w:hideMark/>
          </w:tcPr>
          <w:p w14:paraId="73FC3D90"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600</w:t>
            </w:r>
          </w:p>
        </w:tc>
        <w:tc>
          <w:tcPr>
            <w:tcW w:w="956" w:type="pct"/>
            <w:tcBorders>
              <w:top w:val="nil"/>
              <w:left w:val="nil"/>
              <w:bottom w:val="single" w:sz="4" w:space="0" w:color="auto"/>
              <w:right w:val="single" w:sz="4" w:space="0" w:color="auto"/>
            </w:tcBorders>
            <w:shd w:val="clear" w:color="auto" w:fill="auto"/>
            <w:noWrap/>
            <w:hideMark/>
          </w:tcPr>
          <w:p w14:paraId="2ED2A9E7"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27</w:t>
            </w:r>
          </w:p>
        </w:tc>
        <w:tc>
          <w:tcPr>
            <w:tcW w:w="1124" w:type="pct"/>
            <w:tcBorders>
              <w:top w:val="nil"/>
              <w:left w:val="nil"/>
              <w:bottom w:val="single" w:sz="4" w:space="0" w:color="auto"/>
              <w:right w:val="single" w:sz="4" w:space="0" w:color="auto"/>
            </w:tcBorders>
            <w:shd w:val="clear" w:color="auto" w:fill="auto"/>
            <w:noWrap/>
            <w:hideMark/>
          </w:tcPr>
          <w:p w14:paraId="62CCDC9B"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3</w:t>
            </w:r>
          </w:p>
        </w:tc>
      </w:tr>
      <w:tr w:rsidR="00621547" w:rsidRPr="00242530" w14:paraId="09BECD7A"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49DA476A"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17</w:t>
            </w:r>
          </w:p>
        </w:tc>
        <w:tc>
          <w:tcPr>
            <w:tcW w:w="1274" w:type="pct"/>
            <w:tcBorders>
              <w:top w:val="nil"/>
              <w:left w:val="nil"/>
              <w:bottom w:val="single" w:sz="4" w:space="0" w:color="auto"/>
              <w:right w:val="single" w:sz="4" w:space="0" w:color="auto"/>
            </w:tcBorders>
            <w:shd w:val="clear" w:color="auto" w:fill="auto"/>
            <w:noWrap/>
            <w:vAlign w:val="bottom"/>
            <w:hideMark/>
          </w:tcPr>
          <w:p w14:paraId="55F27AFC"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Lameyhaat</w:t>
            </w:r>
          </w:p>
        </w:tc>
        <w:tc>
          <w:tcPr>
            <w:tcW w:w="1124" w:type="pct"/>
            <w:tcBorders>
              <w:top w:val="nil"/>
              <w:left w:val="nil"/>
              <w:bottom w:val="single" w:sz="4" w:space="0" w:color="auto"/>
              <w:right w:val="single" w:sz="4" w:space="0" w:color="auto"/>
            </w:tcBorders>
            <w:shd w:val="clear" w:color="auto" w:fill="auto"/>
            <w:noWrap/>
            <w:hideMark/>
          </w:tcPr>
          <w:p w14:paraId="5264E858"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350</w:t>
            </w:r>
          </w:p>
        </w:tc>
        <w:tc>
          <w:tcPr>
            <w:tcW w:w="956" w:type="pct"/>
            <w:tcBorders>
              <w:top w:val="nil"/>
              <w:left w:val="nil"/>
              <w:bottom w:val="single" w:sz="4" w:space="0" w:color="auto"/>
              <w:right w:val="single" w:sz="4" w:space="0" w:color="auto"/>
            </w:tcBorders>
            <w:shd w:val="clear" w:color="auto" w:fill="auto"/>
            <w:noWrap/>
            <w:hideMark/>
          </w:tcPr>
          <w:p w14:paraId="043246CC"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32</w:t>
            </w:r>
          </w:p>
        </w:tc>
        <w:tc>
          <w:tcPr>
            <w:tcW w:w="1124" w:type="pct"/>
            <w:tcBorders>
              <w:top w:val="nil"/>
              <w:left w:val="nil"/>
              <w:bottom w:val="single" w:sz="4" w:space="0" w:color="auto"/>
              <w:right w:val="single" w:sz="4" w:space="0" w:color="auto"/>
            </w:tcBorders>
            <w:shd w:val="clear" w:color="auto" w:fill="auto"/>
            <w:noWrap/>
            <w:hideMark/>
          </w:tcPr>
          <w:p w14:paraId="17D2B6E2"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4</w:t>
            </w:r>
          </w:p>
        </w:tc>
      </w:tr>
      <w:tr w:rsidR="00621547" w:rsidRPr="00242530" w14:paraId="0B55EB55"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77DD7ED5"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18</w:t>
            </w:r>
          </w:p>
        </w:tc>
        <w:tc>
          <w:tcPr>
            <w:tcW w:w="1274" w:type="pct"/>
            <w:tcBorders>
              <w:top w:val="nil"/>
              <w:left w:val="nil"/>
              <w:bottom w:val="single" w:sz="4" w:space="0" w:color="auto"/>
              <w:right w:val="single" w:sz="4" w:space="0" w:color="auto"/>
            </w:tcBorders>
            <w:shd w:val="clear" w:color="auto" w:fill="auto"/>
            <w:noWrap/>
            <w:vAlign w:val="bottom"/>
            <w:hideMark/>
          </w:tcPr>
          <w:p w14:paraId="0757B675"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Majuwa</w:t>
            </w:r>
          </w:p>
        </w:tc>
        <w:tc>
          <w:tcPr>
            <w:tcW w:w="1124" w:type="pct"/>
            <w:tcBorders>
              <w:top w:val="nil"/>
              <w:left w:val="nil"/>
              <w:bottom w:val="single" w:sz="4" w:space="0" w:color="auto"/>
              <w:right w:val="single" w:sz="4" w:space="0" w:color="auto"/>
            </w:tcBorders>
            <w:shd w:val="clear" w:color="auto" w:fill="auto"/>
            <w:noWrap/>
            <w:hideMark/>
          </w:tcPr>
          <w:p w14:paraId="4AFF4A65"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400</w:t>
            </w:r>
          </w:p>
        </w:tc>
        <w:tc>
          <w:tcPr>
            <w:tcW w:w="956" w:type="pct"/>
            <w:tcBorders>
              <w:top w:val="nil"/>
              <w:left w:val="nil"/>
              <w:bottom w:val="single" w:sz="4" w:space="0" w:color="auto"/>
              <w:right w:val="single" w:sz="4" w:space="0" w:color="auto"/>
            </w:tcBorders>
            <w:shd w:val="clear" w:color="auto" w:fill="auto"/>
            <w:noWrap/>
            <w:hideMark/>
          </w:tcPr>
          <w:p w14:paraId="3ED5DEC1"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28</w:t>
            </w:r>
          </w:p>
        </w:tc>
        <w:tc>
          <w:tcPr>
            <w:tcW w:w="1124" w:type="pct"/>
            <w:tcBorders>
              <w:top w:val="nil"/>
              <w:left w:val="nil"/>
              <w:bottom w:val="single" w:sz="4" w:space="0" w:color="auto"/>
              <w:right w:val="single" w:sz="4" w:space="0" w:color="auto"/>
            </w:tcBorders>
            <w:shd w:val="clear" w:color="auto" w:fill="auto"/>
            <w:noWrap/>
            <w:hideMark/>
          </w:tcPr>
          <w:p w14:paraId="2DCF78B1"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4</w:t>
            </w:r>
          </w:p>
        </w:tc>
      </w:tr>
      <w:tr w:rsidR="00621547" w:rsidRPr="00242530" w14:paraId="0B45C9C2"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7A31C4DD"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19</w:t>
            </w:r>
          </w:p>
        </w:tc>
        <w:tc>
          <w:tcPr>
            <w:tcW w:w="1274" w:type="pct"/>
            <w:tcBorders>
              <w:top w:val="nil"/>
              <w:left w:val="nil"/>
              <w:bottom w:val="single" w:sz="4" w:space="0" w:color="auto"/>
              <w:right w:val="single" w:sz="4" w:space="0" w:color="auto"/>
            </w:tcBorders>
            <w:shd w:val="clear" w:color="auto" w:fill="auto"/>
            <w:noWrap/>
            <w:vAlign w:val="bottom"/>
            <w:hideMark/>
          </w:tcPr>
          <w:p w14:paraId="625A39D6"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Bio gas</w:t>
            </w:r>
          </w:p>
        </w:tc>
        <w:tc>
          <w:tcPr>
            <w:tcW w:w="1124" w:type="pct"/>
            <w:tcBorders>
              <w:top w:val="nil"/>
              <w:left w:val="nil"/>
              <w:bottom w:val="single" w:sz="4" w:space="0" w:color="auto"/>
              <w:right w:val="single" w:sz="4" w:space="0" w:color="auto"/>
            </w:tcBorders>
            <w:shd w:val="clear" w:color="auto" w:fill="auto"/>
            <w:noWrap/>
            <w:hideMark/>
          </w:tcPr>
          <w:p w14:paraId="3A69A1C8"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w:t>
            </w:r>
          </w:p>
        </w:tc>
        <w:tc>
          <w:tcPr>
            <w:tcW w:w="956" w:type="pct"/>
            <w:tcBorders>
              <w:top w:val="nil"/>
              <w:left w:val="nil"/>
              <w:bottom w:val="single" w:sz="4" w:space="0" w:color="auto"/>
              <w:right w:val="single" w:sz="4" w:space="0" w:color="auto"/>
            </w:tcBorders>
            <w:shd w:val="clear" w:color="auto" w:fill="auto"/>
            <w:noWrap/>
            <w:hideMark/>
          </w:tcPr>
          <w:p w14:paraId="017043BC"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15</w:t>
            </w:r>
          </w:p>
        </w:tc>
        <w:tc>
          <w:tcPr>
            <w:tcW w:w="1124" w:type="pct"/>
            <w:tcBorders>
              <w:top w:val="nil"/>
              <w:left w:val="nil"/>
              <w:bottom w:val="single" w:sz="4" w:space="0" w:color="auto"/>
              <w:right w:val="single" w:sz="4" w:space="0" w:color="auto"/>
            </w:tcBorders>
            <w:shd w:val="clear" w:color="auto" w:fill="auto"/>
            <w:noWrap/>
            <w:hideMark/>
          </w:tcPr>
          <w:p w14:paraId="4AE3411D"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4</w:t>
            </w:r>
          </w:p>
        </w:tc>
      </w:tr>
      <w:tr w:rsidR="00621547" w:rsidRPr="00242530" w14:paraId="710ED997"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0F59DCB7"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20</w:t>
            </w:r>
          </w:p>
        </w:tc>
        <w:tc>
          <w:tcPr>
            <w:tcW w:w="1274" w:type="pct"/>
            <w:tcBorders>
              <w:top w:val="nil"/>
              <w:left w:val="nil"/>
              <w:bottom w:val="single" w:sz="4" w:space="0" w:color="auto"/>
              <w:right w:val="single" w:sz="4" w:space="0" w:color="auto"/>
            </w:tcBorders>
            <w:shd w:val="clear" w:color="auto" w:fill="auto"/>
            <w:noWrap/>
            <w:vAlign w:val="bottom"/>
            <w:hideMark/>
          </w:tcPr>
          <w:p w14:paraId="057505AB"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Block Factory</w:t>
            </w:r>
          </w:p>
        </w:tc>
        <w:tc>
          <w:tcPr>
            <w:tcW w:w="1124" w:type="pct"/>
            <w:tcBorders>
              <w:top w:val="nil"/>
              <w:left w:val="nil"/>
              <w:bottom w:val="single" w:sz="4" w:space="0" w:color="auto"/>
              <w:right w:val="single" w:sz="4" w:space="0" w:color="auto"/>
            </w:tcBorders>
            <w:shd w:val="clear" w:color="auto" w:fill="auto"/>
            <w:noWrap/>
            <w:hideMark/>
          </w:tcPr>
          <w:p w14:paraId="75671289"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w:t>
            </w:r>
          </w:p>
        </w:tc>
        <w:tc>
          <w:tcPr>
            <w:tcW w:w="956" w:type="pct"/>
            <w:tcBorders>
              <w:top w:val="nil"/>
              <w:left w:val="nil"/>
              <w:bottom w:val="single" w:sz="4" w:space="0" w:color="auto"/>
              <w:right w:val="single" w:sz="4" w:space="0" w:color="auto"/>
            </w:tcBorders>
            <w:shd w:val="clear" w:color="auto" w:fill="auto"/>
            <w:noWrap/>
            <w:hideMark/>
          </w:tcPr>
          <w:p w14:paraId="0E3F126D"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15</w:t>
            </w:r>
          </w:p>
        </w:tc>
        <w:tc>
          <w:tcPr>
            <w:tcW w:w="1124" w:type="pct"/>
            <w:tcBorders>
              <w:top w:val="nil"/>
              <w:left w:val="nil"/>
              <w:bottom w:val="single" w:sz="4" w:space="0" w:color="auto"/>
              <w:right w:val="single" w:sz="4" w:space="0" w:color="auto"/>
            </w:tcBorders>
            <w:shd w:val="clear" w:color="auto" w:fill="auto"/>
            <w:noWrap/>
            <w:hideMark/>
          </w:tcPr>
          <w:p w14:paraId="24B28E6E"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4</w:t>
            </w:r>
          </w:p>
        </w:tc>
      </w:tr>
      <w:tr w:rsidR="00621547" w:rsidRPr="00242530" w14:paraId="654E1119"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61BE6892"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21</w:t>
            </w:r>
          </w:p>
        </w:tc>
        <w:tc>
          <w:tcPr>
            <w:tcW w:w="1274" w:type="pct"/>
            <w:tcBorders>
              <w:top w:val="nil"/>
              <w:left w:val="nil"/>
              <w:bottom w:val="single" w:sz="4" w:space="0" w:color="auto"/>
              <w:right w:val="single" w:sz="4" w:space="0" w:color="auto"/>
            </w:tcBorders>
            <w:shd w:val="clear" w:color="auto" w:fill="auto"/>
            <w:noWrap/>
            <w:vAlign w:val="bottom"/>
            <w:hideMark/>
          </w:tcPr>
          <w:p w14:paraId="60BE8679"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Eaklyekhet I</w:t>
            </w:r>
          </w:p>
        </w:tc>
        <w:tc>
          <w:tcPr>
            <w:tcW w:w="1124" w:type="pct"/>
            <w:tcBorders>
              <w:top w:val="nil"/>
              <w:left w:val="nil"/>
              <w:bottom w:val="single" w:sz="4" w:space="0" w:color="auto"/>
              <w:right w:val="single" w:sz="4" w:space="0" w:color="auto"/>
            </w:tcBorders>
            <w:shd w:val="clear" w:color="auto" w:fill="auto"/>
            <w:noWrap/>
            <w:hideMark/>
          </w:tcPr>
          <w:p w14:paraId="0839BD35"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200</w:t>
            </w:r>
          </w:p>
        </w:tc>
        <w:tc>
          <w:tcPr>
            <w:tcW w:w="956" w:type="pct"/>
            <w:tcBorders>
              <w:top w:val="nil"/>
              <w:left w:val="nil"/>
              <w:bottom w:val="single" w:sz="4" w:space="0" w:color="auto"/>
              <w:right w:val="single" w:sz="4" w:space="0" w:color="auto"/>
            </w:tcBorders>
            <w:shd w:val="clear" w:color="auto" w:fill="auto"/>
            <w:noWrap/>
            <w:hideMark/>
          </w:tcPr>
          <w:p w14:paraId="2A1C474A"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25</w:t>
            </w:r>
          </w:p>
        </w:tc>
        <w:tc>
          <w:tcPr>
            <w:tcW w:w="1124" w:type="pct"/>
            <w:tcBorders>
              <w:top w:val="nil"/>
              <w:left w:val="nil"/>
              <w:bottom w:val="single" w:sz="4" w:space="0" w:color="auto"/>
              <w:right w:val="single" w:sz="4" w:space="0" w:color="auto"/>
            </w:tcBorders>
            <w:shd w:val="clear" w:color="auto" w:fill="auto"/>
            <w:noWrap/>
            <w:hideMark/>
          </w:tcPr>
          <w:p w14:paraId="19E79BBB"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w:t>
            </w:r>
          </w:p>
        </w:tc>
      </w:tr>
      <w:tr w:rsidR="00621547" w:rsidRPr="00242530" w14:paraId="4A878C9E"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7EF2E6D0"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22</w:t>
            </w:r>
          </w:p>
        </w:tc>
        <w:tc>
          <w:tcPr>
            <w:tcW w:w="1274" w:type="pct"/>
            <w:tcBorders>
              <w:top w:val="nil"/>
              <w:left w:val="nil"/>
              <w:bottom w:val="single" w:sz="4" w:space="0" w:color="auto"/>
              <w:right w:val="single" w:sz="4" w:space="0" w:color="auto"/>
            </w:tcBorders>
            <w:shd w:val="clear" w:color="auto" w:fill="auto"/>
            <w:noWrap/>
            <w:vAlign w:val="bottom"/>
            <w:hideMark/>
          </w:tcPr>
          <w:p w14:paraId="478DA7A2"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Eaklyekhet II</w:t>
            </w:r>
          </w:p>
        </w:tc>
        <w:tc>
          <w:tcPr>
            <w:tcW w:w="1124" w:type="pct"/>
            <w:tcBorders>
              <w:top w:val="nil"/>
              <w:left w:val="nil"/>
              <w:bottom w:val="single" w:sz="4" w:space="0" w:color="auto"/>
              <w:right w:val="single" w:sz="4" w:space="0" w:color="auto"/>
            </w:tcBorders>
            <w:shd w:val="clear" w:color="auto" w:fill="auto"/>
            <w:noWrap/>
            <w:hideMark/>
          </w:tcPr>
          <w:p w14:paraId="2064C540"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250</w:t>
            </w:r>
          </w:p>
        </w:tc>
        <w:tc>
          <w:tcPr>
            <w:tcW w:w="956" w:type="pct"/>
            <w:tcBorders>
              <w:top w:val="nil"/>
              <w:left w:val="nil"/>
              <w:bottom w:val="single" w:sz="4" w:space="0" w:color="auto"/>
              <w:right w:val="single" w:sz="4" w:space="0" w:color="auto"/>
            </w:tcBorders>
            <w:shd w:val="clear" w:color="auto" w:fill="auto"/>
            <w:noWrap/>
            <w:hideMark/>
          </w:tcPr>
          <w:p w14:paraId="54EFE218"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12</w:t>
            </w:r>
          </w:p>
        </w:tc>
        <w:tc>
          <w:tcPr>
            <w:tcW w:w="1124" w:type="pct"/>
            <w:tcBorders>
              <w:top w:val="nil"/>
              <w:left w:val="nil"/>
              <w:bottom w:val="single" w:sz="4" w:space="0" w:color="auto"/>
              <w:right w:val="single" w:sz="4" w:space="0" w:color="auto"/>
            </w:tcBorders>
            <w:shd w:val="clear" w:color="auto" w:fill="auto"/>
            <w:noWrap/>
            <w:hideMark/>
          </w:tcPr>
          <w:p w14:paraId="11C19541"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w:t>
            </w:r>
          </w:p>
        </w:tc>
      </w:tr>
      <w:tr w:rsidR="00621547" w:rsidRPr="00242530" w14:paraId="29119B1C"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4D2A7778"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23</w:t>
            </w:r>
          </w:p>
        </w:tc>
        <w:tc>
          <w:tcPr>
            <w:tcW w:w="1274" w:type="pct"/>
            <w:tcBorders>
              <w:top w:val="nil"/>
              <w:left w:val="nil"/>
              <w:bottom w:val="single" w:sz="4" w:space="0" w:color="auto"/>
              <w:right w:val="single" w:sz="4" w:space="0" w:color="auto"/>
            </w:tcBorders>
            <w:shd w:val="clear" w:color="auto" w:fill="auto"/>
            <w:noWrap/>
            <w:vAlign w:val="bottom"/>
            <w:hideMark/>
          </w:tcPr>
          <w:p w14:paraId="713609E9"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Kotre</w:t>
            </w:r>
          </w:p>
        </w:tc>
        <w:tc>
          <w:tcPr>
            <w:tcW w:w="1124" w:type="pct"/>
            <w:tcBorders>
              <w:top w:val="nil"/>
              <w:left w:val="nil"/>
              <w:bottom w:val="single" w:sz="4" w:space="0" w:color="auto"/>
              <w:right w:val="single" w:sz="4" w:space="0" w:color="auto"/>
            </w:tcBorders>
            <w:shd w:val="clear" w:color="auto" w:fill="auto"/>
            <w:noWrap/>
            <w:hideMark/>
          </w:tcPr>
          <w:p w14:paraId="41272F3F"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600</w:t>
            </w:r>
          </w:p>
        </w:tc>
        <w:tc>
          <w:tcPr>
            <w:tcW w:w="956" w:type="pct"/>
            <w:tcBorders>
              <w:top w:val="nil"/>
              <w:left w:val="nil"/>
              <w:bottom w:val="single" w:sz="4" w:space="0" w:color="auto"/>
              <w:right w:val="single" w:sz="4" w:space="0" w:color="auto"/>
            </w:tcBorders>
            <w:shd w:val="clear" w:color="auto" w:fill="auto"/>
            <w:noWrap/>
            <w:hideMark/>
          </w:tcPr>
          <w:p w14:paraId="174C6A9E"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28</w:t>
            </w:r>
          </w:p>
        </w:tc>
        <w:tc>
          <w:tcPr>
            <w:tcW w:w="1124" w:type="pct"/>
            <w:tcBorders>
              <w:top w:val="nil"/>
              <w:left w:val="nil"/>
              <w:bottom w:val="single" w:sz="4" w:space="0" w:color="auto"/>
              <w:right w:val="single" w:sz="4" w:space="0" w:color="auto"/>
            </w:tcBorders>
            <w:shd w:val="clear" w:color="auto" w:fill="auto"/>
            <w:noWrap/>
            <w:hideMark/>
          </w:tcPr>
          <w:p w14:paraId="69A2E3FF"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3</w:t>
            </w:r>
          </w:p>
        </w:tc>
      </w:tr>
      <w:tr w:rsidR="00621547" w:rsidRPr="00242530" w14:paraId="7E3B0BA0"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2378431C"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24</w:t>
            </w:r>
          </w:p>
        </w:tc>
        <w:tc>
          <w:tcPr>
            <w:tcW w:w="1274" w:type="pct"/>
            <w:tcBorders>
              <w:top w:val="nil"/>
              <w:left w:val="nil"/>
              <w:bottom w:val="single" w:sz="4" w:space="0" w:color="auto"/>
              <w:right w:val="single" w:sz="4" w:space="0" w:color="auto"/>
            </w:tcBorders>
            <w:shd w:val="clear" w:color="auto" w:fill="auto"/>
            <w:noWrap/>
            <w:vAlign w:val="bottom"/>
            <w:hideMark/>
          </w:tcPr>
          <w:p w14:paraId="57B35D04"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Tallo Pudi</w:t>
            </w:r>
          </w:p>
        </w:tc>
        <w:tc>
          <w:tcPr>
            <w:tcW w:w="1124" w:type="pct"/>
            <w:tcBorders>
              <w:top w:val="nil"/>
              <w:left w:val="nil"/>
              <w:bottom w:val="single" w:sz="4" w:space="0" w:color="auto"/>
              <w:right w:val="single" w:sz="4" w:space="0" w:color="auto"/>
            </w:tcBorders>
            <w:shd w:val="clear" w:color="auto" w:fill="auto"/>
            <w:noWrap/>
            <w:hideMark/>
          </w:tcPr>
          <w:p w14:paraId="1704461C"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300</w:t>
            </w:r>
          </w:p>
        </w:tc>
        <w:tc>
          <w:tcPr>
            <w:tcW w:w="956" w:type="pct"/>
            <w:tcBorders>
              <w:top w:val="nil"/>
              <w:left w:val="nil"/>
              <w:bottom w:val="single" w:sz="4" w:space="0" w:color="auto"/>
              <w:right w:val="single" w:sz="4" w:space="0" w:color="auto"/>
            </w:tcBorders>
            <w:shd w:val="clear" w:color="auto" w:fill="auto"/>
            <w:noWrap/>
            <w:hideMark/>
          </w:tcPr>
          <w:p w14:paraId="1A0269FB"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16</w:t>
            </w:r>
          </w:p>
        </w:tc>
        <w:tc>
          <w:tcPr>
            <w:tcW w:w="1124" w:type="pct"/>
            <w:tcBorders>
              <w:top w:val="nil"/>
              <w:left w:val="nil"/>
              <w:bottom w:val="single" w:sz="4" w:space="0" w:color="auto"/>
              <w:right w:val="single" w:sz="4" w:space="0" w:color="auto"/>
            </w:tcBorders>
            <w:shd w:val="clear" w:color="auto" w:fill="auto"/>
            <w:noWrap/>
            <w:hideMark/>
          </w:tcPr>
          <w:p w14:paraId="69A8726F"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5</w:t>
            </w:r>
          </w:p>
        </w:tc>
      </w:tr>
      <w:tr w:rsidR="00621547" w:rsidRPr="00242530" w14:paraId="58337E42"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3A39EA44"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25</w:t>
            </w:r>
          </w:p>
        </w:tc>
        <w:tc>
          <w:tcPr>
            <w:tcW w:w="1274" w:type="pct"/>
            <w:tcBorders>
              <w:top w:val="nil"/>
              <w:left w:val="nil"/>
              <w:bottom w:val="single" w:sz="4" w:space="0" w:color="auto"/>
              <w:right w:val="single" w:sz="4" w:space="0" w:color="auto"/>
            </w:tcBorders>
            <w:shd w:val="clear" w:color="auto" w:fill="auto"/>
            <w:noWrap/>
            <w:vAlign w:val="bottom"/>
            <w:hideMark/>
          </w:tcPr>
          <w:p w14:paraId="5ADD1755"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 xml:space="preserve">Ncell </w:t>
            </w:r>
          </w:p>
        </w:tc>
        <w:tc>
          <w:tcPr>
            <w:tcW w:w="1124" w:type="pct"/>
            <w:tcBorders>
              <w:top w:val="nil"/>
              <w:left w:val="nil"/>
              <w:bottom w:val="single" w:sz="4" w:space="0" w:color="auto"/>
              <w:right w:val="single" w:sz="4" w:space="0" w:color="auto"/>
            </w:tcBorders>
            <w:shd w:val="clear" w:color="auto" w:fill="auto"/>
            <w:noWrap/>
            <w:hideMark/>
          </w:tcPr>
          <w:p w14:paraId="6ED4EF8B"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w:t>
            </w:r>
          </w:p>
        </w:tc>
        <w:tc>
          <w:tcPr>
            <w:tcW w:w="956" w:type="pct"/>
            <w:tcBorders>
              <w:top w:val="nil"/>
              <w:left w:val="nil"/>
              <w:bottom w:val="single" w:sz="4" w:space="0" w:color="auto"/>
              <w:right w:val="single" w:sz="4" w:space="0" w:color="auto"/>
            </w:tcBorders>
            <w:shd w:val="clear" w:color="auto" w:fill="auto"/>
            <w:noWrap/>
            <w:hideMark/>
          </w:tcPr>
          <w:p w14:paraId="79F69543"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8</w:t>
            </w:r>
          </w:p>
        </w:tc>
        <w:tc>
          <w:tcPr>
            <w:tcW w:w="1124" w:type="pct"/>
            <w:tcBorders>
              <w:top w:val="nil"/>
              <w:left w:val="nil"/>
              <w:bottom w:val="single" w:sz="4" w:space="0" w:color="auto"/>
              <w:right w:val="single" w:sz="4" w:space="0" w:color="auto"/>
            </w:tcBorders>
            <w:shd w:val="clear" w:color="auto" w:fill="auto"/>
            <w:noWrap/>
            <w:hideMark/>
          </w:tcPr>
          <w:p w14:paraId="03C92F98"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5</w:t>
            </w:r>
          </w:p>
        </w:tc>
      </w:tr>
      <w:tr w:rsidR="00621547" w:rsidRPr="00242530" w14:paraId="16C3DED0"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4A7F91FA"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26</w:t>
            </w:r>
          </w:p>
        </w:tc>
        <w:tc>
          <w:tcPr>
            <w:tcW w:w="1274" w:type="pct"/>
            <w:tcBorders>
              <w:top w:val="nil"/>
              <w:left w:val="nil"/>
              <w:bottom w:val="single" w:sz="4" w:space="0" w:color="auto"/>
              <w:right w:val="single" w:sz="4" w:space="0" w:color="auto"/>
            </w:tcBorders>
            <w:shd w:val="clear" w:color="auto" w:fill="auto"/>
            <w:noWrap/>
            <w:vAlign w:val="bottom"/>
            <w:hideMark/>
          </w:tcPr>
          <w:p w14:paraId="1B100228"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Uppalo Pudi I</w:t>
            </w:r>
          </w:p>
        </w:tc>
        <w:tc>
          <w:tcPr>
            <w:tcW w:w="1124" w:type="pct"/>
            <w:tcBorders>
              <w:top w:val="nil"/>
              <w:left w:val="nil"/>
              <w:bottom w:val="single" w:sz="4" w:space="0" w:color="auto"/>
              <w:right w:val="single" w:sz="4" w:space="0" w:color="auto"/>
            </w:tcBorders>
            <w:shd w:val="clear" w:color="auto" w:fill="auto"/>
            <w:noWrap/>
            <w:hideMark/>
          </w:tcPr>
          <w:p w14:paraId="502F864E"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250</w:t>
            </w:r>
          </w:p>
        </w:tc>
        <w:tc>
          <w:tcPr>
            <w:tcW w:w="956" w:type="pct"/>
            <w:tcBorders>
              <w:top w:val="nil"/>
              <w:left w:val="nil"/>
              <w:bottom w:val="single" w:sz="4" w:space="0" w:color="auto"/>
              <w:right w:val="single" w:sz="4" w:space="0" w:color="auto"/>
            </w:tcBorders>
            <w:shd w:val="clear" w:color="auto" w:fill="auto"/>
            <w:noWrap/>
            <w:hideMark/>
          </w:tcPr>
          <w:p w14:paraId="4A404D01"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16</w:t>
            </w:r>
          </w:p>
        </w:tc>
        <w:tc>
          <w:tcPr>
            <w:tcW w:w="1124" w:type="pct"/>
            <w:tcBorders>
              <w:top w:val="nil"/>
              <w:left w:val="nil"/>
              <w:bottom w:val="single" w:sz="4" w:space="0" w:color="auto"/>
              <w:right w:val="single" w:sz="4" w:space="0" w:color="auto"/>
            </w:tcBorders>
            <w:shd w:val="clear" w:color="auto" w:fill="auto"/>
            <w:noWrap/>
            <w:hideMark/>
          </w:tcPr>
          <w:p w14:paraId="1FD70412"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4</w:t>
            </w:r>
          </w:p>
        </w:tc>
      </w:tr>
      <w:tr w:rsidR="00621547" w:rsidRPr="00242530" w14:paraId="42A6ECB9"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734794D8"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27</w:t>
            </w:r>
          </w:p>
        </w:tc>
        <w:tc>
          <w:tcPr>
            <w:tcW w:w="1274" w:type="pct"/>
            <w:tcBorders>
              <w:top w:val="nil"/>
              <w:left w:val="nil"/>
              <w:bottom w:val="single" w:sz="4" w:space="0" w:color="auto"/>
              <w:right w:val="single" w:sz="4" w:space="0" w:color="auto"/>
            </w:tcBorders>
            <w:shd w:val="clear" w:color="auto" w:fill="auto"/>
            <w:noWrap/>
            <w:vAlign w:val="bottom"/>
            <w:hideMark/>
          </w:tcPr>
          <w:p w14:paraId="1C262705"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Uppalo Pudi II</w:t>
            </w:r>
          </w:p>
        </w:tc>
        <w:tc>
          <w:tcPr>
            <w:tcW w:w="1124" w:type="pct"/>
            <w:tcBorders>
              <w:top w:val="nil"/>
              <w:left w:val="nil"/>
              <w:bottom w:val="single" w:sz="4" w:space="0" w:color="auto"/>
              <w:right w:val="single" w:sz="4" w:space="0" w:color="auto"/>
            </w:tcBorders>
            <w:shd w:val="clear" w:color="auto" w:fill="auto"/>
            <w:noWrap/>
            <w:hideMark/>
          </w:tcPr>
          <w:p w14:paraId="7EB3AABA"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200</w:t>
            </w:r>
          </w:p>
        </w:tc>
        <w:tc>
          <w:tcPr>
            <w:tcW w:w="956" w:type="pct"/>
            <w:tcBorders>
              <w:top w:val="nil"/>
              <w:left w:val="nil"/>
              <w:bottom w:val="single" w:sz="4" w:space="0" w:color="auto"/>
              <w:right w:val="single" w:sz="4" w:space="0" w:color="auto"/>
            </w:tcBorders>
            <w:shd w:val="clear" w:color="auto" w:fill="auto"/>
            <w:noWrap/>
            <w:hideMark/>
          </w:tcPr>
          <w:p w14:paraId="4DA99F73"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16</w:t>
            </w:r>
          </w:p>
        </w:tc>
        <w:tc>
          <w:tcPr>
            <w:tcW w:w="1124" w:type="pct"/>
            <w:tcBorders>
              <w:top w:val="nil"/>
              <w:left w:val="nil"/>
              <w:bottom w:val="single" w:sz="4" w:space="0" w:color="auto"/>
              <w:right w:val="single" w:sz="4" w:space="0" w:color="auto"/>
            </w:tcBorders>
            <w:shd w:val="clear" w:color="auto" w:fill="auto"/>
            <w:noWrap/>
            <w:hideMark/>
          </w:tcPr>
          <w:p w14:paraId="7F56DE9B"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4.4</w:t>
            </w:r>
          </w:p>
        </w:tc>
      </w:tr>
      <w:tr w:rsidR="00621547" w:rsidRPr="00242530" w14:paraId="3B9B4407"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18D45E56"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28</w:t>
            </w:r>
          </w:p>
        </w:tc>
        <w:tc>
          <w:tcPr>
            <w:tcW w:w="1274" w:type="pct"/>
            <w:tcBorders>
              <w:top w:val="nil"/>
              <w:left w:val="nil"/>
              <w:bottom w:val="single" w:sz="4" w:space="0" w:color="auto"/>
              <w:right w:val="single" w:sz="4" w:space="0" w:color="auto"/>
            </w:tcBorders>
            <w:shd w:val="clear" w:color="auto" w:fill="auto"/>
            <w:noWrap/>
            <w:vAlign w:val="bottom"/>
            <w:hideMark/>
          </w:tcPr>
          <w:p w14:paraId="2633B6A7"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Kotre Pole Plant</w:t>
            </w:r>
          </w:p>
        </w:tc>
        <w:tc>
          <w:tcPr>
            <w:tcW w:w="1124" w:type="pct"/>
            <w:tcBorders>
              <w:top w:val="nil"/>
              <w:left w:val="nil"/>
              <w:bottom w:val="single" w:sz="4" w:space="0" w:color="auto"/>
              <w:right w:val="single" w:sz="4" w:space="0" w:color="auto"/>
            </w:tcBorders>
            <w:shd w:val="clear" w:color="auto" w:fill="auto"/>
            <w:noWrap/>
            <w:hideMark/>
          </w:tcPr>
          <w:p w14:paraId="28F2DAFE"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w:t>
            </w:r>
          </w:p>
        </w:tc>
        <w:tc>
          <w:tcPr>
            <w:tcW w:w="956" w:type="pct"/>
            <w:tcBorders>
              <w:top w:val="nil"/>
              <w:left w:val="nil"/>
              <w:bottom w:val="single" w:sz="4" w:space="0" w:color="auto"/>
              <w:right w:val="single" w:sz="4" w:space="0" w:color="auto"/>
            </w:tcBorders>
            <w:shd w:val="clear" w:color="auto" w:fill="auto"/>
            <w:noWrap/>
            <w:hideMark/>
          </w:tcPr>
          <w:p w14:paraId="07C81034"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20</w:t>
            </w:r>
          </w:p>
        </w:tc>
        <w:tc>
          <w:tcPr>
            <w:tcW w:w="1124" w:type="pct"/>
            <w:tcBorders>
              <w:top w:val="nil"/>
              <w:left w:val="nil"/>
              <w:bottom w:val="single" w:sz="4" w:space="0" w:color="auto"/>
              <w:right w:val="single" w:sz="4" w:space="0" w:color="auto"/>
            </w:tcBorders>
            <w:shd w:val="clear" w:color="auto" w:fill="auto"/>
            <w:noWrap/>
            <w:hideMark/>
          </w:tcPr>
          <w:p w14:paraId="21224AC6"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3</w:t>
            </w:r>
          </w:p>
        </w:tc>
      </w:tr>
      <w:tr w:rsidR="00621547" w:rsidRPr="00242530" w14:paraId="51FF30CF" w14:textId="77777777" w:rsidTr="000105E3">
        <w:trPr>
          <w:trHeight w:val="264"/>
        </w:trPr>
        <w:tc>
          <w:tcPr>
            <w:tcW w:w="522" w:type="pct"/>
            <w:tcBorders>
              <w:top w:val="nil"/>
              <w:left w:val="single" w:sz="4" w:space="0" w:color="auto"/>
              <w:bottom w:val="single" w:sz="4" w:space="0" w:color="auto"/>
              <w:right w:val="single" w:sz="4" w:space="0" w:color="auto"/>
            </w:tcBorders>
            <w:shd w:val="clear" w:color="auto" w:fill="auto"/>
            <w:noWrap/>
            <w:hideMark/>
          </w:tcPr>
          <w:p w14:paraId="4E8D9FED"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29</w:t>
            </w:r>
          </w:p>
        </w:tc>
        <w:tc>
          <w:tcPr>
            <w:tcW w:w="1274" w:type="pct"/>
            <w:tcBorders>
              <w:top w:val="nil"/>
              <w:left w:val="nil"/>
              <w:bottom w:val="single" w:sz="4" w:space="0" w:color="auto"/>
              <w:right w:val="single" w:sz="4" w:space="0" w:color="auto"/>
            </w:tcBorders>
            <w:shd w:val="clear" w:color="auto" w:fill="auto"/>
            <w:noWrap/>
            <w:vAlign w:val="bottom"/>
            <w:hideMark/>
          </w:tcPr>
          <w:p w14:paraId="2A3D29B4"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Yaso Santi</w:t>
            </w:r>
          </w:p>
        </w:tc>
        <w:tc>
          <w:tcPr>
            <w:tcW w:w="1124" w:type="pct"/>
            <w:tcBorders>
              <w:top w:val="nil"/>
              <w:left w:val="nil"/>
              <w:bottom w:val="single" w:sz="4" w:space="0" w:color="auto"/>
              <w:right w:val="single" w:sz="4" w:space="0" w:color="auto"/>
            </w:tcBorders>
            <w:shd w:val="clear" w:color="auto" w:fill="auto"/>
            <w:noWrap/>
            <w:hideMark/>
          </w:tcPr>
          <w:p w14:paraId="0775B9BB"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w:t>
            </w:r>
          </w:p>
        </w:tc>
        <w:tc>
          <w:tcPr>
            <w:tcW w:w="956" w:type="pct"/>
            <w:tcBorders>
              <w:top w:val="nil"/>
              <w:left w:val="nil"/>
              <w:bottom w:val="single" w:sz="4" w:space="0" w:color="auto"/>
              <w:right w:val="single" w:sz="4" w:space="0" w:color="auto"/>
            </w:tcBorders>
            <w:shd w:val="clear" w:color="auto" w:fill="auto"/>
            <w:noWrap/>
            <w:hideMark/>
          </w:tcPr>
          <w:p w14:paraId="4A62FE85"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10</w:t>
            </w:r>
          </w:p>
        </w:tc>
        <w:tc>
          <w:tcPr>
            <w:tcW w:w="1124" w:type="pct"/>
            <w:tcBorders>
              <w:top w:val="nil"/>
              <w:left w:val="nil"/>
              <w:bottom w:val="single" w:sz="4" w:space="0" w:color="auto"/>
              <w:right w:val="single" w:sz="4" w:space="0" w:color="auto"/>
            </w:tcBorders>
            <w:shd w:val="clear" w:color="auto" w:fill="auto"/>
            <w:noWrap/>
            <w:hideMark/>
          </w:tcPr>
          <w:p w14:paraId="52CB0803"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r w:rsidRPr="00242530">
              <w:rPr>
                <w:rFonts w:ascii="Times New Roman" w:eastAsia="Times New Roman" w:hAnsi="Times New Roman" w:cs="Times New Roman"/>
                <w:color w:val="000000"/>
                <w:sz w:val="20"/>
                <w:szCs w:val="20"/>
                <w:lang w:bidi="ne-NP"/>
              </w:rPr>
              <w:t>3</w:t>
            </w:r>
          </w:p>
        </w:tc>
      </w:tr>
      <w:tr w:rsidR="00242530" w:rsidRPr="00242530" w14:paraId="61158309" w14:textId="77777777" w:rsidTr="000105E3">
        <w:trPr>
          <w:trHeight w:val="264"/>
        </w:trPr>
        <w:tc>
          <w:tcPr>
            <w:tcW w:w="1796" w:type="pct"/>
            <w:gridSpan w:val="2"/>
            <w:tcBorders>
              <w:top w:val="nil"/>
              <w:left w:val="single" w:sz="4" w:space="0" w:color="auto"/>
              <w:bottom w:val="single" w:sz="4" w:space="0" w:color="auto"/>
              <w:right w:val="single" w:sz="4" w:space="0" w:color="auto"/>
            </w:tcBorders>
            <w:shd w:val="clear" w:color="auto" w:fill="auto"/>
            <w:noWrap/>
          </w:tcPr>
          <w:p w14:paraId="0ACD594F" w14:textId="20E83F4E" w:rsidR="00242530" w:rsidRPr="00242530" w:rsidRDefault="00242530" w:rsidP="00242530">
            <w:pPr>
              <w:spacing w:after="0" w:line="240" w:lineRule="auto"/>
              <w:rPr>
                <w:rFonts w:ascii="Times New Roman" w:eastAsia="Times New Roman" w:hAnsi="Times New Roman" w:cs="Times New Roman"/>
                <w:b/>
                <w:bCs/>
                <w:color w:val="000000"/>
                <w:sz w:val="20"/>
                <w:szCs w:val="20"/>
                <w:lang w:bidi="ne-NP"/>
              </w:rPr>
            </w:pPr>
            <w:r w:rsidRPr="00242530">
              <w:rPr>
                <w:rFonts w:ascii="Times New Roman" w:eastAsia="Times New Roman" w:hAnsi="Times New Roman" w:cs="Times New Roman"/>
                <w:b/>
                <w:bCs/>
                <w:color w:val="000000"/>
                <w:sz w:val="20"/>
                <w:szCs w:val="20"/>
                <w:lang w:bidi="ne-NP"/>
              </w:rPr>
              <w:t>Total Number of Consumers</w:t>
            </w:r>
          </w:p>
        </w:tc>
        <w:tc>
          <w:tcPr>
            <w:tcW w:w="1124" w:type="pct"/>
            <w:tcBorders>
              <w:top w:val="nil"/>
              <w:left w:val="nil"/>
              <w:bottom w:val="single" w:sz="4" w:space="0" w:color="auto"/>
              <w:right w:val="single" w:sz="4" w:space="0" w:color="auto"/>
            </w:tcBorders>
            <w:shd w:val="clear" w:color="auto" w:fill="auto"/>
            <w:noWrap/>
          </w:tcPr>
          <w:p w14:paraId="02E7DDE8" w14:textId="0A80DED8" w:rsidR="00242530" w:rsidRPr="00242530" w:rsidRDefault="00242530" w:rsidP="00242530">
            <w:pPr>
              <w:spacing w:after="0" w:line="240" w:lineRule="auto"/>
              <w:rPr>
                <w:rFonts w:ascii="Times New Roman" w:eastAsia="Times New Roman" w:hAnsi="Times New Roman" w:cs="Times New Roman"/>
                <w:b/>
                <w:bCs/>
                <w:color w:val="000000"/>
                <w:sz w:val="20"/>
                <w:szCs w:val="20"/>
                <w:lang w:bidi="ne-NP"/>
              </w:rPr>
            </w:pPr>
            <w:r w:rsidRPr="00242530">
              <w:rPr>
                <w:rFonts w:ascii="Times New Roman" w:eastAsia="Times New Roman" w:hAnsi="Times New Roman" w:cs="Times New Roman"/>
                <w:b/>
                <w:bCs/>
                <w:color w:val="000000"/>
                <w:sz w:val="20"/>
                <w:szCs w:val="20"/>
                <w:lang w:bidi="ne-NP"/>
              </w:rPr>
              <w:t>5731</w:t>
            </w:r>
          </w:p>
        </w:tc>
        <w:tc>
          <w:tcPr>
            <w:tcW w:w="956" w:type="pct"/>
            <w:tcBorders>
              <w:top w:val="nil"/>
              <w:left w:val="nil"/>
              <w:bottom w:val="single" w:sz="4" w:space="0" w:color="auto"/>
              <w:right w:val="single" w:sz="4" w:space="0" w:color="auto"/>
            </w:tcBorders>
            <w:shd w:val="clear" w:color="auto" w:fill="auto"/>
            <w:noWrap/>
          </w:tcPr>
          <w:p w14:paraId="1438B539"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p>
        </w:tc>
        <w:tc>
          <w:tcPr>
            <w:tcW w:w="1124" w:type="pct"/>
            <w:tcBorders>
              <w:top w:val="nil"/>
              <w:left w:val="nil"/>
              <w:bottom w:val="single" w:sz="4" w:space="0" w:color="auto"/>
              <w:right w:val="single" w:sz="4" w:space="0" w:color="auto"/>
            </w:tcBorders>
            <w:shd w:val="clear" w:color="auto" w:fill="auto"/>
            <w:noWrap/>
          </w:tcPr>
          <w:p w14:paraId="5E8CF811"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p>
        </w:tc>
      </w:tr>
      <w:tr w:rsidR="00621547" w:rsidRPr="00242530" w14:paraId="3EF14AFE" w14:textId="77777777" w:rsidTr="000105E3">
        <w:trPr>
          <w:trHeight w:val="264"/>
        </w:trPr>
        <w:tc>
          <w:tcPr>
            <w:tcW w:w="522" w:type="pct"/>
            <w:tcBorders>
              <w:top w:val="nil"/>
              <w:left w:val="nil"/>
              <w:bottom w:val="nil"/>
              <w:right w:val="nil"/>
            </w:tcBorders>
            <w:shd w:val="clear" w:color="auto" w:fill="auto"/>
            <w:noWrap/>
            <w:hideMark/>
          </w:tcPr>
          <w:p w14:paraId="4600473F"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p>
        </w:tc>
        <w:tc>
          <w:tcPr>
            <w:tcW w:w="1274" w:type="pct"/>
            <w:tcBorders>
              <w:top w:val="nil"/>
              <w:left w:val="nil"/>
              <w:bottom w:val="nil"/>
              <w:right w:val="nil"/>
            </w:tcBorders>
            <w:shd w:val="clear" w:color="auto" w:fill="auto"/>
            <w:noWrap/>
            <w:hideMark/>
          </w:tcPr>
          <w:p w14:paraId="13BA11C2" w14:textId="77777777" w:rsidR="00242530" w:rsidRPr="00242530" w:rsidRDefault="00242530" w:rsidP="00242530">
            <w:pPr>
              <w:spacing w:after="0" w:line="240" w:lineRule="auto"/>
              <w:rPr>
                <w:rFonts w:ascii="Times New Roman" w:eastAsia="Times New Roman" w:hAnsi="Times New Roman" w:cs="Times New Roman"/>
                <w:sz w:val="20"/>
                <w:szCs w:val="20"/>
                <w:lang w:bidi="ne-NP"/>
              </w:rPr>
            </w:pPr>
          </w:p>
        </w:tc>
        <w:tc>
          <w:tcPr>
            <w:tcW w:w="1124" w:type="pct"/>
            <w:tcBorders>
              <w:top w:val="nil"/>
              <w:left w:val="nil"/>
              <w:bottom w:val="nil"/>
              <w:right w:val="nil"/>
            </w:tcBorders>
            <w:shd w:val="clear" w:color="auto" w:fill="auto"/>
            <w:noWrap/>
            <w:hideMark/>
          </w:tcPr>
          <w:p w14:paraId="6447F918" w14:textId="630323CA"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p>
        </w:tc>
        <w:tc>
          <w:tcPr>
            <w:tcW w:w="956" w:type="pct"/>
            <w:tcBorders>
              <w:top w:val="nil"/>
              <w:left w:val="nil"/>
              <w:bottom w:val="nil"/>
              <w:right w:val="nil"/>
            </w:tcBorders>
            <w:shd w:val="clear" w:color="auto" w:fill="auto"/>
            <w:noWrap/>
            <w:hideMark/>
          </w:tcPr>
          <w:p w14:paraId="382C01B5" w14:textId="77777777" w:rsidR="00242530" w:rsidRPr="00242530" w:rsidRDefault="00242530" w:rsidP="00242530">
            <w:pPr>
              <w:spacing w:after="0" w:line="240" w:lineRule="auto"/>
              <w:rPr>
                <w:rFonts w:ascii="Times New Roman" w:eastAsia="Times New Roman" w:hAnsi="Times New Roman" w:cs="Times New Roman"/>
                <w:color w:val="000000"/>
                <w:sz w:val="20"/>
                <w:szCs w:val="20"/>
                <w:lang w:bidi="ne-NP"/>
              </w:rPr>
            </w:pPr>
          </w:p>
        </w:tc>
        <w:tc>
          <w:tcPr>
            <w:tcW w:w="1124" w:type="pct"/>
            <w:tcBorders>
              <w:top w:val="nil"/>
              <w:left w:val="nil"/>
              <w:bottom w:val="nil"/>
              <w:right w:val="nil"/>
            </w:tcBorders>
            <w:shd w:val="clear" w:color="auto" w:fill="auto"/>
            <w:noWrap/>
            <w:hideMark/>
          </w:tcPr>
          <w:p w14:paraId="0B4A5D7D" w14:textId="77777777" w:rsidR="00242530" w:rsidRPr="00242530" w:rsidRDefault="00242530" w:rsidP="00242530">
            <w:pPr>
              <w:spacing w:after="0" w:line="240" w:lineRule="auto"/>
              <w:rPr>
                <w:rFonts w:ascii="Times New Roman" w:eastAsia="Times New Roman" w:hAnsi="Times New Roman" w:cs="Times New Roman"/>
                <w:sz w:val="20"/>
                <w:szCs w:val="20"/>
                <w:lang w:bidi="ne-NP"/>
              </w:rPr>
            </w:pPr>
          </w:p>
        </w:tc>
      </w:tr>
    </w:tbl>
    <w:p w14:paraId="35F7FBE1" w14:textId="77777777" w:rsidR="006D28D8" w:rsidRPr="006D28D8" w:rsidRDefault="006D28D8" w:rsidP="006D28D8"/>
    <w:sectPr w:rsidR="006D28D8" w:rsidRPr="006D28D8" w:rsidSect="0025743F">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C184D3" w14:textId="77777777" w:rsidR="00195338" w:rsidRDefault="00195338" w:rsidP="007D4F54">
      <w:pPr>
        <w:spacing w:after="0" w:line="240" w:lineRule="auto"/>
      </w:pPr>
      <w:r>
        <w:separator/>
      </w:r>
    </w:p>
  </w:endnote>
  <w:endnote w:type="continuationSeparator" w:id="0">
    <w:p w14:paraId="5985BFA0" w14:textId="77777777" w:rsidR="00195338" w:rsidRDefault="00195338" w:rsidP="007D4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8241177"/>
      <w:docPartObj>
        <w:docPartGallery w:val="Page Numbers (Bottom of Page)"/>
        <w:docPartUnique/>
      </w:docPartObj>
    </w:sdtPr>
    <w:sdtEndPr>
      <w:rPr>
        <w:noProof/>
      </w:rPr>
    </w:sdtEndPr>
    <w:sdtContent>
      <w:p w14:paraId="37FAE55F" w14:textId="3C9A8C6F" w:rsidR="00237C2C" w:rsidRDefault="00237C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E01449" w14:textId="77777777" w:rsidR="0002153D" w:rsidRDefault="000215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4FEC2E" w14:textId="42951849" w:rsidR="0002153D" w:rsidRDefault="0002153D" w:rsidP="00132B75">
    <w:pPr>
      <w:pStyle w:val="Footer"/>
    </w:pPr>
  </w:p>
  <w:p w14:paraId="229211FB" w14:textId="77777777" w:rsidR="0002153D" w:rsidRDefault="00021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0B2AA4" w14:textId="77777777" w:rsidR="00195338" w:rsidRDefault="00195338" w:rsidP="007D4F54">
      <w:pPr>
        <w:spacing w:after="0" w:line="240" w:lineRule="auto"/>
      </w:pPr>
      <w:r>
        <w:separator/>
      </w:r>
    </w:p>
  </w:footnote>
  <w:footnote w:type="continuationSeparator" w:id="0">
    <w:p w14:paraId="3F6F4217" w14:textId="77777777" w:rsidR="00195338" w:rsidRDefault="00195338" w:rsidP="007D4F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B3122"/>
    <w:multiLevelType w:val="hybridMultilevel"/>
    <w:tmpl w:val="59742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A3921"/>
    <w:multiLevelType w:val="hybridMultilevel"/>
    <w:tmpl w:val="93941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B651F"/>
    <w:multiLevelType w:val="hybridMultilevel"/>
    <w:tmpl w:val="4648A74E"/>
    <w:lvl w:ilvl="0" w:tplc="E0B2C804">
      <w:start w:val="1"/>
      <w:numFmt w:val="decimal"/>
      <w:lvlText w:val="%1."/>
      <w:lvlJc w:val="left"/>
      <w:pPr>
        <w:ind w:left="11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594B778">
      <w:numFmt w:val="bullet"/>
      <w:lvlText w:val="•"/>
      <w:lvlJc w:val="left"/>
      <w:pPr>
        <w:ind w:left="2020" w:hanging="360"/>
      </w:pPr>
      <w:rPr>
        <w:rFonts w:hint="default"/>
        <w:lang w:val="en-US" w:eastAsia="en-US" w:bidi="ar-SA"/>
      </w:rPr>
    </w:lvl>
    <w:lvl w:ilvl="2" w:tplc="E440F124">
      <w:numFmt w:val="bullet"/>
      <w:lvlText w:val="•"/>
      <w:lvlJc w:val="left"/>
      <w:pPr>
        <w:ind w:left="2860" w:hanging="360"/>
      </w:pPr>
      <w:rPr>
        <w:rFonts w:hint="default"/>
        <w:lang w:val="en-US" w:eastAsia="en-US" w:bidi="ar-SA"/>
      </w:rPr>
    </w:lvl>
    <w:lvl w:ilvl="3" w:tplc="AF98E4DC">
      <w:numFmt w:val="bullet"/>
      <w:lvlText w:val="•"/>
      <w:lvlJc w:val="left"/>
      <w:pPr>
        <w:ind w:left="3700" w:hanging="360"/>
      </w:pPr>
      <w:rPr>
        <w:rFonts w:hint="default"/>
        <w:lang w:val="en-US" w:eastAsia="en-US" w:bidi="ar-SA"/>
      </w:rPr>
    </w:lvl>
    <w:lvl w:ilvl="4" w:tplc="5164B8E8">
      <w:numFmt w:val="bullet"/>
      <w:lvlText w:val="•"/>
      <w:lvlJc w:val="left"/>
      <w:pPr>
        <w:ind w:left="4540" w:hanging="360"/>
      </w:pPr>
      <w:rPr>
        <w:rFonts w:hint="default"/>
        <w:lang w:val="en-US" w:eastAsia="en-US" w:bidi="ar-SA"/>
      </w:rPr>
    </w:lvl>
    <w:lvl w:ilvl="5" w:tplc="0E22A1AA">
      <w:numFmt w:val="bullet"/>
      <w:lvlText w:val="•"/>
      <w:lvlJc w:val="left"/>
      <w:pPr>
        <w:ind w:left="5380" w:hanging="360"/>
      </w:pPr>
      <w:rPr>
        <w:rFonts w:hint="default"/>
        <w:lang w:val="en-US" w:eastAsia="en-US" w:bidi="ar-SA"/>
      </w:rPr>
    </w:lvl>
    <w:lvl w:ilvl="6" w:tplc="9BFECA44">
      <w:numFmt w:val="bullet"/>
      <w:lvlText w:val="•"/>
      <w:lvlJc w:val="left"/>
      <w:pPr>
        <w:ind w:left="6220" w:hanging="360"/>
      </w:pPr>
      <w:rPr>
        <w:rFonts w:hint="default"/>
        <w:lang w:val="en-US" w:eastAsia="en-US" w:bidi="ar-SA"/>
      </w:rPr>
    </w:lvl>
    <w:lvl w:ilvl="7" w:tplc="3D008646">
      <w:numFmt w:val="bullet"/>
      <w:lvlText w:val="•"/>
      <w:lvlJc w:val="left"/>
      <w:pPr>
        <w:ind w:left="7060" w:hanging="360"/>
      </w:pPr>
      <w:rPr>
        <w:rFonts w:hint="default"/>
        <w:lang w:val="en-US" w:eastAsia="en-US" w:bidi="ar-SA"/>
      </w:rPr>
    </w:lvl>
    <w:lvl w:ilvl="8" w:tplc="B8169590">
      <w:numFmt w:val="bullet"/>
      <w:lvlText w:val="•"/>
      <w:lvlJc w:val="left"/>
      <w:pPr>
        <w:ind w:left="7900" w:hanging="360"/>
      </w:pPr>
      <w:rPr>
        <w:rFonts w:hint="default"/>
        <w:lang w:val="en-US" w:eastAsia="en-US" w:bidi="ar-SA"/>
      </w:rPr>
    </w:lvl>
  </w:abstractNum>
  <w:abstractNum w:abstractNumId="3" w15:restartNumberingAfterBreak="0">
    <w:nsid w:val="1BFA05AF"/>
    <w:multiLevelType w:val="hybridMultilevel"/>
    <w:tmpl w:val="91DE8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424938"/>
    <w:multiLevelType w:val="multilevel"/>
    <w:tmpl w:val="F042B314"/>
    <w:lvl w:ilvl="0">
      <w:start w:val="1"/>
      <w:numFmt w:val="decimal"/>
      <w:lvlText w:val="%1."/>
      <w:lvlJc w:val="left"/>
      <w:pPr>
        <w:ind w:left="720" w:hanging="360"/>
      </w:pPr>
      <w:rPr>
        <w:rFonts w:hint="default"/>
        <w:color w:val="000000" w:themeColor="text1"/>
        <w:sz w:val="32"/>
        <w:szCs w:val="32"/>
      </w:rPr>
    </w:lvl>
    <w:lvl w:ilvl="1">
      <w:start w:val="1"/>
      <w:numFmt w:val="decimal"/>
      <w:isLgl/>
      <w:lvlText w:val="%1.%2."/>
      <w:lvlJc w:val="left"/>
      <w:pPr>
        <w:ind w:left="1716" w:hanging="720"/>
      </w:pPr>
      <w:rPr>
        <w:rFonts w:hint="default"/>
        <w:color w:val="000000" w:themeColor="text1"/>
      </w:rPr>
    </w:lvl>
    <w:lvl w:ilvl="2">
      <w:start w:val="1"/>
      <w:numFmt w:val="decimal"/>
      <w:isLgl/>
      <w:lvlText w:val="%1.%2.%3."/>
      <w:lvlJc w:val="left"/>
      <w:pPr>
        <w:ind w:left="2352" w:hanging="720"/>
      </w:pPr>
      <w:rPr>
        <w:rFonts w:hint="default"/>
        <w:color w:val="000000" w:themeColor="text1"/>
      </w:rPr>
    </w:lvl>
    <w:lvl w:ilvl="3">
      <w:start w:val="1"/>
      <w:numFmt w:val="decimal"/>
      <w:isLgl/>
      <w:lvlText w:val="%1.%2.%3.%4."/>
      <w:lvlJc w:val="left"/>
      <w:pPr>
        <w:ind w:left="3348" w:hanging="1080"/>
      </w:pPr>
      <w:rPr>
        <w:rFonts w:hint="default"/>
        <w:color w:val="000000" w:themeColor="text1"/>
      </w:rPr>
    </w:lvl>
    <w:lvl w:ilvl="4">
      <w:start w:val="1"/>
      <w:numFmt w:val="decimal"/>
      <w:isLgl/>
      <w:lvlText w:val="%1.%2.%3.%4.%5."/>
      <w:lvlJc w:val="left"/>
      <w:pPr>
        <w:ind w:left="3984" w:hanging="1080"/>
      </w:pPr>
      <w:rPr>
        <w:rFonts w:hint="default"/>
        <w:color w:val="000000" w:themeColor="text1"/>
      </w:rPr>
    </w:lvl>
    <w:lvl w:ilvl="5">
      <w:start w:val="1"/>
      <w:numFmt w:val="decimal"/>
      <w:isLgl/>
      <w:lvlText w:val="%1.%2.%3.%4.%5.%6."/>
      <w:lvlJc w:val="left"/>
      <w:pPr>
        <w:ind w:left="4980" w:hanging="1440"/>
      </w:pPr>
      <w:rPr>
        <w:rFonts w:hint="default"/>
        <w:color w:val="000000" w:themeColor="text1"/>
      </w:rPr>
    </w:lvl>
    <w:lvl w:ilvl="6">
      <w:start w:val="1"/>
      <w:numFmt w:val="decimal"/>
      <w:isLgl/>
      <w:lvlText w:val="%1.%2.%3.%4.%5.%6.%7."/>
      <w:lvlJc w:val="left"/>
      <w:pPr>
        <w:ind w:left="5616" w:hanging="1440"/>
      </w:pPr>
      <w:rPr>
        <w:rFonts w:hint="default"/>
        <w:color w:val="000000" w:themeColor="text1"/>
      </w:rPr>
    </w:lvl>
    <w:lvl w:ilvl="7">
      <w:start w:val="1"/>
      <w:numFmt w:val="decimal"/>
      <w:isLgl/>
      <w:lvlText w:val="%1.%2.%3.%4.%5.%6.%7.%8."/>
      <w:lvlJc w:val="left"/>
      <w:pPr>
        <w:ind w:left="6612" w:hanging="1800"/>
      </w:pPr>
      <w:rPr>
        <w:rFonts w:hint="default"/>
        <w:color w:val="000000" w:themeColor="text1"/>
      </w:rPr>
    </w:lvl>
    <w:lvl w:ilvl="8">
      <w:start w:val="1"/>
      <w:numFmt w:val="decimal"/>
      <w:isLgl/>
      <w:lvlText w:val="%1.%2.%3.%4.%5.%6.%7.%8.%9."/>
      <w:lvlJc w:val="left"/>
      <w:pPr>
        <w:ind w:left="7248" w:hanging="1800"/>
      </w:pPr>
      <w:rPr>
        <w:rFonts w:hint="default"/>
        <w:color w:val="000000" w:themeColor="text1"/>
      </w:rPr>
    </w:lvl>
  </w:abstractNum>
  <w:abstractNum w:abstractNumId="5" w15:restartNumberingAfterBreak="0">
    <w:nsid w:val="3F4E4774"/>
    <w:multiLevelType w:val="hybridMultilevel"/>
    <w:tmpl w:val="ED9897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9C47D1"/>
    <w:multiLevelType w:val="hybridMultilevel"/>
    <w:tmpl w:val="FFCCE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71467A"/>
    <w:multiLevelType w:val="hybridMultilevel"/>
    <w:tmpl w:val="18945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876B4D"/>
    <w:multiLevelType w:val="hybridMultilevel"/>
    <w:tmpl w:val="3C002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F4157E"/>
    <w:multiLevelType w:val="multilevel"/>
    <w:tmpl w:val="A2FE5400"/>
    <w:lvl w:ilvl="0">
      <w:start w:val="1"/>
      <w:numFmt w:val="decimal"/>
      <w:lvlText w:val="%1."/>
      <w:lvlJc w:val="left"/>
      <w:pPr>
        <w:ind w:left="460" w:hanging="360"/>
      </w:pPr>
      <w:rPr>
        <w:rFonts w:hint="default"/>
        <w:spacing w:val="0"/>
        <w:w w:val="100"/>
        <w:lang w:val="en-US" w:eastAsia="en-US" w:bidi="ar-SA"/>
      </w:rPr>
    </w:lvl>
    <w:lvl w:ilvl="1">
      <w:start w:val="1"/>
      <w:numFmt w:val="decimal"/>
      <w:lvlText w:val="%1.%2."/>
      <w:lvlJc w:val="left"/>
      <w:pPr>
        <w:ind w:left="992" w:hanging="452"/>
      </w:pPr>
      <w:rPr>
        <w:rFonts w:hint="default"/>
        <w:spacing w:val="0"/>
        <w:w w:val="100"/>
        <w:lang w:val="en-US" w:eastAsia="en-US" w:bidi="ar-SA"/>
      </w:rPr>
    </w:lvl>
    <w:lvl w:ilvl="2">
      <w:start w:val="1"/>
      <w:numFmt w:val="decimal"/>
      <w:lvlText w:val="%1.%2.%3."/>
      <w:lvlJc w:val="left"/>
      <w:pPr>
        <w:ind w:left="1091" w:hanging="452"/>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20" w:hanging="452"/>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1280" w:hanging="452"/>
      </w:pPr>
      <w:rPr>
        <w:rFonts w:hint="default"/>
        <w:lang w:val="en-US" w:eastAsia="en-US" w:bidi="ar-SA"/>
      </w:rPr>
    </w:lvl>
    <w:lvl w:ilvl="5">
      <w:numFmt w:val="bullet"/>
      <w:lvlText w:val="•"/>
      <w:lvlJc w:val="left"/>
      <w:pPr>
        <w:ind w:left="2663" w:hanging="452"/>
      </w:pPr>
      <w:rPr>
        <w:rFonts w:hint="default"/>
        <w:lang w:val="en-US" w:eastAsia="en-US" w:bidi="ar-SA"/>
      </w:rPr>
    </w:lvl>
    <w:lvl w:ilvl="6">
      <w:numFmt w:val="bullet"/>
      <w:lvlText w:val="•"/>
      <w:lvlJc w:val="left"/>
      <w:pPr>
        <w:ind w:left="4046" w:hanging="452"/>
      </w:pPr>
      <w:rPr>
        <w:rFonts w:hint="default"/>
        <w:lang w:val="en-US" w:eastAsia="en-US" w:bidi="ar-SA"/>
      </w:rPr>
    </w:lvl>
    <w:lvl w:ilvl="7">
      <w:numFmt w:val="bullet"/>
      <w:lvlText w:val="•"/>
      <w:lvlJc w:val="left"/>
      <w:pPr>
        <w:ind w:left="5430" w:hanging="452"/>
      </w:pPr>
      <w:rPr>
        <w:rFonts w:hint="default"/>
        <w:lang w:val="en-US" w:eastAsia="en-US" w:bidi="ar-SA"/>
      </w:rPr>
    </w:lvl>
    <w:lvl w:ilvl="8">
      <w:numFmt w:val="bullet"/>
      <w:lvlText w:val="•"/>
      <w:lvlJc w:val="left"/>
      <w:pPr>
        <w:ind w:left="6813" w:hanging="452"/>
      </w:pPr>
      <w:rPr>
        <w:rFonts w:hint="default"/>
        <w:lang w:val="en-US" w:eastAsia="en-US" w:bidi="ar-SA"/>
      </w:rPr>
    </w:lvl>
  </w:abstractNum>
  <w:abstractNum w:abstractNumId="10" w15:restartNumberingAfterBreak="0">
    <w:nsid w:val="7FEF4704"/>
    <w:multiLevelType w:val="multilevel"/>
    <w:tmpl w:val="0C7092AC"/>
    <w:lvl w:ilvl="0">
      <w:start w:val="1"/>
      <w:numFmt w:val="decimal"/>
      <w:lvlText w:val="%1."/>
      <w:lvlJc w:val="left"/>
      <w:pPr>
        <w:ind w:left="460" w:hanging="360"/>
      </w:pPr>
      <w:rPr>
        <w:rFonts w:hint="default"/>
        <w:spacing w:val="0"/>
        <w:w w:val="100"/>
        <w:lang w:val="en-US" w:eastAsia="en-US" w:bidi="ar-SA"/>
      </w:rPr>
    </w:lvl>
    <w:lvl w:ilvl="1">
      <w:start w:val="1"/>
      <w:numFmt w:val="decimal"/>
      <w:lvlText w:val="%1.%2."/>
      <w:lvlJc w:val="left"/>
      <w:pPr>
        <w:ind w:left="1271" w:hanging="452"/>
      </w:pPr>
      <w:rPr>
        <w:rFonts w:hint="default"/>
        <w:color w:val="auto"/>
        <w:spacing w:val="0"/>
        <w:w w:val="100"/>
        <w:lang w:val="en-US" w:eastAsia="en-US" w:bidi="ar-SA"/>
      </w:rPr>
    </w:lvl>
    <w:lvl w:ilvl="2">
      <w:start w:val="1"/>
      <w:numFmt w:val="decimal"/>
      <w:lvlText w:val="%1.%2.%3."/>
      <w:lvlJc w:val="left"/>
      <w:pPr>
        <w:ind w:left="1091" w:hanging="452"/>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20" w:hanging="452"/>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1280" w:hanging="452"/>
      </w:pPr>
      <w:rPr>
        <w:rFonts w:hint="default"/>
        <w:lang w:val="en-US" w:eastAsia="en-US" w:bidi="ar-SA"/>
      </w:rPr>
    </w:lvl>
    <w:lvl w:ilvl="5">
      <w:numFmt w:val="bullet"/>
      <w:lvlText w:val="•"/>
      <w:lvlJc w:val="left"/>
      <w:pPr>
        <w:ind w:left="2663" w:hanging="452"/>
      </w:pPr>
      <w:rPr>
        <w:rFonts w:hint="default"/>
        <w:lang w:val="en-US" w:eastAsia="en-US" w:bidi="ar-SA"/>
      </w:rPr>
    </w:lvl>
    <w:lvl w:ilvl="6">
      <w:numFmt w:val="bullet"/>
      <w:lvlText w:val="•"/>
      <w:lvlJc w:val="left"/>
      <w:pPr>
        <w:ind w:left="4046" w:hanging="452"/>
      </w:pPr>
      <w:rPr>
        <w:rFonts w:hint="default"/>
        <w:lang w:val="en-US" w:eastAsia="en-US" w:bidi="ar-SA"/>
      </w:rPr>
    </w:lvl>
    <w:lvl w:ilvl="7">
      <w:numFmt w:val="bullet"/>
      <w:lvlText w:val="•"/>
      <w:lvlJc w:val="left"/>
      <w:pPr>
        <w:ind w:left="5430" w:hanging="452"/>
      </w:pPr>
      <w:rPr>
        <w:rFonts w:hint="default"/>
        <w:lang w:val="en-US" w:eastAsia="en-US" w:bidi="ar-SA"/>
      </w:rPr>
    </w:lvl>
    <w:lvl w:ilvl="8">
      <w:numFmt w:val="bullet"/>
      <w:lvlText w:val="•"/>
      <w:lvlJc w:val="left"/>
      <w:pPr>
        <w:ind w:left="6813" w:hanging="452"/>
      </w:pPr>
      <w:rPr>
        <w:rFonts w:hint="default"/>
        <w:lang w:val="en-US" w:eastAsia="en-US" w:bidi="ar-SA"/>
      </w:rPr>
    </w:lvl>
  </w:abstractNum>
  <w:num w:numId="1" w16cid:durableId="1921057405">
    <w:abstractNumId w:val="0"/>
  </w:num>
  <w:num w:numId="2" w16cid:durableId="1165783414">
    <w:abstractNumId w:val="6"/>
  </w:num>
  <w:num w:numId="3" w16cid:durableId="16397350">
    <w:abstractNumId w:val="4"/>
  </w:num>
  <w:num w:numId="4" w16cid:durableId="68815888">
    <w:abstractNumId w:val="10"/>
  </w:num>
  <w:num w:numId="5" w16cid:durableId="1979534940">
    <w:abstractNumId w:val="1"/>
  </w:num>
  <w:num w:numId="6" w16cid:durableId="1368333971">
    <w:abstractNumId w:val="9"/>
  </w:num>
  <w:num w:numId="7" w16cid:durableId="572667941">
    <w:abstractNumId w:val="3"/>
  </w:num>
  <w:num w:numId="8" w16cid:durableId="1111168237">
    <w:abstractNumId w:val="5"/>
  </w:num>
  <w:num w:numId="9" w16cid:durableId="1503276053">
    <w:abstractNumId w:val="2"/>
  </w:num>
  <w:num w:numId="10" w16cid:durableId="13649956">
    <w:abstractNumId w:val="7"/>
  </w:num>
  <w:num w:numId="11" w16cid:durableId="156941677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DDD"/>
    <w:rsid w:val="00000DA6"/>
    <w:rsid w:val="00001F78"/>
    <w:rsid w:val="000023C2"/>
    <w:rsid w:val="0000411C"/>
    <w:rsid w:val="00005A24"/>
    <w:rsid w:val="000105E3"/>
    <w:rsid w:val="00010958"/>
    <w:rsid w:val="00013195"/>
    <w:rsid w:val="00015D1F"/>
    <w:rsid w:val="0002034C"/>
    <w:rsid w:val="00020F6D"/>
    <w:rsid w:val="0002153D"/>
    <w:rsid w:val="00026F24"/>
    <w:rsid w:val="000270DE"/>
    <w:rsid w:val="00030833"/>
    <w:rsid w:val="00032D1C"/>
    <w:rsid w:val="00034202"/>
    <w:rsid w:val="00036242"/>
    <w:rsid w:val="0003649A"/>
    <w:rsid w:val="00040ACD"/>
    <w:rsid w:val="000422EF"/>
    <w:rsid w:val="00047423"/>
    <w:rsid w:val="00050EB3"/>
    <w:rsid w:val="00051C5D"/>
    <w:rsid w:val="000603C0"/>
    <w:rsid w:val="000617BE"/>
    <w:rsid w:val="00062B75"/>
    <w:rsid w:val="00063434"/>
    <w:rsid w:val="00064CD6"/>
    <w:rsid w:val="00065026"/>
    <w:rsid w:val="000655C0"/>
    <w:rsid w:val="00065BB4"/>
    <w:rsid w:val="0006624D"/>
    <w:rsid w:val="0006738A"/>
    <w:rsid w:val="00070F52"/>
    <w:rsid w:val="0007131F"/>
    <w:rsid w:val="00072A4D"/>
    <w:rsid w:val="00072A66"/>
    <w:rsid w:val="00074648"/>
    <w:rsid w:val="0007567B"/>
    <w:rsid w:val="00076F07"/>
    <w:rsid w:val="00081087"/>
    <w:rsid w:val="0008304D"/>
    <w:rsid w:val="00083F90"/>
    <w:rsid w:val="00085950"/>
    <w:rsid w:val="0008757F"/>
    <w:rsid w:val="000909E1"/>
    <w:rsid w:val="0009414E"/>
    <w:rsid w:val="00095364"/>
    <w:rsid w:val="00095439"/>
    <w:rsid w:val="000A0E7F"/>
    <w:rsid w:val="000A29ED"/>
    <w:rsid w:val="000A4778"/>
    <w:rsid w:val="000B0685"/>
    <w:rsid w:val="000B0D9A"/>
    <w:rsid w:val="000B3D82"/>
    <w:rsid w:val="000B4140"/>
    <w:rsid w:val="000B5C03"/>
    <w:rsid w:val="000B66CB"/>
    <w:rsid w:val="000B6F6D"/>
    <w:rsid w:val="000B7844"/>
    <w:rsid w:val="000C0C43"/>
    <w:rsid w:val="000C1CC0"/>
    <w:rsid w:val="000C23B8"/>
    <w:rsid w:val="000C2AC4"/>
    <w:rsid w:val="000C2BC4"/>
    <w:rsid w:val="000C2C95"/>
    <w:rsid w:val="000C3BA6"/>
    <w:rsid w:val="000C4824"/>
    <w:rsid w:val="000C6918"/>
    <w:rsid w:val="000D0094"/>
    <w:rsid w:val="000D076E"/>
    <w:rsid w:val="000D0D30"/>
    <w:rsid w:val="000D33E2"/>
    <w:rsid w:val="000E182D"/>
    <w:rsid w:val="000E57B1"/>
    <w:rsid w:val="000E6EEC"/>
    <w:rsid w:val="000F1F44"/>
    <w:rsid w:val="000F28AD"/>
    <w:rsid w:val="000F29A8"/>
    <w:rsid w:val="000F352D"/>
    <w:rsid w:val="000F3DD6"/>
    <w:rsid w:val="000F47A0"/>
    <w:rsid w:val="000F4F06"/>
    <w:rsid w:val="000F54B5"/>
    <w:rsid w:val="000F56D0"/>
    <w:rsid w:val="000F6209"/>
    <w:rsid w:val="0010006B"/>
    <w:rsid w:val="00100D66"/>
    <w:rsid w:val="001022FE"/>
    <w:rsid w:val="001037F9"/>
    <w:rsid w:val="00103A2F"/>
    <w:rsid w:val="0010592B"/>
    <w:rsid w:val="00110BBA"/>
    <w:rsid w:val="0011139F"/>
    <w:rsid w:val="00112126"/>
    <w:rsid w:val="00112579"/>
    <w:rsid w:val="001137F3"/>
    <w:rsid w:val="00113C62"/>
    <w:rsid w:val="00113E36"/>
    <w:rsid w:val="00116178"/>
    <w:rsid w:val="001174EA"/>
    <w:rsid w:val="0012012D"/>
    <w:rsid w:val="00123948"/>
    <w:rsid w:val="00123E18"/>
    <w:rsid w:val="00125180"/>
    <w:rsid w:val="001322CC"/>
    <w:rsid w:val="00132B75"/>
    <w:rsid w:val="001330E0"/>
    <w:rsid w:val="00135724"/>
    <w:rsid w:val="001439C1"/>
    <w:rsid w:val="00145D32"/>
    <w:rsid w:val="00150123"/>
    <w:rsid w:val="0015025A"/>
    <w:rsid w:val="00153F2A"/>
    <w:rsid w:val="00154C9B"/>
    <w:rsid w:val="00160353"/>
    <w:rsid w:val="00160D29"/>
    <w:rsid w:val="00163DA3"/>
    <w:rsid w:val="001749B5"/>
    <w:rsid w:val="001803B1"/>
    <w:rsid w:val="00181456"/>
    <w:rsid w:val="00181C6A"/>
    <w:rsid w:val="00181DFC"/>
    <w:rsid w:val="00182548"/>
    <w:rsid w:val="00183432"/>
    <w:rsid w:val="00185A77"/>
    <w:rsid w:val="001868AB"/>
    <w:rsid w:val="001920A4"/>
    <w:rsid w:val="00193596"/>
    <w:rsid w:val="00195338"/>
    <w:rsid w:val="001A02B4"/>
    <w:rsid w:val="001A1FDB"/>
    <w:rsid w:val="001A26EB"/>
    <w:rsid w:val="001A2906"/>
    <w:rsid w:val="001A2FEA"/>
    <w:rsid w:val="001A704F"/>
    <w:rsid w:val="001B4759"/>
    <w:rsid w:val="001C0785"/>
    <w:rsid w:val="001C0B22"/>
    <w:rsid w:val="001C4023"/>
    <w:rsid w:val="001C449E"/>
    <w:rsid w:val="001C7164"/>
    <w:rsid w:val="001D0F30"/>
    <w:rsid w:val="001D1702"/>
    <w:rsid w:val="001D22CB"/>
    <w:rsid w:val="001D2BBD"/>
    <w:rsid w:val="001D749F"/>
    <w:rsid w:val="001E02EF"/>
    <w:rsid w:val="001E0C0A"/>
    <w:rsid w:val="001E277B"/>
    <w:rsid w:val="001E48F1"/>
    <w:rsid w:val="001E58BE"/>
    <w:rsid w:val="001E7002"/>
    <w:rsid w:val="001F0167"/>
    <w:rsid w:val="001F353C"/>
    <w:rsid w:val="001F4871"/>
    <w:rsid w:val="001F75BC"/>
    <w:rsid w:val="002003FF"/>
    <w:rsid w:val="00201B9A"/>
    <w:rsid w:val="00202B3B"/>
    <w:rsid w:val="00204AB3"/>
    <w:rsid w:val="00204BAA"/>
    <w:rsid w:val="0020517B"/>
    <w:rsid w:val="002052A4"/>
    <w:rsid w:val="00206338"/>
    <w:rsid w:val="00210FCB"/>
    <w:rsid w:val="0021260D"/>
    <w:rsid w:val="00213958"/>
    <w:rsid w:val="0022368D"/>
    <w:rsid w:val="00224373"/>
    <w:rsid w:val="00226209"/>
    <w:rsid w:val="0022665B"/>
    <w:rsid w:val="00232516"/>
    <w:rsid w:val="00233654"/>
    <w:rsid w:val="002340A8"/>
    <w:rsid w:val="002358BC"/>
    <w:rsid w:val="00237C2C"/>
    <w:rsid w:val="00237F40"/>
    <w:rsid w:val="00242530"/>
    <w:rsid w:val="00246659"/>
    <w:rsid w:val="00251188"/>
    <w:rsid w:val="00251E14"/>
    <w:rsid w:val="00251F25"/>
    <w:rsid w:val="00254575"/>
    <w:rsid w:val="002558BD"/>
    <w:rsid w:val="00256D0A"/>
    <w:rsid w:val="0025743F"/>
    <w:rsid w:val="00257483"/>
    <w:rsid w:val="00266C27"/>
    <w:rsid w:val="002704BB"/>
    <w:rsid w:val="00270A93"/>
    <w:rsid w:val="00271527"/>
    <w:rsid w:val="00273CA5"/>
    <w:rsid w:val="00276C43"/>
    <w:rsid w:val="00276E59"/>
    <w:rsid w:val="00280445"/>
    <w:rsid w:val="00282FE8"/>
    <w:rsid w:val="00284D5E"/>
    <w:rsid w:val="0029444C"/>
    <w:rsid w:val="002A4D4E"/>
    <w:rsid w:val="002A6D70"/>
    <w:rsid w:val="002A7005"/>
    <w:rsid w:val="002B1878"/>
    <w:rsid w:val="002B390E"/>
    <w:rsid w:val="002B5FED"/>
    <w:rsid w:val="002C0092"/>
    <w:rsid w:val="002C01FF"/>
    <w:rsid w:val="002C32B6"/>
    <w:rsid w:val="002D0678"/>
    <w:rsid w:val="002D19BB"/>
    <w:rsid w:val="002D1FB8"/>
    <w:rsid w:val="002D3A19"/>
    <w:rsid w:val="002D3AEB"/>
    <w:rsid w:val="002D42CA"/>
    <w:rsid w:val="002D5646"/>
    <w:rsid w:val="002D6489"/>
    <w:rsid w:val="002D7525"/>
    <w:rsid w:val="002E2E2F"/>
    <w:rsid w:val="002E3C84"/>
    <w:rsid w:val="002E6016"/>
    <w:rsid w:val="002F0D29"/>
    <w:rsid w:val="002F1055"/>
    <w:rsid w:val="002F4856"/>
    <w:rsid w:val="002F4C9C"/>
    <w:rsid w:val="00300E01"/>
    <w:rsid w:val="00302EE2"/>
    <w:rsid w:val="00312510"/>
    <w:rsid w:val="00314999"/>
    <w:rsid w:val="00314C97"/>
    <w:rsid w:val="003155A8"/>
    <w:rsid w:val="003157FA"/>
    <w:rsid w:val="00316C27"/>
    <w:rsid w:val="003176EA"/>
    <w:rsid w:val="00320FB5"/>
    <w:rsid w:val="0032134A"/>
    <w:rsid w:val="003250EF"/>
    <w:rsid w:val="00325879"/>
    <w:rsid w:val="003310A2"/>
    <w:rsid w:val="003317BF"/>
    <w:rsid w:val="003335A5"/>
    <w:rsid w:val="00333E3E"/>
    <w:rsid w:val="003348B9"/>
    <w:rsid w:val="003361F2"/>
    <w:rsid w:val="00336217"/>
    <w:rsid w:val="00342795"/>
    <w:rsid w:val="00343830"/>
    <w:rsid w:val="00344448"/>
    <w:rsid w:val="003467AD"/>
    <w:rsid w:val="00347285"/>
    <w:rsid w:val="0034753D"/>
    <w:rsid w:val="00352420"/>
    <w:rsid w:val="003529C5"/>
    <w:rsid w:val="003530DB"/>
    <w:rsid w:val="003571FE"/>
    <w:rsid w:val="00360289"/>
    <w:rsid w:val="003607CD"/>
    <w:rsid w:val="00365FA5"/>
    <w:rsid w:val="00374631"/>
    <w:rsid w:val="00374BC7"/>
    <w:rsid w:val="003770AD"/>
    <w:rsid w:val="00377DED"/>
    <w:rsid w:val="00381934"/>
    <w:rsid w:val="00382CD8"/>
    <w:rsid w:val="003837D7"/>
    <w:rsid w:val="00387E50"/>
    <w:rsid w:val="00391FD1"/>
    <w:rsid w:val="003931BE"/>
    <w:rsid w:val="0039709F"/>
    <w:rsid w:val="003A14A5"/>
    <w:rsid w:val="003A2095"/>
    <w:rsid w:val="003A2A87"/>
    <w:rsid w:val="003A6505"/>
    <w:rsid w:val="003A7BA1"/>
    <w:rsid w:val="003B2333"/>
    <w:rsid w:val="003B44E2"/>
    <w:rsid w:val="003B4B31"/>
    <w:rsid w:val="003C042A"/>
    <w:rsid w:val="003C2370"/>
    <w:rsid w:val="003C3CE4"/>
    <w:rsid w:val="003C3D53"/>
    <w:rsid w:val="003C6CDA"/>
    <w:rsid w:val="003C72A5"/>
    <w:rsid w:val="003D04AC"/>
    <w:rsid w:val="003D102E"/>
    <w:rsid w:val="003D10C2"/>
    <w:rsid w:val="003D1B1E"/>
    <w:rsid w:val="003D1C46"/>
    <w:rsid w:val="003D2CF9"/>
    <w:rsid w:val="003D34D5"/>
    <w:rsid w:val="003D3AD0"/>
    <w:rsid w:val="003D3F6C"/>
    <w:rsid w:val="003D5270"/>
    <w:rsid w:val="003E0404"/>
    <w:rsid w:val="003E0B10"/>
    <w:rsid w:val="003E0DA8"/>
    <w:rsid w:val="003E1F9D"/>
    <w:rsid w:val="003E5A71"/>
    <w:rsid w:val="003F1A72"/>
    <w:rsid w:val="003F4188"/>
    <w:rsid w:val="004126F8"/>
    <w:rsid w:val="00413B22"/>
    <w:rsid w:val="00413F61"/>
    <w:rsid w:val="004146F6"/>
    <w:rsid w:val="00414C7C"/>
    <w:rsid w:val="00414FFC"/>
    <w:rsid w:val="00415067"/>
    <w:rsid w:val="0041629F"/>
    <w:rsid w:val="00417EA7"/>
    <w:rsid w:val="00420ADC"/>
    <w:rsid w:val="004216A8"/>
    <w:rsid w:val="004238DD"/>
    <w:rsid w:val="004331DF"/>
    <w:rsid w:val="00437BF2"/>
    <w:rsid w:val="0044221E"/>
    <w:rsid w:val="00443EAE"/>
    <w:rsid w:val="00451E28"/>
    <w:rsid w:val="00452650"/>
    <w:rsid w:val="00453AA8"/>
    <w:rsid w:val="00453D0E"/>
    <w:rsid w:val="00456444"/>
    <w:rsid w:val="00457D93"/>
    <w:rsid w:val="0046236C"/>
    <w:rsid w:val="00463117"/>
    <w:rsid w:val="00463C31"/>
    <w:rsid w:val="00470615"/>
    <w:rsid w:val="00470A0D"/>
    <w:rsid w:val="00472EC1"/>
    <w:rsid w:val="004734DA"/>
    <w:rsid w:val="00476596"/>
    <w:rsid w:val="00477D60"/>
    <w:rsid w:val="00484D5F"/>
    <w:rsid w:val="00485E2A"/>
    <w:rsid w:val="00487369"/>
    <w:rsid w:val="00487D22"/>
    <w:rsid w:val="0049037E"/>
    <w:rsid w:val="00492488"/>
    <w:rsid w:val="00495A9F"/>
    <w:rsid w:val="0049636F"/>
    <w:rsid w:val="00497A55"/>
    <w:rsid w:val="004A38B1"/>
    <w:rsid w:val="004A591E"/>
    <w:rsid w:val="004A6056"/>
    <w:rsid w:val="004A75A6"/>
    <w:rsid w:val="004A7D0C"/>
    <w:rsid w:val="004B3F9A"/>
    <w:rsid w:val="004C0AE3"/>
    <w:rsid w:val="004C14D6"/>
    <w:rsid w:val="004C1848"/>
    <w:rsid w:val="004C287A"/>
    <w:rsid w:val="004C610D"/>
    <w:rsid w:val="004D1156"/>
    <w:rsid w:val="004D2A14"/>
    <w:rsid w:val="004D42BC"/>
    <w:rsid w:val="004E1633"/>
    <w:rsid w:val="004E169C"/>
    <w:rsid w:val="004E1CC2"/>
    <w:rsid w:val="004E2DA7"/>
    <w:rsid w:val="004E64FE"/>
    <w:rsid w:val="004E6F64"/>
    <w:rsid w:val="004E7DF4"/>
    <w:rsid w:val="004F0CF1"/>
    <w:rsid w:val="004F0FE2"/>
    <w:rsid w:val="004F4D76"/>
    <w:rsid w:val="004F6C17"/>
    <w:rsid w:val="00501A33"/>
    <w:rsid w:val="00504C40"/>
    <w:rsid w:val="00506ED6"/>
    <w:rsid w:val="005073C7"/>
    <w:rsid w:val="005159C0"/>
    <w:rsid w:val="0051667C"/>
    <w:rsid w:val="0052352A"/>
    <w:rsid w:val="0052636D"/>
    <w:rsid w:val="00531430"/>
    <w:rsid w:val="00533942"/>
    <w:rsid w:val="00535FB8"/>
    <w:rsid w:val="00537106"/>
    <w:rsid w:val="00537F0D"/>
    <w:rsid w:val="00541B03"/>
    <w:rsid w:val="005447FC"/>
    <w:rsid w:val="00544C8F"/>
    <w:rsid w:val="00545063"/>
    <w:rsid w:val="0055494F"/>
    <w:rsid w:val="00554D95"/>
    <w:rsid w:val="00556471"/>
    <w:rsid w:val="00563952"/>
    <w:rsid w:val="00565984"/>
    <w:rsid w:val="005659BC"/>
    <w:rsid w:val="005670CA"/>
    <w:rsid w:val="00571D55"/>
    <w:rsid w:val="00572C04"/>
    <w:rsid w:val="00574F14"/>
    <w:rsid w:val="005766EA"/>
    <w:rsid w:val="005818BB"/>
    <w:rsid w:val="00584722"/>
    <w:rsid w:val="005876DC"/>
    <w:rsid w:val="0058779A"/>
    <w:rsid w:val="005908BF"/>
    <w:rsid w:val="00591C50"/>
    <w:rsid w:val="005926EE"/>
    <w:rsid w:val="00593BDC"/>
    <w:rsid w:val="0059691B"/>
    <w:rsid w:val="005A0CD2"/>
    <w:rsid w:val="005A11BB"/>
    <w:rsid w:val="005A2346"/>
    <w:rsid w:val="005A3BED"/>
    <w:rsid w:val="005A426E"/>
    <w:rsid w:val="005A4F31"/>
    <w:rsid w:val="005A5C98"/>
    <w:rsid w:val="005A77BD"/>
    <w:rsid w:val="005B0BB5"/>
    <w:rsid w:val="005B1A54"/>
    <w:rsid w:val="005B1A5A"/>
    <w:rsid w:val="005B7DD6"/>
    <w:rsid w:val="005C1D22"/>
    <w:rsid w:val="005C68EF"/>
    <w:rsid w:val="005D03BE"/>
    <w:rsid w:val="005D433E"/>
    <w:rsid w:val="005D59D2"/>
    <w:rsid w:val="005E02E7"/>
    <w:rsid w:val="005E3714"/>
    <w:rsid w:val="005E527A"/>
    <w:rsid w:val="005E78EE"/>
    <w:rsid w:val="005F0EAF"/>
    <w:rsid w:val="005F0F55"/>
    <w:rsid w:val="005F1FE8"/>
    <w:rsid w:val="005F56E9"/>
    <w:rsid w:val="005F7BF3"/>
    <w:rsid w:val="00601295"/>
    <w:rsid w:val="00601C0D"/>
    <w:rsid w:val="00602AA9"/>
    <w:rsid w:val="006032AF"/>
    <w:rsid w:val="0060481B"/>
    <w:rsid w:val="00606A03"/>
    <w:rsid w:val="00607727"/>
    <w:rsid w:val="00607F88"/>
    <w:rsid w:val="00610230"/>
    <w:rsid w:val="00611B53"/>
    <w:rsid w:val="00611F8D"/>
    <w:rsid w:val="006123B1"/>
    <w:rsid w:val="00614696"/>
    <w:rsid w:val="00621547"/>
    <w:rsid w:val="006218D5"/>
    <w:rsid w:val="0062200D"/>
    <w:rsid w:val="00622B7B"/>
    <w:rsid w:val="00622BC1"/>
    <w:rsid w:val="0062392D"/>
    <w:rsid w:val="006260C9"/>
    <w:rsid w:val="00626C54"/>
    <w:rsid w:val="00630DF0"/>
    <w:rsid w:val="006315ED"/>
    <w:rsid w:val="00632A67"/>
    <w:rsid w:val="00636C22"/>
    <w:rsid w:val="0064086A"/>
    <w:rsid w:val="00642488"/>
    <w:rsid w:val="00645846"/>
    <w:rsid w:val="00645B78"/>
    <w:rsid w:val="00647242"/>
    <w:rsid w:val="00654F4F"/>
    <w:rsid w:val="00655019"/>
    <w:rsid w:val="0065630D"/>
    <w:rsid w:val="00656CF4"/>
    <w:rsid w:val="00657B05"/>
    <w:rsid w:val="00660C9A"/>
    <w:rsid w:val="0066129E"/>
    <w:rsid w:val="00661B0B"/>
    <w:rsid w:val="00661BA3"/>
    <w:rsid w:val="00662286"/>
    <w:rsid w:val="00662E22"/>
    <w:rsid w:val="00663418"/>
    <w:rsid w:val="00663787"/>
    <w:rsid w:val="00664DAC"/>
    <w:rsid w:val="00666384"/>
    <w:rsid w:val="00667099"/>
    <w:rsid w:val="00670051"/>
    <w:rsid w:val="00673B2A"/>
    <w:rsid w:val="006762C0"/>
    <w:rsid w:val="00676B45"/>
    <w:rsid w:val="00682E73"/>
    <w:rsid w:val="00687610"/>
    <w:rsid w:val="00691655"/>
    <w:rsid w:val="00691BD9"/>
    <w:rsid w:val="006925B0"/>
    <w:rsid w:val="006935D1"/>
    <w:rsid w:val="00694678"/>
    <w:rsid w:val="00697A58"/>
    <w:rsid w:val="00697E7C"/>
    <w:rsid w:val="006A26F7"/>
    <w:rsid w:val="006A33D0"/>
    <w:rsid w:val="006A578F"/>
    <w:rsid w:val="006A5998"/>
    <w:rsid w:val="006A720E"/>
    <w:rsid w:val="006A7FD1"/>
    <w:rsid w:val="006B2633"/>
    <w:rsid w:val="006B40CF"/>
    <w:rsid w:val="006B487A"/>
    <w:rsid w:val="006B6E1D"/>
    <w:rsid w:val="006B7DFF"/>
    <w:rsid w:val="006C236E"/>
    <w:rsid w:val="006C37D3"/>
    <w:rsid w:val="006C534E"/>
    <w:rsid w:val="006C70C9"/>
    <w:rsid w:val="006C7EF6"/>
    <w:rsid w:val="006D259B"/>
    <w:rsid w:val="006D28D8"/>
    <w:rsid w:val="006D3D4F"/>
    <w:rsid w:val="006D43FB"/>
    <w:rsid w:val="006D470D"/>
    <w:rsid w:val="006D49E6"/>
    <w:rsid w:val="006D5E94"/>
    <w:rsid w:val="006D622D"/>
    <w:rsid w:val="006E5149"/>
    <w:rsid w:val="006E516F"/>
    <w:rsid w:val="006E6BE8"/>
    <w:rsid w:val="006E6D1E"/>
    <w:rsid w:val="006F03A8"/>
    <w:rsid w:val="006F0591"/>
    <w:rsid w:val="006F0AF4"/>
    <w:rsid w:val="006F24BD"/>
    <w:rsid w:val="006F5223"/>
    <w:rsid w:val="006F5AE2"/>
    <w:rsid w:val="006F72DB"/>
    <w:rsid w:val="006F762D"/>
    <w:rsid w:val="00700C1C"/>
    <w:rsid w:val="00702884"/>
    <w:rsid w:val="00704793"/>
    <w:rsid w:val="00705C52"/>
    <w:rsid w:val="00711448"/>
    <w:rsid w:val="00711A8D"/>
    <w:rsid w:val="0071522F"/>
    <w:rsid w:val="00716B7B"/>
    <w:rsid w:val="00720355"/>
    <w:rsid w:val="0072226C"/>
    <w:rsid w:val="00727E67"/>
    <w:rsid w:val="00735C16"/>
    <w:rsid w:val="00735C22"/>
    <w:rsid w:val="0074273A"/>
    <w:rsid w:val="00742F98"/>
    <w:rsid w:val="00744CA3"/>
    <w:rsid w:val="00745037"/>
    <w:rsid w:val="00747561"/>
    <w:rsid w:val="00750CF1"/>
    <w:rsid w:val="0075199D"/>
    <w:rsid w:val="00752342"/>
    <w:rsid w:val="00753190"/>
    <w:rsid w:val="00761A6C"/>
    <w:rsid w:val="00766140"/>
    <w:rsid w:val="0076631A"/>
    <w:rsid w:val="007668D4"/>
    <w:rsid w:val="00772059"/>
    <w:rsid w:val="00782C80"/>
    <w:rsid w:val="0078316D"/>
    <w:rsid w:val="00793754"/>
    <w:rsid w:val="00794D95"/>
    <w:rsid w:val="0079533A"/>
    <w:rsid w:val="007958E3"/>
    <w:rsid w:val="00795CAA"/>
    <w:rsid w:val="0079625F"/>
    <w:rsid w:val="00797FAD"/>
    <w:rsid w:val="007A29AA"/>
    <w:rsid w:val="007A37E9"/>
    <w:rsid w:val="007B1254"/>
    <w:rsid w:val="007B5013"/>
    <w:rsid w:val="007B7B02"/>
    <w:rsid w:val="007C2910"/>
    <w:rsid w:val="007C3A2F"/>
    <w:rsid w:val="007D1714"/>
    <w:rsid w:val="007D3F68"/>
    <w:rsid w:val="007D4F54"/>
    <w:rsid w:val="007D75D5"/>
    <w:rsid w:val="007D7EC8"/>
    <w:rsid w:val="007E1CAC"/>
    <w:rsid w:val="007E22C9"/>
    <w:rsid w:val="007F0EFB"/>
    <w:rsid w:val="007F12E0"/>
    <w:rsid w:val="007F4641"/>
    <w:rsid w:val="00800EA4"/>
    <w:rsid w:val="00802C3F"/>
    <w:rsid w:val="008042F6"/>
    <w:rsid w:val="00805DC0"/>
    <w:rsid w:val="008140D7"/>
    <w:rsid w:val="00816F83"/>
    <w:rsid w:val="00820204"/>
    <w:rsid w:val="008220AC"/>
    <w:rsid w:val="008220E4"/>
    <w:rsid w:val="00822B4D"/>
    <w:rsid w:val="00825753"/>
    <w:rsid w:val="00826159"/>
    <w:rsid w:val="008304E9"/>
    <w:rsid w:val="008350F4"/>
    <w:rsid w:val="008357D9"/>
    <w:rsid w:val="00836CB2"/>
    <w:rsid w:val="008377FE"/>
    <w:rsid w:val="00842417"/>
    <w:rsid w:val="00846356"/>
    <w:rsid w:val="00847D8E"/>
    <w:rsid w:val="00850026"/>
    <w:rsid w:val="008534A2"/>
    <w:rsid w:val="008545AB"/>
    <w:rsid w:val="00863149"/>
    <w:rsid w:val="00864318"/>
    <w:rsid w:val="00864CAA"/>
    <w:rsid w:val="00865F40"/>
    <w:rsid w:val="00866CC3"/>
    <w:rsid w:val="008675A9"/>
    <w:rsid w:val="00867644"/>
    <w:rsid w:val="008708B3"/>
    <w:rsid w:val="00870FDE"/>
    <w:rsid w:val="00871D4C"/>
    <w:rsid w:val="00874ED8"/>
    <w:rsid w:val="008751F5"/>
    <w:rsid w:val="0087615E"/>
    <w:rsid w:val="00883A09"/>
    <w:rsid w:val="008903D6"/>
    <w:rsid w:val="0089145D"/>
    <w:rsid w:val="00892838"/>
    <w:rsid w:val="00893E61"/>
    <w:rsid w:val="008942DE"/>
    <w:rsid w:val="00897BBA"/>
    <w:rsid w:val="008A0CF4"/>
    <w:rsid w:val="008A2864"/>
    <w:rsid w:val="008A2FB9"/>
    <w:rsid w:val="008A4A9E"/>
    <w:rsid w:val="008A7711"/>
    <w:rsid w:val="008B014F"/>
    <w:rsid w:val="008B13BD"/>
    <w:rsid w:val="008B31DA"/>
    <w:rsid w:val="008B3F3A"/>
    <w:rsid w:val="008B4283"/>
    <w:rsid w:val="008B49CA"/>
    <w:rsid w:val="008C09A0"/>
    <w:rsid w:val="008C1844"/>
    <w:rsid w:val="008C234A"/>
    <w:rsid w:val="008C2869"/>
    <w:rsid w:val="008C41A2"/>
    <w:rsid w:val="008C4972"/>
    <w:rsid w:val="008C49E7"/>
    <w:rsid w:val="008C4A54"/>
    <w:rsid w:val="008C57EE"/>
    <w:rsid w:val="008C5E83"/>
    <w:rsid w:val="008D1474"/>
    <w:rsid w:val="008D2ED5"/>
    <w:rsid w:val="008D399C"/>
    <w:rsid w:val="008D42C1"/>
    <w:rsid w:val="008D50A7"/>
    <w:rsid w:val="008D5A5B"/>
    <w:rsid w:val="008D616C"/>
    <w:rsid w:val="008D66A4"/>
    <w:rsid w:val="008D6C2C"/>
    <w:rsid w:val="008E14F6"/>
    <w:rsid w:val="008E2EE7"/>
    <w:rsid w:val="008E389F"/>
    <w:rsid w:val="008E3E58"/>
    <w:rsid w:val="008E425A"/>
    <w:rsid w:val="008E5E1D"/>
    <w:rsid w:val="008E7FF3"/>
    <w:rsid w:val="008F1EAF"/>
    <w:rsid w:val="008F35E3"/>
    <w:rsid w:val="008F3D25"/>
    <w:rsid w:val="008F3DDE"/>
    <w:rsid w:val="008F49C4"/>
    <w:rsid w:val="00902A82"/>
    <w:rsid w:val="00905D17"/>
    <w:rsid w:val="00905D63"/>
    <w:rsid w:val="0090788E"/>
    <w:rsid w:val="00907AB8"/>
    <w:rsid w:val="0091309A"/>
    <w:rsid w:val="00913F25"/>
    <w:rsid w:val="009142BD"/>
    <w:rsid w:val="00915345"/>
    <w:rsid w:val="00915F86"/>
    <w:rsid w:val="00916E95"/>
    <w:rsid w:val="00922092"/>
    <w:rsid w:val="00922FBA"/>
    <w:rsid w:val="00931A27"/>
    <w:rsid w:val="009335C6"/>
    <w:rsid w:val="00936F0D"/>
    <w:rsid w:val="0094186F"/>
    <w:rsid w:val="00943979"/>
    <w:rsid w:val="00944667"/>
    <w:rsid w:val="00946707"/>
    <w:rsid w:val="009522B9"/>
    <w:rsid w:val="009538D2"/>
    <w:rsid w:val="00956558"/>
    <w:rsid w:val="00961711"/>
    <w:rsid w:val="00962C93"/>
    <w:rsid w:val="009652DC"/>
    <w:rsid w:val="00966BE7"/>
    <w:rsid w:val="0097466A"/>
    <w:rsid w:val="0097495A"/>
    <w:rsid w:val="009761DB"/>
    <w:rsid w:val="00982452"/>
    <w:rsid w:val="00983C39"/>
    <w:rsid w:val="00984927"/>
    <w:rsid w:val="00986A71"/>
    <w:rsid w:val="00987CA4"/>
    <w:rsid w:val="009913F2"/>
    <w:rsid w:val="00993BA4"/>
    <w:rsid w:val="009946EA"/>
    <w:rsid w:val="00994B0C"/>
    <w:rsid w:val="0099521C"/>
    <w:rsid w:val="00995355"/>
    <w:rsid w:val="0099590C"/>
    <w:rsid w:val="00996A8A"/>
    <w:rsid w:val="009A2A25"/>
    <w:rsid w:val="009A5086"/>
    <w:rsid w:val="009B0737"/>
    <w:rsid w:val="009B1845"/>
    <w:rsid w:val="009B1CE4"/>
    <w:rsid w:val="009B4F12"/>
    <w:rsid w:val="009B5099"/>
    <w:rsid w:val="009B530D"/>
    <w:rsid w:val="009B72EF"/>
    <w:rsid w:val="009B7CAF"/>
    <w:rsid w:val="009C10AE"/>
    <w:rsid w:val="009C1D84"/>
    <w:rsid w:val="009C1EB9"/>
    <w:rsid w:val="009C2E5F"/>
    <w:rsid w:val="009C426E"/>
    <w:rsid w:val="009C6C46"/>
    <w:rsid w:val="009C7411"/>
    <w:rsid w:val="009D1267"/>
    <w:rsid w:val="009D1723"/>
    <w:rsid w:val="009D64FD"/>
    <w:rsid w:val="009E3FF1"/>
    <w:rsid w:val="009E4111"/>
    <w:rsid w:val="009E7A92"/>
    <w:rsid w:val="009F0189"/>
    <w:rsid w:val="009F3989"/>
    <w:rsid w:val="009F39FC"/>
    <w:rsid w:val="009F47DD"/>
    <w:rsid w:val="009F650A"/>
    <w:rsid w:val="009F6772"/>
    <w:rsid w:val="009F6CC9"/>
    <w:rsid w:val="00A002D1"/>
    <w:rsid w:val="00A00467"/>
    <w:rsid w:val="00A02ED3"/>
    <w:rsid w:val="00A0301D"/>
    <w:rsid w:val="00A035A8"/>
    <w:rsid w:val="00A035DD"/>
    <w:rsid w:val="00A03923"/>
    <w:rsid w:val="00A047B9"/>
    <w:rsid w:val="00A07132"/>
    <w:rsid w:val="00A1328E"/>
    <w:rsid w:val="00A24BFC"/>
    <w:rsid w:val="00A24D96"/>
    <w:rsid w:val="00A25441"/>
    <w:rsid w:val="00A27C52"/>
    <w:rsid w:val="00A31FB9"/>
    <w:rsid w:val="00A33A08"/>
    <w:rsid w:val="00A343B6"/>
    <w:rsid w:val="00A34B73"/>
    <w:rsid w:val="00A34FED"/>
    <w:rsid w:val="00A375DD"/>
    <w:rsid w:val="00A42EA6"/>
    <w:rsid w:val="00A44547"/>
    <w:rsid w:val="00A47A1D"/>
    <w:rsid w:val="00A47AA7"/>
    <w:rsid w:val="00A51C53"/>
    <w:rsid w:val="00A538ED"/>
    <w:rsid w:val="00A53FA3"/>
    <w:rsid w:val="00A53FEC"/>
    <w:rsid w:val="00A550ED"/>
    <w:rsid w:val="00A5544F"/>
    <w:rsid w:val="00A561D4"/>
    <w:rsid w:val="00A56AC1"/>
    <w:rsid w:val="00A64BC2"/>
    <w:rsid w:val="00A64F88"/>
    <w:rsid w:val="00A66E39"/>
    <w:rsid w:val="00A70704"/>
    <w:rsid w:val="00A71677"/>
    <w:rsid w:val="00A80601"/>
    <w:rsid w:val="00A87065"/>
    <w:rsid w:val="00A91824"/>
    <w:rsid w:val="00A92375"/>
    <w:rsid w:val="00A931AB"/>
    <w:rsid w:val="00A966B2"/>
    <w:rsid w:val="00AA10E6"/>
    <w:rsid w:val="00AA2EC3"/>
    <w:rsid w:val="00AA35C3"/>
    <w:rsid w:val="00AA65E5"/>
    <w:rsid w:val="00AA71A1"/>
    <w:rsid w:val="00AB0974"/>
    <w:rsid w:val="00AB3161"/>
    <w:rsid w:val="00AB3646"/>
    <w:rsid w:val="00AB79D8"/>
    <w:rsid w:val="00AC0932"/>
    <w:rsid w:val="00AC10F3"/>
    <w:rsid w:val="00AC1FBC"/>
    <w:rsid w:val="00AC57E2"/>
    <w:rsid w:val="00AD12A8"/>
    <w:rsid w:val="00AD5471"/>
    <w:rsid w:val="00AE162D"/>
    <w:rsid w:val="00AE53E9"/>
    <w:rsid w:val="00AF0426"/>
    <w:rsid w:val="00AF146D"/>
    <w:rsid w:val="00AF28AE"/>
    <w:rsid w:val="00AF301C"/>
    <w:rsid w:val="00B003B5"/>
    <w:rsid w:val="00B00B6F"/>
    <w:rsid w:val="00B11759"/>
    <w:rsid w:val="00B1237A"/>
    <w:rsid w:val="00B16D37"/>
    <w:rsid w:val="00B207F7"/>
    <w:rsid w:val="00B20939"/>
    <w:rsid w:val="00B21A1B"/>
    <w:rsid w:val="00B21E1F"/>
    <w:rsid w:val="00B22DC8"/>
    <w:rsid w:val="00B23624"/>
    <w:rsid w:val="00B258FF"/>
    <w:rsid w:val="00B27529"/>
    <w:rsid w:val="00B277C2"/>
    <w:rsid w:val="00B32F12"/>
    <w:rsid w:val="00B34197"/>
    <w:rsid w:val="00B40F5B"/>
    <w:rsid w:val="00B41285"/>
    <w:rsid w:val="00B44201"/>
    <w:rsid w:val="00B44CBE"/>
    <w:rsid w:val="00B45524"/>
    <w:rsid w:val="00B473DE"/>
    <w:rsid w:val="00B500EE"/>
    <w:rsid w:val="00B534B3"/>
    <w:rsid w:val="00B60907"/>
    <w:rsid w:val="00B62C64"/>
    <w:rsid w:val="00B63CB3"/>
    <w:rsid w:val="00B6629A"/>
    <w:rsid w:val="00B67E7D"/>
    <w:rsid w:val="00B704B4"/>
    <w:rsid w:val="00B712FC"/>
    <w:rsid w:val="00B737CA"/>
    <w:rsid w:val="00B83CF9"/>
    <w:rsid w:val="00B844A3"/>
    <w:rsid w:val="00B86548"/>
    <w:rsid w:val="00B871F2"/>
    <w:rsid w:val="00B908CD"/>
    <w:rsid w:val="00B9242F"/>
    <w:rsid w:val="00B94564"/>
    <w:rsid w:val="00B945BE"/>
    <w:rsid w:val="00B96D2F"/>
    <w:rsid w:val="00B97FF9"/>
    <w:rsid w:val="00BA2475"/>
    <w:rsid w:val="00BA3465"/>
    <w:rsid w:val="00BA5A22"/>
    <w:rsid w:val="00BB04E6"/>
    <w:rsid w:val="00BB13A4"/>
    <w:rsid w:val="00BB1D16"/>
    <w:rsid w:val="00BB23FB"/>
    <w:rsid w:val="00BC16BB"/>
    <w:rsid w:val="00BC2B3B"/>
    <w:rsid w:val="00BC327E"/>
    <w:rsid w:val="00BC3635"/>
    <w:rsid w:val="00BC3A71"/>
    <w:rsid w:val="00BC3C3F"/>
    <w:rsid w:val="00BC3CE1"/>
    <w:rsid w:val="00BD014C"/>
    <w:rsid w:val="00BE13CC"/>
    <w:rsid w:val="00BE7A85"/>
    <w:rsid w:val="00BE7F7E"/>
    <w:rsid w:val="00BF3DD1"/>
    <w:rsid w:val="00C0570D"/>
    <w:rsid w:val="00C06DA0"/>
    <w:rsid w:val="00C107EA"/>
    <w:rsid w:val="00C10C1A"/>
    <w:rsid w:val="00C12348"/>
    <w:rsid w:val="00C1244F"/>
    <w:rsid w:val="00C12C9C"/>
    <w:rsid w:val="00C16D78"/>
    <w:rsid w:val="00C17493"/>
    <w:rsid w:val="00C17782"/>
    <w:rsid w:val="00C17EDC"/>
    <w:rsid w:val="00C20CCA"/>
    <w:rsid w:val="00C224B0"/>
    <w:rsid w:val="00C301F4"/>
    <w:rsid w:val="00C307E1"/>
    <w:rsid w:val="00C31002"/>
    <w:rsid w:val="00C3118F"/>
    <w:rsid w:val="00C3181B"/>
    <w:rsid w:val="00C40873"/>
    <w:rsid w:val="00C4509C"/>
    <w:rsid w:val="00C47B57"/>
    <w:rsid w:val="00C54184"/>
    <w:rsid w:val="00C57DE3"/>
    <w:rsid w:val="00C61050"/>
    <w:rsid w:val="00C65F10"/>
    <w:rsid w:val="00C668A0"/>
    <w:rsid w:val="00C72208"/>
    <w:rsid w:val="00C72519"/>
    <w:rsid w:val="00C742D8"/>
    <w:rsid w:val="00C7571F"/>
    <w:rsid w:val="00C76654"/>
    <w:rsid w:val="00C84F02"/>
    <w:rsid w:val="00C868A0"/>
    <w:rsid w:val="00C90124"/>
    <w:rsid w:val="00C905B0"/>
    <w:rsid w:val="00C9099B"/>
    <w:rsid w:val="00C92B80"/>
    <w:rsid w:val="00C9462E"/>
    <w:rsid w:val="00C9656E"/>
    <w:rsid w:val="00C97E99"/>
    <w:rsid w:val="00CA2D0D"/>
    <w:rsid w:val="00CA3868"/>
    <w:rsid w:val="00CA3B89"/>
    <w:rsid w:val="00CA3C5F"/>
    <w:rsid w:val="00CA62EE"/>
    <w:rsid w:val="00CA6342"/>
    <w:rsid w:val="00CB1261"/>
    <w:rsid w:val="00CB199F"/>
    <w:rsid w:val="00CB1D86"/>
    <w:rsid w:val="00CB79CD"/>
    <w:rsid w:val="00CC0CD2"/>
    <w:rsid w:val="00CC48D2"/>
    <w:rsid w:val="00CC5A85"/>
    <w:rsid w:val="00CC7A3C"/>
    <w:rsid w:val="00CD039B"/>
    <w:rsid w:val="00CD06E9"/>
    <w:rsid w:val="00CD3A73"/>
    <w:rsid w:val="00CD4A83"/>
    <w:rsid w:val="00CD6C1A"/>
    <w:rsid w:val="00CD6F8E"/>
    <w:rsid w:val="00CE268A"/>
    <w:rsid w:val="00CE3DDD"/>
    <w:rsid w:val="00CF0773"/>
    <w:rsid w:val="00CF6C99"/>
    <w:rsid w:val="00CF78F5"/>
    <w:rsid w:val="00CF7F86"/>
    <w:rsid w:val="00D01B5D"/>
    <w:rsid w:val="00D05CD8"/>
    <w:rsid w:val="00D10FA3"/>
    <w:rsid w:val="00D1338A"/>
    <w:rsid w:val="00D16650"/>
    <w:rsid w:val="00D16D9E"/>
    <w:rsid w:val="00D31445"/>
    <w:rsid w:val="00D36BE5"/>
    <w:rsid w:val="00D36ECB"/>
    <w:rsid w:val="00D505FE"/>
    <w:rsid w:val="00D51D2F"/>
    <w:rsid w:val="00D5527F"/>
    <w:rsid w:val="00D5603F"/>
    <w:rsid w:val="00D57B92"/>
    <w:rsid w:val="00D62A8E"/>
    <w:rsid w:val="00D64048"/>
    <w:rsid w:val="00D654A3"/>
    <w:rsid w:val="00D711F6"/>
    <w:rsid w:val="00D7222D"/>
    <w:rsid w:val="00D72985"/>
    <w:rsid w:val="00D73E3F"/>
    <w:rsid w:val="00D7455D"/>
    <w:rsid w:val="00D74DDE"/>
    <w:rsid w:val="00D812F5"/>
    <w:rsid w:val="00D813F3"/>
    <w:rsid w:val="00D82232"/>
    <w:rsid w:val="00D82BA3"/>
    <w:rsid w:val="00D82EBC"/>
    <w:rsid w:val="00D86568"/>
    <w:rsid w:val="00D86E46"/>
    <w:rsid w:val="00D87291"/>
    <w:rsid w:val="00D927D6"/>
    <w:rsid w:val="00D97A55"/>
    <w:rsid w:val="00DA1EF4"/>
    <w:rsid w:val="00DA1FC2"/>
    <w:rsid w:val="00DA70F9"/>
    <w:rsid w:val="00DB0944"/>
    <w:rsid w:val="00DB14D1"/>
    <w:rsid w:val="00DB17BC"/>
    <w:rsid w:val="00DB5868"/>
    <w:rsid w:val="00DB5C8C"/>
    <w:rsid w:val="00DC136B"/>
    <w:rsid w:val="00DC1DED"/>
    <w:rsid w:val="00DC1F67"/>
    <w:rsid w:val="00DC3187"/>
    <w:rsid w:val="00DD0DB5"/>
    <w:rsid w:val="00DD44C7"/>
    <w:rsid w:val="00DE0100"/>
    <w:rsid w:val="00DE35D4"/>
    <w:rsid w:val="00DE37E1"/>
    <w:rsid w:val="00DF5EB5"/>
    <w:rsid w:val="00DF66B1"/>
    <w:rsid w:val="00E034DD"/>
    <w:rsid w:val="00E04CE8"/>
    <w:rsid w:val="00E04F31"/>
    <w:rsid w:val="00E0599D"/>
    <w:rsid w:val="00E06546"/>
    <w:rsid w:val="00E10C2B"/>
    <w:rsid w:val="00E114BB"/>
    <w:rsid w:val="00E12F17"/>
    <w:rsid w:val="00E13130"/>
    <w:rsid w:val="00E17A51"/>
    <w:rsid w:val="00E2196A"/>
    <w:rsid w:val="00E23228"/>
    <w:rsid w:val="00E25283"/>
    <w:rsid w:val="00E25CD5"/>
    <w:rsid w:val="00E260B6"/>
    <w:rsid w:val="00E26835"/>
    <w:rsid w:val="00E3096C"/>
    <w:rsid w:val="00E30A28"/>
    <w:rsid w:val="00E31597"/>
    <w:rsid w:val="00E33F7F"/>
    <w:rsid w:val="00E340B4"/>
    <w:rsid w:val="00E3723D"/>
    <w:rsid w:val="00E470EB"/>
    <w:rsid w:val="00E50331"/>
    <w:rsid w:val="00E50C05"/>
    <w:rsid w:val="00E51058"/>
    <w:rsid w:val="00E5287B"/>
    <w:rsid w:val="00E52BA4"/>
    <w:rsid w:val="00E71970"/>
    <w:rsid w:val="00E73AB3"/>
    <w:rsid w:val="00E74687"/>
    <w:rsid w:val="00E74A73"/>
    <w:rsid w:val="00E74B12"/>
    <w:rsid w:val="00E76738"/>
    <w:rsid w:val="00E76B42"/>
    <w:rsid w:val="00E76C6C"/>
    <w:rsid w:val="00E83323"/>
    <w:rsid w:val="00E838F0"/>
    <w:rsid w:val="00E83FEE"/>
    <w:rsid w:val="00E8633A"/>
    <w:rsid w:val="00E86BCE"/>
    <w:rsid w:val="00E86E94"/>
    <w:rsid w:val="00E9329C"/>
    <w:rsid w:val="00E93364"/>
    <w:rsid w:val="00E958D5"/>
    <w:rsid w:val="00E959A8"/>
    <w:rsid w:val="00E97DBA"/>
    <w:rsid w:val="00EA392C"/>
    <w:rsid w:val="00EA551F"/>
    <w:rsid w:val="00EA5FB8"/>
    <w:rsid w:val="00EB06D4"/>
    <w:rsid w:val="00EB4AD1"/>
    <w:rsid w:val="00EB579B"/>
    <w:rsid w:val="00EB5B01"/>
    <w:rsid w:val="00EB713A"/>
    <w:rsid w:val="00EB7B92"/>
    <w:rsid w:val="00EC50C5"/>
    <w:rsid w:val="00EC6F15"/>
    <w:rsid w:val="00EC7C3A"/>
    <w:rsid w:val="00ED290E"/>
    <w:rsid w:val="00ED2AE7"/>
    <w:rsid w:val="00ED3FD9"/>
    <w:rsid w:val="00ED7445"/>
    <w:rsid w:val="00EE010A"/>
    <w:rsid w:val="00EE0515"/>
    <w:rsid w:val="00EE4CAC"/>
    <w:rsid w:val="00EE73DF"/>
    <w:rsid w:val="00EF1814"/>
    <w:rsid w:val="00EF1C37"/>
    <w:rsid w:val="00EF2D5C"/>
    <w:rsid w:val="00EF7867"/>
    <w:rsid w:val="00F01105"/>
    <w:rsid w:val="00F01623"/>
    <w:rsid w:val="00F02CE1"/>
    <w:rsid w:val="00F10367"/>
    <w:rsid w:val="00F103DF"/>
    <w:rsid w:val="00F163A0"/>
    <w:rsid w:val="00F21F9D"/>
    <w:rsid w:val="00F227FC"/>
    <w:rsid w:val="00F251D5"/>
    <w:rsid w:val="00F2620D"/>
    <w:rsid w:val="00F275FB"/>
    <w:rsid w:val="00F32E84"/>
    <w:rsid w:val="00F33D83"/>
    <w:rsid w:val="00F359CC"/>
    <w:rsid w:val="00F46BEC"/>
    <w:rsid w:val="00F56990"/>
    <w:rsid w:val="00F56C97"/>
    <w:rsid w:val="00F5703E"/>
    <w:rsid w:val="00F628EC"/>
    <w:rsid w:val="00F64D0C"/>
    <w:rsid w:val="00F6536B"/>
    <w:rsid w:val="00F655C7"/>
    <w:rsid w:val="00F659CE"/>
    <w:rsid w:val="00F66E7E"/>
    <w:rsid w:val="00F71A5B"/>
    <w:rsid w:val="00F7588D"/>
    <w:rsid w:val="00F75B87"/>
    <w:rsid w:val="00F82088"/>
    <w:rsid w:val="00F82304"/>
    <w:rsid w:val="00F85930"/>
    <w:rsid w:val="00F85E5A"/>
    <w:rsid w:val="00F8735D"/>
    <w:rsid w:val="00F87918"/>
    <w:rsid w:val="00F87F6E"/>
    <w:rsid w:val="00F91394"/>
    <w:rsid w:val="00F943CA"/>
    <w:rsid w:val="00F96988"/>
    <w:rsid w:val="00FA1169"/>
    <w:rsid w:val="00FA35DC"/>
    <w:rsid w:val="00FA3F21"/>
    <w:rsid w:val="00FA5988"/>
    <w:rsid w:val="00FB0F4F"/>
    <w:rsid w:val="00FB1575"/>
    <w:rsid w:val="00FB2686"/>
    <w:rsid w:val="00FB3996"/>
    <w:rsid w:val="00FB5AAC"/>
    <w:rsid w:val="00FB6599"/>
    <w:rsid w:val="00FC2F68"/>
    <w:rsid w:val="00FC48E9"/>
    <w:rsid w:val="00FC4C88"/>
    <w:rsid w:val="00FC7B48"/>
    <w:rsid w:val="00FD57F4"/>
    <w:rsid w:val="00FD5BBF"/>
    <w:rsid w:val="00FD6A84"/>
    <w:rsid w:val="00FD6CEF"/>
    <w:rsid w:val="00FD6FA6"/>
    <w:rsid w:val="00FE054A"/>
    <w:rsid w:val="00FE059A"/>
    <w:rsid w:val="00FE1B63"/>
    <w:rsid w:val="00FF2024"/>
    <w:rsid w:val="00FF23FE"/>
    <w:rsid w:val="00FF3470"/>
    <w:rsid w:val="00FF4C2B"/>
    <w:rsid w:val="00FF63E5"/>
    <w:rsid w:val="00FF735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515BE8"/>
  <w15:chartTrackingRefBased/>
  <w15:docId w15:val="{21C8294D-074C-4624-9C73-3DCAB4869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DDD"/>
  </w:style>
  <w:style w:type="paragraph" w:styleId="Heading1">
    <w:name w:val="heading 1"/>
    <w:basedOn w:val="Normal"/>
    <w:next w:val="Normal"/>
    <w:link w:val="Heading1Char"/>
    <w:uiPriority w:val="9"/>
    <w:qFormat/>
    <w:rsid w:val="00C668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68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3C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sid w:val="00CE3DDD"/>
    <w:rPr>
      <w:sz w:val="24"/>
      <w:szCs w:val="24"/>
    </w:rPr>
  </w:style>
  <w:style w:type="character" w:customStyle="1" w:styleId="BodyTextChar">
    <w:name w:val="Body Text Char"/>
    <w:basedOn w:val="DefaultParagraphFont"/>
    <w:link w:val="BodyText"/>
    <w:uiPriority w:val="1"/>
    <w:rsid w:val="00CE3DDD"/>
    <w:rPr>
      <w:sz w:val="24"/>
      <w:szCs w:val="24"/>
    </w:rPr>
  </w:style>
  <w:style w:type="paragraph" w:styleId="ListParagraph">
    <w:name w:val="List Paragraph"/>
    <w:basedOn w:val="Normal"/>
    <w:uiPriority w:val="34"/>
    <w:qFormat/>
    <w:rsid w:val="00C668A0"/>
    <w:pPr>
      <w:ind w:left="720"/>
      <w:contextualSpacing/>
    </w:pPr>
  </w:style>
  <w:style w:type="character" w:customStyle="1" w:styleId="Heading1Char">
    <w:name w:val="Heading 1 Char"/>
    <w:basedOn w:val="DefaultParagraphFont"/>
    <w:link w:val="Heading1"/>
    <w:uiPriority w:val="9"/>
    <w:rsid w:val="00C668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668A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74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C3C3F"/>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982452"/>
    <w:rPr>
      <w:color w:val="808080"/>
    </w:rPr>
  </w:style>
  <w:style w:type="paragraph" w:styleId="Header">
    <w:name w:val="header"/>
    <w:basedOn w:val="Normal"/>
    <w:link w:val="HeaderChar"/>
    <w:uiPriority w:val="99"/>
    <w:unhideWhenUsed/>
    <w:rsid w:val="007D4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F54"/>
  </w:style>
  <w:style w:type="paragraph" w:styleId="Footer">
    <w:name w:val="footer"/>
    <w:basedOn w:val="Normal"/>
    <w:link w:val="FooterChar"/>
    <w:uiPriority w:val="99"/>
    <w:unhideWhenUsed/>
    <w:rsid w:val="007D4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F54"/>
  </w:style>
  <w:style w:type="character" w:styleId="Hyperlink">
    <w:name w:val="Hyperlink"/>
    <w:basedOn w:val="DefaultParagraphFont"/>
    <w:uiPriority w:val="99"/>
    <w:unhideWhenUsed/>
    <w:rsid w:val="00FD57F4"/>
    <w:rPr>
      <w:color w:val="0000FF"/>
      <w:u w:val="single"/>
    </w:rPr>
  </w:style>
  <w:style w:type="character" w:styleId="UnresolvedMention">
    <w:name w:val="Unresolved Mention"/>
    <w:basedOn w:val="DefaultParagraphFont"/>
    <w:uiPriority w:val="99"/>
    <w:semiHidden/>
    <w:unhideWhenUsed/>
    <w:rsid w:val="00CA6342"/>
    <w:rPr>
      <w:color w:val="605E5C"/>
      <w:shd w:val="clear" w:color="auto" w:fill="E1DFDD"/>
    </w:rPr>
  </w:style>
  <w:style w:type="paragraph" w:styleId="Caption">
    <w:name w:val="caption"/>
    <w:basedOn w:val="Normal"/>
    <w:next w:val="Normal"/>
    <w:uiPriority w:val="35"/>
    <w:unhideWhenUsed/>
    <w:qFormat/>
    <w:rsid w:val="00FD6A8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D3D4F"/>
    <w:pPr>
      <w:spacing w:after="0"/>
    </w:pPr>
  </w:style>
  <w:style w:type="paragraph" w:styleId="TOCHeading">
    <w:name w:val="TOC Heading"/>
    <w:basedOn w:val="Heading1"/>
    <w:next w:val="Normal"/>
    <w:uiPriority w:val="39"/>
    <w:unhideWhenUsed/>
    <w:qFormat/>
    <w:rsid w:val="00BA3465"/>
    <w:pPr>
      <w:outlineLvl w:val="9"/>
    </w:pPr>
  </w:style>
  <w:style w:type="paragraph" w:styleId="TOC1">
    <w:name w:val="toc 1"/>
    <w:basedOn w:val="Normal"/>
    <w:next w:val="Normal"/>
    <w:autoRedefine/>
    <w:uiPriority w:val="39"/>
    <w:unhideWhenUsed/>
    <w:rsid w:val="00BA3465"/>
    <w:pPr>
      <w:spacing w:after="100"/>
    </w:pPr>
  </w:style>
  <w:style w:type="paragraph" w:styleId="TOC2">
    <w:name w:val="toc 2"/>
    <w:basedOn w:val="Normal"/>
    <w:next w:val="Normal"/>
    <w:autoRedefine/>
    <w:uiPriority w:val="39"/>
    <w:unhideWhenUsed/>
    <w:rsid w:val="003335A5"/>
    <w:pPr>
      <w:tabs>
        <w:tab w:val="right" w:leader="dot" w:pos="9350"/>
      </w:tabs>
      <w:spacing w:after="100"/>
      <w:ind w:left="220"/>
    </w:pPr>
    <w:rPr>
      <w:rFonts w:ascii="Times New Roman" w:hAnsi="Times New Roman" w:cs="Times New Roman"/>
      <w:b/>
      <w:bCs/>
      <w:noProof/>
    </w:rPr>
  </w:style>
  <w:style w:type="paragraph" w:styleId="TOC3">
    <w:name w:val="toc 3"/>
    <w:basedOn w:val="Normal"/>
    <w:next w:val="Normal"/>
    <w:autoRedefine/>
    <w:uiPriority w:val="39"/>
    <w:unhideWhenUsed/>
    <w:rsid w:val="007953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61529">
      <w:bodyDiv w:val="1"/>
      <w:marLeft w:val="0"/>
      <w:marRight w:val="0"/>
      <w:marTop w:val="0"/>
      <w:marBottom w:val="0"/>
      <w:divBdr>
        <w:top w:val="none" w:sz="0" w:space="0" w:color="auto"/>
        <w:left w:val="none" w:sz="0" w:space="0" w:color="auto"/>
        <w:bottom w:val="none" w:sz="0" w:space="0" w:color="auto"/>
        <w:right w:val="none" w:sz="0" w:space="0" w:color="auto"/>
      </w:divBdr>
    </w:div>
    <w:div w:id="34277437">
      <w:bodyDiv w:val="1"/>
      <w:marLeft w:val="0"/>
      <w:marRight w:val="0"/>
      <w:marTop w:val="0"/>
      <w:marBottom w:val="0"/>
      <w:divBdr>
        <w:top w:val="none" w:sz="0" w:space="0" w:color="auto"/>
        <w:left w:val="none" w:sz="0" w:space="0" w:color="auto"/>
        <w:bottom w:val="none" w:sz="0" w:space="0" w:color="auto"/>
        <w:right w:val="none" w:sz="0" w:space="0" w:color="auto"/>
      </w:divBdr>
    </w:div>
    <w:div w:id="50740737">
      <w:bodyDiv w:val="1"/>
      <w:marLeft w:val="0"/>
      <w:marRight w:val="0"/>
      <w:marTop w:val="0"/>
      <w:marBottom w:val="0"/>
      <w:divBdr>
        <w:top w:val="none" w:sz="0" w:space="0" w:color="auto"/>
        <w:left w:val="none" w:sz="0" w:space="0" w:color="auto"/>
        <w:bottom w:val="none" w:sz="0" w:space="0" w:color="auto"/>
        <w:right w:val="none" w:sz="0" w:space="0" w:color="auto"/>
      </w:divBdr>
    </w:div>
    <w:div w:id="52706550">
      <w:bodyDiv w:val="1"/>
      <w:marLeft w:val="0"/>
      <w:marRight w:val="0"/>
      <w:marTop w:val="0"/>
      <w:marBottom w:val="0"/>
      <w:divBdr>
        <w:top w:val="none" w:sz="0" w:space="0" w:color="auto"/>
        <w:left w:val="none" w:sz="0" w:space="0" w:color="auto"/>
        <w:bottom w:val="none" w:sz="0" w:space="0" w:color="auto"/>
        <w:right w:val="none" w:sz="0" w:space="0" w:color="auto"/>
      </w:divBdr>
    </w:div>
    <w:div w:id="58018474">
      <w:bodyDiv w:val="1"/>
      <w:marLeft w:val="0"/>
      <w:marRight w:val="0"/>
      <w:marTop w:val="0"/>
      <w:marBottom w:val="0"/>
      <w:divBdr>
        <w:top w:val="none" w:sz="0" w:space="0" w:color="auto"/>
        <w:left w:val="none" w:sz="0" w:space="0" w:color="auto"/>
        <w:bottom w:val="none" w:sz="0" w:space="0" w:color="auto"/>
        <w:right w:val="none" w:sz="0" w:space="0" w:color="auto"/>
      </w:divBdr>
    </w:div>
    <w:div w:id="82074913">
      <w:bodyDiv w:val="1"/>
      <w:marLeft w:val="0"/>
      <w:marRight w:val="0"/>
      <w:marTop w:val="0"/>
      <w:marBottom w:val="0"/>
      <w:divBdr>
        <w:top w:val="none" w:sz="0" w:space="0" w:color="auto"/>
        <w:left w:val="none" w:sz="0" w:space="0" w:color="auto"/>
        <w:bottom w:val="none" w:sz="0" w:space="0" w:color="auto"/>
        <w:right w:val="none" w:sz="0" w:space="0" w:color="auto"/>
      </w:divBdr>
    </w:div>
    <w:div w:id="109513661">
      <w:bodyDiv w:val="1"/>
      <w:marLeft w:val="0"/>
      <w:marRight w:val="0"/>
      <w:marTop w:val="0"/>
      <w:marBottom w:val="0"/>
      <w:divBdr>
        <w:top w:val="none" w:sz="0" w:space="0" w:color="auto"/>
        <w:left w:val="none" w:sz="0" w:space="0" w:color="auto"/>
        <w:bottom w:val="none" w:sz="0" w:space="0" w:color="auto"/>
        <w:right w:val="none" w:sz="0" w:space="0" w:color="auto"/>
      </w:divBdr>
    </w:div>
    <w:div w:id="109977796">
      <w:bodyDiv w:val="1"/>
      <w:marLeft w:val="0"/>
      <w:marRight w:val="0"/>
      <w:marTop w:val="0"/>
      <w:marBottom w:val="0"/>
      <w:divBdr>
        <w:top w:val="none" w:sz="0" w:space="0" w:color="auto"/>
        <w:left w:val="none" w:sz="0" w:space="0" w:color="auto"/>
        <w:bottom w:val="none" w:sz="0" w:space="0" w:color="auto"/>
        <w:right w:val="none" w:sz="0" w:space="0" w:color="auto"/>
      </w:divBdr>
    </w:div>
    <w:div w:id="128130127">
      <w:bodyDiv w:val="1"/>
      <w:marLeft w:val="0"/>
      <w:marRight w:val="0"/>
      <w:marTop w:val="0"/>
      <w:marBottom w:val="0"/>
      <w:divBdr>
        <w:top w:val="none" w:sz="0" w:space="0" w:color="auto"/>
        <w:left w:val="none" w:sz="0" w:space="0" w:color="auto"/>
        <w:bottom w:val="none" w:sz="0" w:space="0" w:color="auto"/>
        <w:right w:val="none" w:sz="0" w:space="0" w:color="auto"/>
      </w:divBdr>
    </w:div>
    <w:div w:id="165633980">
      <w:bodyDiv w:val="1"/>
      <w:marLeft w:val="0"/>
      <w:marRight w:val="0"/>
      <w:marTop w:val="0"/>
      <w:marBottom w:val="0"/>
      <w:divBdr>
        <w:top w:val="none" w:sz="0" w:space="0" w:color="auto"/>
        <w:left w:val="none" w:sz="0" w:space="0" w:color="auto"/>
        <w:bottom w:val="none" w:sz="0" w:space="0" w:color="auto"/>
        <w:right w:val="none" w:sz="0" w:space="0" w:color="auto"/>
      </w:divBdr>
    </w:div>
    <w:div w:id="177816814">
      <w:bodyDiv w:val="1"/>
      <w:marLeft w:val="0"/>
      <w:marRight w:val="0"/>
      <w:marTop w:val="0"/>
      <w:marBottom w:val="0"/>
      <w:divBdr>
        <w:top w:val="none" w:sz="0" w:space="0" w:color="auto"/>
        <w:left w:val="none" w:sz="0" w:space="0" w:color="auto"/>
        <w:bottom w:val="none" w:sz="0" w:space="0" w:color="auto"/>
        <w:right w:val="none" w:sz="0" w:space="0" w:color="auto"/>
      </w:divBdr>
    </w:div>
    <w:div w:id="187522357">
      <w:bodyDiv w:val="1"/>
      <w:marLeft w:val="0"/>
      <w:marRight w:val="0"/>
      <w:marTop w:val="0"/>
      <w:marBottom w:val="0"/>
      <w:divBdr>
        <w:top w:val="none" w:sz="0" w:space="0" w:color="auto"/>
        <w:left w:val="none" w:sz="0" w:space="0" w:color="auto"/>
        <w:bottom w:val="none" w:sz="0" w:space="0" w:color="auto"/>
        <w:right w:val="none" w:sz="0" w:space="0" w:color="auto"/>
      </w:divBdr>
    </w:div>
    <w:div w:id="211500896">
      <w:bodyDiv w:val="1"/>
      <w:marLeft w:val="0"/>
      <w:marRight w:val="0"/>
      <w:marTop w:val="0"/>
      <w:marBottom w:val="0"/>
      <w:divBdr>
        <w:top w:val="none" w:sz="0" w:space="0" w:color="auto"/>
        <w:left w:val="none" w:sz="0" w:space="0" w:color="auto"/>
        <w:bottom w:val="none" w:sz="0" w:space="0" w:color="auto"/>
        <w:right w:val="none" w:sz="0" w:space="0" w:color="auto"/>
      </w:divBdr>
    </w:div>
    <w:div w:id="255941136">
      <w:bodyDiv w:val="1"/>
      <w:marLeft w:val="0"/>
      <w:marRight w:val="0"/>
      <w:marTop w:val="0"/>
      <w:marBottom w:val="0"/>
      <w:divBdr>
        <w:top w:val="none" w:sz="0" w:space="0" w:color="auto"/>
        <w:left w:val="none" w:sz="0" w:space="0" w:color="auto"/>
        <w:bottom w:val="none" w:sz="0" w:space="0" w:color="auto"/>
        <w:right w:val="none" w:sz="0" w:space="0" w:color="auto"/>
      </w:divBdr>
    </w:div>
    <w:div w:id="274404942">
      <w:bodyDiv w:val="1"/>
      <w:marLeft w:val="0"/>
      <w:marRight w:val="0"/>
      <w:marTop w:val="0"/>
      <w:marBottom w:val="0"/>
      <w:divBdr>
        <w:top w:val="none" w:sz="0" w:space="0" w:color="auto"/>
        <w:left w:val="none" w:sz="0" w:space="0" w:color="auto"/>
        <w:bottom w:val="none" w:sz="0" w:space="0" w:color="auto"/>
        <w:right w:val="none" w:sz="0" w:space="0" w:color="auto"/>
      </w:divBdr>
    </w:div>
    <w:div w:id="274558008">
      <w:bodyDiv w:val="1"/>
      <w:marLeft w:val="0"/>
      <w:marRight w:val="0"/>
      <w:marTop w:val="0"/>
      <w:marBottom w:val="0"/>
      <w:divBdr>
        <w:top w:val="none" w:sz="0" w:space="0" w:color="auto"/>
        <w:left w:val="none" w:sz="0" w:space="0" w:color="auto"/>
        <w:bottom w:val="none" w:sz="0" w:space="0" w:color="auto"/>
        <w:right w:val="none" w:sz="0" w:space="0" w:color="auto"/>
      </w:divBdr>
    </w:div>
    <w:div w:id="274562339">
      <w:bodyDiv w:val="1"/>
      <w:marLeft w:val="0"/>
      <w:marRight w:val="0"/>
      <w:marTop w:val="0"/>
      <w:marBottom w:val="0"/>
      <w:divBdr>
        <w:top w:val="none" w:sz="0" w:space="0" w:color="auto"/>
        <w:left w:val="none" w:sz="0" w:space="0" w:color="auto"/>
        <w:bottom w:val="none" w:sz="0" w:space="0" w:color="auto"/>
        <w:right w:val="none" w:sz="0" w:space="0" w:color="auto"/>
      </w:divBdr>
    </w:div>
    <w:div w:id="305622243">
      <w:bodyDiv w:val="1"/>
      <w:marLeft w:val="0"/>
      <w:marRight w:val="0"/>
      <w:marTop w:val="0"/>
      <w:marBottom w:val="0"/>
      <w:divBdr>
        <w:top w:val="none" w:sz="0" w:space="0" w:color="auto"/>
        <w:left w:val="none" w:sz="0" w:space="0" w:color="auto"/>
        <w:bottom w:val="none" w:sz="0" w:space="0" w:color="auto"/>
        <w:right w:val="none" w:sz="0" w:space="0" w:color="auto"/>
      </w:divBdr>
    </w:div>
    <w:div w:id="318729618">
      <w:bodyDiv w:val="1"/>
      <w:marLeft w:val="0"/>
      <w:marRight w:val="0"/>
      <w:marTop w:val="0"/>
      <w:marBottom w:val="0"/>
      <w:divBdr>
        <w:top w:val="none" w:sz="0" w:space="0" w:color="auto"/>
        <w:left w:val="none" w:sz="0" w:space="0" w:color="auto"/>
        <w:bottom w:val="none" w:sz="0" w:space="0" w:color="auto"/>
        <w:right w:val="none" w:sz="0" w:space="0" w:color="auto"/>
      </w:divBdr>
    </w:div>
    <w:div w:id="340553383">
      <w:bodyDiv w:val="1"/>
      <w:marLeft w:val="0"/>
      <w:marRight w:val="0"/>
      <w:marTop w:val="0"/>
      <w:marBottom w:val="0"/>
      <w:divBdr>
        <w:top w:val="none" w:sz="0" w:space="0" w:color="auto"/>
        <w:left w:val="none" w:sz="0" w:space="0" w:color="auto"/>
        <w:bottom w:val="none" w:sz="0" w:space="0" w:color="auto"/>
        <w:right w:val="none" w:sz="0" w:space="0" w:color="auto"/>
      </w:divBdr>
    </w:div>
    <w:div w:id="428815715">
      <w:bodyDiv w:val="1"/>
      <w:marLeft w:val="0"/>
      <w:marRight w:val="0"/>
      <w:marTop w:val="0"/>
      <w:marBottom w:val="0"/>
      <w:divBdr>
        <w:top w:val="none" w:sz="0" w:space="0" w:color="auto"/>
        <w:left w:val="none" w:sz="0" w:space="0" w:color="auto"/>
        <w:bottom w:val="none" w:sz="0" w:space="0" w:color="auto"/>
        <w:right w:val="none" w:sz="0" w:space="0" w:color="auto"/>
      </w:divBdr>
    </w:div>
    <w:div w:id="439034082">
      <w:bodyDiv w:val="1"/>
      <w:marLeft w:val="0"/>
      <w:marRight w:val="0"/>
      <w:marTop w:val="0"/>
      <w:marBottom w:val="0"/>
      <w:divBdr>
        <w:top w:val="none" w:sz="0" w:space="0" w:color="auto"/>
        <w:left w:val="none" w:sz="0" w:space="0" w:color="auto"/>
        <w:bottom w:val="none" w:sz="0" w:space="0" w:color="auto"/>
        <w:right w:val="none" w:sz="0" w:space="0" w:color="auto"/>
      </w:divBdr>
    </w:div>
    <w:div w:id="445127587">
      <w:bodyDiv w:val="1"/>
      <w:marLeft w:val="0"/>
      <w:marRight w:val="0"/>
      <w:marTop w:val="0"/>
      <w:marBottom w:val="0"/>
      <w:divBdr>
        <w:top w:val="none" w:sz="0" w:space="0" w:color="auto"/>
        <w:left w:val="none" w:sz="0" w:space="0" w:color="auto"/>
        <w:bottom w:val="none" w:sz="0" w:space="0" w:color="auto"/>
        <w:right w:val="none" w:sz="0" w:space="0" w:color="auto"/>
      </w:divBdr>
    </w:div>
    <w:div w:id="461004593">
      <w:bodyDiv w:val="1"/>
      <w:marLeft w:val="0"/>
      <w:marRight w:val="0"/>
      <w:marTop w:val="0"/>
      <w:marBottom w:val="0"/>
      <w:divBdr>
        <w:top w:val="none" w:sz="0" w:space="0" w:color="auto"/>
        <w:left w:val="none" w:sz="0" w:space="0" w:color="auto"/>
        <w:bottom w:val="none" w:sz="0" w:space="0" w:color="auto"/>
        <w:right w:val="none" w:sz="0" w:space="0" w:color="auto"/>
      </w:divBdr>
    </w:div>
    <w:div w:id="484854829">
      <w:bodyDiv w:val="1"/>
      <w:marLeft w:val="0"/>
      <w:marRight w:val="0"/>
      <w:marTop w:val="0"/>
      <w:marBottom w:val="0"/>
      <w:divBdr>
        <w:top w:val="none" w:sz="0" w:space="0" w:color="auto"/>
        <w:left w:val="none" w:sz="0" w:space="0" w:color="auto"/>
        <w:bottom w:val="none" w:sz="0" w:space="0" w:color="auto"/>
        <w:right w:val="none" w:sz="0" w:space="0" w:color="auto"/>
      </w:divBdr>
    </w:div>
    <w:div w:id="486093403">
      <w:bodyDiv w:val="1"/>
      <w:marLeft w:val="0"/>
      <w:marRight w:val="0"/>
      <w:marTop w:val="0"/>
      <w:marBottom w:val="0"/>
      <w:divBdr>
        <w:top w:val="none" w:sz="0" w:space="0" w:color="auto"/>
        <w:left w:val="none" w:sz="0" w:space="0" w:color="auto"/>
        <w:bottom w:val="none" w:sz="0" w:space="0" w:color="auto"/>
        <w:right w:val="none" w:sz="0" w:space="0" w:color="auto"/>
      </w:divBdr>
    </w:div>
    <w:div w:id="498234597">
      <w:bodyDiv w:val="1"/>
      <w:marLeft w:val="0"/>
      <w:marRight w:val="0"/>
      <w:marTop w:val="0"/>
      <w:marBottom w:val="0"/>
      <w:divBdr>
        <w:top w:val="none" w:sz="0" w:space="0" w:color="auto"/>
        <w:left w:val="none" w:sz="0" w:space="0" w:color="auto"/>
        <w:bottom w:val="none" w:sz="0" w:space="0" w:color="auto"/>
        <w:right w:val="none" w:sz="0" w:space="0" w:color="auto"/>
      </w:divBdr>
    </w:div>
    <w:div w:id="520555415">
      <w:bodyDiv w:val="1"/>
      <w:marLeft w:val="0"/>
      <w:marRight w:val="0"/>
      <w:marTop w:val="0"/>
      <w:marBottom w:val="0"/>
      <w:divBdr>
        <w:top w:val="none" w:sz="0" w:space="0" w:color="auto"/>
        <w:left w:val="none" w:sz="0" w:space="0" w:color="auto"/>
        <w:bottom w:val="none" w:sz="0" w:space="0" w:color="auto"/>
        <w:right w:val="none" w:sz="0" w:space="0" w:color="auto"/>
      </w:divBdr>
    </w:div>
    <w:div w:id="520780246">
      <w:bodyDiv w:val="1"/>
      <w:marLeft w:val="0"/>
      <w:marRight w:val="0"/>
      <w:marTop w:val="0"/>
      <w:marBottom w:val="0"/>
      <w:divBdr>
        <w:top w:val="none" w:sz="0" w:space="0" w:color="auto"/>
        <w:left w:val="none" w:sz="0" w:space="0" w:color="auto"/>
        <w:bottom w:val="none" w:sz="0" w:space="0" w:color="auto"/>
        <w:right w:val="none" w:sz="0" w:space="0" w:color="auto"/>
      </w:divBdr>
    </w:div>
    <w:div w:id="567807993">
      <w:bodyDiv w:val="1"/>
      <w:marLeft w:val="0"/>
      <w:marRight w:val="0"/>
      <w:marTop w:val="0"/>
      <w:marBottom w:val="0"/>
      <w:divBdr>
        <w:top w:val="none" w:sz="0" w:space="0" w:color="auto"/>
        <w:left w:val="none" w:sz="0" w:space="0" w:color="auto"/>
        <w:bottom w:val="none" w:sz="0" w:space="0" w:color="auto"/>
        <w:right w:val="none" w:sz="0" w:space="0" w:color="auto"/>
      </w:divBdr>
    </w:div>
    <w:div w:id="573394144">
      <w:bodyDiv w:val="1"/>
      <w:marLeft w:val="0"/>
      <w:marRight w:val="0"/>
      <w:marTop w:val="0"/>
      <w:marBottom w:val="0"/>
      <w:divBdr>
        <w:top w:val="none" w:sz="0" w:space="0" w:color="auto"/>
        <w:left w:val="none" w:sz="0" w:space="0" w:color="auto"/>
        <w:bottom w:val="none" w:sz="0" w:space="0" w:color="auto"/>
        <w:right w:val="none" w:sz="0" w:space="0" w:color="auto"/>
      </w:divBdr>
    </w:div>
    <w:div w:id="591204774">
      <w:bodyDiv w:val="1"/>
      <w:marLeft w:val="0"/>
      <w:marRight w:val="0"/>
      <w:marTop w:val="0"/>
      <w:marBottom w:val="0"/>
      <w:divBdr>
        <w:top w:val="none" w:sz="0" w:space="0" w:color="auto"/>
        <w:left w:val="none" w:sz="0" w:space="0" w:color="auto"/>
        <w:bottom w:val="none" w:sz="0" w:space="0" w:color="auto"/>
        <w:right w:val="none" w:sz="0" w:space="0" w:color="auto"/>
      </w:divBdr>
    </w:div>
    <w:div w:id="636226289">
      <w:bodyDiv w:val="1"/>
      <w:marLeft w:val="0"/>
      <w:marRight w:val="0"/>
      <w:marTop w:val="0"/>
      <w:marBottom w:val="0"/>
      <w:divBdr>
        <w:top w:val="none" w:sz="0" w:space="0" w:color="auto"/>
        <w:left w:val="none" w:sz="0" w:space="0" w:color="auto"/>
        <w:bottom w:val="none" w:sz="0" w:space="0" w:color="auto"/>
        <w:right w:val="none" w:sz="0" w:space="0" w:color="auto"/>
      </w:divBdr>
    </w:div>
    <w:div w:id="703479605">
      <w:bodyDiv w:val="1"/>
      <w:marLeft w:val="0"/>
      <w:marRight w:val="0"/>
      <w:marTop w:val="0"/>
      <w:marBottom w:val="0"/>
      <w:divBdr>
        <w:top w:val="none" w:sz="0" w:space="0" w:color="auto"/>
        <w:left w:val="none" w:sz="0" w:space="0" w:color="auto"/>
        <w:bottom w:val="none" w:sz="0" w:space="0" w:color="auto"/>
        <w:right w:val="none" w:sz="0" w:space="0" w:color="auto"/>
      </w:divBdr>
    </w:div>
    <w:div w:id="744649935">
      <w:bodyDiv w:val="1"/>
      <w:marLeft w:val="0"/>
      <w:marRight w:val="0"/>
      <w:marTop w:val="0"/>
      <w:marBottom w:val="0"/>
      <w:divBdr>
        <w:top w:val="none" w:sz="0" w:space="0" w:color="auto"/>
        <w:left w:val="none" w:sz="0" w:space="0" w:color="auto"/>
        <w:bottom w:val="none" w:sz="0" w:space="0" w:color="auto"/>
        <w:right w:val="none" w:sz="0" w:space="0" w:color="auto"/>
      </w:divBdr>
    </w:div>
    <w:div w:id="865413844">
      <w:bodyDiv w:val="1"/>
      <w:marLeft w:val="0"/>
      <w:marRight w:val="0"/>
      <w:marTop w:val="0"/>
      <w:marBottom w:val="0"/>
      <w:divBdr>
        <w:top w:val="none" w:sz="0" w:space="0" w:color="auto"/>
        <w:left w:val="none" w:sz="0" w:space="0" w:color="auto"/>
        <w:bottom w:val="none" w:sz="0" w:space="0" w:color="auto"/>
        <w:right w:val="none" w:sz="0" w:space="0" w:color="auto"/>
      </w:divBdr>
    </w:div>
    <w:div w:id="869411468">
      <w:bodyDiv w:val="1"/>
      <w:marLeft w:val="0"/>
      <w:marRight w:val="0"/>
      <w:marTop w:val="0"/>
      <w:marBottom w:val="0"/>
      <w:divBdr>
        <w:top w:val="none" w:sz="0" w:space="0" w:color="auto"/>
        <w:left w:val="none" w:sz="0" w:space="0" w:color="auto"/>
        <w:bottom w:val="none" w:sz="0" w:space="0" w:color="auto"/>
        <w:right w:val="none" w:sz="0" w:space="0" w:color="auto"/>
      </w:divBdr>
    </w:div>
    <w:div w:id="893854942">
      <w:bodyDiv w:val="1"/>
      <w:marLeft w:val="0"/>
      <w:marRight w:val="0"/>
      <w:marTop w:val="0"/>
      <w:marBottom w:val="0"/>
      <w:divBdr>
        <w:top w:val="none" w:sz="0" w:space="0" w:color="auto"/>
        <w:left w:val="none" w:sz="0" w:space="0" w:color="auto"/>
        <w:bottom w:val="none" w:sz="0" w:space="0" w:color="auto"/>
        <w:right w:val="none" w:sz="0" w:space="0" w:color="auto"/>
      </w:divBdr>
    </w:div>
    <w:div w:id="991370185">
      <w:bodyDiv w:val="1"/>
      <w:marLeft w:val="0"/>
      <w:marRight w:val="0"/>
      <w:marTop w:val="0"/>
      <w:marBottom w:val="0"/>
      <w:divBdr>
        <w:top w:val="none" w:sz="0" w:space="0" w:color="auto"/>
        <w:left w:val="none" w:sz="0" w:space="0" w:color="auto"/>
        <w:bottom w:val="none" w:sz="0" w:space="0" w:color="auto"/>
        <w:right w:val="none" w:sz="0" w:space="0" w:color="auto"/>
      </w:divBdr>
    </w:div>
    <w:div w:id="1022128506">
      <w:bodyDiv w:val="1"/>
      <w:marLeft w:val="0"/>
      <w:marRight w:val="0"/>
      <w:marTop w:val="0"/>
      <w:marBottom w:val="0"/>
      <w:divBdr>
        <w:top w:val="none" w:sz="0" w:space="0" w:color="auto"/>
        <w:left w:val="none" w:sz="0" w:space="0" w:color="auto"/>
        <w:bottom w:val="none" w:sz="0" w:space="0" w:color="auto"/>
        <w:right w:val="none" w:sz="0" w:space="0" w:color="auto"/>
      </w:divBdr>
    </w:div>
    <w:div w:id="1035078075">
      <w:bodyDiv w:val="1"/>
      <w:marLeft w:val="0"/>
      <w:marRight w:val="0"/>
      <w:marTop w:val="0"/>
      <w:marBottom w:val="0"/>
      <w:divBdr>
        <w:top w:val="none" w:sz="0" w:space="0" w:color="auto"/>
        <w:left w:val="none" w:sz="0" w:space="0" w:color="auto"/>
        <w:bottom w:val="none" w:sz="0" w:space="0" w:color="auto"/>
        <w:right w:val="none" w:sz="0" w:space="0" w:color="auto"/>
      </w:divBdr>
    </w:div>
    <w:div w:id="1051030695">
      <w:bodyDiv w:val="1"/>
      <w:marLeft w:val="0"/>
      <w:marRight w:val="0"/>
      <w:marTop w:val="0"/>
      <w:marBottom w:val="0"/>
      <w:divBdr>
        <w:top w:val="none" w:sz="0" w:space="0" w:color="auto"/>
        <w:left w:val="none" w:sz="0" w:space="0" w:color="auto"/>
        <w:bottom w:val="none" w:sz="0" w:space="0" w:color="auto"/>
        <w:right w:val="none" w:sz="0" w:space="0" w:color="auto"/>
      </w:divBdr>
    </w:div>
    <w:div w:id="1075281425">
      <w:bodyDiv w:val="1"/>
      <w:marLeft w:val="0"/>
      <w:marRight w:val="0"/>
      <w:marTop w:val="0"/>
      <w:marBottom w:val="0"/>
      <w:divBdr>
        <w:top w:val="none" w:sz="0" w:space="0" w:color="auto"/>
        <w:left w:val="none" w:sz="0" w:space="0" w:color="auto"/>
        <w:bottom w:val="none" w:sz="0" w:space="0" w:color="auto"/>
        <w:right w:val="none" w:sz="0" w:space="0" w:color="auto"/>
      </w:divBdr>
    </w:div>
    <w:div w:id="1082487742">
      <w:bodyDiv w:val="1"/>
      <w:marLeft w:val="0"/>
      <w:marRight w:val="0"/>
      <w:marTop w:val="0"/>
      <w:marBottom w:val="0"/>
      <w:divBdr>
        <w:top w:val="none" w:sz="0" w:space="0" w:color="auto"/>
        <w:left w:val="none" w:sz="0" w:space="0" w:color="auto"/>
        <w:bottom w:val="none" w:sz="0" w:space="0" w:color="auto"/>
        <w:right w:val="none" w:sz="0" w:space="0" w:color="auto"/>
      </w:divBdr>
    </w:div>
    <w:div w:id="1091973221">
      <w:bodyDiv w:val="1"/>
      <w:marLeft w:val="0"/>
      <w:marRight w:val="0"/>
      <w:marTop w:val="0"/>
      <w:marBottom w:val="0"/>
      <w:divBdr>
        <w:top w:val="none" w:sz="0" w:space="0" w:color="auto"/>
        <w:left w:val="none" w:sz="0" w:space="0" w:color="auto"/>
        <w:bottom w:val="none" w:sz="0" w:space="0" w:color="auto"/>
        <w:right w:val="none" w:sz="0" w:space="0" w:color="auto"/>
      </w:divBdr>
    </w:div>
    <w:div w:id="1092504665">
      <w:bodyDiv w:val="1"/>
      <w:marLeft w:val="0"/>
      <w:marRight w:val="0"/>
      <w:marTop w:val="0"/>
      <w:marBottom w:val="0"/>
      <w:divBdr>
        <w:top w:val="none" w:sz="0" w:space="0" w:color="auto"/>
        <w:left w:val="none" w:sz="0" w:space="0" w:color="auto"/>
        <w:bottom w:val="none" w:sz="0" w:space="0" w:color="auto"/>
        <w:right w:val="none" w:sz="0" w:space="0" w:color="auto"/>
      </w:divBdr>
    </w:div>
    <w:div w:id="1100295687">
      <w:bodyDiv w:val="1"/>
      <w:marLeft w:val="0"/>
      <w:marRight w:val="0"/>
      <w:marTop w:val="0"/>
      <w:marBottom w:val="0"/>
      <w:divBdr>
        <w:top w:val="none" w:sz="0" w:space="0" w:color="auto"/>
        <w:left w:val="none" w:sz="0" w:space="0" w:color="auto"/>
        <w:bottom w:val="none" w:sz="0" w:space="0" w:color="auto"/>
        <w:right w:val="none" w:sz="0" w:space="0" w:color="auto"/>
      </w:divBdr>
    </w:div>
    <w:div w:id="1111973224">
      <w:bodyDiv w:val="1"/>
      <w:marLeft w:val="0"/>
      <w:marRight w:val="0"/>
      <w:marTop w:val="0"/>
      <w:marBottom w:val="0"/>
      <w:divBdr>
        <w:top w:val="none" w:sz="0" w:space="0" w:color="auto"/>
        <w:left w:val="none" w:sz="0" w:space="0" w:color="auto"/>
        <w:bottom w:val="none" w:sz="0" w:space="0" w:color="auto"/>
        <w:right w:val="none" w:sz="0" w:space="0" w:color="auto"/>
      </w:divBdr>
    </w:div>
    <w:div w:id="1125463505">
      <w:bodyDiv w:val="1"/>
      <w:marLeft w:val="0"/>
      <w:marRight w:val="0"/>
      <w:marTop w:val="0"/>
      <w:marBottom w:val="0"/>
      <w:divBdr>
        <w:top w:val="none" w:sz="0" w:space="0" w:color="auto"/>
        <w:left w:val="none" w:sz="0" w:space="0" w:color="auto"/>
        <w:bottom w:val="none" w:sz="0" w:space="0" w:color="auto"/>
        <w:right w:val="none" w:sz="0" w:space="0" w:color="auto"/>
      </w:divBdr>
    </w:div>
    <w:div w:id="1127159107">
      <w:bodyDiv w:val="1"/>
      <w:marLeft w:val="0"/>
      <w:marRight w:val="0"/>
      <w:marTop w:val="0"/>
      <w:marBottom w:val="0"/>
      <w:divBdr>
        <w:top w:val="none" w:sz="0" w:space="0" w:color="auto"/>
        <w:left w:val="none" w:sz="0" w:space="0" w:color="auto"/>
        <w:bottom w:val="none" w:sz="0" w:space="0" w:color="auto"/>
        <w:right w:val="none" w:sz="0" w:space="0" w:color="auto"/>
      </w:divBdr>
    </w:div>
    <w:div w:id="1147015932">
      <w:bodyDiv w:val="1"/>
      <w:marLeft w:val="0"/>
      <w:marRight w:val="0"/>
      <w:marTop w:val="0"/>
      <w:marBottom w:val="0"/>
      <w:divBdr>
        <w:top w:val="none" w:sz="0" w:space="0" w:color="auto"/>
        <w:left w:val="none" w:sz="0" w:space="0" w:color="auto"/>
        <w:bottom w:val="none" w:sz="0" w:space="0" w:color="auto"/>
        <w:right w:val="none" w:sz="0" w:space="0" w:color="auto"/>
      </w:divBdr>
    </w:div>
    <w:div w:id="1150051276">
      <w:bodyDiv w:val="1"/>
      <w:marLeft w:val="0"/>
      <w:marRight w:val="0"/>
      <w:marTop w:val="0"/>
      <w:marBottom w:val="0"/>
      <w:divBdr>
        <w:top w:val="none" w:sz="0" w:space="0" w:color="auto"/>
        <w:left w:val="none" w:sz="0" w:space="0" w:color="auto"/>
        <w:bottom w:val="none" w:sz="0" w:space="0" w:color="auto"/>
        <w:right w:val="none" w:sz="0" w:space="0" w:color="auto"/>
      </w:divBdr>
    </w:div>
    <w:div w:id="1197353740">
      <w:bodyDiv w:val="1"/>
      <w:marLeft w:val="0"/>
      <w:marRight w:val="0"/>
      <w:marTop w:val="0"/>
      <w:marBottom w:val="0"/>
      <w:divBdr>
        <w:top w:val="none" w:sz="0" w:space="0" w:color="auto"/>
        <w:left w:val="none" w:sz="0" w:space="0" w:color="auto"/>
        <w:bottom w:val="none" w:sz="0" w:space="0" w:color="auto"/>
        <w:right w:val="none" w:sz="0" w:space="0" w:color="auto"/>
      </w:divBdr>
    </w:div>
    <w:div w:id="1199928630">
      <w:bodyDiv w:val="1"/>
      <w:marLeft w:val="0"/>
      <w:marRight w:val="0"/>
      <w:marTop w:val="0"/>
      <w:marBottom w:val="0"/>
      <w:divBdr>
        <w:top w:val="none" w:sz="0" w:space="0" w:color="auto"/>
        <w:left w:val="none" w:sz="0" w:space="0" w:color="auto"/>
        <w:bottom w:val="none" w:sz="0" w:space="0" w:color="auto"/>
        <w:right w:val="none" w:sz="0" w:space="0" w:color="auto"/>
      </w:divBdr>
    </w:div>
    <w:div w:id="1224636874">
      <w:bodyDiv w:val="1"/>
      <w:marLeft w:val="0"/>
      <w:marRight w:val="0"/>
      <w:marTop w:val="0"/>
      <w:marBottom w:val="0"/>
      <w:divBdr>
        <w:top w:val="none" w:sz="0" w:space="0" w:color="auto"/>
        <w:left w:val="none" w:sz="0" w:space="0" w:color="auto"/>
        <w:bottom w:val="none" w:sz="0" w:space="0" w:color="auto"/>
        <w:right w:val="none" w:sz="0" w:space="0" w:color="auto"/>
      </w:divBdr>
    </w:div>
    <w:div w:id="1230339696">
      <w:bodyDiv w:val="1"/>
      <w:marLeft w:val="0"/>
      <w:marRight w:val="0"/>
      <w:marTop w:val="0"/>
      <w:marBottom w:val="0"/>
      <w:divBdr>
        <w:top w:val="none" w:sz="0" w:space="0" w:color="auto"/>
        <w:left w:val="none" w:sz="0" w:space="0" w:color="auto"/>
        <w:bottom w:val="none" w:sz="0" w:space="0" w:color="auto"/>
        <w:right w:val="none" w:sz="0" w:space="0" w:color="auto"/>
      </w:divBdr>
    </w:div>
    <w:div w:id="1236207326">
      <w:bodyDiv w:val="1"/>
      <w:marLeft w:val="0"/>
      <w:marRight w:val="0"/>
      <w:marTop w:val="0"/>
      <w:marBottom w:val="0"/>
      <w:divBdr>
        <w:top w:val="none" w:sz="0" w:space="0" w:color="auto"/>
        <w:left w:val="none" w:sz="0" w:space="0" w:color="auto"/>
        <w:bottom w:val="none" w:sz="0" w:space="0" w:color="auto"/>
        <w:right w:val="none" w:sz="0" w:space="0" w:color="auto"/>
      </w:divBdr>
    </w:div>
    <w:div w:id="1236626704">
      <w:bodyDiv w:val="1"/>
      <w:marLeft w:val="0"/>
      <w:marRight w:val="0"/>
      <w:marTop w:val="0"/>
      <w:marBottom w:val="0"/>
      <w:divBdr>
        <w:top w:val="none" w:sz="0" w:space="0" w:color="auto"/>
        <w:left w:val="none" w:sz="0" w:space="0" w:color="auto"/>
        <w:bottom w:val="none" w:sz="0" w:space="0" w:color="auto"/>
        <w:right w:val="none" w:sz="0" w:space="0" w:color="auto"/>
      </w:divBdr>
    </w:div>
    <w:div w:id="1247762035">
      <w:bodyDiv w:val="1"/>
      <w:marLeft w:val="0"/>
      <w:marRight w:val="0"/>
      <w:marTop w:val="0"/>
      <w:marBottom w:val="0"/>
      <w:divBdr>
        <w:top w:val="none" w:sz="0" w:space="0" w:color="auto"/>
        <w:left w:val="none" w:sz="0" w:space="0" w:color="auto"/>
        <w:bottom w:val="none" w:sz="0" w:space="0" w:color="auto"/>
        <w:right w:val="none" w:sz="0" w:space="0" w:color="auto"/>
      </w:divBdr>
    </w:div>
    <w:div w:id="1294096182">
      <w:bodyDiv w:val="1"/>
      <w:marLeft w:val="0"/>
      <w:marRight w:val="0"/>
      <w:marTop w:val="0"/>
      <w:marBottom w:val="0"/>
      <w:divBdr>
        <w:top w:val="none" w:sz="0" w:space="0" w:color="auto"/>
        <w:left w:val="none" w:sz="0" w:space="0" w:color="auto"/>
        <w:bottom w:val="none" w:sz="0" w:space="0" w:color="auto"/>
        <w:right w:val="none" w:sz="0" w:space="0" w:color="auto"/>
      </w:divBdr>
    </w:div>
    <w:div w:id="1320964245">
      <w:bodyDiv w:val="1"/>
      <w:marLeft w:val="0"/>
      <w:marRight w:val="0"/>
      <w:marTop w:val="0"/>
      <w:marBottom w:val="0"/>
      <w:divBdr>
        <w:top w:val="none" w:sz="0" w:space="0" w:color="auto"/>
        <w:left w:val="none" w:sz="0" w:space="0" w:color="auto"/>
        <w:bottom w:val="none" w:sz="0" w:space="0" w:color="auto"/>
        <w:right w:val="none" w:sz="0" w:space="0" w:color="auto"/>
      </w:divBdr>
    </w:div>
    <w:div w:id="1339232374">
      <w:bodyDiv w:val="1"/>
      <w:marLeft w:val="0"/>
      <w:marRight w:val="0"/>
      <w:marTop w:val="0"/>
      <w:marBottom w:val="0"/>
      <w:divBdr>
        <w:top w:val="none" w:sz="0" w:space="0" w:color="auto"/>
        <w:left w:val="none" w:sz="0" w:space="0" w:color="auto"/>
        <w:bottom w:val="none" w:sz="0" w:space="0" w:color="auto"/>
        <w:right w:val="none" w:sz="0" w:space="0" w:color="auto"/>
      </w:divBdr>
    </w:div>
    <w:div w:id="1397825444">
      <w:bodyDiv w:val="1"/>
      <w:marLeft w:val="0"/>
      <w:marRight w:val="0"/>
      <w:marTop w:val="0"/>
      <w:marBottom w:val="0"/>
      <w:divBdr>
        <w:top w:val="none" w:sz="0" w:space="0" w:color="auto"/>
        <w:left w:val="none" w:sz="0" w:space="0" w:color="auto"/>
        <w:bottom w:val="none" w:sz="0" w:space="0" w:color="auto"/>
        <w:right w:val="none" w:sz="0" w:space="0" w:color="auto"/>
      </w:divBdr>
    </w:div>
    <w:div w:id="1404331947">
      <w:bodyDiv w:val="1"/>
      <w:marLeft w:val="0"/>
      <w:marRight w:val="0"/>
      <w:marTop w:val="0"/>
      <w:marBottom w:val="0"/>
      <w:divBdr>
        <w:top w:val="none" w:sz="0" w:space="0" w:color="auto"/>
        <w:left w:val="none" w:sz="0" w:space="0" w:color="auto"/>
        <w:bottom w:val="none" w:sz="0" w:space="0" w:color="auto"/>
        <w:right w:val="none" w:sz="0" w:space="0" w:color="auto"/>
      </w:divBdr>
    </w:div>
    <w:div w:id="1453398157">
      <w:bodyDiv w:val="1"/>
      <w:marLeft w:val="0"/>
      <w:marRight w:val="0"/>
      <w:marTop w:val="0"/>
      <w:marBottom w:val="0"/>
      <w:divBdr>
        <w:top w:val="none" w:sz="0" w:space="0" w:color="auto"/>
        <w:left w:val="none" w:sz="0" w:space="0" w:color="auto"/>
        <w:bottom w:val="none" w:sz="0" w:space="0" w:color="auto"/>
        <w:right w:val="none" w:sz="0" w:space="0" w:color="auto"/>
      </w:divBdr>
    </w:div>
    <w:div w:id="1459449858">
      <w:bodyDiv w:val="1"/>
      <w:marLeft w:val="0"/>
      <w:marRight w:val="0"/>
      <w:marTop w:val="0"/>
      <w:marBottom w:val="0"/>
      <w:divBdr>
        <w:top w:val="none" w:sz="0" w:space="0" w:color="auto"/>
        <w:left w:val="none" w:sz="0" w:space="0" w:color="auto"/>
        <w:bottom w:val="none" w:sz="0" w:space="0" w:color="auto"/>
        <w:right w:val="none" w:sz="0" w:space="0" w:color="auto"/>
      </w:divBdr>
    </w:div>
    <w:div w:id="1491478233">
      <w:bodyDiv w:val="1"/>
      <w:marLeft w:val="0"/>
      <w:marRight w:val="0"/>
      <w:marTop w:val="0"/>
      <w:marBottom w:val="0"/>
      <w:divBdr>
        <w:top w:val="none" w:sz="0" w:space="0" w:color="auto"/>
        <w:left w:val="none" w:sz="0" w:space="0" w:color="auto"/>
        <w:bottom w:val="none" w:sz="0" w:space="0" w:color="auto"/>
        <w:right w:val="none" w:sz="0" w:space="0" w:color="auto"/>
      </w:divBdr>
    </w:div>
    <w:div w:id="1525555712">
      <w:bodyDiv w:val="1"/>
      <w:marLeft w:val="0"/>
      <w:marRight w:val="0"/>
      <w:marTop w:val="0"/>
      <w:marBottom w:val="0"/>
      <w:divBdr>
        <w:top w:val="none" w:sz="0" w:space="0" w:color="auto"/>
        <w:left w:val="none" w:sz="0" w:space="0" w:color="auto"/>
        <w:bottom w:val="none" w:sz="0" w:space="0" w:color="auto"/>
        <w:right w:val="none" w:sz="0" w:space="0" w:color="auto"/>
      </w:divBdr>
    </w:div>
    <w:div w:id="1580561622">
      <w:bodyDiv w:val="1"/>
      <w:marLeft w:val="0"/>
      <w:marRight w:val="0"/>
      <w:marTop w:val="0"/>
      <w:marBottom w:val="0"/>
      <w:divBdr>
        <w:top w:val="none" w:sz="0" w:space="0" w:color="auto"/>
        <w:left w:val="none" w:sz="0" w:space="0" w:color="auto"/>
        <w:bottom w:val="none" w:sz="0" w:space="0" w:color="auto"/>
        <w:right w:val="none" w:sz="0" w:space="0" w:color="auto"/>
      </w:divBdr>
    </w:div>
    <w:div w:id="1613904573">
      <w:bodyDiv w:val="1"/>
      <w:marLeft w:val="0"/>
      <w:marRight w:val="0"/>
      <w:marTop w:val="0"/>
      <w:marBottom w:val="0"/>
      <w:divBdr>
        <w:top w:val="none" w:sz="0" w:space="0" w:color="auto"/>
        <w:left w:val="none" w:sz="0" w:space="0" w:color="auto"/>
        <w:bottom w:val="none" w:sz="0" w:space="0" w:color="auto"/>
        <w:right w:val="none" w:sz="0" w:space="0" w:color="auto"/>
      </w:divBdr>
    </w:div>
    <w:div w:id="1621374915">
      <w:bodyDiv w:val="1"/>
      <w:marLeft w:val="0"/>
      <w:marRight w:val="0"/>
      <w:marTop w:val="0"/>
      <w:marBottom w:val="0"/>
      <w:divBdr>
        <w:top w:val="none" w:sz="0" w:space="0" w:color="auto"/>
        <w:left w:val="none" w:sz="0" w:space="0" w:color="auto"/>
        <w:bottom w:val="none" w:sz="0" w:space="0" w:color="auto"/>
        <w:right w:val="none" w:sz="0" w:space="0" w:color="auto"/>
      </w:divBdr>
    </w:div>
    <w:div w:id="1624463921">
      <w:bodyDiv w:val="1"/>
      <w:marLeft w:val="0"/>
      <w:marRight w:val="0"/>
      <w:marTop w:val="0"/>
      <w:marBottom w:val="0"/>
      <w:divBdr>
        <w:top w:val="none" w:sz="0" w:space="0" w:color="auto"/>
        <w:left w:val="none" w:sz="0" w:space="0" w:color="auto"/>
        <w:bottom w:val="none" w:sz="0" w:space="0" w:color="auto"/>
        <w:right w:val="none" w:sz="0" w:space="0" w:color="auto"/>
      </w:divBdr>
    </w:div>
    <w:div w:id="1625042122">
      <w:bodyDiv w:val="1"/>
      <w:marLeft w:val="0"/>
      <w:marRight w:val="0"/>
      <w:marTop w:val="0"/>
      <w:marBottom w:val="0"/>
      <w:divBdr>
        <w:top w:val="none" w:sz="0" w:space="0" w:color="auto"/>
        <w:left w:val="none" w:sz="0" w:space="0" w:color="auto"/>
        <w:bottom w:val="none" w:sz="0" w:space="0" w:color="auto"/>
        <w:right w:val="none" w:sz="0" w:space="0" w:color="auto"/>
      </w:divBdr>
    </w:div>
    <w:div w:id="1662463326">
      <w:bodyDiv w:val="1"/>
      <w:marLeft w:val="0"/>
      <w:marRight w:val="0"/>
      <w:marTop w:val="0"/>
      <w:marBottom w:val="0"/>
      <w:divBdr>
        <w:top w:val="none" w:sz="0" w:space="0" w:color="auto"/>
        <w:left w:val="none" w:sz="0" w:space="0" w:color="auto"/>
        <w:bottom w:val="none" w:sz="0" w:space="0" w:color="auto"/>
        <w:right w:val="none" w:sz="0" w:space="0" w:color="auto"/>
      </w:divBdr>
    </w:div>
    <w:div w:id="1669752216">
      <w:bodyDiv w:val="1"/>
      <w:marLeft w:val="0"/>
      <w:marRight w:val="0"/>
      <w:marTop w:val="0"/>
      <w:marBottom w:val="0"/>
      <w:divBdr>
        <w:top w:val="none" w:sz="0" w:space="0" w:color="auto"/>
        <w:left w:val="none" w:sz="0" w:space="0" w:color="auto"/>
        <w:bottom w:val="none" w:sz="0" w:space="0" w:color="auto"/>
        <w:right w:val="none" w:sz="0" w:space="0" w:color="auto"/>
      </w:divBdr>
    </w:div>
    <w:div w:id="1703359689">
      <w:bodyDiv w:val="1"/>
      <w:marLeft w:val="0"/>
      <w:marRight w:val="0"/>
      <w:marTop w:val="0"/>
      <w:marBottom w:val="0"/>
      <w:divBdr>
        <w:top w:val="none" w:sz="0" w:space="0" w:color="auto"/>
        <w:left w:val="none" w:sz="0" w:space="0" w:color="auto"/>
        <w:bottom w:val="none" w:sz="0" w:space="0" w:color="auto"/>
        <w:right w:val="none" w:sz="0" w:space="0" w:color="auto"/>
      </w:divBdr>
    </w:div>
    <w:div w:id="1719746894">
      <w:bodyDiv w:val="1"/>
      <w:marLeft w:val="0"/>
      <w:marRight w:val="0"/>
      <w:marTop w:val="0"/>
      <w:marBottom w:val="0"/>
      <w:divBdr>
        <w:top w:val="none" w:sz="0" w:space="0" w:color="auto"/>
        <w:left w:val="none" w:sz="0" w:space="0" w:color="auto"/>
        <w:bottom w:val="none" w:sz="0" w:space="0" w:color="auto"/>
        <w:right w:val="none" w:sz="0" w:space="0" w:color="auto"/>
      </w:divBdr>
    </w:div>
    <w:div w:id="1722636721">
      <w:bodyDiv w:val="1"/>
      <w:marLeft w:val="0"/>
      <w:marRight w:val="0"/>
      <w:marTop w:val="0"/>
      <w:marBottom w:val="0"/>
      <w:divBdr>
        <w:top w:val="none" w:sz="0" w:space="0" w:color="auto"/>
        <w:left w:val="none" w:sz="0" w:space="0" w:color="auto"/>
        <w:bottom w:val="none" w:sz="0" w:space="0" w:color="auto"/>
        <w:right w:val="none" w:sz="0" w:space="0" w:color="auto"/>
      </w:divBdr>
    </w:div>
    <w:div w:id="1754816281">
      <w:bodyDiv w:val="1"/>
      <w:marLeft w:val="0"/>
      <w:marRight w:val="0"/>
      <w:marTop w:val="0"/>
      <w:marBottom w:val="0"/>
      <w:divBdr>
        <w:top w:val="none" w:sz="0" w:space="0" w:color="auto"/>
        <w:left w:val="none" w:sz="0" w:space="0" w:color="auto"/>
        <w:bottom w:val="none" w:sz="0" w:space="0" w:color="auto"/>
        <w:right w:val="none" w:sz="0" w:space="0" w:color="auto"/>
      </w:divBdr>
    </w:div>
    <w:div w:id="1759129005">
      <w:bodyDiv w:val="1"/>
      <w:marLeft w:val="0"/>
      <w:marRight w:val="0"/>
      <w:marTop w:val="0"/>
      <w:marBottom w:val="0"/>
      <w:divBdr>
        <w:top w:val="none" w:sz="0" w:space="0" w:color="auto"/>
        <w:left w:val="none" w:sz="0" w:space="0" w:color="auto"/>
        <w:bottom w:val="none" w:sz="0" w:space="0" w:color="auto"/>
        <w:right w:val="none" w:sz="0" w:space="0" w:color="auto"/>
      </w:divBdr>
    </w:div>
    <w:div w:id="1767770194">
      <w:bodyDiv w:val="1"/>
      <w:marLeft w:val="0"/>
      <w:marRight w:val="0"/>
      <w:marTop w:val="0"/>
      <w:marBottom w:val="0"/>
      <w:divBdr>
        <w:top w:val="none" w:sz="0" w:space="0" w:color="auto"/>
        <w:left w:val="none" w:sz="0" w:space="0" w:color="auto"/>
        <w:bottom w:val="none" w:sz="0" w:space="0" w:color="auto"/>
        <w:right w:val="none" w:sz="0" w:space="0" w:color="auto"/>
      </w:divBdr>
    </w:div>
    <w:div w:id="1770927489">
      <w:bodyDiv w:val="1"/>
      <w:marLeft w:val="0"/>
      <w:marRight w:val="0"/>
      <w:marTop w:val="0"/>
      <w:marBottom w:val="0"/>
      <w:divBdr>
        <w:top w:val="none" w:sz="0" w:space="0" w:color="auto"/>
        <w:left w:val="none" w:sz="0" w:space="0" w:color="auto"/>
        <w:bottom w:val="none" w:sz="0" w:space="0" w:color="auto"/>
        <w:right w:val="none" w:sz="0" w:space="0" w:color="auto"/>
      </w:divBdr>
    </w:div>
    <w:div w:id="1773353413">
      <w:bodyDiv w:val="1"/>
      <w:marLeft w:val="0"/>
      <w:marRight w:val="0"/>
      <w:marTop w:val="0"/>
      <w:marBottom w:val="0"/>
      <w:divBdr>
        <w:top w:val="none" w:sz="0" w:space="0" w:color="auto"/>
        <w:left w:val="none" w:sz="0" w:space="0" w:color="auto"/>
        <w:bottom w:val="none" w:sz="0" w:space="0" w:color="auto"/>
        <w:right w:val="none" w:sz="0" w:space="0" w:color="auto"/>
      </w:divBdr>
    </w:div>
    <w:div w:id="1795752163">
      <w:bodyDiv w:val="1"/>
      <w:marLeft w:val="0"/>
      <w:marRight w:val="0"/>
      <w:marTop w:val="0"/>
      <w:marBottom w:val="0"/>
      <w:divBdr>
        <w:top w:val="none" w:sz="0" w:space="0" w:color="auto"/>
        <w:left w:val="none" w:sz="0" w:space="0" w:color="auto"/>
        <w:bottom w:val="none" w:sz="0" w:space="0" w:color="auto"/>
        <w:right w:val="none" w:sz="0" w:space="0" w:color="auto"/>
      </w:divBdr>
    </w:div>
    <w:div w:id="1804611271">
      <w:bodyDiv w:val="1"/>
      <w:marLeft w:val="0"/>
      <w:marRight w:val="0"/>
      <w:marTop w:val="0"/>
      <w:marBottom w:val="0"/>
      <w:divBdr>
        <w:top w:val="none" w:sz="0" w:space="0" w:color="auto"/>
        <w:left w:val="none" w:sz="0" w:space="0" w:color="auto"/>
        <w:bottom w:val="none" w:sz="0" w:space="0" w:color="auto"/>
        <w:right w:val="none" w:sz="0" w:space="0" w:color="auto"/>
      </w:divBdr>
    </w:div>
    <w:div w:id="1821843401">
      <w:bodyDiv w:val="1"/>
      <w:marLeft w:val="0"/>
      <w:marRight w:val="0"/>
      <w:marTop w:val="0"/>
      <w:marBottom w:val="0"/>
      <w:divBdr>
        <w:top w:val="none" w:sz="0" w:space="0" w:color="auto"/>
        <w:left w:val="none" w:sz="0" w:space="0" w:color="auto"/>
        <w:bottom w:val="none" w:sz="0" w:space="0" w:color="auto"/>
        <w:right w:val="none" w:sz="0" w:space="0" w:color="auto"/>
      </w:divBdr>
    </w:div>
    <w:div w:id="1839928321">
      <w:bodyDiv w:val="1"/>
      <w:marLeft w:val="0"/>
      <w:marRight w:val="0"/>
      <w:marTop w:val="0"/>
      <w:marBottom w:val="0"/>
      <w:divBdr>
        <w:top w:val="none" w:sz="0" w:space="0" w:color="auto"/>
        <w:left w:val="none" w:sz="0" w:space="0" w:color="auto"/>
        <w:bottom w:val="none" w:sz="0" w:space="0" w:color="auto"/>
        <w:right w:val="none" w:sz="0" w:space="0" w:color="auto"/>
      </w:divBdr>
    </w:div>
    <w:div w:id="1851750208">
      <w:bodyDiv w:val="1"/>
      <w:marLeft w:val="0"/>
      <w:marRight w:val="0"/>
      <w:marTop w:val="0"/>
      <w:marBottom w:val="0"/>
      <w:divBdr>
        <w:top w:val="none" w:sz="0" w:space="0" w:color="auto"/>
        <w:left w:val="none" w:sz="0" w:space="0" w:color="auto"/>
        <w:bottom w:val="none" w:sz="0" w:space="0" w:color="auto"/>
        <w:right w:val="none" w:sz="0" w:space="0" w:color="auto"/>
      </w:divBdr>
    </w:div>
    <w:div w:id="1872761548">
      <w:bodyDiv w:val="1"/>
      <w:marLeft w:val="0"/>
      <w:marRight w:val="0"/>
      <w:marTop w:val="0"/>
      <w:marBottom w:val="0"/>
      <w:divBdr>
        <w:top w:val="none" w:sz="0" w:space="0" w:color="auto"/>
        <w:left w:val="none" w:sz="0" w:space="0" w:color="auto"/>
        <w:bottom w:val="none" w:sz="0" w:space="0" w:color="auto"/>
        <w:right w:val="none" w:sz="0" w:space="0" w:color="auto"/>
      </w:divBdr>
    </w:div>
    <w:div w:id="1880118559">
      <w:bodyDiv w:val="1"/>
      <w:marLeft w:val="0"/>
      <w:marRight w:val="0"/>
      <w:marTop w:val="0"/>
      <w:marBottom w:val="0"/>
      <w:divBdr>
        <w:top w:val="none" w:sz="0" w:space="0" w:color="auto"/>
        <w:left w:val="none" w:sz="0" w:space="0" w:color="auto"/>
        <w:bottom w:val="none" w:sz="0" w:space="0" w:color="auto"/>
        <w:right w:val="none" w:sz="0" w:space="0" w:color="auto"/>
      </w:divBdr>
    </w:div>
    <w:div w:id="1884555939">
      <w:bodyDiv w:val="1"/>
      <w:marLeft w:val="0"/>
      <w:marRight w:val="0"/>
      <w:marTop w:val="0"/>
      <w:marBottom w:val="0"/>
      <w:divBdr>
        <w:top w:val="none" w:sz="0" w:space="0" w:color="auto"/>
        <w:left w:val="none" w:sz="0" w:space="0" w:color="auto"/>
        <w:bottom w:val="none" w:sz="0" w:space="0" w:color="auto"/>
        <w:right w:val="none" w:sz="0" w:space="0" w:color="auto"/>
      </w:divBdr>
    </w:div>
    <w:div w:id="1899200230">
      <w:bodyDiv w:val="1"/>
      <w:marLeft w:val="0"/>
      <w:marRight w:val="0"/>
      <w:marTop w:val="0"/>
      <w:marBottom w:val="0"/>
      <w:divBdr>
        <w:top w:val="none" w:sz="0" w:space="0" w:color="auto"/>
        <w:left w:val="none" w:sz="0" w:space="0" w:color="auto"/>
        <w:bottom w:val="none" w:sz="0" w:space="0" w:color="auto"/>
        <w:right w:val="none" w:sz="0" w:space="0" w:color="auto"/>
      </w:divBdr>
    </w:div>
    <w:div w:id="1900945299">
      <w:bodyDiv w:val="1"/>
      <w:marLeft w:val="0"/>
      <w:marRight w:val="0"/>
      <w:marTop w:val="0"/>
      <w:marBottom w:val="0"/>
      <w:divBdr>
        <w:top w:val="none" w:sz="0" w:space="0" w:color="auto"/>
        <w:left w:val="none" w:sz="0" w:space="0" w:color="auto"/>
        <w:bottom w:val="none" w:sz="0" w:space="0" w:color="auto"/>
        <w:right w:val="none" w:sz="0" w:space="0" w:color="auto"/>
      </w:divBdr>
    </w:div>
    <w:div w:id="1922056533">
      <w:bodyDiv w:val="1"/>
      <w:marLeft w:val="0"/>
      <w:marRight w:val="0"/>
      <w:marTop w:val="0"/>
      <w:marBottom w:val="0"/>
      <w:divBdr>
        <w:top w:val="none" w:sz="0" w:space="0" w:color="auto"/>
        <w:left w:val="none" w:sz="0" w:space="0" w:color="auto"/>
        <w:bottom w:val="none" w:sz="0" w:space="0" w:color="auto"/>
        <w:right w:val="none" w:sz="0" w:space="0" w:color="auto"/>
      </w:divBdr>
    </w:div>
    <w:div w:id="1948266251">
      <w:bodyDiv w:val="1"/>
      <w:marLeft w:val="0"/>
      <w:marRight w:val="0"/>
      <w:marTop w:val="0"/>
      <w:marBottom w:val="0"/>
      <w:divBdr>
        <w:top w:val="none" w:sz="0" w:space="0" w:color="auto"/>
        <w:left w:val="none" w:sz="0" w:space="0" w:color="auto"/>
        <w:bottom w:val="none" w:sz="0" w:space="0" w:color="auto"/>
        <w:right w:val="none" w:sz="0" w:space="0" w:color="auto"/>
      </w:divBdr>
    </w:div>
    <w:div w:id="1963686245">
      <w:bodyDiv w:val="1"/>
      <w:marLeft w:val="0"/>
      <w:marRight w:val="0"/>
      <w:marTop w:val="0"/>
      <w:marBottom w:val="0"/>
      <w:divBdr>
        <w:top w:val="none" w:sz="0" w:space="0" w:color="auto"/>
        <w:left w:val="none" w:sz="0" w:space="0" w:color="auto"/>
        <w:bottom w:val="none" w:sz="0" w:space="0" w:color="auto"/>
        <w:right w:val="none" w:sz="0" w:space="0" w:color="auto"/>
      </w:divBdr>
    </w:div>
    <w:div w:id="1981838575">
      <w:bodyDiv w:val="1"/>
      <w:marLeft w:val="0"/>
      <w:marRight w:val="0"/>
      <w:marTop w:val="0"/>
      <w:marBottom w:val="0"/>
      <w:divBdr>
        <w:top w:val="none" w:sz="0" w:space="0" w:color="auto"/>
        <w:left w:val="none" w:sz="0" w:space="0" w:color="auto"/>
        <w:bottom w:val="none" w:sz="0" w:space="0" w:color="auto"/>
        <w:right w:val="none" w:sz="0" w:space="0" w:color="auto"/>
      </w:divBdr>
    </w:div>
    <w:div w:id="1983659701">
      <w:bodyDiv w:val="1"/>
      <w:marLeft w:val="0"/>
      <w:marRight w:val="0"/>
      <w:marTop w:val="0"/>
      <w:marBottom w:val="0"/>
      <w:divBdr>
        <w:top w:val="none" w:sz="0" w:space="0" w:color="auto"/>
        <w:left w:val="none" w:sz="0" w:space="0" w:color="auto"/>
        <w:bottom w:val="none" w:sz="0" w:space="0" w:color="auto"/>
        <w:right w:val="none" w:sz="0" w:space="0" w:color="auto"/>
      </w:divBdr>
    </w:div>
    <w:div w:id="1992364598">
      <w:bodyDiv w:val="1"/>
      <w:marLeft w:val="0"/>
      <w:marRight w:val="0"/>
      <w:marTop w:val="0"/>
      <w:marBottom w:val="0"/>
      <w:divBdr>
        <w:top w:val="none" w:sz="0" w:space="0" w:color="auto"/>
        <w:left w:val="none" w:sz="0" w:space="0" w:color="auto"/>
        <w:bottom w:val="none" w:sz="0" w:space="0" w:color="auto"/>
        <w:right w:val="none" w:sz="0" w:space="0" w:color="auto"/>
      </w:divBdr>
    </w:div>
    <w:div w:id="1992826676">
      <w:bodyDiv w:val="1"/>
      <w:marLeft w:val="0"/>
      <w:marRight w:val="0"/>
      <w:marTop w:val="0"/>
      <w:marBottom w:val="0"/>
      <w:divBdr>
        <w:top w:val="none" w:sz="0" w:space="0" w:color="auto"/>
        <w:left w:val="none" w:sz="0" w:space="0" w:color="auto"/>
        <w:bottom w:val="none" w:sz="0" w:space="0" w:color="auto"/>
        <w:right w:val="none" w:sz="0" w:space="0" w:color="auto"/>
      </w:divBdr>
    </w:div>
    <w:div w:id="2027171159">
      <w:bodyDiv w:val="1"/>
      <w:marLeft w:val="0"/>
      <w:marRight w:val="0"/>
      <w:marTop w:val="0"/>
      <w:marBottom w:val="0"/>
      <w:divBdr>
        <w:top w:val="none" w:sz="0" w:space="0" w:color="auto"/>
        <w:left w:val="none" w:sz="0" w:space="0" w:color="auto"/>
        <w:bottom w:val="none" w:sz="0" w:space="0" w:color="auto"/>
        <w:right w:val="none" w:sz="0" w:space="0" w:color="auto"/>
      </w:divBdr>
    </w:div>
    <w:div w:id="2027903203">
      <w:bodyDiv w:val="1"/>
      <w:marLeft w:val="0"/>
      <w:marRight w:val="0"/>
      <w:marTop w:val="0"/>
      <w:marBottom w:val="0"/>
      <w:divBdr>
        <w:top w:val="none" w:sz="0" w:space="0" w:color="auto"/>
        <w:left w:val="none" w:sz="0" w:space="0" w:color="auto"/>
        <w:bottom w:val="none" w:sz="0" w:space="0" w:color="auto"/>
        <w:right w:val="none" w:sz="0" w:space="0" w:color="auto"/>
      </w:divBdr>
    </w:div>
    <w:div w:id="2029717191">
      <w:bodyDiv w:val="1"/>
      <w:marLeft w:val="0"/>
      <w:marRight w:val="0"/>
      <w:marTop w:val="0"/>
      <w:marBottom w:val="0"/>
      <w:divBdr>
        <w:top w:val="none" w:sz="0" w:space="0" w:color="auto"/>
        <w:left w:val="none" w:sz="0" w:space="0" w:color="auto"/>
        <w:bottom w:val="none" w:sz="0" w:space="0" w:color="auto"/>
        <w:right w:val="none" w:sz="0" w:space="0" w:color="auto"/>
      </w:divBdr>
    </w:div>
    <w:div w:id="2030644924">
      <w:bodyDiv w:val="1"/>
      <w:marLeft w:val="0"/>
      <w:marRight w:val="0"/>
      <w:marTop w:val="0"/>
      <w:marBottom w:val="0"/>
      <w:divBdr>
        <w:top w:val="none" w:sz="0" w:space="0" w:color="auto"/>
        <w:left w:val="none" w:sz="0" w:space="0" w:color="auto"/>
        <w:bottom w:val="none" w:sz="0" w:space="0" w:color="auto"/>
        <w:right w:val="none" w:sz="0" w:space="0" w:color="auto"/>
      </w:divBdr>
    </w:div>
    <w:div w:id="2035037973">
      <w:bodyDiv w:val="1"/>
      <w:marLeft w:val="0"/>
      <w:marRight w:val="0"/>
      <w:marTop w:val="0"/>
      <w:marBottom w:val="0"/>
      <w:divBdr>
        <w:top w:val="none" w:sz="0" w:space="0" w:color="auto"/>
        <w:left w:val="none" w:sz="0" w:space="0" w:color="auto"/>
        <w:bottom w:val="none" w:sz="0" w:space="0" w:color="auto"/>
        <w:right w:val="none" w:sz="0" w:space="0" w:color="auto"/>
      </w:divBdr>
    </w:div>
    <w:div w:id="2037806383">
      <w:bodyDiv w:val="1"/>
      <w:marLeft w:val="0"/>
      <w:marRight w:val="0"/>
      <w:marTop w:val="0"/>
      <w:marBottom w:val="0"/>
      <w:divBdr>
        <w:top w:val="none" w:sz="0" w:space="0" w:color="auto"/>
        <w:left w:val="none" w:sz="0" w:space="0" w:color="auto"/>
        <w:bottom w:val="none" w:sz="0" w:space="0" w:color="auto"/>
        <w:right w:val="none" w:sz="0" w:space="0" w:color="auto"/>
      </w:divBdr>
    </w:div>
    <w:div w:id="2052219359">
      <w:bodyDiv w:val="1"/>
      <w:marLeft w:val="0"/>
      <w:marRight w:val="0"/>
      <w:marTop w:val="0"/>
      <w:marBottom w:val="0"/>
      <w:divBdr>
        <w:top w:val="none" w:sz="0" w:space="0" w:color="auto"/>
        <w:left w:val="none" w:sz="0" w:space="0" w:color="auto"/>
        <w:bottom w:val="none" w:sz="0" w:space="0" w:color="auto"/>
        <w:right w:val="none" w:sz="0" w:space="0" w:color="auto"/>
      </w:divBdr>
    </w:div>
    <w:div w:id="2073264024">
      <w:bodyDiv w:val="1"/>
      <w:marLeft w:val="0"/>
      <w:marRight w:val="0"/>
      <w:marTop w:val="0"/>
      <w:marBottom w:val="0"/>
      <w:divBdr>
        <w:top w:val="none" w:sz="0" w:space="0" w:color="auto"/>
        <w:left w:val="none" w:sz="0" w:space="0" w:color="auto"/>
        <w:bottom w:val="none" w:sz="0" w:space="0" w:color="auto"/>
        <w:right w:val="none" w:sz="0" w:space="0" w:color="auto"/>
      </w:divBdr>
    </w:div>
    <w:div w:id="2077124017">
      <w:bodyDiv w:val="1"/>
      <w:marLeft w:val="0"/>
      <w:marRight w:val="0"/>
      <w:marTop w:val="0"/>
      <w:marBottom w:val="0"/>
      <w:divBdr>
        <w:top w:val="none" w:sz="0" w:space="0" w:color="auto"/>
        <w:left w:val="none" w:sz="0" w:space="0" w:color="auto"/>
        <w:bottom w:val="none" w:sz="0" w:space="0" w:color="auto"/>
        <w:right w:val="none" w:sz="0" w:space="0" w:color="auto"/>
      </w:divBdr>
    </w:div>
    <w:div w:id="2085830873">
      <w:bodyDiv w:val="1"/>
      <w:marLeft w:val="0"/>
      <w:marRight w:val="0"/>
      <w:marTop w:val="0"/>
      <w:marBottom w:val="0"/>
      <w:divBdr>
        <w:top w:val="none" w:sz="0" w:space="0" w:color="auto"/>
        <w:left w:val="none" w:sz="0" w:space="0" w:color="auto"/>
        <w:bottom w:val="none" w:sz="0" w:space="0" w:color="auto"/>
        <w:right w:val="none" w:sz="0" w:space="0" w:color="auto"/>
      </w:divBdr>
    </w:div>
    <w:div w:id="2095662015">
      <w:bodyDiv w:val="1"/>
      <w:marLeft w:val="0"/>
      <w:marRight w:val="0"/>
      <w:marTop w:val="0"/>
      <w:marBottom w:val="0"/>
      <w:divBdr>
        <w:top w:val="none" w:sz="0" w:space="0" w:color="auto"/>
        <w:left w:val="none" w:sz="0" w:space="0" w:color="auto"/>
        <w:bottom w:val="none" w:sz="0" w:space="0" w:color="auto"/>
        <w:right w:val="none" w:sz="0" w:space="0" w:color="auto"/>
      </w:divBdr>
    </w:div>
    <w:div w:id="2098204777">
      <w:bodyDiv w:val="1"/>
      <w:marLeft w:val="0"/>
      <w:marRight w:val="0"/>
      <w:marTop w:val="0"/>
      <w:marBottom w:val="0"/>
      <w:divBdr>
        <w:top w:val="none" w:sz="0" w:space="0" w:color="auto"/>
        <w:left w:val="none" w:sz="0" w:space="0" w:color="auto"/>
        <w:bottom w:val="none" w:sz="0" w:space="0" w:color="auto"/>
        <w:right w:val="none" w:sz="0" w:space="0" w:color="auto"/>
      </w:divBdr>
    </w:div>
    <w:div w:id="2110587427">
      <w:bodyDiv w:val="1"/>
      <w:marLeft w:val="0"/>
      <w:marRight w:val="0"/>
      <w:marTop w:val="0"/>
      <w:marBottom w:val="0"/>
      <w:divBdr>
        <w:top w:val="none" w:sz="0" w:space="0" w:color="auto"/>
        <w:left w:val="none" w:sz="0" w:space="0" w:color="auto"/>
        <w:bottom w:val="none" w:sz="0" w:space="0" w:color="auto"/>
        <w:right w:val="none" w:sz="0" w:space="0" w:color="auto"/>
      </w:divBdr>
    </w:div>
    <w:div w:id="2130658519">
      <w:bodyDiv w:val="1"/>
      <w:marLeft w:val="0"/>
      <w:marRight w:val="0"/>
      <w:marTop w:val="0"/>
      <w:marBottom w:val="0"/>
      <w:divBdr>
        <w:top w:val="none" w:sz="0" w:space="0" w:color="auto"/>
        <w:left w:val="none" w:sz="0" w:space="0" w:color="auto"/>
        <w:bottom w:val="none" w:sz="0" w:space="0" w:color="auto"/>
        <w:right w:val="none" w:sz="0" w:space="0" w:color="auto"/>
      </w:divBdr>
    </w:div>
    <w:div w:id="2131194868">
      <w:bodyDiv w:val="1"/>
      <w:marLeft w:val="0"/>
      <w:marRight w:val="0"/>
      <w:marTop w:val="0"/>
      <w:marBottom w:val="0"/>
      <w:divBdr>
        <w:top w:val="none" w:sz="0" w:space="0" w:color="auto"/>
        <w:left w:val="none" w:sz="0" w:space="0" w:color="auto"/>
        <w:bottom w:val="none" w:sz="0" w:space="0" w:color="auto"/>
        <w:right w:val="none" w:sz="0" w:space="0" w:color="auto"/>
      </w:divBdr>
    </w:div>
    <w:div w:id="213150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109/NAPS.2017.8107177" TargetMode="Externa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94F0E-9579-4951-BAAA-369A04EAD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8794</TotalTime>
  <Pages>39</Pages>
  <Words>7575</Words>
  <Characters>43179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Basant Raj Tiwari</cp:lastModifiedBy>
  <cp:revision>601</cp:revision>
  <cp:lastPrinted>2024-09-14T21:59:00Z</cp:lastPrinted>
  <dcterms:created xsi:type="dcterms:W3CDTF">2024-06-06T12:37:00Z</dcterms:created>
  <dcterms:modified xsi:type="dcterms:W3CDTF">2024-09-15T10:48:00Z</dcterms:modified>
</cp:coreProperties>
</file>