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2EC4F" w14:textId="15C75B5E" w:rsidR="00C57D4C" w:rsidRDefault="00C57D4C" w:rsidP="00C57D4C">
      <w:pPr>
        <w:pStyle w:val="Title"/>
        <w:jc w:val="center"/>
      </w:pPr>
      <w:r>
        <w:t>Coding Conventions</w:t>
      </w:r>
    </w:p>
    <w:p w14:paraId="3D21CF85" w14:textId="77777777" w:rsidR="00C57D4C" w:rsidRDefault="00C57D4C" w:rsidP="00C57D4C">
      <w:pPr>
        <w:jc w:val="both"/>
      </w:pPr>
    </w:p>
    <w:p w14:paraId="27C16EBF" w14:textId="47C073A8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  <w:r w:rsidRPr="00C57D4C">
        <w:rPr>
          <w:rFonts w:cstheme="minorHAnsi"/>
          <w:sz w:val="24"/>
          <w:szCs w:val="24"/>
        </w:rPr>
        <w:t xml:space="preserve">Welcome to the </w:t>
      </w:r>
      <w:proofErr w:type="spellStart"/>
      <w:r w:rsidRPr="00C57D4C">
        <w:rPr>
          <w:rFonts w:cstheme="minorHAnsi"/>
          <w:sz w:val="24"/>
          <w:szCs w:val="24"/>
        </w:rPr>
        <w:t>TheRiskConquest</w:t>
      </w:r>
      <w:proofErr w:type="spellEnd"/>
    </w:p>
    <w:p w14:paraId="42C2535A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p w14:paraId="340485DA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  <w:r w:rsidRPr="00C57D4C">
        <w:rPr>
          <w:rFonts w:cstheme="minorHAnsi"/>
          <w:sz w:val="24"/>
          <w:szCs w:val="24"/>
        </w:rPr>
        <w:t>Coding conventions-</w:t>
      </w:r>
    </w:p>
    <w:p w14:paraId="2C8FD416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  <w:r w:rsidRPr="00C57D4C">
        <w:rPr>
          <w:rFonts w:cstheme="minorHAnsi"/>
          <w:sz w:val="24"/>
          <w:szCs w:val="24"/>
        </w:rPr>
        <w:t>1) Naming Conventions:</w:t>
      </w:r>
    </w:p>
    <w:p w14:paraId="24C82C4E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  <w:r w:rsidRPr="00C57D4C">
        <w:rPr>
          <w:rFonts w:cstheme="minorHAnsi"/>
          <w:sz w:val="24"/>
          <w:szCs w:val="24"/>
        </w:rPr>
        <w:t xml:space="preserve">for Classes: Class names must start with the Capital Letters. In case, </w:t>
      </w:r>
      <w:proofErr w:type="gramStart"/>
      <w:r w:rsidRPr="00C57D4C">
        <w:rPr>
          <w:rFonts w:cstheme="minorHAnsi"/>
          <w:sz w:val="24"/>
          <w:szCs w:val="24"/>
        </w:rPr>
        <w:t>If</w:t>
      </w:r>
      <w:proofErr w:type="gramEnd"/>
      <w:r w:rsidRPr="00C57D4C">
        <w:rPr>
          <w:rFonts w:cstheme="minorHAnsi"/>
          <w:sz w:val="24"/>
          <w:szCs w:val="24"/>
        </w:rPr>
        <w:t xml:space="preserve"> class names has multiple words, inner words must start with capital Letters</w:t>
      </w:r>
    </w:p>
    <w:p w14:paraId="2E587DC9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</w:p>
    <w:p w14:paraId="13DE4C82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  <w:r w:rsidRPr="00C57D4C">
        <w:rPr>
          <w:rFonts w:cstheme="minorHAnsi"/>
          <w:sz w:val="24"/>
          <w:szCs w:val="24"/>
        </w:rPr>
        <w:t xml:space="preserve">Example- String, </w:t>
      </w:r>
      <w:proofErr w:type="spellStart"/>
      <w:r w:rsidRPr="00C57D4C">
        <w:rPr>
          <w:rFonts w:cstheme="minorHAnsi"/>
          <w:sz w:val="24"/>
          <w:szCs w:val="24"/>
        </w:rPr>
        <w:t>StringBuffer</w:t>
      </w:r>
      <w:proofErr w:type="spellEnd"/>
    </w:p>
    <w:p w14:paraId="5229CB73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</w:p>
    <w:p w14:paraId="286EEBC5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  <w:r w:rsidRPr="00C57D4C">
        <w:rPr>
          <w:rFonts w:cstheme="minorHAnsi"/>
          <w:sz w:val="24"/>
          <w:szCs w:val="24"/>
        </w:rPr>
        <w:t xml:space="preserve">Using meaningful names for global variables instead of just cryptic abbreviations makes the code easier to read and understanding. When variable names </w:t>
      </w:r>
      <w:proofErr w:type="gramStart"/>
      <w:r w:rsidRPr="00C57D4C">
        <w:rPr>
          <w:rFonts w:cstheme="minorHAnsi"/>
          <w:sz w:val="24"/>
          <w:szCs w:val="24"/>
        </w:rPr>
        <w:t>contains</w:t>
      </w:r>
      <w:proofErr w:type="gramEnd"/>
      <w:r w:rsidRPr="00C57D4C">
        <w:rPr>
          <w:rFonts w:cstheme="minorHAnsi"/>
          <w:sz w:val="24"/>
          <w:szCs w:val="24"/>
        </w:rPr>
        <w:t xml:space="preserve"> more than two words, we should use camel case.</w:t>
      </w:r>
    </w:p>
    <w:p w14:paraId="4257BB1C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</w:p>
    <w:p w14:paraId="3AB1F325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  <w:r w:rsidRPr="00C57D4C">
        <w:rPr>
          <w:rFonts w:cstheme="minorHAnsi"/>
          <w:sz w:val="24"/>
          <w:szCs w:val="24"/>
        </w:rPr>
        <w:t xml:space="preserve">Example- name instead of n and </w:t>
      </w:r>
      <w:proofErr w:type="spellStart"/>
      <w:r w:rsidRPr="00C57D4C">
        <w:rPr>
          <w:rFonts w:cstheme="minorHAnsi"/>
          <w:sz w:val="24"/>
          <w:szCs w:val="24"/>
        </w:rPr>
        <w:t>computerScience</w:t>
      </w:r>
      <w:proofErr w:type="spellEnd"/>
      <w:r w:rsidRPr="00C57D4C">
        <w:rPr>
          <w:rFonts w:cstheme="minorHAnsi"/>
          <w:sz w:val="24"/>
          <w:szCs w:val="24"/>
        </w:rPr>
        <w:t xml:space="preserve"> instead of cs.</w:t>
      </w:r>
    </w:p>
    <w:p w14:paraId="57C9A157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</w:p>
    <w:p w14:paraId="6D3F6AB5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  <w:r w:rsidRPr="00C57D4C">
        <w:rPr>
          <w:rFonts w:cstheme="minorHAnsi"/>
          <w:sz w:val="24"/>
          <w:szCs w:val="24"/>
        </w:rPr>
        <w:t>Interface names start with Capital letters whereas package names start with lower case letters.</w:t>
      </w:r>
    </w:p>
    <w:p w14:paraId="34ED955F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</w:p>
    <w:p w14:paraId="19881B7B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  <w:r w:rsidRPr="00C57D4C">
        <w:rPr>
          <w:rFonts w:cstheme="minorHAnsi"/>
          <w:sz w:val="24"/>
          <w:szCs w:val="24"/>
        </w:rPr>
        <w:t xml:space="preserve">Static </w:t>
      </w:r>
      <w:proofErr w:type="spellStart"/>
      <w:r w:rsidRPr="00C57D4C">
        <w:rPr>
          <w:rFonts w:cstheme="minorHAnsi"/>
          <w:sz w:val="24"/>
          <w:szCs w:val="24"/>
        </w:rPr>
        <w:t>Varaiables</w:t>
      </w:r>
      <w:proofErr w:type="spellEnd"/>
      <w:r w:rsidRPr="00C57D4C">
        <w:rPr>
          <w:rFonts w:cstheme="minorHAnsi"/>
          <w:sz w:val="24"/>
          <w:szCs w:val="24"/>
        </w:rPr>
        <w:t xml:space="preserve"> - Every subsequent letters are capitalized and every other word is separated with an underscore sign </w:t>
      </w:r>
      <w:proofErr w:type="gramStart"/>
      <w:r w:rsidRPr="00C57D4C">
        <w:rPr>
          <w:rFonts w:cstheme="minorHAnsi"/>
          <w:sz w:val="24"/>
          <w:szCs w:val="24"/>
        </w:rPr>
        <w:t>_ .</w:t>
      </w:r>
      <w:proofErr w:type="gramEnd"/>
    </w:p>
    <w:p w14:paraId="1592F97B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  <w:r w:rsidRPr="00C57D4C">
        <w:rPr>
          <w:rFonts w:cstheme="minorHAnsi"/>
          <w:sz w:val="24"/>
          <w:szCs w:val="24"/>
        </w:rPr>
        <w:t>Example- NUM_GEARS = 10</w:t>
      </w:r>
    </w:p>
    <w:p w14:paraId="42799536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</w:p>
    <w:p w14:paraId="4D5E14EE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</w:p>
    <w:p w14:paraId="2D55BFE9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  <w:r w:rsidRPr="00C57D4C">
        <w:rPr>
          <w:rFonts w:cstheme="minorHAnsi"/>
          <w:sz w:val="24"/>
          <w:szCs w:val="24"/>
        </w:rPr>
        <w:t>2) Testing Conventions</w:t>
      </w:r>
    </w:p>
    <w:p w14:paraId="4DB01221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  <w:r w:rsidRPr="00C57D4C">
        <w:rPr>
          <w:rFonts w:cstheme="minorHAnsi"/>
          <w:sz w:val="24"/>
          <w:szCs w:val="24"/>
        </w:rPr>
        <w:t>Follow the rules mentioned below for testing.</w:t>
      </w:r>
    </w:p>
    <w:p w14:paraId="76B45693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</w:p>
    <w:p w14:paraId="7F6A3664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  <w:r w:rsidRPr="00C57D4C">
        <w:rPr>
          <w:rFonts w:cstheme="minorHAnsi"/>
          <w:sz w:val="24"/>
          <w:szCs w:val="24"/>
        </w:rPr>
        <w:t xml:space="preserve">Testing class will contain suffix as Test. </w:t>
      </w:r>
    </w:p>
    <w:p w14:paraId="28B5973C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</w:p>
    <w:p w14:paraId="5977AAD8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  <w:r w:rsidRPr="00C57D4C">
        <w:rPr>
          <w:rFonts w:cstheme="minorHAnsi"/>
          <w:sz w:val="24"/>
          <w:szCs w:val="24"/>
        </w:rPr>
        <w:lastRenderedPageBreak/>
        <w:t xml:space="preserve">For ex - Consider a </w:t>
      </w:r>
      <w:proofErr w:type="gramStart"/>
      <w:r w:rsidRPr="00C57D4C">
        <w:rPr>
          <w:rFonts w:cstheme="minorHAnsi"/>
          <w:sz w:val="24"/>
          <w:szCs w:val="24"/>
        </w:rPr>
        <w:t xml:space="preserve">class  </w:t>
      </w:r>
      <w:proofErr w:type="spellStart"/>
      <w:r w:rsidRPr="00C57D4C">
        <w:rPr>
          <w:rFonts w:cstheme="minorHAnsi"/>
          <w:sz w:val="24"/>
          <w:szCs w:val="24"/>
        </w:rPr>
        <w:t>BankImplementation</w:t>
      </w:r>
      <w:proofErr w:type="spellEnd"/>
      <w:proofErr w:type="gramEnd"/>
      <w:r w:rsidRPr="00C57D4C">
        <w:rPr>
          <w:rFonts w:cstheme="minorHAnsi"/>
          <w:sz w:val="24"/>
          <w:szCs w:val="24"/>
        </w:rPr>
        <w:t>,</w:t>
      </w:r>
    </w:p>
    <w:p w14:paraId="5EE1F656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  <w:r w:rsidRPr="00C57D4C">
        <w:rPr>
          <w:rFonts w:cstheme="minorHAnsi"/>
          <w:sz w:val="24"/>
          <w:szCs w:val="24"/>
        </w:rPr>
        <w:t>Now its corresponding test class would contain test as suffix in the class name mandatorily.</w:t>
      </w:r>
    </w:p>
    <w:p w14:paraId="1DB4213A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</w:p>
    <w:p w14:paraId="226B7BB3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  <w:proofErr w:type="spellStart"/>
      <w:r w:rsidRPr="00C57D4C">
        <w:rPr>
          <w:rFonts w:cstheme="minorHAnsi"/>
          <w:sz w:val="24"/>
          <w:szCs w:val="24"/>
        </w:rPr>
        <w:t>BankImplementationTest</w:t>
      </w:r>
      <w:proofErr w:type="spellEnd"/>
    </w:p>
    <w:p w14:paraId="10753C66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</w:p>
    <w:p w14:paraId="7C9ADBA2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  <w:r w:rsidRPr="00C57D4C">
        <w:rPr>
          <w:rFonts w:cstheme="minorHAnsi"/>
          <w:sz w:val="24"/>
          <w:szCs w:val="24"/>
        </w:rPr>
        <w:t xml:space="preserve">Also, methods will end with test. For Example, corresponding test method </w:t>
      </w:r>
      <w:proofErr w:type="spellStart"/>
      <w:proofErr w:type="gramStart"/>
      <w:r w:rsidRPr="00C57D4C">
        <w:rPr>
          <w:rFonts w:cstheme="minorHAnsi"/>
          <w:sz w:val="24"/>
          <w:szCs w:val="24"/>
        </w:rPr>
        <w:t>borrowItem</w:t>
      </w:r>
      <w:proofErr w:type="spellEnd"/>
      <w:r w:rsidRPr="00C57D4C">
        <w:rPr>
          <w:rFonts w:cstheme="minorHAnsi"/>
          <w:sz w:val="24"/>
          <w:szCs w:val="24"/>
        </w:rPr>
        <w:t>(</w:t>
      </w:r>
      <w:proofErr w:type="gramEnd"/>
      <w:r w:rsidRPr="00C57D4C">
        <w:rPr>
          <w:rFonts w:cstheme="minorHAnsi"/>
          <w:sz w:val="24"/>
          <w:szCs w:val="24"/>
        </w:rPr>
        <w:t xml:space="preserve">) shall be written as </w:t>
      </w:r>
      <w:proofErr w:type="spellStart"/>
      <w:r w:rsidRPr="00C57D4C">
        <w:rPr>
          <w:rFonts w:cstheme="minorHAnsi"/>
          <w:sz w:val="24"/>
          <w:szCs w:val="24"/>
        </w:rPr>
        <w:t>borrowItemTest</w:t>
      </w:r>
      <w:proofErr w:type="spellEnd"/>
      <w:r w:rsidRPr="00C57D4C">
        <w:rPr>
          <w:rFonts w:cstheme="minorHAnsi"/>
          <w:sz w:val="24"/>
          <w:szCs w:val="24"/>
        </w:rPr>
        <w:t>() method. @Test annotation is included before the test method. Testing makes no sense</w:t>
      </w:r>
    </w:p>
    <w:p w14:paraId="5BE8DA19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  <w:r w:rsidRPr="00C57D4C">
        <w:rPr>
          <w:rFonts w:cstheme="minorHAnsi"/>
          <w:sz w:val="24"/>
          <w:szCs w:val="24"/>
        </w:rPr>
        <w:t xml:space="preserve">without a single assert class. So we use one of the available </w:t>
      </w:r>
      <w:proofErr w:type="spellStart"/>
      <w:r w:rsidRPr="00C57D4C">
        <w:rPr>
          <w:rFonts w:cstheme="minorHAnsi"/>
          <w:sz w:val="24"/>
          <w:szCs w:val="24"/>
        </w:rPr>
        <w:t>asser</w:t>
      </w:r>
      <w:proofErr w:type="spellEnd"/>
      <w:r w:rsidRPr="00C57D4C">
        <w:rPr>
          <w:rFonts w:cstheme="minorHAnsi"/>
          <w:sz w:val="24"/>
          <w:szCs w:val="24"/>
        </w:rPr>
        <w:t xml:space="preserve"> classes - </w:t>
      </w:r>
      <w:proofErr w:type="spellStart"/>
      <w:r w:rsidRPr="00C57D4C">
        <w:rPr>
          <w:rFonts w:cstheme="minorHAnsi"/>
          <w:sz w:val="24"/>
          <w:szCs w:val="24"/>
        </w:rPr>
        <w:t>assertEquals</w:t>
      </w:r>
      <w:proofErr w:type="spellEnd"/>
      <w:r w:rsidRPr="00C57D4C">
        <w:rPr>
          <w:rFonts w:cstheme="minorHAnsi"/>
          <w:sz w:val="24"/>
          <w:szCs w:val="24"/>
        </w:rPr>
        <w:t xml:space="preserve">, </w:t>
      </w:r>
      <w:proofErr w:type="spellStart"/>
      <w:r w:rsidRPr="00C57D4C">
        <w:rPr>
          <w:rFonts w:cstheme="minorHAnsi"/>
          <w:sz w:val="24"/>
          <w:szCs w:val="24"/>
        </w:rPr>
        <w:t>assertTrue</w:t>
      </w:r>
      <w:proofErr w:type="spellEnd"/>
      <w:r w:rsidRPr="00C57D4C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Pr="00C57D4C">
        <w:rPr>
          <w:rFonts w:cstheme="minorHAnsi"/>
          <w:sz w:val="24"/>
          <w:szCs w:val="24"/>
        </w:rPr>
        <w:t>assertFalse,assertNull</w:t>
      </w:r>
      <w:proofErr w:type="gramEnd"/>
      <w:r w:rsidRPr="00C57D4C">
        <w:rPr>
          <w:rFonts w:cstheme="minorHAnsi"/>
          <w:sz w:val="24"/>
          <w:szCs w:val="24"/>
        </w:rPr>
        <w:t>,assertNotNull</w:t>
      </w:r>
      <w:proofErr w:type="spellEnd"/>
      <w:r w:rsidRPr="00C57D4C">
        <w:rPr>
          <w:rFonts w:cstheme="minorHAnsi"/>
          <w:sz w:val="24"/>
          <w:szCs w:val="24"/>
        </w:rPr>
        <w:t xml:space="preserve">, </w:t>
      </w:r>
      <w:proofErr w:type="spellStart"/>
      <w:r w:rsidRPr="00C57D4C">
        <w:rPr>
          <w:rFonts w:cstheme="minorHAnsi"/>
          <w:sz w:val="24"/>
          <w:szCs w:val="24"/>
        </w:rPr>
        <w:t>assertSame</w:t>
      </w:r>
      <w:proofErr w:type="spellEnd"/>
      <w:r w:rsidRPr="00C57D4C">
        <w:rPr>
          <w:rFonts w:cstheme="minorHAnsi"/>
          <w:sz w:val="24"/>
          <w:szCs w:val="24"/>
        </w:rPr>
        <w:t xml:space="preserve">, </w:t>
      </w:r>
      <w:proofErr w:type="spellStart"/>
      <w:r w:rsidRPr="00C57D4C">
        <w:rPr>
          <w:rFonts w:cstheme="minorHAnsi"/>
          <w:sz w:val="24"/>
          <w:szCs w:val="24"/>
        </w:rPr>
        <w:t>asserNotSame</w:t>
      </w:r>
      <w:proofErr w:type="spellEnd"/>
      <w:r w:rsidRPr="00C57D4C">
        <w:rPr>
          <w:rFonts w:cstheme="minorHAnsi"/>
          <w:sz w:val="24"/>
          <w:szCs w:val="24"/>
        </w:rPr>
        <w:t xml:space="preserve">, Fail or </w:t>
      </w:r>
      <w:proofErr w:type="spellStart"/>
      <w:r w:rsidRPr="00C57D4C">
        <w:rPr>
          <w:rFonts w:cstheme="minorHAnsi"/>
          <w:sz w:val="24"/>
          <w:szCs w:val="24"/>
        </w:rPr>
        <w:t>assertArrayEquals</w:t>
      </w:r>
      <w:proofErr w:type="spellEnd"/>
      <w:r w:rsidRPr="00C57D4C">
        <w:rPr>
          <w:rFonts w:cstheme="minorHAnsi"/>
          <w:sz w:val="24"/>
          <w:szCs w:val="24"/>
        </w:rPr>
        <w:t>.</w:t>
      </w:r>
    </w:p>
    <w:p w14:paraId="0F03E1DA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</w:p>
    <w:p w14:paraId="22FC29D6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</w:p>
    <w:p w14:paraId="3EDDAEB7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  <w:r w:rsidRPr="00C57D4C">
        <w:rPr>
          <w:rFonts w:cstheme="minorHAnsi"/>
          <w:sz w:val="24"/>
          <w:szCs w:val="24"/>
        </w:rPr>
        <w:t xml:space="preserve">3) Opening parentheses should be placed at the end of the same line as the declaration statement whereas the closing </w:t>
      </w:r>
      <w:proofErr w:type="gramStart"/>
      <w:r w:rsidRPr="00C57D4C">
        <w:rPr>
          <w:rFonts w:cstheme="minorHAnsi"/>
          <w:sz w:val="24"/>
          <w:szCs w:val="24"/>
        </w:rPr>
        <w:t>parentheses }</w:t>
      </w:r>
      <w:proofErr w:type="gramEnd"/>
      <w:r w:rsidRPr="00C57D4C">
        <w:rPr>
          <w:rFonts w:cstheme="minorHAnsi"/>
          <w:sz w:val="24"/>
          <w:szCs w:val="24"/>
        </w:rPr>
        <w:t xml:space="preserve"> starts a line indented to match its corresponding opening statement. </w:t>
      </w:r>
    </w:p>
    <w:p w14:paraId="59847041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  <w:r w:rsidRPr="00C57D4C">
        <w:rPr>
          <w:rFonts w:cstheme="minorHAnsi"/>
          <w:sz w:val="24"/>
          <w:szCs w:val="24"/>
        </w:rPr>
        <w:t>Example-</w:t>
      </w:r>
    </w:p>
    <w:p w14:paraId="48D35C48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</w:p>
    <w:p w14:paraId="6F881ADB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  <w:r w:rsidRPr="00C57D4C">
        <w:rPr>
          <w:rFonts w:cstheme="minorHAnsi"/>
          <w:sz w:val="24"/>
          <w:szCs w:val="24"/>
        </w:rPr>
        <w:t>class Player extends Object {</w:t>
      </w:r>
    </w:p>
    <w:p w14:paraId="537B488E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</w:p>
    <w:p w14:paraId="3B9B594F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  <w:r w:rsidRPr="00C57D4C">
        <w:rPr>
          <w:rFonts w:cstheme="minorHAnsi"/>
          <w:sz w:val="24"/>
          <w:szCs w:val="24"/>
        </w:rPr>
        <w:t xml:space="preserve">int </w:t>
      </w:r>
      <w:proofErr w:type="spellStart"/>
      <w:r w:rsidRPr="00C57D4C">
        <w:rPr>
          <w:rFonts w:cstheme="minorHAnsi"/>
          <w:sz w:val="24"/>
          <w:szCs w:val="24"/>
        </w:rPr>
        <w:t>noOfPlayers</w:t>
      </w:r>
      <w:proofErr w:type="spellEnd"/>
      <w:r w:rsidRPr="00C57D4C">
        <w:rPr>
          <w:rFonts w:cstheme="minorHAnsi"/>
          <w:sz w:val="24"/>
          <w:szCs w:val="24"/>
        </w:rPr>
        <w:t>;</w:t>
      </w:r>
    </w:p>
    <w:p w14:paraId="51BE10DA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</w:p>
    <w:p w14:paraId="03995D48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  <w:proofErr w:type="gramStart"/>
      <w:r w:rsidRPr="00C57D4C">
        <w:rPr>
          <w:rFonts w:cstheme="minorHAnsi"/>
          <w:sz w:val="24"/>
          <w:szCs w:val="24"/>
        </w:rPr>
        <w:t>Player(</w:t>
      </w:r>
      <w:proofErr w:type="gramEnd"/>
      <w:r w:rsidRPr="00C57D4C">
        <w:rPr>
          <w:rFonts w:cstheme="minorHAnsi"/>
          <w:sz w:val="24"/>
          <w:szCs w:val="24"/>
        </w:rPr>
        <w:t>int p) {</w:t>
      </w:r>
    </w:p>
    <w:p w14:paraId="2D9C3DB8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</w:p>
    <w:p w14:paraId="5DF875E9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  <w:r w:rsidRPr="00C57D4C">
        <w:rPr>
          <w:rFonts w:cstheme="minorHAnsi"/>
          <w:sz w:val="24"/>
          <w:szCs w:val="24"/>
        </w:rPr>
        <w:t xml:space="preserve"> </w:t>
      </w:r>
      <w:proofErr w:type="spellStart"/>
      <w:r w:rsidRPr="00C57D4C">
        <w:rPr>
          <w:rFonts w:cstheme="minorHAnsi"/>
          <w:sz w:val="24"/>
          <w:szCs w:val="24"/>
        </w:rPr>
        <w:t>noOfPlayers</w:t>
      </w:r>
      <w:proofErr w:type="spellEnd"/>
      <w:r w:rsidRPr="00C57D4C">
        <w:rPr>
          <w:rFonts w:cstheme="minorHAnsi"/>
          <w:sz w:val="24"/>
          <w:szCs w:val="24"/>
        </w:rPr>
        <w:t xml:space="preserve"> = p;</w:t>
      </w:r>
    </w:p>
    <w:p w14:paraId="1FD06315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</w:p>
    <w:p w14:paraId="1875E4A3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  <w:r w:rsidRPr="00C57D4C">
        <w:rPr>
          <w:rFonts w:cstheme="minorHAnsi"/>
          <w:sz w:val="24"/>
          <w:szCs w:val="24"/>
        </w:rPr>
        <w:t>}</w:t>
      </w:r>
    </w:p>
    <w:p w14:paraId="7DD10A0B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  <w:r w:rsidRPr="00C57D4C">
        <w:rPr>
          <w:rFonts w:cstheme="minorHAnsi"/>
          <w:sz w:val="24"/>
          <w:szCs w:val="24"/>
        </w:rPr>
        <w:t>Using // for comments after a variable to explain it</w:t>
      </w:r>
    </w:p>
    <w:p w14:paraId="577B371D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</w:p>
    <w:p w14:paraId="2CFE3BC3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  <w:r w:rsidRPr="00C57D4C">
        <w:rPr>
          <w:rFonts w:cstheme="minorHAnsi"/>
          <w:sz w:val="24"/>
          <w:szCs w:val="24"/>
        </w:rPr>
        <w:t xml:space="preserve">Example- </w:t>
      </w:r>
      <w:proofErr w:type="spellStart"/>
      <w:r w:rsidRPr="00C57D4C">
        <w:rPr>
          <w:rFonts w:cstheme="minorHAnsi"/>
          <w:sz w:val="24"/>
          <w:szCs w:val="24"/>
        </w:rPr>
        <w:t>dateOfBirth</w:t>
      </w:r>
      <w:proofErr w:type="spellEnd"/>
      <w:r w:rsidRPr="00C57D4C">
        <w:rPr>
          <w:rFonts w:cstheme="minorHAnsi"/>
          <w:sz w:val="24"/>
          <w:szCs w:val="24"/>
        </w:rPr>
        <w:t>; // date of birth in mm/dd/</w:t>
      </w:r>
      <w:proofErr w:type="spellStart"/>
      <w:r w:rsidRPr="00C57D4C">
        <w:rPr>
          <w:rFonts w:cstheme="minorHAnsi"/>
          <w:sz w:val="24"/>
          <w:szCs w:val="24"/>
        </w:rPr>
        <w:t>yyyy</w:t>
      </w:r>
      <w:proofErr w:type="spellEnd"/>
      <w:r w:rsidRPr="00C57D4C">
        <w:rPr>
          <w:rFonts w:cstheme="minorHAnsi"/>
          <w:sz w:val="24"/>
          <w:szCs w:val="24"/>
        </w:rPr>
        <w:t xml:space="preserve"> format</w:t>
      </w:r>
    </w:p>
    <w:p w14:paraId="304774B8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</w:p>
    <w:p w14:paraId="40557842" w14:textId="015DC434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lastRenderedPageBreak/>
        <w:t xml:space="preserve">4. </w:t>
      </w:r>
      <w:r w:rsidRPr="00C57D4C">
        <w:rPr>
          <w:rFonts w:cstheme="minorHAnsi"/>
          <w:sz w:val="24"/>
          <w:szCs w:val="24"/>
        </w:rPr>
        <w:t>:Use</w:t>
      </w:r>
      <w:proofErr w:type="gramEnd"/>
      <w:r w:rsidRPr="00C57D4C">
        <w:rPr>
          <w:rFonts w:cstheme="minorHAnsi"/>
          <w:sz w:val="24"/>
          <w:szCs w:val="24"/>
        </w:rPr>
        <w:t xml:space="preserve"> block comments for method description (</w:t>
      </w:r>
      <w:proofErr w:type="spellStart"/>
      <w:r w:rsidRPr="00C57D4C">
        <w:rPr>
          <w:rFonts w:cstheme="minorHAnsi"/>
          <w:sz w:val="24"/>
          <w:szCs w:val="24"/>
        </w:rPr>
        <w:t>i.e</w:t>
      </w:r>
      <w:proofErr w:type="spellEnd"/>
      <w:r w:rsidRPr="00C57D4C">
        <w:rPr>
          <w:rFonts w:cstheme="minorHAnsi"/>
          <w:sz w:val="24"/>
          <w:szCs w:val="24"/>
        </w:rPr>
        <w:t xml:space="preserve"> /** */ )</w:t>
      </w:r>
    </w:p>
    <w:p w14:paraId="29F34568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</w:p>
    <w:p w14:paraId="74BA80EB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  <w:r w:rsidRPr="00C57D4C">
        <w:rPr>
          <w:rFonts w:cstheme="minorHAnsi"/>
          <w:sz w:val="24"/>
          <w:szCs w:val="24"/>
        </w:rPr>
        <w:t>Example-</w:t>
      </w:r>
    </w:p>
    <w:p w14:paraId="31F0A4EB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</w:p>
    <w:p w14:paraId="77F3946C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  <w:r w:rsidRPr="00C57D4C">
        <w:rPr>
          <w:rFonts w:cstheme="minorHAnsi"/>
          <w:sz w:val="24"/>
          <w:szCs w:val="24"/>
        </w:rPr>
        <w:t>/*</w:t>
      </w:r>
    </w:p>
    <w:p w14:paraId="5691F742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</w:p>
    <w:p w14:paraId="38C77AEA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  <w:r w:rsidRPr="00C57D4C">
        <w:rPr>
          <w:rFonts w:cstheme="minorHAnsi"/>
          <w:sz w:val="24"/>
          <w:szCs w:val="24"/>
        </w:rPr>
        <w:t>* Here is a block comment.</w:t>
      </w:r>
    </w:p>
    <w:p w14:paraId="57C337FA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</w:p>
    <w:p w14:paraId="77474AE8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  <w:r w:rsidRPr="00C57D4C">
        <w:rPr>
          <w:rFonts w:cstheme="minorHAnsi"/>
          <w:sz w:val="24"/>
          <w:szCs w:val="24"/>
        </w:rPr>
        <w:t>*/</w:t>
      </w:r>
    </w:p>
    <w:p w14:paraId="0511A55D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</w:p>
    <w:p w14:paraId="110196A9" w14:textId="02602B2C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</w:t>
      </w:r>
      <w:r w:rsidRPr="00C57D4C">
        <w:rPr>
          <w:rFonts w:cstheme="minorHAnsi"/>
          <w:sz w:val="24"/>
          <w:szCs w:val="24"/>
        </w:rPr>
        <w:t xml:space="preserve">. Indentation - </w:t>
      </w:r>
    </w:p>
    <w:p w14:paraId="04FD9BE1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</w:p>
    <w:p w14:paraId="1051A8FC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  <w:r w:rsidRPr="00C57D4C">
        <w:rPr>
          <w:rFonts w:cstheme="minorHAnsi"/>
          <w:sz w:val="24"/>
          <w:szCs w:val="24"/>
        </w:rPr>
        <w:t>Using proper indentation makes the program more human readable and gives an indication of scope without affecting the program directly.</w:t>
      </w:r>
    </w:p>
    <w:p w14:paraId="27CC7F66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</w:p>
    <w:p w14:paraId="6B403A34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  <w:r w:rsidRPr="00C57D4C">
        <w:rPr>
          <w:rFonts w:cstheme="minorHAnsi"/>
          <w:sz w:val="24"/>
          <w:szCs w:val="24"/>
        </w:rPr>
        <w:t xml:space="preserve">A. if (a &lt; 10 &amp;&amp; b &lt; 20 || c &lt; 60) </w:t>
      </w:r>
      <w:proofErr w:type="gramStart"/>
      <w:r w:rsidRPr="00C57D4C">
        <w:rPr>
          <w:rFonts w:cstheme="minorHAnsi"/>
          <w:sz w:val="24"/>
          <w:szCs w:val="24"/>
        </w:rPr>
        <w:t>{ return</w:t>
      </w:r>
      <w:proofErr w:type="gramEnd"/>
      <w:r w:rsidRPr="00C57D4C">
        <w:rPr>
          <w:rFonts w:cstheme="minorHAnsi"/>
          <w:sz w:val="24"/>
          <w:szCs w:val="24"/>
        </w:rPr>
        <w:t xml:space="preserve"> true; } else {</w:t>
      </w:r>
      <w:proofErr w:type="spellStart"/>
      <w:r w:rsidRPr="00C57D4C">
        <w:rPr>
          <w:rFonts w:cstheme="minorHAnsi"/>
          <w:sz w:val="24"/>
          <w:szCs w:val="24"/>
        </w:rPr>
        <w:t>System.out.println</w:t>
      </w:r>
      <w:proofErr w:type="spellEnd"/>
      <w:r w:rsidRPr="00C57D4C">
        <w:rPr>
          <w:rFonts w:cstheme="minorHAnsi"/>
          <w:sz w:val="24"/>
          <w:szCs w:val="24"/>
        </w:rPr>
        <w:t xml:space="preserve"> (“incorrect”) ; return false; }   // Not suggested</w:t>
      </w:r>
    </w:p>
    <w:p w14:paraId="1A05C80A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</w:p>
    <w:p w14:paraId="6AD7F7E1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</w:p>
    <w:p w14:paraId="7A4D612E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  <w:r w:rsidRPr="00C57D4C">
        <w:rPr>
          <w:rFonts w:cstheme="minorHAnsi"/>
          <w:sz w:val="24"/>
          <w:szCs w:val="24"/>
        </w:rPr>
        <w:t>B. if (a &lt; 10 &amp;&amp; b &lt; 20 |</w:t>
      </w:r>
      <w:proofErr w:type="gramStart"/>
      <w:r w:rsidRPr="00C57D4C">
        <w:rPr>
          <w:rFonts w:cstheme="minorHAnsi"/>
          <w:sz w:val="24"/>
          <w:szCs w:val="24"/>
        </w:rPr>
        <w:t>|  c</w:t>
      </w:r>
      <w:proofErr w:type="gramEnd"/>
      <w:r w:rsidRPr="00C57D4C">
        <w:rPr>
          <w:rFonts w:cstheme="minorHAnsi"/>
          <w:sz w:val="24"/>
          <w:szCs w:val="24"/>
        </w:rPr>
        <w:t xml:space="preserve"> &lt; 60)   // correct way</w:t>
      </w:r>
    </w:p>
    <w:p w14:paraId="05961807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  <w:r w:rsidRPr="00C57D4C">
        <w:rPr>
          <w:rFonts w:cstheme="minorHAnsi"/>
          <w:sz w:val="24"/>
          <w:szCs w:val="24"/>
        </w:rPr>
        <w:t>{</w:t>
      </w:r>
    </w:p>
    <w:p w14:paraId="6A2470D3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  <w:r w:rsidRPr="00C57D4C">
        <w:rPr>
          <w:rFonts w:cstheme="minorHAnsi"/>
          <w:sz w:val="24"/>
          <w:szCs w:val="24"/>
        </w:rPr>
        <w:t xml:space="preserve"> </w:t>
      </w:r>
      <w:r w:rsidRPr="00C57D4C">
        <w:rPr>
          <w:rFonts w:cstheme="minorHAnsi"/>
          <w:sz w:val="24"/>
          <w:szCs w:val="24"/>
        </w:rPr>
        <w:tab/>
        <w:t xml:space="preserve">return true; </w:t>
      </w:r>
    </w:p>
    <w:p w14:paraId="130935E8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  <w:r w:rsidRPr="00C57D4C">
        <w:rPr>
          <w:rFonts w:cstheme="minorHAnsi"/>
          <w:sz w:val="24"/>
          <w:szCs w:val="24"/>
        </w:rPr>
        <w:t>}</w:t>
      </w:r>
    </w:p>
    <w:p w14:paraId="6365C44B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  <w:r w:rsidRPr="00C57D4C">
        <w:rPr>
          <w:rFonts w:cstheme="minorHAnsi"/>
          <w:sz w:val="24"/>
          <w:szCs w:val="24"/>
        </w:rPr>
        <w:t xml:space="preserve"> else </w:t>
      </w:r>
    </w:p>
    <w:p w14:paraId="5228683B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  <w:r w:rsidRPr="00C57D4C">
        <w:rPr>
          <w:rFonts w:cstheme="minorHAnsi"/>
          <w:sz w:val="24"/>
          <w:szCs w:val="24"/>
        </w:rPr>
        <w:t xml:space="preserve">{ </w:t>
      </w:r>
    </w:p>
    <w:p w14:paraId="73338A5A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  <w:r w:rsidRPr="00C57D4C">
        <w:rPr>
          <w:rFonts w:cstheme="minorHAnsi"/>
          <w:sz w:val="24"/>
          <w:szCs w:val="24"/>
        </w:rPr>
        <w:tab/>
      </w:r>
      <w:proofErr w:type="spellStart"/>
      <w:r w:rsidRPr="00C57D4C">
        <w:rPr>
          <w:rFonts w:cstheme="minorHAnsi"/>
          <w:sz w:val="24"/>
          <w:szCs w:val="24"/>
        </w:rPr>
        <w:t>System.out.println</w:t>
      </w:r>
      <w:proofErr w:type="spellEnd"/>
      <w:r w:rsidRPr="00C57D4C">
        <w:rPr>
          <w:rFonts w:cstheme="minorHAnsi"/>
          <w:sz w:val="24"/>
          <w:szCs w:val="24"/>
        </w:rPr>
        <w:t>(“incorrect”);</w:t>
      </w:r>
    </w:p>
    <w:p w14:paraId="1B4FA69E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  <w:r w:rsidRPr="00C57D4C">
        <w:rPr>
          <w:rFonts w:cstheme="minorHAnsi"/>
          <w:sz w:val="24"/>
          <w:szCs w:val="24"/>
        </w:rPr>
        <w:tab/>
      </w:r>
    </w:p>
    <w:p w14:paraId="59B7C20E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  <w:r w:rsidRPr="00C57D4C">
        <w:rPr>
          <w:rFonts w:cstheme="minorHAnsi"/>
          <w:sz w:val="24"/>
          <w:szCs w:val="24"/>
        </w:rPr>
        <w:tab/>
        <w:t xml:space="preserve">return false; </w:t>
      </w:r>
    </w:p>
    <w:p w14:paraId="799C77F0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  <w:r w:rsidRPr="00C57D4C">
        <w:rPr>
          <w:rFonts w:cstheme="minorHAnsi"/>
          <w:sz w:val="24"/>
          <w:szCs w:val="24"/>
        </w:rPr>
        <w:t xml:space="preserve">} </w:t>
      </w:r>
    </w:p>
    <w:p w14:paraId="02B21EC3" w14:textId="77777777" w:rsidR="00C57D4C" w:rsidRPr="00C57D4C" w:rsidRDefault="00C57D4C" w:rsidP="00C57D4C">
      <w:pPr>
        <w:jc w:val="both"/>
        <w:rPr>
          <w:rFonts w:cstheme="minorHAnsi"/>
          <w:sz w:val="24"/>
          <w:szCs w:val="24"/>
        </w:rPr>
      </w:pPr>
    </w:p>
    <w:p w14:paraId="0652D9F6" w14:textId="77777777" w:rsidR="00C57D4C" w:rsidRPr="00C57D4C" w:rsidRDefault="00C57D4C" w:rsidP="00C57D4C">
      <w:pPr>
        <w:rPr>
          <w:rFonts w:cstheme="minorHAnsi"/>
          <w:sz w:val="24"/>
          <w:szCs w:val="24"/>
        </w:rPr>
      </w:pPr>
    </w:p>
    <w:p w14:paraId="338071E9" w14:textId="77777777" w:rsidR="00C57D4C" w:rsidRPr="00C57D4C" w:rsidRDefault="00C57D4C" w:rsidP="00C57D4C">
      <w:pPr>
        <w:rPr>
          <w:rFonts w:cstheme="minorHAnsi"/>
          <w:sz w:val="24"/>
          <w:szCs w:val="24"/>
        </w:rPr>
      </w:pPr>
    </w:p>
    <w:p w14:paraId="619EC350" w14:textId="77777777" w:rsidR="00C57D4C" w:rsidRDefault="00C57D4C" w:rsidP="00C57D4C"/>
    <w:p w14:paraId="22B7B030" w14:textId="77777777" w:rsidR="00C57D4C" w:rsidRDefault="00C57D4C" w:rsidP="00C57D4C"/>
    <w:p w14:paraId="7BEEF49B" w14:textId="77777777" w:rsidR="00527B8D" w:rsidRDefault="00527B8D"/>
    <w:sectPr w:rsidR="00527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4C"/>
    <w:rsid w:val="00527B8D"/>
    <w:rsid w:val="00C5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799D0"/>
  <w15:chartTrackingRefBased/>
  <w15:docId w15:val="{61A42577-0555-4AC3-8163-08BB3E47D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7D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D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Malhotra</dc:creator>
  <cp:keywords/>
  <dc:description/>
  <cp:lastModifiedBy>Arpit Malhotra</cp:lastModifiedBy>
  <cp:revision>1</cp:revision>
  <dcterms:created xsi:type="dcterms:W3CDTF">2019-01-29T06:42:00Z</dcterms:created>
  <dcterms:modified xsi:type="dcterms:W3CDTF">2019-01-29T06:45:00Z</dcterms:modified>
</cp:coreProperties>
</file>