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FAF5BA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F37E42">
        <w:rPr>
          <w:rStyle w:val="Heading1Char"/>
        </w:rPr>
        <w:t>Authorization and Access related commands</w:t>
      </w:r>
      <w:r w:rsidRPr="009715C7">
        <w:rPr>
          <w:rFonts w:asciiTheme="minorHAnsi" w:hAnsiTheme="minorHAnsi"/>
          <w:color w:val="242424"/>
          <w:spacing w:val="-1"/>
        </w:rPr>
        <w:br/>
      </w: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1.To authenticate a user account with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and minimal user output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auth login — brief</w:t>
      </w:r>
    </w:p>
    <w:p w14:paraId="1CB1AFFF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2.To list all credentialed accounts and identify the current active account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auth list</w:t>
      </w:r>
    </w:p>
    <w:p w14:paraId="67B991CA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3.To revoke credentials for a user account (like logging out)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auth revoke </w:t>
      </w:r>
      <w:hyperlink r:id="rId6" w:tgtFrame="_blank" w:history="1">
        <w:r w:rsidRPr="009715C7">
          <w:rPr>
            <w:rStyle w:val="Emphasis"/>
            <w:rFonts w:asciiTheme="minorHAnsi" w:eastAsiaTheme="majorEastAsia" w:hAnsiTheme="minorHAnsi"/>
            <w:i w:val="0"/>
            <w:iCs w:val="0"/>
            <w:color w:val="0000FF"/>
            <w:spacing w:val="-1"/>
            <w:u w:val="single"/>
          </w:rPr>
          <w:t>test@gmail.com</w:t>
        </w:r>
      </w:hyperlink>
    </w:p>
    <w:p w14:paraId="551AEF83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4.To authorize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to access Google Cloud Platform using an existing service account while also specifying a project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auth activate-service-account </w:t>
      </w:r>
      <w:hyperlink r:id="rId7" w:tgtFrame="_blank" w:history="1">
        <w:r w:rsidRPr="009715C7">
          <w:rPr>
            <w:rStyle w:val="Emphasis"/>
            <w:rFonts w:asciiTheme="minorHAnsi" w:eastAsiaTheme="majorEastAsia" w:hAnsiTheme="minorHAnsi"/>
            <w:i w:val="0"/>
            <w:iCs w:val="0"/>
            <w:color w:val="0000FF"/>
            <w:spacing w:val="-1"/>
            <w:u w:val="single"/>
          </w:rPr>
          <w:t>test-service-account@google.com</w:t>
        </w:r>
      </w:hyperlink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 — key-file=/path/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key.json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— project=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sampleproject</w:t>
      </w:r>
      <w:proofErr w:type="spellEnd"/>
    </w:p>
    <w:p w14:paraId="05635B78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5.To set an existing account to be the current active account, run: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config set core/account </w:t>
      </w:r>
      <w:hyperlink r:id="rId8" w:tgtFrame="_blank" w:history="1">
        <w:r w:rsidRPr="009715C7">
          <w:rPr>
            <w:rStyle w:val="Emphasis"/>
            <w:rFonts w:asciiTheme="minorHAnsi" w:eastAsiaTheme="majorEastAsia" w:hAnsiTheme="minorHAnsi"/>
            <w:i w:val="0"/>
            <w:iCs w:val="0"/>
            <w:color w:val="0000FF"/>
            <w:spacing w:val="-1"/>
            <w:u w:val="single"/>
          </w:rPr>
          <w:t>your-email-account@gmail.com</w:t>
        </w:r>
      </w:hyperlink>
    </w:p>
    <w:p w14:paraId="4FB8CD21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6.If you don’t have an existing account, create one using: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init</w:t>
      </w:r>
      <w:proofErr w:type="spellEnd"/>
    </w:p>
    <w:p w14:paraId="7FA25036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7.To list the active account name: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auth list — filter=</w:t>
      </w:r>
      <w:proofErr w:type="spellStart"/>
      <w:proofErr w:type="gram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status:ACTIVE</w:t>
      </w:r>
      <w:proofErr w:type="spellEnd"/>
      <w:proofErr w:type="gram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— format=”value(account)”</w:t>
      </w:r>
    </w:p>
    <w:p w14:paraId="10EC3708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8.To list the inactive account names with prefix test: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auth list — filter=”-</w:t>
      </w:r>
      <w:proofErr w:type="spellStart"/>
      <w:proofErr w:type="gram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status:ACTIVE</w:t>
      </w:r>
      <w:proofErr w:type="spellEnd"/>
      <w:proofErr w:type="gram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account:test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*” — format=”value(account)”</w:t>
      </w:r>
    </w:p>
    <w:p w14:paraId="5107FADB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lastRenderedPageBreak/>
        <w:t>9.To obtain access credentials for your user account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auth login</w:t>
      </w:r>
    </w:p>
    <w:p w14:paraId="3A2F924E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10.To list down the service accounts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iam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service-accounts list</w:t>
      </w:r>
    </w:p>
    <w:p w14:paraId="4E0C7FA5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11.To create a role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iam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roles create</w:t>
      </w:r>
    </w:p>
    <w:p w14:paraId="5089B774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12.To list down the roles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iam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roles list</w:t>
      </w:r>
    </w:p>
    <w:p w14:paraId="4E4FC72A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13.To list down the projects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projects list</w:t>
      </w:r>
    </w:p>
    <w:p w14:paraId="659870EB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14.To describe the roles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iam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roles describe</w:t>
      </w:r>
    </w:p>
    <w:p w14:paraId="2430DF55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15.To create a configuration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config configurations create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quantiphi</w:t>
      </w:r>
      <w:proofErr w:type="spellEnd"/>
    </w:p>
    <w:p w14:paraId="01F4924E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16.To list down the configurations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config configurations list</w:t>
      </w:r>
    </w:p>
    <w:p w14:paraId="1E9D6652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17.To activate the configuration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config configurations activate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quantiphi</w:t>
      </w:r>
      <w:proofErr w:type="spellEnd"/>
    </w:p>
    <w:p w14:paraId="176B232C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lastRenderedPageBreak/>
        <w:t>18.To set an account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config set account </w:t>
      </w:r>
      <w:hyperlink r:id="rId9" w:tgtFrame="_blank" w:history="1">
        <w:r w:rsidRPr="009715C7">
          <w:rPr>
            <w:rStyle w:val="Emphasis"/>
            <w:rFonts w:asciiTheme="minorHAnsi" w:eastAsiaTheme="majorEastAsia" w:hAnsiTheme="minorHAnsi"/>
            <w:i w:val="0"/>
            <w:iCs w:val="0"/>
            <w:color w:val="0000FF"/>
            <w:spacing w:val="-1"/>
            <w:u w:val="single"/>
          </w:rPr>
          <w:t>quant@quantiphi.com</w:t>
        </w:r>
      </w:hyperlink>
    </w:p>
    <w:p w14:paraId="04310F21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19.To list down the projects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projects list</w:t>
      </w:r>
    </w:p>
    <w:p w14:paraId="691E04AE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20.To set the projects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config set project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quantiphi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-project</w:t>
      </w:r>
    </w:p>
    <w:p w14:paraId="3FA6810B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21.To list down all the active configurations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config list</w:t>
      </w:r>
    </w:p>
    <w:p w14:paraId="71B16A2B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22.To set the region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config set compute/region us-west1</w:t>
      </w:r>
    </w:p>
    <w:p w14:paraId="3E42F865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23.To set the zone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config set compute/zone us-west1-a</w:t>
      </w:r>
    </w:p>
    <w:p w14:paraId="2A400F70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24.To list down the regions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compute regions list</w:t>
      </w:r>
    </w:p>
    <w:p w14:paraId="769CFFDF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25.To list down the zones using filter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compute zones list — filter=region:us-central1</w:t>
      </w:r>
    </w:p>
    <w:p w14:paraId="0010F318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26.To get the IAM policy into an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yaml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file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projects get-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iam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-policy (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project_id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) &gt; </w:t>
      </w:r>
      <w:proofErr w:type="spellStart"/>
      <w:proofErr w:type="gram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filename.yaml</w:t>
      </w:r>
      <w:proofErr w:type="spellEnd"/>
      <w:proofErr w:type="gramEnd"/>
    </w:p>
    <w:p w14:paraId="254A948C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lastRenderedPageBreak/>
        <w:t xml:space="preserve">27.To set the IAM policy using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yaml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file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projects set-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iam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-policy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project_id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proofErr w:type="gram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filename.yaml</w:t>
      </w:r>
      <w:proofErr w:type="spellEnd"/>
      <w:proofErr w:type="gramEnd"/>
    </w:p>
    <w:p w14:paraId="39317483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28.To bind an IAM policy to a specific user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projects add-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iam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-policy-binding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project_id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— member user:</w:t>
      </w:r>
      <w:hyperlink r:id="rId10" w:tgtFrame="_blank" w:history="1">
        <w:r w:rsidRPr="009715C7">
          <w:rPr>
            <w:rStyle w:val="Emphasis"/>
            <w:rFonts w:asciiTheme="minorHAnsi" w:eastAsiaTheme="majorEastAsia" w:hAnsiTheme="minorHAnsi"/>
            <w:i w:val="0"/>
            <w:iCs w:val="0"/>
            <w:color w:val="0000FF"/>
            <w:spacing w:val="-1"/>
            <w:u w:val="single"/>
          </w:rPr>
          <w:t>qaunt@quantiphi.com</w:t>
        </w:r>
      </w:hyperlink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 — role roles/editor</w:t>
      </w:r>
    </w:p>
    <w:p w14:paraId="394F88CD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F37E42">
        <w:rPr>
          <w:rStyle w:val="Heading1Char"/>
        </w:rPr>
        <w:t>Billing</w:t>
      </w:r>
      <w:r w:rsidRPr="008D6A0D">
        <w:rPr>
          <w:rStyle w:val="Heading1Char"/>
        </w:rPr>
        <w:br/>
      </w: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1.To list billing accounts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beta billing</w:t>
      </w:r>
    </w:p>
    <w:p w14:paraId="3B3FF7B1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2.To link a billing account with a project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alpha billing projects link my-project — billing-account 0X0X0X-0X0X0X-0X0X0X</w:t>
      </w:r>
    </w:p>
    <w:p w14:paraId="200E0543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Strong"/>
          <w:rFonts w:asciiTheme="minorHAnsi" w:eastAsiaTheme="majorEastAsia" w:hAnsiTheme="minorHAnsi"/>
          <w:color w:val="242424"/>
          <w:spacing w:val="-1"/>
        </w:rPr>
        <w:t>Compute Service</w:t>
      </w:r>
      <w:r w:rsidRPr="009715C7">
        <w:rPr>
          <w:rFonts w:asciiTheme="minorHAnsi" w:hAnsiTheme="minorHAnsi"/>
          <w:color w:val="242424"/>
          <w:spacing w:val="-1"/>
        </w:rPr>
        <w:br/>
      </w: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1.To create a disk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compute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disks create</w:t>
      </w:r>
    </w:p>
    <w:p w14:paraId="54ECAB83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2.To resize the disks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compute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disks resize</w:t>
      </w:r>
    </w:p>
    <w:p w14:paraId="167CA812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3.To list down the deprecated images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compute images list/describe/create/deprecate</w:t>
      </w:r>
    </w:p>
    <w:p w14:paraId="47486818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4.To create </w:t>
      </w:r>
      <w:proofErr w:type="gram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a</w:t>
      </w:r>
      <w:proofErr w:type="gram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instance disabling auto termination of disk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compute instances create instance-1 — no-auto-delete — disk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exampledisk</w:t>
      </w:r>
      <w:proofErr w:type="spellEnd"/>
    </w:p>
    <w:p w14:paraId="3FCE4B58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lastRenderedPageBreak/>
        <w:t>5.To create a network in custom mode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compute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networks create ace-exam-vpc1 — subnet-mode=custom</w:t>
      </w:r>
    </w:p>
    <w:p w14:paraId="682D34A6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6.To create a network and enabling flow-logs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beta compute networks subnets create cert-exam-vpc-subnet1 — network=cert-</w:t>
      </w:r>
      <w:r w:rsidRPr="009715C7">
        <w:rPr>
          <w:rFonts w:asciiTheme="minorHAnsi" w:hAnsiTheme="minorHAnsi"/>
          <w:color w:val="242424"/>
          <w:spacing w:val="-1"/>
        </w:rPr>
        <w:br/>
      </w: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exam-vpc1 — region=us-west2 — range=10.10.0.0/16 — enable-private-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ip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-google-</w:t>
      </w:r>
      <w:r w:rsidRPr="009715C7">
        <w:rPr>
          <w:rFonts w:asciiTheme="minorHAnsi" w:hAnsiTheme="minorHAnsi"/>
          <w:color w:val="242424"/>
          <w:spacing w:val="-1"/>
        </w:rPr>
        <w:br/>
      </w: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access — enable-flow-logs</w:t>
      </w:r>
    </w:p>
    <w:p w14:paraId="2949C1A9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7.Expanding the IP address range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compute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networks subnets expand-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ip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-range cert-exam-subnet1 — prefix-length 16</w:t>
      </w:r>
    </w:p>
    <w:p w14:paraId="0D9745D1" w14:textId="77777777" w:rsidR="003524A1" w:rsidRPr="00F37E42" w:rsidRDefault="003524A1" w:rsidP="00F37E42">
      <w:pPr>
        <w:pStyle w:val="Heading1"/>
      </w:pPr>
      <w:r w:rsidRPr="00F37E42">
        <w:rPr>
          <w:rStyle w:val="Strong"/>
          <w:b w:val="0"/>
          <w:bCs w:val="0"/>
        </w:rPr>
        <w:t>Google Kubernetes Engine</w:t>
      </w:r>
    </w:p>
    <w:p w14:paraId="7F5E1918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1.listing down the clusters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container clusters list</w:t>
      </w:r>
    </w:p>
    <w:p w14:paraId="57F5BA6F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2.Getting details of the cluster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container clusters describe — zone us-central1-a standard-cluster-1</w:t>
      </w:r>
    </w:p>
    <w:p w14:paraId="08FE12F6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3.Listing down Kubernetes nodes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kubectl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get nodes</w:t>
      </w:r>
    </w:p>
    <w:p w14:paraId="162A2AA8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4.Listing down the Kubernetes pods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kubectl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get pods</w:t>
      </w:r>
    </w:p>
    <w:p w14:paraId="6AB326DA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5.Describing the nodes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kubectl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describe nodes</w:t>
      </w:r>
    </w:p>
    <w:p w14:paraId="75E65F65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lastRenderedPageBreak/>
        <w:t>6.Describing the pods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kubectl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describe pods</w:t>
      </w:r>
    </w:p>
    <w:p w14:paraId="21E69C9B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7.Creating a cluster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container clusters create example-cluster</w:t>
      </w:r>
    </w:p>
    <w:p w14:paraId="2712A3FA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8.Resizing the cluster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container clusters resize standard-cluster-1 — node-pool default-pool — size 5 — region=us-central1</w:t>
      </w:r>
    </w:p>
    <w:p w14:paraId="1129741B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9.Auto-scaling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container clusters update standard-cluster-1 — enable-autoscaling — min-nodes 1 — max-nodes 5 — zone us-central1-a — node -pool default-pool</w:t>
      </w:r>
    </w:p>
    <w:p w14:paraId="7E57F1D1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10.listing down the deployments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kubectl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get deployments</w:t>
      </w:r>
    </w:p>
    <w:p w14:paraId="0EE4E01B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11.Scale the deployments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kubectl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scale deployment nginx-1 — replicas 5</w:t>
      </w:r>
    </w:p>
    <w:p w14:paraId="7D7624FA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12. Auto scaling the deployments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kubectl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autoscale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deployment nginx-1 — max 10 — min 1 —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cpu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-percent 80</w:t>
      </w:r>
    </w:p>
    <w:p w14:paraId="38757B5D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13.Deleting the deployments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kubectl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delete deployment nginx-1</w:t>
      </w:r>
    </w:p>
    <w:p w14:paraId="0E0A7209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14.List down the services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kubectl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get services</w:t>
      </w:r>
    </w:p>
    <w:p w14:paraId="41C56F2D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lastRenderedPageBreak/>
        <w:t>15.Running the deployment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kubectl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run hello-server — image=gcr.io/google/samples/hello-app:1.0 — port 8080</w:t>
      </w:r>
    </w:p>
    <w:p w14:paraId="4E46FC1F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16.Exposing the deployment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kubectl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expose deployment hello-server — type</w:t>
      </w:r>
      <w:proofErr w:type="gram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=”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LoadBalancer</w:t>
      </w:r>
      <w:proofErr w:type="spellEnd"/>
      <w:proofErr w:type="gram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”</w:t>
      </w:r>
    </w:p>
    <w:p w14:paraId="144304E2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17.Deleting the service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kubectl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delete service hello-server</w:t>
      </w:r>
    </w:p>
    <w:p w14:paraId="6A1F20D9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18.Listing down the images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container images list</w:t>
      </w:r>
    </w:p>
    <w:p w14:paraId="473C215D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19.Describing the images properties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container images describe gcr.io/appengflex-project-1/nginx</w:t>
      </w:r>
    </w:p>
    <w:p w14:paraId="68D8C247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2A27BF">
        <w:rPr>
          <w:rStyle w:val="Heading1Char"/>
        </w:rPr>
        <w:t>App engine</w:t>
      </w:r>
      <w:r w:rsidRPr="009715C7">
        <w:rPr>
          <w:rFonts w:asciiTheme="minorHAnsi" w:hAnsiTheme="minorHAnsi"/>
          <w:color w:val="242424"/>
          <w:spacing w:val="-1"/>
        </w:rPr>
        <w:br/>
      </w: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1.Deploying the application on to app engine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app deploy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app.yml</w:t>
      </w:r>
      <w:proofErr w:type="spellEnd"/>
    </w:p>
    <w:p w14:paraId="5EA2014C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2.Stopping the versions of app-engine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app versions stop v1 v2</w:t>
      </w:r>
    </w:p>
    <w:p w14:paraId="0818A2D8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3.Splitting the traffic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app services set-traffic serv1 — splits v1=.</w:t>
      </w:r>
      <w:proofErr w:type="gram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4,v</w:t>
      </w:r>
      <w:proofErr w:type="gram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2=.6</w:t>
      </w:r>
    </w:p>
    <w:p w14:paraId="342BF0F7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Strong"/>
          <w:rFonts w:asciiTheme="minorHAnsi" w:eastAsiaTheme="majorEastAsia" w:hAnsiTheme="minorHAnsi"/>
          <w:color w:val="242424"/>
          <w:spacing w:val="-1"/>
        </w:rPr>
        <w:t>Cloud Function</w:t>
      </w:r>
      <w:r w:rsidRPr="009715C7">
        <w:rPr>
          <w:rFonts w:asciiTheme="minorHAnsi" w:hAnsiTheme="minorHAnsi"/>
          <w:color w:val="242424"/>
          <w:spacing w:val="-1"/>
        </w:rPr>
        <w:br/>
      </w: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1.To deploy a function with all the specifications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functions deploy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cloud_storage_function_quant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\</w:t>
      </w:r>
      <w:r w:rsidRPr="009715C7">
        <w:rPr>
          <w:rFonts w:asciiTheme="minorHAnsi" w:hAnsiTheme="minorHAnsi"/>
          <w:color w:val="242424"/>
          <w:spacing w:val="-1"/>
        </w:rPr>
        <w:br/>
      </w: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lastRenderedPageBreak/>
        <w:t>— runtime python37 \</w:t>
      </w:r>
      <w:r w:rsidRPr="009715C7">
        <w:rPr>
          <w:rFonts w:asciiTheme="minorHAnsi" w:hAnsiTheme="minorHAnsi"/>
          <w:color w:val="242424"/>
          <w:spacing w:val="-1"/>
        </w:rPr>
        <w:br/>
      </w: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— trigger-resource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gcp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-ace-quant-test-bucket \</w:t>
      </w:r>
      <w:r w:rsidRPr="009715C7">
        <w:rPr>
          <w:rFonts w:asciiTheme="minorHAnsi" w:hAnsiTheme="minorHAnsi"/>
          <w:color w:val="242424"/>
          <w:spacing w:val="-1"/>
        </w:rPr>
        <w:br/>
      </w: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— trigger-event </w:t>
      </w:r>
      <w:proofErr w:type="spellStart"/>
      <w:proofErr w:type="gram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google.storage</w:t>
      </w:r>
      <w:proofErr w:type="gram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.object.finalize</w:t>
      </w:r>
      <w:proofErr w:type="spellEnd"/>
    </w:p>
    <w:p w14:paraId="14C80BED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2.Deleting a cloud function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functions delete</w:t>
      </w:r>
    </w:p>
    <w:p w14:paraId="597E2E8E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2A27BF">
        <w:rPr>
          <w:rStyle w:val="Heading1Char"/>
        </w:rPr>
        <w:t>Components</w:t>
      </w:r>
      <w:r w:rsidRPr="009715C7">
        <w:rPr>
          <w:rFonts w:asciiTheme="minorHAnsi" w:hAnsiTheme="minorHAnsi"/>
          <w:color w:val="242424"/>
          <w:spacing w:val="-1"/>
        </w:rPr>
        <w:br/>
      </w: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1.List down the components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components list</w:t>
      </w:r>
    </w:p>
    <w:p w14:paraId="58CCE4E9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2.Update the components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components update</w:t>
      </w:r>
    </w:p>
    <w:p w14:paraId="4776AAFE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3.Install the components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components install &lt;component-name&gt;</w:t>
      </w:r>
    </w:p>
    <w:p w14:paraId="2E8A9EC7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proofErr w:type="spellStart"/>
      <w:r w:rsidRPr="002A27BF">
        <w:rPr>
          <w:rStyle w:val="Heading1Char"/>
        </w:rPr>
        <w:t>CloudSQL</w:t>
      </w:r>
      <w:proofErr w:type="spellEnd"/>
      <w:r w:rsidRPr="009715C7">
        <w:rPr>
          <w:rFonts w:asciiTheme="minorHAnsi" w:hAnsiTheme="minorHAnsi"/>
          <w:color w:val="242424"/>
          <w:spacing w:val="-1"/>
        </w:rPr>
        <w:br/>
      </w: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1.Create an SQL database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sql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databases create</w:t>
      </w:r>
    </w:p>
    <w:p w14:paraId="16F9FD3B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2.Connect to the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sql</w:t>
      </w:r>
      <w:proofErr w:type="spellEnd"/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sql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connect ace-exam-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mysql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–user=root</w:t>
      </w:r>
    </w:p>
    <w:p w14:paraId="0F74781C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3.Create a backup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sql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backups create — async — instance ace-exam-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mysql</w:t>
      </w:r>
      <w:proofErr w:type="spellEnd"/>
    </w:p>
    <w:p w14:paraId="02307C14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lastRenderedPageBreak/>
        <w:t xml:space="preserve">4.Export the data from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cloudsql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instance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sql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instances export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sql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quantiphi-mysql1 gs://quantiphi-buckete1/quantiphi-mysqlexport.sql — database=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mysql</w:t>
      </w:r>
      <w:proofErr w:type="spellEnd"/>
    </w:p>
    <w:p w14:paraId="1914BDB2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2A27BF">
        <w:rPr>
          <w:rStyle w:val="Heading1Char"/>
        </w:rPr>
        <w:t xml:space="preserve">Cloud </w:t>
      </w:r>
      <w:proofErr w:type="spellStart"/>
      <w:r w:rsidRPr="002A27BF">
        <w:rPr>
          <w:rStyle w:val="Heading1Char"/>
        </w:rPr>
        <w:t>PubSub</w:t>
      </w:r>
      <w:proofErr w:type="spellEnd"/>
      <w:r w:rsidRPr="009715C7">
        <w:rPr>
          <w:rFonts w:asciiTheme="minorHAnsi" w:hAnsiTheme="minorHAnsi"/>
          <w:color w:val="242424"/>
          <w:spacing w:val="-1"/>
        </w:rPr>
        <w:br/>
      </w: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1.Topic creation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pubsub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topics create [TOPIC-NAME]</w:t>
      </w:r>
    </w:p>
    <w:p w14:paraId="4BBE1282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2.Subscribtion create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pubsub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subscriptions create [SUBSCRIPTION-NAME] — topic [TOPIC-NAME]</w:t>
      </w:r>
    </w:p>
    <w:p w14:paraId="55D8E296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3.Publish a message to specific topic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pubsub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topics publish topic1 — message “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Quantiphi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-AI/ML”</w:t>
      </w:r>
    </w:p>
    <w:p w14:paraId="7C797AC4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4.Pull the messages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pubsub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subscriptions pull — auto-ack sub1</w:t>
      </w:r>
    </w:p>
    <w:p w14:paraId="5B67AF15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proofErr w:type="spellStart"/>
      <w:r w:rsidRPr="002A27BF">
        <w:rPr>
          <w:rStyle w:val="Heading1Char"/>
        </w:rPr>
        <w:t>Dataproc</w:t>
      </w:r>
      <w:proofErr w:type="spellEnd"/>
      <w:r w:rsidRPr="009715C7">
        <w:rPr>
          <w:rFonts w:asciiTheme="minorHAnsi" w:hAnsiTheme="minorHAnsi"/>
          <w:color w:val="242424"/>
          <w:spacing w:val="-1"/>
        </w:rPr>
        <w:br/>
      </w: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1.Creating a cluster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dataproc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clusters create cluster-bc3d — zone us-west2-a</w:t>
      </w:r>
    </w:p>
    <w:p w14:paraId="33B49877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2.Submitting the jobs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dataproc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jobs submit spark — cluster cluster-bc3d — jar Quantiphi.jar</w:t>
      </w:r>
    </w:p>
    <w:p w14:paraId="3249CCEC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proofErr w:type="spellStart"/>
      <w:r w:rsidRPr="002A27BF">
        <w:rPr>
          <w:rStyle w:val="Heading1Char"/>
        </w:rPr>
        <w:t>BigQuery</w:t>
      </w:r>
      <w:proofErr w:type="spellEnd"/>
      <w:r w:rsidRPr="009715C7">
        <w:rPr>
          <w:rFonts w:asciiTheme="minorHAnsi" w:hAnsiTheme="minorHAnsi"/>
          <w:color w:val="242424"/>
          <w:spacing w:val="-1"/>
        </w:rPr>
        <w:br/>
      </w: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1.Listing down the jobs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bq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ls -j -a project</w:t>
      </w:r>
    </w:p>
    <w:p w14:paraId="54473C58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2A27BF">
        <w:rPr>
          <w:rStyle w:val="Heading1Char"/>
        </w:rPr>
        <w:lastRenderedPageBreak/>
        <w:t>Datastore</w:t>
      </w:r>
      <w:r w:rsidRPr="009715C7">
        <w:rPr>
          <w:rFonts w:asciiTheme="minorHAnsi" w:hAnsiTheme="minorHAnsi"/>
          <w:color w:val="242424"/>
          <w:spacing w:val="-1"/>
        </w:rPr>
        <w:br/>
      </w: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1.Creating indexes in Datastore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datastore create-indexes</w:t>
      </w:r>
    </w:p>
    <w:p w14:paraId="4BE2E82A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2.Export all kinds in the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exampleNs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namespace in the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exampleProject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project to the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exampleBucket</w:t>
      </w:r>
      <w:proofErr w:type="spellEnd"/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gcloud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datastore export gs://exampleBucket — namespaces=’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exampleNs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’ — project=’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exampleProject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’</w:t>
      </w:r>
    </w:p>
    <w:p w14:paraId="5AF1782F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proofErr w:type="spellStart"/>
      <w:r w:rsidRPr="002A27BF">
        <w:rPr>
          <w:rStyle w:val="Heading1Char"/>
        </w:rPr>
        <w:t>CloudStorage</w:t>
      </w:r>
      <w:proofErr w:type="spellEnd"/>
      <w:r w:rsidRPr="009715C7">
        <w:rPr>
          <w:rFonts w:asciiTheme="minorHAnsi" w:hAnsiTheme="minorHAnsi"/>
          <w:color w:val="242424"/>
          <w:spacing w:val="-1"/>
        </w:rPr>
        <w:br/>
      </w: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1.Lists all your buckets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gsutil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ls</w:t>
      </w:r>
    </w:p>
    <w:p w14:paraId="7C9C969C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2.Help on the topic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gsutil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help &lt;topic&gt;</w:t>
      </w:r>
    </w:p>
    <w:p w14:paraId="1E4AE253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3.Bucket creation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gsutil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mb gs://quanti-bucket</w:t>
      </w:r>
    </w:p>
    <w:p w14:paraId="39D9432C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4.Deletes the bucket.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gsutil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rm gs://&lt;bucket_name&gt;</w:t>
      </w:r>
    </w:p>
    <w:p w14:paraId="5EF2D197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5.Files</w:t>
      </w:r>
      <w:r w:rsidRPr="009715C7">
        <w:rPr>
          <w:rFonts w:asciiTheme="minorHAnsi" w:hAnsiTheme="minorHAnsi"/>
          <w:color w:val="242424"/>
          <w:spacing w:val="-1"/>
        </w:rPr>
        <w:br/>
      </w: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copies the local filename into the bucket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gsutil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cp &lt;filename&gt; gs://&lt;bucket_name&gt;/</w:t>
      </w:r>
    </w:p>
    <w:p w14:paraId="245F6932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6.Copies the local filename into the directory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gsutil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cp &lt;filename&gt; gs://&lt;bucket_name&gt;/directory/</w:t>
      </w:r>
    </w:p>
    <w:p w14:paraId="7B5366BF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lastRenderedPageBreak/>
        <w:t xml:space="preserve">7.Moves the local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src_filename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to the directory and renames it as quanti-fi1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gsutil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mv &lt;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src_filename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&gt; gs://&lt;bucket_name&gt;/directory/quanti-fi1</w:t>
      </w:r>
    </w:p>
    <w:p w14:paraId="4999A772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8.Deletes the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file_or_dir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object.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gsutil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rm gs://&lt;bucket_name&gt;/file_or_dir</w:t>
      </w:r>
    </w:p>
    <w:p w14:paraId="26B99635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9.Changing the storage class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gsutil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rewrite -s [STORAGE_CLASS] gs://[PATH_TO_OBJECT]</w:t>
      </w:r>
    </w:p>
    <w:p w14:paraId="38C44845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10.Modifying the access control list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gsutil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acl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ch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-u [SERVICE_ACCOUNT_ADDRESS</w:t>
      </w:r>
      <w:proofErr w:type="gram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]:W</w:t>
      </w:r>
      <w:proofErr w:type="gram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gs://[BUCKET_NAME]</w:t>
      </w:r>
    </w:p>
    <w:p w14:paraId="5D1550D0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11.Assigning roles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gsutil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iam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ch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</w:t>
      </w:r>
      <w:proofErr w:type="gram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user :</w:t>
      </w:r>
      <w:proofErr w:type="gram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&lt;</w:t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user_email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&gt;:&lt;role1,role2&gt; gs://&lt;BUCKET&gt;</w:t>
      </w:r>
    </w:p>
    <w:p w14:paraId="15CA1BEC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12.Getting Versioning status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gsutil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versioning get gs://bucket</w:t>
      </w:r>
    </w:p>
    <w:p w14:paraId="059DF6D8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13.Enabling versioning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gsutil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versioning set on gs://bucket</w:t>
      </w:r>
    </w:p>
    <w:p w14:paraId="1813623C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14. Life cycle status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gsutil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lifecycle get gs://bucket &gt; </w:t>
      </w:r>
      <w:proofErr w:type="spellStart"/>
      <w:proofErr w:type="gram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filename.json</w:t>
      </w:r>
      <w:proofErr w:type="spellEnd"/>
      <w:proofErr w:type="gramEnd"/>
    </w:p>
    <w:p w14:paraId="3AAC6041" w14:textId="77777777" w:rsidR="003524A1" w:rsidRPr="009715C7" w:rsidRDefault="003524A1" w:rsidP="003524A1">
      <w:pPr>
        <w:pStyle w:val="pw-post-body-paragraph"/>
        <w:shd w:val="clear" w:color="auto" w:fill="FFFFFF"/>
        <w:spacing w:before="514" w:beforeAutospacing="0" w:after="0" w:afterAutospacing="0" w:line="480" w:lineRule="atLeast"/>
        <w:rPr>
          <w:rFonts w:asciiTheme="minorHAnsi" w:hAnsiTheme="minorHAnsi"/>
          <w:color w:val="242424"/>
          <w:spacing w:val="-1"/>
        </w:rPr>
      </w:pPr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15.Setting the life cycle version</w:t>
      </w:r>
      <w:r w:rsidRPr="009715C7">
        <w:rPr>
          <w:rFonts w:asciiTheme="minorHAnsi" w:hAnsiTheme="minorHAnsi"/>
          <w:color w:val="242424"/>
          <w:spacing w:val="-1"/>
        </w:rPr>
        <w:br/>
      </w:r>
      <w:proofErr w:type="spell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gsutil</w:t>
      </w:r>
      <w:proofErr w:type="spell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lifecycle set </w:t>
      </w:r>
      <w:proofErr w:type="spellStart"/>
      <w:proofErr w:type="gramStart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>filename.json</w:t>
      </w:r>
      <w:proofErr w:type="spellEnd"/>
      <w:proofErr w:type="gramEnd"/>
      <w:r w:rsidRPr="009715C7">
        <w:rPr>
          <w:rStyle w:val="Emphasis"/>
          <w:rFonts w:asciiTheme="minorHAnsi" w:eastAsiaTheme="majorEastAsia" w:hAnsiTheme="minorHAnsi"/>
          <w:i w:val="0"/>
          <w:iCs w:val="0"/>
          <w:color w:val="242424"/>
          <w:spacing w:val="-1"/>
        </w:rPr>
        <w:t xml:space="preserve"> gs://bucket</w:t>
      </w:r>
    </w:p>
    <w:p w14:paraId="12320D54" w14:textId="77777777" w:rsidR="0073626C" w:rsidRPr="009715C7" w:rsidRDefault="0073626C"/>
    <w:sectPr w:rsidR="0073626C" w:rsidRPr="009715C7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4570956" w14:textId="77777777" w:rsidR="008A2ADA" w:rsidRDefault="008A2ADA" w:rsidP="00F37E42">
      <w:pPr>
        <w:spacing w:after="0" w:line="240" w:lineRule="auto"/>
      </w:pPr>
      <w:r>
        <w:separator/>
      </w:r>
    </w:p>
  </w:endnote>
  <w:endnote w:type="continuationSeparator" w:id="0">
    <w:p w14:paraId="0880B9A3" w14:textId="77777777" w:rsidR="008A2ADA" w:rsidRDefault="008A2ADA" w:rsidP="00F37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716862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EF69FD" w14:textId="4F1E24F7" w:rsidR="00F37E42" w:rsidRDefault="00F37E4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5A1241C" w14:textId="77777777" w:rsidR="00F37E42" w:rsidRDefault="00F37E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36AE8E" w14:textId="77777777" w:rsidR="008A2ADA" w:rsidRDefault="008A2ADA" w:rsidP="00F37E42">
      <w:pPr>
        <w:spacing w:after="0" w:line="240" w:lineRule="auto"/>
      </w:pPr>
      <w:r>
        <w:separator/>
      </w:r>
    </w:p>
  </w:footnote>
  <w:footnote w:type="continuationSeparator" w:id="0">
    <w:p w14:paraId="37D661E2" w14:textId="77777777" w:rsidR="008A2ADA" w:rsidRDefault="008A2ADA" w:rsidP="00F37E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26C"/>
    <w:rsid w:val="002A27BF"/>
    <w:rsid w:val="003524A1"/>
    <w:rsid w:val="0073626C"/>
    <w:rsid w:val="008A2ADA"/>
    <w:rsid w:val="008D6A0D"/>
    <w:rsid w:val="009715C7"/>
    <w:rsid w:val="00BD4968"/>
    <w:rsid w:val="00F37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B7345"/>
  <w15:chartTrackingRefBased/>
  <w15:docId w15:val="{934A0077-1403-49A5-BDA0-F96CCDE74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2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362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26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2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2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2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2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2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2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2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3626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2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26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26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2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2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2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2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2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2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2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2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2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2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2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26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2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26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26C"/>
    <w:rPr>
      <w:b/>
      <w:bCs/>
      <w:smallCaps/>
      <w:color w:val="0F4761" w:themeColor="accent1" w:themeShade="BF"/>
      <w:spacing w:val="5"/>
    </w:rPr>
  </w:style>
  <w:style w:type="paragraph" w:customStyle="1" w:styleId="pw-post-body-paragraph">
    <w:name w:val="pw-post-body-paragraph"/>
    <w:basedOn w:val="Normal"/>
    <w:rsid w:val="003524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3524A1"/>
    <w:rPr>
      <w:b/>
      <w:bCs/>
    </w:rPr>
  </w:style>
  <w:style w:type="character" w:styleId="Emphasis">
    <w:name w:val="Emphasis"/>
    <w:basedOn w:val="DefaultParagraphFont"/>
    <w:uiPriority w:val="20"/>
    <w:qFormat/>
    <w:rsid w:val="003524A1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F37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7E42"/>
  </w:style>
  <w:style w:type="paragraph" w:styleId="Footer">
    <w:name w:val="footer"/>
    <w:basedOn w:val="Normal"/>
    <w:link w:val="FooterChar"/>
    <w:uiPriority w:val="99"/>
    <w:unhideWhenUsed/>
    <w:rsid w:val="00F37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7E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1903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your-email-account@gmail.com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test-service-account@google.com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test@gmail.com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yperlink" Target="mailto:qaunt@quantiphi.com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quant@quantiphi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622f8cde-07b5-4d16-ab2a-6dc0c3a66e35}" enabled="0" method="" siteId="{622f8cde-07b5-4d16-ab2a-6dc0c3a66e35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1230</Words>
  <Characters>7012</Characters>
  <Application>Microsoft Office Word</Application>
  <DocSecurity>0</DocSecurity>
  <Lines>58</Lines>
  <Paragraphs>16</Paragraphs>
  <ScaleCrop>false</ScaleCrop>
  <Company>ITC Infotech India Ltd.</Company>
  <LinksUpToDate>false</LinksUpToDate>
  <CharactersWithSpaces>8226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Basavaraju G S</dc:creator>
  <cp:keywords/>
  <dc:description/>
  <cp:lastModifiedBy>Basavaraju G S</cp:lastModifiedBy>
  <cp:revision>6</cp:revision>
  <dcterms:created xsi:type="dcterms:W3CDTF">2024-07-02T10:57:00Z</dcterms:created>
  <dcterms:modified xsi:type="dcterms:W3CDTF">2024-07-02T11:03:00Z</dcterms:modified>
</cp:coreProperties>
</file>