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27D9" w14:textId="77777777" w:rsidR="00470F2B" w:rsidRDefault="00470F2B" w:rsidP="00470F2B">
      <w:pPr>
        <w:pStyle w:val="Default"/>
        <w:pBdr>
          <w:top w:val="single" w:sz="4" w:space="1" w:color="auto"/>
          <w:left w:val="single" w:sz="4" w:space="4" w:color="auto"/>
          <w:bottom w:val="single" w:sz="4" w:space="1" w:color="auto"/>
          <w:right w:val="single" w:sz="4" w:space="4" w:color="auto"/>
        </w:pBdr>
        <w:rPr>
          <w:rFonts w:ascii="Verdana" w:hAnsi="Verdana" w:cs="Verdana"/>
          <w:b/>
          <w:bCs/>
          <w:color w:val="auto"/>
          <w:sz w:val="28"/>
          <w:szCs w:val="28"/>
        </w:rPr>
      </w:pPr>
    </w:p>
    <w:p w14:paraId="2BE4AFA9" w14:textId="14B62300" w:rsidR="00470F2B" w:rsidRPr="00470F2B" w:rsidRDefault="00470F2B" w:rsidP="00470F2B">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rPr>
      </w:pPr>
      <w:r w:rsidRPr="00622601">
        <w:rPr>
          <w:rFonts w:asciiTheme="minorHAnsi" w:hAnsiTheme="minorHAnsi" w:cstheme="minorHAnsi"/>
          <w:b/>
          <w:bCs/>
          <w:color w:val="auto"/>
          <w:sz w:val="32"/>
          <w:szCs w:val="32"/>
          <w:u w:val="single"/>
        </w:rPr>
        <w:t>INFO8000 Assignment 2</w:t>
      </w:r>
      <w:r w:rsidRPr="00470F2B">
        <w:rPr>
          <w:rFonts w:asciiTheme="minorHAnsi" w:hAnsiTheme="minorHAnsi" w:cstheme="minorHAnsi"/>
          <w:b/>
          <w:bCs/>
          <w:color w:val="auto"/>
          <w:sz w:val="32"/>
          <w:szCs w:val="32"/>
        </w:rPr>
        <w:t xml:space="preserve"> </w:t>
      </w:r>
      <w:r w:rsidRPr="00470F2B">
        <w:rPr>
          <w:rFonts w:asciiTheme="minorHAnsi" w:hAnsiTheme="minorHAnsi" w:cstheme="minorHAnsi"/>
          <w:b/>
          <w:bCs/>
          <w:color w:val="0000CC"/>
          <w:sz w:val="32"/>
          <w:szCs w:val="32"/>
        </w:rPr>
        <w:tab/>
      </w:r>
      <w:r w:rsidRPr="00470F2B">
        <w:rPr>
          <w:rFonts w:asciiTheme="minorHAnsi" w:hAnsiTheme="minorHAnsi" w:cstheme="minorHAnsi"/>
          <w:b/>
          <w:bCs/>
          <w:color w:val="0000CC"/>
          <w:sz w:val="32"/>
          <w:szCs w:val="32"/>
        </w:rPr>
        <w:tab/>
      </w:r>
      <w:r w:rsidRPr="00622601">
        <w:rPr>
          <w:rFonts w:asciiTheme="minorHAnsi" w:hAnsiTheme="minorHAnsi" w:cstheme="minorHAnsi"/>
          <w:color w:val="auto"/>
          <w:sz w:val="32"/>
          <w:szCs w:val="32"/>
          <w:u w:val="single"/>
        </w:rPr>
        <w:t xml:space="preserve">Team </w:t>
      </w:r>
      <w:r w:rsidRPr="00622601">
        <w:rPr>
          <w:rFonts w:asciiTheme="minorHAnsi" w:hAnsiTheme="minorHAnsi" w:cstheme="minorHAnsi"/>
          <w:color w:val="auto"/>
          <w:sz w:val="32"/>
          <w:szCs w:val="32"/>
          <w:u w:val="single"/>
        </w:rPr>
        <w:t>5</w:t>
      </w:r>
    </w:p>
    <w:p w14:paraId="7F33BB96" w14:textId="4C3B5D8D" w:rsidR="00470F2B" w:rsidRPr="00622601" w:rsidRDefault="00470F2B" w:rsidP="00470F2B">
      <w:pPr>
        <w:pStyle w:val="NoSpacing"/>
        <w:pBdr>
          <w:top w:val="single" w:sz="4" w:space="1" w:color="auto"/>
          <w:left w:val="single" w:sz="4" w:space="4" w:color="auto"/>
          <w:bottom w:val="single" w:sz="4" w:space="1" w:color="auto"/>
          <w:right w:val="single" w:sz="4" w:space="4" w:color="auto"/>
        </w:pBdr>
        <w:spacing w:before="240"/>
        <w:rPr>
          <w:rFonts w:cstheme="minorHAnsi"/>
          <w:sz w:val="32"/>
          <w:szCs w:val="32"/>
          <w:u w:val="single"/>
        </w:rPr>
      </w:pPr>
      <w:r w:rsidRPr="00622601">
        <w:rPr>
          <w:rFonts w:cstheme="minorHAnsi"/>
          <w:sz w:val="32"/>
          <w:szCs w:val="32"/>
          <w:u w:val="single"/>
        </w:rPr>
        <w:t xml:space="preserve">Student 1: </w:t>
      </w:r>
      <w:r w:rsidRPr="00622601">
        <w:rPr>
          <w:rFonts w:cstheme="minorHAnsi"/>
          <w:sz w:val="32"/>
          <w:szCs w:val="32"/>
          <w:u w:val="single"/>
        </w:rPr>
        <w:t>Basavraj Jaliminche</w:t>
      </w:r>
      <w:r w:rsidRPr="00622601">
        <w:rPr>
          <w:rFonts w:cstheme="minorHAnsi"/>
          <w:sz w:val="32"/>
          <w:szCs w:val="32"/>
          <w:u w:val="single"/>
        </w:rPr>
        <w:t xml:space="preserve">  </w:t>
      </w:r>
    </w:p>
    <w:p w14:paraId="7EB0577C" w14:textId="667F348C" w:rsidR="00470F2B" w:rsidRPr="00622601" w:rsidRDefault="00470F2B" w:rsidP="00470F2B">
      <w:pPr>
        <w:pStyle w:val="NoSpacing"/>
        <w:pBdr>
          <w:top w:val="single" w:sz="4" w:space="1" w:color="auto"/>
          <w:left w:val="single" w:sz="4" w:space="4" w:color="auto"/>
          <w:bottom w:val="single" w:sz="4" w:space="1" w:color="auto"/>
          <w:right w:val="single" w:sz="4" w:space="4" w:color="auto"/>
        </w:pBdr>
        <w:spacing w:before="240"/>
        <w:rPr>
          <w:rFonts w:cstheme="minorHAnsi"/>
          <w:sz w:val="32"/>
          <w:szCs w:val="32"/>
          <w:u w:val="single"/>
        </w:rPr>
      </w:pPr>
      <w:r w:rsidRPr="00622601">
        <w:rPr>
          <w:rFonts w:cstheme="minorHAnsi"/>
          <w:sz w:val="32"/>
          <w:szCs w:val="32"/>
          <w:u w:val="single"/>
        </w:rPr>
        <w:t>Student 2:</w:t>
      </w:r>
      <w:r w:rsidRPr="00622601">
        <w:rPr>
          <w:rFonts w:cstheme="minorHAnsi"/>
          <w:sz w:val="32"/>
          <w:szCs w:val="32"/>
          <w:u w:val="single"/>
        </w:rPr>
        <w:t xml:space="preserve"> </w:t>
      </w:r>
      <w:r w:rsidR="00622601" w:rsidRPr="00622601">
        <w:rPr>
          <w:rFonts w:cstheme="minorHAnsi"/>
          <w:sz w:val="28"/>
          <w:u w:val="single"/>
        </w:rPr>
        <w:t>Namita Amgain</w:t>
      </w:r>
    </w:p>
    <w:p w14:paraId="48EBDA1A" w14:textId="17AEB0EB" w:rsidR="00AC6123" w:rsidRPr="00470F2B" w:rsidRDefault="00AC6123">
      <w:pPr>
        <w:rPr>
          <w:rFonts w:cstheme="minorHAnsi"/>
          <w:sz w:val="32"/>
          <w:szCs w:val="32"/>
        </w:rPr>
      </w:pPr>
    </w:p>
    <w:p w14:paraId="23C5E291" w14:textId="12E6D85D" w:rsidR="00470F2B" w:rsidRDefault="00470F2B">
      <w:pPr>
        <w:rPr>
          <w:rFonts w:cstheme="minorHAnsi"/>
          <w:b/>
          <w:bCs/>
          <w:sz w:val="32"/>
          <w:szCs w:val="32"/>
          <w:shd w:val="clear" w:color="auto" w:fill="FFFFFF"/>
        </w:rPr>
      </w:pPr>
      <w:r w:rsidRPr="00470F2B">
        <w:rPr>
          <w:rFonts w:cstheme="minorHAnsi"/>
          <w:b/>
          <w:bCs/>
          <w:sz w:val="32"/>
          <w:szCs w:val="32"/>
          <w:shd w:val="clear" w:color="auto" w:fill="FFFFFF"/>
        </w:rPr>
        <w:t>Task 1</w:t>
      </w:r>
      <w:r w:rsidRPr="00470F2B">
        <w:rPr>
          <w:rFonts w:cstheme="minorHAnsi"/>
          <w:sz w:val="32"/>
          <w:szCs w:val="32"/>
        </w:rPr>
        <w:br/>
      </w:r>
      <w:r w:rsidRPr="00470F2B">
        <w:rPr>
          <w:rFonts w:cstheme="minorHAnsi"/>
          <w:b/>
          <w:bCs/>
          <w:sz w:val="32"/>
          <w:szCs w:val="32"/>
          <w:shd w:val="clear" w:color="auto" w:fill="FFFFFF"/>
        </w:rPr>
        <w:t>Business Process: Approve Vacation Request</w:t>
      </w:r>
    </w:p>
    <w:p w14:paraId="4E077EE1" w14:textId="77777777" w:rsidR="00470F2B" w:rsidRDefault="00470F2B" w:rsidP="00470F2B">
      <w:pPr>
        <w:autoSpaceDE w:val="0"/>
        <w:autoSpaceDN w:val="0"/>
        <w:adjustRightInd w:val="0"/>
        <w:spacing w:after="0" w:line="240" w:lineRule="auto"/>
        <w:rPr>
          <w:rFonts w:ascii="Verdana" w:hAnsi="Verdana" w:cs="Verdana"/>
          <w:b/>
          <w:color w:val="000000"/>
          <w:sz w:val="24"/>
          <w:szCs w:val="24"/>
        </w:rPr>
      </w:pPr>
      <w:r w:rsidRPr="0084271D">
        <w:rPr>
          <w:rFonts w:ascii="Verdana" w:hAnsi="Verdana" w:cs="Verdana"/>
          <w:color w:val="000000"/>
          <w:sz w:val="24"/>
          <w:szCs w:val="24"/>
        </w:rPr>
        <w:t xml:space="preserve"> </w:t>
      </w:r>
      <w:r>
        <w:rPr>
          <w:rFonts w:ascii="Verdana" w:hAnsi="Verdana" w:cs="Verdana"/>
          <w:color w:val="000000"/>
          <w:sz w:val="24"/>
          <w:szCs w:val="24"/>
        </w:rPr>
        <w:t xml:space="preserve">Create VP 15 </w:t>
      </w:r>
      <w:r>
        <w:rPr>
          <w:rFonts w:ascii="Verdana" w:hAnsi="Verdana" w:cs="Verdana"/>
          <w:color w:val="0000CC"/>
          <w:sz w:val="24"/>
          <w:szCs w:val="24"/>
        </w:rPr>
        <w:t>team#</w:t>
      </w:r>
      <w:proofErr w:type="gramStart"/>
      <w:r>
        <w:rPr>
          <w:rFonts w:ascii="Verdana" w:hAnsi="Verdana" w:cs="Verdana"/>
          <w:color w:val="0000CC"/>
          <w:sz w:val="24"/>
          <w:szCs w:val="24"/>
        </w:rPr>
        <w:t>_</w:t>
      </w:r>
      <w:proofErr w:type="spellStart"/>
      <w:r>
        <w:rPr>
          <w:rFonts w:ascii="Verdana" w:hAnsi="Verdana" w:cs="Verdana"/>
          <w:color w:val="0000CC"/>
          <w:sz w:val="24"/>
          <w:szCs w:val="24"/>
        </w:rPr>
        <w:t>w</w:t>
      </w:r>
      <w:r w:rsidRPr="0010655F">
        <w:rPr>
          <w:rFonts w:ascii="Verdana" w:hAnsi="Verdana" w:cs="Verdana"/>
          <w:color w:val="0000CC"/>
          <w:sz w:val="24"/>
          <w:szCs w:val="24"/>
        </w:rPr>
        <w:t>orkflow.vpp</w:t>
      </w:r>
      <w:proofErr w:type="spellEnd"/>
      <w:r>
        <w:rPr>
          <w:rFonts w:ascii="Verdana" w:hAnsi="Verdana" w:cs="Verdana"/>
          <w:color w:val="000000"/>
          <w:sz w:val="24"/>
          <w:szCs w:val="24"/>
        </w:rPr>
        <w:t>, and</w:t>
      </w:r>
      <w:proofErr w:type="gramEnd"/>
      <w:r>
        <w:rPr>
          <w:rFonts w:ascii="Verdana" w:hAnsi="Verdana" w:cs="Verdana"/>
          <w:color w:val="000000"/>
          <w:sz w:val="24"/>
          <w:szCs w:val="24"/>
        </w:rPr>
        <w:t xml:space="preserve"> d</w:t>
      </w:r>
      <w:r w:rsidRPr="00DD52E9">
        <w:rPr>
          <w:rFonts w:ascii="Verdana" w:hAnsi="Verdana" w:cs="Verdana"/>
          <w:color w:val="000000"/>
          <w:sz w:val="24"/>
          <w:szCs w:val="24"/>
        </w:rPr>
        <w:t xml:space="preserve">raw a </w:t>
      </w:r>
      <w:r>
        <w:rPr>
          <w:rFonts w:ascii="Verdana" w:hAnsi="Verdana" w:cs="Verdana"/>
          <w:color w:val="000000"/>
          <w:sz w:val="24"/>
          <w:szCs w:val="24"/>
        </w:rPr>
        <w:t>workflow (</w:t>
      </w:r>
      <w:r w:rsidRPr="00DD52E9">
        <w:rPr>
          <w:rFonts w:ascii="Verdana" w:hAnsi="Verdana" w:cs="Verdana"/>
          <w:color w:val="000000"/>
          <w:sz w:val="24"/>
          <w:szCs w:val="24"/>
        </w:rPr>
        <w:t>UML Activity Diagram</w:t>
      </w:r>
      <w:r>
        <w:rPr>
          <w:rFonts w:ascii="Verdana" w:hAnsi="Verdana" w:cs="Verdana"/>
          <w:color w:val="000000"/>
          <w:sz w:val="24"/>
          <w:szCs w:val="24"/>
        </w:rPr>
        <w:t xml:space="preserve"> with Horizontal </w:t>
      </w:r>
      <w:proofErr w:type="spellStart"/>
      <w:r>
        <w:rPr>
          <w:rFonts w:ascii="Verdana" w:hAnsi="Verdana" w:cs="Verdana"/>
          <w:color w:val="000000"/>
          <w:sz w:val="24"/>
          <w:szCs w:val="24"/>
        </w:rPr>
        <w:t>swimlanes</w:t>
      </w:r>
      <w:proofErr w:type="spellEnd"/>
      <w:r>
        <w:rPr>
          <w:rFonts w:ascii="Verdana" w:hAnsi="Verdana" w:cs="Verdana"/>
          <w:color w:val="000000"/>
          <w:sz w:val="24"/>
          <w:szCs w:val="24"/>
        </w:rPr>
        <w:t>) for the Business Process described above.</w:t>
      </w:r>
    </w:p>
    <w:p w14:paraId="109B582E" w14:textId="77777777" w:rsidR="00470F2B" w:rsidRDefault="00470F2B" w:rsidP="00470F2B">
      <w:pPr>
        <w:autoSpaceDE w:val="0"/>
        <w:autoSpaceDN w:val="0"/>
        <w:adjustRightInd w:val="0"/>
        <w:spacing w:before="120" w:after="0" w:line="240" w:lineRule="auto"/>
        <w:rPr>
          <w:rFonts w:ascii="Verdana" w:hAnsi="Verdana" w:cs="Verdana"/>
          <w:color w:val="000000" w:themeColor="text1"/>
          <w:sz w:val="24"/>
          <w:szCs w:val="24"/>
        </w:rPr>
      </w:pPr>
      <w:r w:rsidRPr="0084271D">
        <w:rPr>
          <w:rFonts w:ascii="Verdana" w:hAnsi="Verdana" w:cs="Verdana"/>
          <w:color w:val="000000"/>
          <w:sz w:val="24"/>
          <w:szCs w:val="24"/>
        </w:rPr>
        <w:t xml:space="preserve"> </w:t>
      </w:r>
      <w:r>
        <w:rPr>
          <w:rFonts w:ascii="Verdana" w:hAnsi="Verdana" w:cs="Verdana"/>
          <w:color w:val="000000"/>
          <w:sz w:val="24"/>
          <w:szCs w:val="24"/>
        </w:rPr>
        <w:t xml:space="preserve">Create a document: </w:t>
      </w:r>
      <w:r>
        <w:rPr>
          <w:rFonts w:ascii="Verdana" w:hAnsi="Verdana" w:cs="Verdana"/>
          <w:b/>
          <w:color w:val="0000CC"/>
          <w:sz w:val="24"/>
          <w:szCs w:val="24"/>
        </w:rPr>
        <w:t>Team#</w:t>
      </w:r>
      <w:r w:rsidRPr="005151BF">
        <w:rPr>
          <w:rFonts w:ascii="Verdana" w:hAnsi="Verdana" w:cs="Verdana"/>
          <w:b/>
          <w:color w:val="0000CC"/>
          <w:sz w:val="24"/>
          <w:szCs w:val="24"/>
        </w:rPr>
        <w:t>_</w:t>
      </w:r>
      <w:r>
        <w:rPr>
          <w:rFonts w:ascii="Verdana" w:hAnsi="Verdana" w:cs="Verdana"/>
          <w:b/>
          <w:color w:val="0000CC"/>
          <w:sz w:val="24"/>
          <w:szCs w:val="24"/>
        </w:rPr>
        <w:t>Workflow</w:t>
      </w:r>
      <w:r w:rsidRPr="005151BF">
        <w:rPr>
          <w:rFonts w:ascii="Verdana" w:hAnsi="Verdana" w:cs="Verdana"/>
          <w:b/>
          <w:color w:val="0000CC"/>
          <w:sz w:val="24"/>
          <w:szCs w:val="24"/>
        </w:rPr>
        <w:t>.docx</w:t>
      </w:r>
      <w:r>
        <w:rPr>
          <w:rFonts w:ascii="Verdana" w:hAnsi="Verdana" w:cs="Verdana"/>
          <w:b/>
          <w:color w:val="0000CC"/>
          <w:sz w:val="24"/>
          <w:szCs w:val="24"/>
        </w:rPr>
        <w:t xml:space="preserve"> </w:t>
      </w:r>
      <w:r w:rsidRPr="00C139EB">
        <w:rPr>
          <w:rFonts w:ascii="Verdana" w:hAnsi="Verdana" w:cs="Verdana"/>
          <w:color w:val="000000" w:themeColor="text1"/>
          <w:sz w:val="24"/>
          <w:szCs w:val="24"/>
        </w:rPr>
        <w:t xml:space="preserve">(orientation: </w:t>
      </w:r>
      <w:r w:rsidRPr="00C66E91">
        <w:rPr>
          <w:rFonts w:ascii="Verdana" w:hAnsi="Verdana" w:cs="Verdana"/>
          <w:color w:val="0000CC"/>
          <w:sz w:val="24"/>
          <w:szCs w:val="24"/>
        </w:rPr>
        <w:t>landscape</w:t>
      </w:r>
      <w:r w:rsidRPr="00C139EB">
        <w:rPr>
          <w:rFonts w:ascii="Verdana" w:hAnsi="Verdana" w:cs="Verdana"/>
          <w:color w:val="000000" w:themeColor="text1"/>
          <w:sz w:val="24"/>
          <w:szCs w:val="24"/>
        </w:rPr>
        <w:t>)</w:t>
      </w:r>
    </w:p>
    <w:p w14:paraId="32929967" w14:textId="77777777" w:rsidR="00470F2B" w:rsidRPr="0084271D" w:rsidRDefault="00470F2B" w:rsidP="00470F2B">
      <w:pPr>
        <w:autoSpaceDE w:val="0"/>
        <w:autoSpaceDN w:val="0"/>
        <w:adjustRightInd w:val="0"/>
        <w:spacing w:before="120" w:after="0" w:line="240" w:lineRule="auto"/>
        <w:rPr>
          <w:rFonts w:ascii="Verdana" w:hAnsi="Verdana" w:cs="Verdana"/>
          <w:color w:val="000000"/>
          <w:sz w:val="24"/>
          <w:szCs w:val="24"/>
        </w:rPr>
      </w:pPr>
      <w:r w:rsidRPr="0084271D">
        <w:rPr>
          <w:rFonts w:ascii="Verdana" w:hAnsi="Verdana" w:cs="Verdana"/>
          <w:color w:val="000000"/>
          <w:sz w:val="24"/>
          <w:szCs w:val="24"/>
        </w:rPr>
        <w:t xml:space="preserve"> </w:t>
      </w:r>
      <w:r>
        <w:rPr>
          <w:rFonts w:ascii="Verdana" w:hAnsi="Verdana" w:cs="Verdana"/>
          <w:color w:val="000000"/>
          <w:sz w:val="24"/>
          <w:szCs w:val="24"/>
        </w:rPr>
        <w:t>Export the VP15 diagram and copy the workflow image to the document</w:t>
      </w:r>
    </w:p>
    <w:p w14:paraId="3D13E334" w14:textId="291B1C83" w:rsidR="00470F2B" w:rsidRDefault="00470F2B" w:rsidP="00470F2B">
      <w:pPr>
        <w:spacing w:before="120"/>
        <w:rPr>
          <w:rFonts w:ascii="Verdana" w:hAnsi="Verdana" w:cs="Verdana"/>
          <w:color w:val="000000"/>
          <w:sz w:val="24"/>
          <w:szCs w:val="24"/>
        </w:rPr>
      </w:pPr>
      <w:r w:rsidRPr="0084271D">
        <w:rPr>
          <w:rFonts w:ascii="Verdana" w:hAnsi="Verdana" w:cs="Verdana"/>
          <w:color w:val="000000"/>
          <w:sz w:val="24"/>
          <w:szCs w:val="24"/>
        </w:rPr>
        <w:t></w:t>
      </w:r>
      <w:r>
        <w:rPr>
          <w:rFonts w:ascii="Verdana" w:hAnsi="Verdana" w:cs="Verdana"/>
          <w:color w:val="000000"/>
          <w:sz w:val="24"/>
          <w:szCs w:val="24"/>
        </w:rPr>
        <w:t xml:space="preserve"> Add </w:t>
      </w:r>
      <w:r w:rsidRPr="00C66E91">
        <w:rPr>
          <w:rFonts w:ascii="Verdana" w:hAnsi="Verdana" w:cs="Verdana"/>
          <w:b/>
          <w:color w:val="000000"/>
          <w:sz w:val="24"/>
          <w:szCs w:val="24"/>
        </w:rPr>
        <w:t>Assignment 2 header</w:t>
      </w:r>
      <w:r>
        <w:rPr>
          <w:rFonts w:ascii="Verdana" w:hAnsi="Verdana" w:cs="Verdana"/>
          <w:color w:val="000000"/>
          <w:sz w:val="24"/>
          <w:szCs w:val="24"/>
        </w:rPr>
        <w:t xml:space="preserve"> with your team # and student names</w:t>
      </w:r>
      <w:r>
        <w:rPr>
          <w:rFonts w:ascii="Verdana" w:hAnsi="Verdana" w:cs="Verdana"/>
          <w:color w:val="000000"/>
          <w:sz w:val="24"/>
          <w:szCs w:val="24"/>
        </w:rPr>
        <w:t>.</w:t>
      </w:r>
    </w:p>
    <w:p w14:paraId="1021911A" w14:textId="096BFFBE" w:rsidR="00470F2B" w:rsidRPr="00F4642B" w:rsidRDefault="00470F2B" w:rsidP="00470F2B">
      <w:pPr>
        <w:spacing w:before="120"/>
        <w:rPr>
          <w:rFonts w:cstheme="minorHAnsi"/>
          <w:b/>
          <w:bCs/>
          <w:color w:val="000000" w:themeColor="text1"/>
          <w:sz w:val="32"/>
          <w:szCs w:val="32"/>
          <w:u w:val="single"/>
        </w:rPr>
      </w:pPr>
      <w:r w:rsidRPr="00F4642B">
        <w:rPr>
          <w:rFonts w:cstheme="minorHAnsi"/>
          <w:b/>
          <w:bCs/>
          <w:color w:val="000000" w:themeColor="text1"/>
          <w:sz w:val="32"/>
          <w:szCs w:val="32"/>
          <w:u w:val="single"/>
        </w:rPr>
        <w:t xml:space="preserve">Task </w:t>
      </w:r>
      <w:r w:rsidRPr="00F4642B">
        <w:rPr>
          <w:rFonts w:cstheme="minorHAnsi"/>
          <w:b/>
          <w:bCs/>
          <w:color w:val="000000" w:themeColor="text1"/>
          <w:sz w:val="32"/>
          <w:szCs w:val="32"/>
          <w:u w:val="single"/>
        </w:rPr>
        <w:t>2</w:t>
      </w:r>
    </w:p>
    <w:p w14:paraId="16F1BBD2" w14:textId="77777777" w:rsidR="00470F2B" w:rsidRPr="00470F2B" w:rsidRDefault="00470F2B" w:rsidP="00470F2B">
      <w:pPr>
        <w:rPr>
          <w:rFonts w:cstheme="minorHAnsi"/>
          <w:sz w:val="32"/>
          <w:szCs w:val="32"/>
        </w:rPr>
      </w:pPr>
      <w:r w:rsidRPr="00470F2B">
        <w:rPr>
          <w:rFonts w:cstheme="minorHAnsi"/>
          <w:sz w:val="32"/>
          <w:szCs w:val="32"/>
        </w:rPr>
        <w:t xml:space="preserve">You are working with the case Spring Breaks ‘R’ Us (SBRU) Travel Service. </w:t>
      </w:r>
    </w:p>
    <w:p w14:paraId="0883E21A" w14:textId="77777777" w:rsidR="00470F2B" w:rsidRPr="00470F2B" w:rsidRDefault="00470F2B" w:rsidP="00470F2B">
      <w:pPr>
        <w:pStyle w:val="ListParagraph"/>
        <w:numPr>
          <w:ilvl w:val="0"/>
          <w:numId w:val="1"/>
        </w:numPr>
        <w:spacing w:before="120"/>
        <w:rPr>
          <w:rFonts w:cstheme="minorHAnsi"/>
          <w:sz w:val="32"/>
          <w:szCs w:val="32"/>
        </w:rPr>
      </w:pPr>
      <w:r w:rsidRPr="00470F2B">
        <w:rPr>
          <w:rFonts w:cstheme="minorHAnsi"/>
          <w:sz w:val="32"/>
          <w:szCs w:val="32"/>
        </w:rPr>
        <w:t>Use the event decomposition technique for each event you can identify in the description of the Student Booking subsystem.</w:t>
      </w:r>
    </w:p>
    <w:p w14:paraId="4685C01C" w14:textId="77777777" w:rsidR="00470F2B" w:rsidRPr="00470F2B" w:rsidRDefault="00470F2B" w:rsidP="00470F2B">
      <w:pPr>
        <w:pStyle w:val="ListParagraph"/>
        <w:numPr>
          <w:ilvl w:val="1"/>
          <w:numId w:val="1"/>
        </w:numPr>
        <w:rPr>
          <w:rFonts w:cstheme="minorHAnsi"/>
          <w:sz w:val="32"/>
          <w:szCs w:val="32"/>
        </w:rPr>
      </w:pPr>
      <w:r w:rsidRPr="00470F2B">
        <w:rPr>
          <w:rFonts w:cstheme="minorHAnsi"/>
          <w:sz w:val="32"/>
          <w:szCs w:val="32"/>
        </w:rPr>
        <w:t>Name the event (as in who-does-what)</w:t>
      </w:r>
    </w:p>
    <w:p w14:paraId="038B4057" w14:textId="77777777" w:rsidR="00470F2B" w:rsidRDefault="00470F2B" w:rsidP="00470F2B">
      <w:pPr>
        <w:pStyle w:val="ListParagraph"/>
        <w:numPr>
          <w:ilvl w:val="1"/>
          <w:numId w:val="1"/>
        </w:numPr>
        <w:rPr>
          <w:rFonts w:cstheme="minorHAnsi"/>
          <w:sz w:val="32"/>
          <w:szCs w:val="32"/>
        </w:rPr>
      </w:pPr>
      <w:r w:rsidRPr="00470F2B">
        <w:rPr>
          <w:rFonts w:cstheme="minorHAnsi"/>
          <w:sz w:val="32"/>
          <w:szCs w:val="32"/>
        </w:rPr>
        <w:t>State the type of event (trigger type)</w:t>
      </w:r>
    </w:p>
    <w:p w14:paraId="0F3EDC17" w14:textId="102FE9E7" w:rsidR="00470F2B" w:rsidRDefault="00470F2B" w:rsidP="00470F2B">
      <w:pPr>
        <w:pStyle w:val="ListParagraph"/>
        <w:numPr>
          <w:ilvl w:val="1"/>
          <w:numId w:val="1"/>
        </w:numPr>
        <w:rPr>
          <w:rFonts w:cstheme="minorHAnsi"/>
          <w:sz w:val="32"/>
          <w:szCs w:val="32"/>
        </w:rPr>
      </w:pPr>
      <w:r w:rsidRPr="00470F2B">
        <w:rPr>
          <w:rFonts w:cstheme="minorHAnsi"/>
          <w:sz w:val="32"/>
          <w:szCs w:val="32"/>
        </w:rPr>
        <w:t>Name the resulting use case.</w:t>
      </w:r>
    </w:p>
    <w:tbl>
      <w:tblPr>
        <w:tblW w:w="10206" w:type="dxa"/>
        <w:tblInd w:w="55" w:type="dxa"/>
        <w:tblLayout w:type="fixed"/>
        <w:tblCellMar>
          <w:top w:w="55" w:type="dxa"/>
          <w:left w:w="55" w:type="dxa"/>
          <w:bottom w:w="55" w:type="dxa"/>
          <w:right w:w="55" w:type="dxa"/>
        </w:tblCellMar>
        <w:tblLook w:val="0000" w:firstRow="0" w:lastRow="0" w:firstColumn="0" w:lastColumn="0" w:noHBand="0" w:noVBand="0"/>
      </w:tblPr>
      <w:tblGrid>
        <w:gridCol w:w="4148"/>
        <w:gridCol w:w="1595"/>
        <w:gridCol w:w="4463"/>
      </w:tblGrid>
      <w:tr w:rsidR="00470F2B" w:rsidRPr="001874F1" w14:paraId="51436D79" w14:textId="77777777" w:rsidTr="008D504D">
        <w:tc>
          <w:tcPr>
            <w:tcW w:w="4055" w:type="dxa"/>
            <w:tcBorders>
              <w:top w:val="single" w:sz="1" w:space="0" w:color="000000"/>
              <w:left w:val="single" w:sz="1" w:space="0" w:color="000000"/>
              <w:bottom w:val="single" w:sz="1" w:space="0" w:color="000000"/>
            </w:tcBorders>
            <w:shd w:val="clear" w:color="auto" w:fill="DBDBDB" w:themeFill="accent3" w:themeFillTint="66"/>
          </w:tcPr>
          <w:p w14:paraId="2DBA5A5B" w14:textId="77777777" w:rsidR="00470F2B" w:rsidRPr="001874F1" w:rsidRDefault="00470F2B" w:rsidP="008D504D">
            <w:pPr>
              <w:pStyle w:val="TableContents"/>
              <w:snapToGrid w:val="0"/>
              <w:jc w:val="center"/>
              <w:rPr>
                <w:rFonts w:asciiTheme="minorHAnsi" w:eastAsiaTheme="minorHAnsi" w:hAnsiTheme="minorHAnsi" w:cstheme="minorHAnsi"/>
                <w:color w:val="FFFFFF" w:themeColor="background1"/>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Event (Student Booking Subsystem)</w:t>
            </w:r>
          </w:p>
        </w:tc>
        <w:tc>
          <w:tcPr>
            <w:tcW w:w="1559" w:type="dxa"/>
            <w:tcBorders>
              <w:top w:val="single" w:sz="1" w:space="0" w:color="000000"/>
              <w:left w:val="single" w:sz="1" w:space="0" w:color="000000"/>
              <w:bottom w:val="single" w:sz="1" w:space="0" w:color="000000"/>
            </w:tcBorders>
            <w:shd w:val="clear" w:color="auto" w:fill="DBDBDB" w:themeFill="accent3" w:themeFillTint="66"/>
          </w:tcPr>
          <w:p w14:paraId="61292AC6" w14:textId="77777777" w:rsidR="00470F2B" w:rsidRPr="001874F1" w:rsidRDefault="00470F2B" w:rsidP="008D504D">
            <w:pPr>
              <w:pStyle w:val="TableContents"/>
              <w:snapToGrid w:val="0"/>
              <w:jc w:val="center"/>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Type</w:t>
            </w:r>
          </w:p>
        </w:tc>
        <w:tc>
          <w:tcPr>
            <w:tcW w:w="4362" w:type="dxa"/>
            <w:tcBorders>
              <w:top w:val="single" w:sz="1" w:space="0" w:color="000000"/>
              <w:left w:val="single" w:sz="1" w:space="0" w:color="000000"/>
              <w:bottom w:val="single" w:sz="1" w:space="0" w:color="000000"/>
              <w:right w:val="single" w:sz="1" w:space="0" w:color="000000"/>
            </w:tcBorders>
            <w:shd w:val="clear" w:color="auto" w:fill="DBDBDB" w:themeFill="accent3" w:themeFillTint="66"/>
          </w:tcPr>
          <w:p w14:paraId="035AE658" w14:textId="77777777" w:rsidR="00470F2B" w:rsidRPr="001874F1" w:rsidRDefault="00470F2B" w:rsidP="008D504D">
            <w:pPr>
              <w:pStyle w:val="TableContents"/>
              <w:snapToGrid w:val="0"/>
              <w:jc w:val="center"/>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Use Case</w:t>
            </w:r>
          </w:p>
        </w:tc>
      </w:tr>
      <w:tr w:rsidR="00470F2B" w:rsidRPr="001874F1" w14:paraId="52FC3449" w14:textId="77777777" w:rsidTr="008D504D">
        <w:trPr>
          <w:trHeight w:val="432"/>
        </w:trPr>
        <w:tc>
          <w:tcPr>
            <w:tcW w:w="4055" w:type="dxa"/>
            <w:tcBorders>
              <w:left w:val="single" w:sz="1" w:space="0" w:color="000000"/>
              <w:bottom w:val="single" w:sz="1" w:space="0" w:color="000000"/>
            </w:tcBorders>
            <w:shd w:val="clear" w:color="auto" w:fill="auto"/>
            <w:vAlign w:val="center"/>
          </w:tcPr>
          <w:p w14:paraId="22CB9AF1" w14:textId="1665F292"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Several weeks before the holiday weekend.</w:t>
            </w:r>
          </w:p>
        </w:tc>
        <w:tc>
          <w:tcPr>
            <w:tcW w:w="1559" w:type="dxa"/>
            <w:tcBorders>
              <w:left w:val="single" w:sz="1" w:space="0" w:color="000000"/>
              <w:bottom w:val="single" w:sz="1" w:space="0" w:color="000000"/>
            </w:tcBorders>
            <w:shd w:val="clear" w:color="auto" w:fill="auto"/>
            <w:vAlign w:val="center"/>
          </w:tcPr>
          <w:p w14:paraId="7803DD2C"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Temporal</w:t>
            </w:r>
          </w:p>
        </w:tc>
        <w:tc>
          <w:tcPr>
            <w:tcW w:w="4362" w:type="dxa"/>
            <w:tcBorders>
              <w:left w:val="single" w:sz="1" w:space="0" w:color="000000"/>
              <w:bottom w:val="single" w:sz="1" w:space="0" w:color="000000"/>
              <w:right w:val="single" w:sz="1" w:space="0" w:color="000000"/>
            </w:tcBorders>
            <w:shd w:val="clear" w:color="auto" w:fill="auto"/>
            <w:vAlign w:val="center"/>
          </w:tcPr>
          <w:p w14:paraId="4748E814"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System allows new bookings.</w:t>
            </w:r>
          </w:p>
        </w:tc>
      </w:tr>
      <w:tr w:rsidR="00470F2B" w:rsidRPr="001874F1" w14:paraId="2B349135" w14:textId="77777777" w:rsidTr="008D504D">
        <w:trPr>
          <w:trHeight w:val="596"/>
        </w:trPr>
        <w:tc>
          <w:tcPr>
            <w:tcW w:w="4055" w:type="dxa"/>
            <w:tcBorders>
              <w:left w:val="single" w:sz="1" w:space="0" w:color="000000"/>
              <w:bottom w:val="single" w:sz="1" w:space="0" w:color="000000"/>
            </w:tcBorders>
            <w:shd w:val="clear" w:color="auto" w:fill="auto"/>
            <w:vAlign w:val="center"/>
          </w:tcPr>
          <w:p w14:paraId="306EB960"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Student/Group browse resorts through SBRU website for booking.</w:t>
            </w:r>
          </w:p>
        </w:tc>
        <w:tc>
          <w:tcPr>
            <w:tcW w:w="1559" w:type="dxa"/>
            <w:tcBorders>
              <w:left w:val="single" w:sz="1" w:space="0" w:color="000000"/>
              <w:bottom w:val="single" w:sz="1" w:space="0" w:color="000000"/>
            </w:tcBorders>
            <w:shd w:val="clear" w:color="auto" w:fill="auto"/>
            <w:vAlign w:val="center"/>
          </w:tcPr>
          <w:p w14:paraId="22CA5E16"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48882D09"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Display various resorts available in SBRU System.</w:t>
            </w:r>
          </w:p>
        </w:tc>
      </w:tr>
      <w:tr w:rsidR="00470F2B" w:rsidRPr="001874F1" w14:paraId="7ED32AA5" w14:textId="77777777" w:rsidTr="008D504D">
        <w:trPr>
          <w:trHeight w:val="676"/>
        </w:trPr>
        <w:tc>
          <w:tcPr>
            <w:tcW w:w="4055" w:type="dxa"/>
            <w:tcBorders>
              <w:left w:val="single" w:sz="1" w:space="0" w:color="000000"/>
              <w:bottom w:val="single" w:sz="1" w:space="0" w:color="000000"/>
            </w:tcBorders>
            <w:shd w:val="clear" w:color="auto" w:fill="auto"/>
            <w:vAlign w:val="center"/>
          </w:tcPr>
          <w:p w14:paraId="1AB3570D"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Student/Groups check resort details.</w:t>
            </w:r>
          </w:p>
        </w:tc>
        <w:tc>
          <w:tcPr>
            <w:tcW w:w="1559" w:type="dxa"/>
            <w:tcBorders>
              <w:left w:val="single" w:sz="1" w:space="0" w:color="000000"/>
              <w:bottom w:val="single" w:sz="1" w:space="0" w:color="000000"/>
            </w:tcBorders>
            <w:shd w:val="clear" w:color="auto" w:fill="auto"/>
            <w:vAlign w:val="center"/>
          </w:tcPr>
          <w:p w14:paraId="6D1F5B6C"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670325EF"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Displays resorts details like address, types of rooms available and its price.</w:t>
            </w:r>
          </w:p>
        </w:tc>
      </w:tr>
      <w:tr w:rsidR="00470F2B" w:rsidRPr="001874F1" w14:paraId="5F446011" w14:textId="77777777" w:rsidTr="008D504D">
        <w:trPr>
          <w:trHeight w:val="660"/>
        </w:trPr>
        <w:tc>
          <w:tcPr>
            <w:tcW w:w="4055" w:type="dxa"/>
            <w:tcBorders>
              <w:left w:val="single" w:sz="1" w:space="0" w:color="000000"/>
              <w:bottom w:val="single" w:sz="1" w:space="0" w:color="000000"/>
            </w:tcBorders>
            <w:shd w:val="clear" w:color="auto" w:fill="auto"/>
            <w:vAlign w:val="center"/>
          </w:tcPr>
          <w:p w14:paraId="06180091"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Student/Group book a room in resort.</w:t>
            </w:r>
          </w:p>
        </w:tc>
        <w:tc>
          <w:tcPr>
            <w:tcW w:w="1559" w:type="dxa"/>
            <w:tcBorders>
              <w:left w:val="single" w:sz="1" w:space="0" w:color="000000"/>
              <w:bottom w:val="single" w:sz="1" w:space="0" w:color="000000"/>
            </w:tcBorders>
            <w:shd w:val="clear" w:color="auto" w:fill="auto"/>
            <w:vAlign w:val="center"/>
          </w:tcPr>
          <w:p w14:paraId="61DA81A2"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16ABFE38"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 / Group of students block a room in the resort.</w:t>
            </w:r>
          </w:p>
        </w:tc>
      </w:tr>
      <w:tr w:rsidR="00470F2B" w:rsidRPr="001874F1" w14:paraId="02FDA238" w14:textId="77777777" w:rsidTr="008D504D">
        <w:trPr>
          <w:trHeight w:val="654"/>
        </w:trPr>
        <w:tc>
          <w:tcPr>
            <w:tcW w:w="4055" w:type="dxa"/>
            <w:tcBorders>
              <w:left w:val="single" w:sz="1" w:space="0" w:color="000000"/>
              <w:bottom w:val="single" w:sz="1" w:space="0" w:color="000000"/>
            </w:tcBorders>
            <w:shd w:val="clear" w:color="auto" w:fill="auto"/>
            <w:vAlign w:val="center"/>
          </w:tcPr>
          <w:p w14:paraId="5D264F14"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lastRenderedPageBreak/>
              <w:t>Add/Remove students or change group size.</w:t>
            </w:r>
          </w:p>
        </w:tc>
        <w:tc>
          <w:tcPr>
            <w:tcW w:w="1559" w:type="dxa"/>
            <w:tcBorders>
              <w:left w:val="single" w:sz="1" w:space="0" w:color="000000"/>
              <w:bottom w:val="single" w:sz="1" w:space="0" w:color="000000"/>
            </w:tcBorders>
            <w:shd w:val="clear" w:color="auto" w:fill="auto"/>
            <w:vAlign w:val="center"/>
          </w:tcPr>
          <w:p w14:paraId="21B4A97B"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2AD686C9"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Add new student to the group or remove student in the group which cause change in group size.</w:t>
            </w:r>
          </w:p>
        </w:tc>
      </w:tr>
      <w:tr w:rsidR="00470F2B" w:rsidRPr="001874F1" w14:paraId="718A5BB9" w14:textId="77777777" w:rsidTr="008D504D">
        <w:trPr>
          <w:trHeight w:val="412"/>
        </w:trPr>
        <w:tc>
          <w:tcPr>
            <w:tcW w:w="4055" w:type="dxa"/>
            <w:tcBorders>
              <w:left w:val="single" w:sz="1" w:space="0" w:color="000000"/>
              <w:bottom w:val="single" w:sz="1" w:space="0" w:color="000000"/>
            </w:tcBorders>
            <w:shd w:val="clear" w:color="auto" w:fill="auto"/>
            <w:vAlign w:val="center"/>
          </w:tcPr>
          <w:p w14:paraId="5744DF9C"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Change room type.</w:t>
            </w:r>
          </w:p>
        </w:tc>
        <w:tc>
          <w:tcPr>
            <w:tcW w:w="1559" w:type="dxa"/>
            <w:tcBorders>
              <w:left w:val="single" w:sz="1" w:space="0" w:color="000000"/>
              <w:bottom w:val="single" w:sz="1" w:space="0" w:color="000000"/>
            </w:tcBorders>
            <w:shd w:val="clear" w:color="auto" w:fill="auto"/>
            <w:vAlign w:val="center"/>
          </w:tcPr>
          <w:p w14:paraId="08435665"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1A560855"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Change the type of room.</w:t>
            </w:r>
          </w:p>
        </w:tc>
      </w:tr>
      <w:tr w:rsidR="00470F2B" w:rsidRPr="001874F1" w14:paraId="553F537C" w14:textId="77777777" w:rsidTr="008D504D">
        <w:trPr>
          <w:trHeight w:val="731"/>
        </w:trPr>
        <w:tc>
          <w:tcPr>
            <w:tcW w:w="4055" w:type="dxa"/>
            <w:tcBorders>
              <w:left w:val="single" w:sz="1" w:space="0" w:color="000000"/>
              <w:bottom w:val="single" w:sz="1" w:space="0" w:color="000000"/>
            </w:tcBorders>
            <w:shd w:val="clear" w:color="auto" w:fill="auto"/>
            <w:vAlign w:val="center"/>
          </w:tcPr>
          <w:p w14:paraId="63EDC6E9"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One month before trip.</w:t>
            </w:r>
          </w:p>
        </w:tc>
        <w:tc>
          <w:tcPr>
            <w:tcW w:w="1559" w:type="dxa"/>
            <w:tcBorders>
              <w:left w:val="single" w:sz="1" w:space="0" w:color="000000"/>
              <w:bottom w:val="single" w:sz="1" w:space="0" w:color="000000"/>
            </w:tcBorders>
            <w:shd w:val="clear" w:color="auto" w:fill="auto"/>
            <w:vAlign w:val="center"/>
          </w:tcPr>
          <w:p w14:paraId="33F4B87B"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Temporal</w:t>
            </w:r>
          </w:p>
        </w:tc>
        <w:tc>
          <w:tcPr>
            <w:tcW w:w="4362" w:type="dxa"/>
            <w:tcBorders>
              <w:left w:val="single" w:sz="1" w:space="0" w:color="000000"/>
              <w:bottom w:val="single" w:sz="1" w:space="0" w:color="000000"/>
              <w:right w:val="single" w:sz="1" w:space="0" w:color="000000"/>
            </w:tcBorders>
            <w:shd w:val="clear" w:color="auto" w:fill="auto"/>
            <w:vAlign w:val="center"/>
          </w:tcPr>
          <w:p w14:paraId="4E56065F"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System sends final payments notifications to student / group.</w:t>
            </w:r>
          </w:p>
        </w:tc>
      </w:tr>
      <w:tr w:rsidR="00470F2B" w:rsidRPr="001874F1" w14:paraId="10A82296" w14:textId="77777777" w:rsidTr="008D504D">
        <w:trPr>
          <w:trHeight w:val="319"/>
        </w:trPr>
        <w:tc>
          <w:tcPr>
            <w:tcW w:w="4055" w:type="dxa"/>
            <w:tcBorders>
              <w:left w:val="single" w:sz="1" w:space="0" w:color="000000"/>
              <w:bottom w:val="single" w:sz="1" w:space="0" w:color="000000"/>
            </w:tcBorders>
            <w:shd w:val="clear" w:color="auto" w:fill="auto"/>
            <w:vAlign w:val="center"/>
          </w:tcPr>
          <w:p w14:paraId="7972A83D"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Students cancel booking.</w:t>
            </w:r>
          </w:p>
        </w:tc>
        <w:tc>
          <w:tcPr>
            <w:tcW w:w="1559" w:type="dxa"/>
            <w:tcBorders>
              <w:left w:val="single" w:sz="1" w:space="0" w:color="000000"/>
              <w:bottom w:val="single" w:sz="1" w:space="0" w:color="000000"/>
            </w:tcBorders>
            <w:shd w:val="clear" w:color="auto" w:fill="auto"/>
            <w:vAlign w:val="center"/>
          </w:tcPr>
          <w:p w14:paraId="3EAD3774"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16352A65"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Cancel booking.</w:t>
            </w:r>
          </w:p>
        </w:tc>
      </w:tr>
      <w:tr w:rsidR="00470F2B" w:rsidRPr="001874F1" w14:paraId="177E4719" w14:textId="77777777" w:rsidTr="008D504D">
        <w:trPr>
          <w:trHeight w:val="596"/>
        </w:trPr>
        <w:tc>
          <w:tcPr>
            <w:tcW w:w="4055" w:type="dxa"/>
            <w:tcBorders>
              <w:left w:val="single" w:sz="1" w:space="0" w:color="000000"/>
              <w:bottom w:val="single" w:sz="1" w:space="0" w:color="000000"/>
            </w:tcBorders>
            <w:shd w:val="clear" w:color="auto" w:fill="auto"/>
            <w:vAlign w:val="center"/>
          </w:tcPr>
          <w:p w14:paraId="1D438952"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Student/group check booking status.</w:t>
            </w:r>
          </w:p>
        </w:tc>
        <w:tc>
          <w:tcPr>
            <w:tcW w:w="1559" w:type="dxa"/>
            <w:tcBorders>
              <w:left w:val="single" w:sz="1" w:space="0" w:color="000000"/>
              <w:bottom w:val="single" w:sz="1" w:space="0" w:color="000000"/>
            </w:tcBorders>
            <w:shd w:val="clear" w:color="auto" w:fill="auto"/>
            <w:vAlign w:val="center"/>
          </w:tcPr>
          <w:p w14:paraId="42F7C470"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3637D8A0"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Displays the details of trip and booking confirmation and room type and payment details.</w:t>
            </w:r>
          </w:p>
        </w:tc>
      </w:tr>
      <w:tr w:rsidR="00470F2B" w:rsidRPr="001874F1" w14:paraId="128A055E" w14:textId="77777777" w:rsidTr="008D504D">
        <w:trPr>
          <w:trHeight w:val="322"/>
        </w:trPr>
        <w:tc>
          <w:tcPr>
            <w:tcW w:w="4055" w:type="dxa"/>
            <w:tcBorders>
              <w:left w:val="single" w:sz="1" w:space="0" w:color="000000"/>
              <w:bottom w:val="single" w:sz="1" w:space="0" w:color="000000"/>
            </w:tcBorders>
            <w:shd w:val="clear" w:color="auto" w:fill="auto"/>
            <w:vAlign w:val="center"/>
          </w:tcPr>
          <w:p w14:paraId="627A3CCF"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 final payment to trip.</w:t>
            </w:r>
          </w:p>
        </w:tc>
        <w:tc>
          <w:tcPr>
            <w:tcW w:w="1559" w:type="dxa"/>
            <w:tcBorders>
              <w:left w:val="single" w:sz="1" w:space="0" w:color="000000"/>
              <w:bottom w:val="single" w:sz="1" w:space="0" w:color="000000"/>
            </w:tcBorders>
            <w:shd w:val="clear" w:color="auto" w:fill="auto"/>
            <w:vAlign w:val="center"/>
          </w:tcPr>
          <w:p w14:paraId="067BA9EB"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5132523E"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Students make payments to SBRU.</w:t>
            </w:r>
          </w:p>
        </w:tc>
      </w:tr>
      <w:tr w:rsidR="00470F2B" w:rsidRPr="001874F1" w14:paraId="66D999E7" w14:textId="77777777" w:rsidTr="008D504D">
        <w:trPr>
          <w:trHeight w:val="882"/>
        </w:trPr>
        <w:tc>
          <w:tcPr>
            <w:tcW w:w="4055" w:type="dxa"/>
            <w:tcBorders>
              <w:left w:val="single" w:sz="1" w:space="0" w:color="000000"/>
              <w:bottom w:val="single" w:sz="1" w:space="0" w:color="000000"/>
            </w:tcBorders>
            <w:shd w:val="clear" w:color="auto" w:fill="auto"/>
            <w:vAlign w:val="center"/>
          </w:tcPr>
          <w:p w14:paraId="53FCAFC1"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Update the booking status.</w:t>
            </w:r>
          </w:p>
        </w:tc>
        <w:tc>
          <w:tcPr>
            <w:tcW w:w="1559" w:type="dxa"/>
            <w:tcBorders>
              <w:left w:val="single" w:sz="1" w:space="0" w:color="000000"/>
              <w:bottom w:val="single" w:sz="1" w:space="0" w:color="000000"/>
            </w:tcBorders>
            <w:shd w:val="clear" w:color="auto" w:fill="auto"/>
            <w:vAlign w:val="center"/>
          </w:tcPr>
          <w:p w14:paraId="1FEF5954"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State</w:t>
            </w:r>
          </w:p>
        </w:tc>
        <w:tc>
          <w:tcPr>
            <w:tcW w:w="4362" w:type="dxa"/>
            <w:tcBorders>
              <w:left w:val="single" w:sz="1" w:space="0" w:color="000000"/>
              <w:bottom w:val="single" w:sz="1" w:space="0" w:color="000000"/>
              <w:right w:val="single" w:sz="1" w:space="0" w:color="000000"/>
            </w:tcBorders>
            <w:shd w:val="clear" w:color="auto" w:fill="auto"/>
            <w:vAlign w:val="center"/>
          </w:tcPr>
          <w:p w14:paraId="3C42B9AB"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Check the payments made by students and update the booking status with payment information and confirm the rooms in resort.</w:t>
            </w:r>
          </w:p>
        </w:tc>
      </w:tr>
      <w:tr w:rsidR="00470F2B" w:rsidRPr="001874F1" w14:paraId="50A4B8D8" w14:textId="77777777" w:rsidTr="008D504D">
        <w:tc>
          <w:tcPr>
            <w:tcW w:w="4055" w:type="dxa"/>
            <w:tcBorders>
              <w:left w:val="single" w:sz="1" w:space="0" w:color="000000"/>
              <w:bottom w:val="single" w:sz="1" w:space="0" w:color="000000"/>
            </w:tcBorders>
            <w:shd w:val="clear" w:color="auto" w:fill="auto"/>
            <w:vAlign w:val="center"/>
          </w:tcPr>
          <w:p w14:paraId="44F22961" w14:textId="77777777" w:rsidR="00470F2B" w:rsidRPr="001874F1" w:rsidRDefault="00470F2B" w:rsidP="001874F1">
            <w:pPr>
              <w:pStyle w:val="TableContents"/>
              <w:numPr>
                <w:ilvl w:val="0"/>
                <w:numId w:val="12"/>
              </w:numPr>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Students Check-in/Check-out resort.</w:t>
            </w:r>
          </w:p>
        </w:tc>
        <w:tc>
          <w:tcPr>
            <w:tcW w:w="1559" w:type="dxa"/>
            <w:tcBorders>
              <w:left w:val="single" w:sz="1" w:space="0" w:color="000000"/>
              <w:bottom w:val="single" w:sz="1" w:space="0" w:color="000000"/>
            </w:tcBorders>
            <w:shd w:val="clear" w:color="auto" w:fill="auto"/>
            <w:vAlign w:val="center"/>
          </w:tcPr>
          <w:p w14:paraId="192A4EC0"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External</w:t>
            </w:r>
          </w:p>
        </w:tc>
        <w:tc>
          <w:tcPr>
            <w:tcW w:w="4362" w:type="dxa"/>
            <w:tcBorders>
              <w:left w:val="single" w:sz="1" w:space="0" w:color="000000"/>
              <w:bottom w:val="single" w:sz="1" w:space="0" w:color="000000"/>
              <w:right w:val="single" w:sz="1" w:space="0" w:color="000000"/>
            </w:tcBorders>
            <w:shd w:val="clear" w:color="auto" w:fill="auto"/>
            <w:vAlign w:val="center"/>
          </w:tcPr>
          <w:p w14:paraId="071BCD6E" w14:textId="77777777" w:rsidR="00470F2B" w:rsidRPr="001874F1" w:rsidRDefault="00470F2B" w:rsidP="001874F1">
            <w:pPr>
              <w:pStyle w:val="TableContents"/>
              <w:snapToGrid w:val="0"/>
              <w:rPr>
                <w:rFonts w:asciiTheme="minorHAnsi" w:eastAsiaTheme="minorHAnsi" w:hAnsiTheme="minorHAnsi" w:cstheme="minorHAnsi"/>
                <w:kern w:val="0"/>
                <w:sz w:val="32"/>
                <w:szCs w:val="32"/>
                <w:lang w:val="en-CA" w:eastAsia="en-US" w:bidi="ar-SA"/>
              </w:rPr>
            </w:pPr>
            <w:r w:rsidRPr="001874F1">
              <w:rPr>
                <w:rFonts w:asciiTheme="minorHAnsi" w:eastAsiaTheme="minorHAnsi" w:hAnsiTheme="minorHAnsi" w:cstheme="minorHAnsi"/>
                <w:kern w:val="0"/>
                <w:sz w:val="32"/>
                <w:szCs w:val="32"/>
                <w:lang w:val="en-CA" w:eastAsia="en-US" w:bidi="ar-SA"/>
              </w:rPr>
              <w:t>Update the system with Check in time and check out time of resort.</w:t>
            </w:r>
          </w:p>
        </w:tc>
      </w:tr>
    </w:tbl>
    <w:p w14:paraId="192D0169" w14:textId="5A916549" w:rsidR="00470F2B" w:rsidRPr="001874F1" w:rsidRDefault="001874F1" w:rsidP="00470F2B">
      <w:pPr>
        <w:rPr>
          <w:rFonts w:cstheme="minorHAnsi"/>
          <w:sz w:val="32"/>
          <w:szCs w:val="32"/>
        </w:rPr>
      </w:pPr>
      <w:r>
        <w:rPr>
          <w:rFonts w:cstheme="minorHAnsi"/>
          <w:noProof/>
          <w:sz w:val="32"/>
          <w:szCs w:val="32"/>
        </w:rPr>
        <w:lastRenderedPageBreak/>
        <w:drawing>
          <wp:inline distT="0" distB="0" distL="0" distR="0" wp14:anchorId="16E79510" wp14:editId="4261FF41">
            <wp:extent cx="6858000" cy="89916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8991600"/>
                    </a:xfrm>
                    <a:prstGeom prst="rect">
                      <a:avLst/>
                    </a:prstGeom>
                  </pic:spPr>
                </pic:pic>
              </a:graphicData>
            </a:graphic>
          </wp:inline>
        </w:drawing>
      </w:r>
    </w:p>
    <w:p w14:paraId="66A3E51E" w14:textId="0BD3EF7A" w:rsidR="00F4642B" w:rsidRDefault="009F3F6A" w:rsidP="00470F2B">
      <w:pPr>
        <w:rPr>
          <w:rFonts w:cstheme="minorHAnsi"/>
          <w:sz w:val="32"/>
          <w:szCs w:val="32"/>
        </w:rPr>
      </w:pPr>
      <w:r>
        <w:rPr>
          <w:rFonts w:cstheme="minorHAnsi"/>
          <w:noProof/>
          <w:sz w:val="32"/>
          <w:szCs w:val="32"/>
        </w:rPr>
        <w:lastRenderedPageBreak/>
        <w:drawing>
          <wp:inline distT="0" distB="0" distL="0" distR="0" wp14:anchorId="5C96DEFB" wp14:editId="2A2524C0">
            <wp:extent cx="6686550" cy="659368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94415" cy="6601438"/>
                    </a:xfrm>
                    <a:prstGeom prst="rect">
                      <a:avLst/>
                    </a:prstGeom>
                  </pic:spPr>
                </pic:pic>
              </a:graphicData>
            </a:graphic>
          </wp:inline>
        </w:drawing>
      </w:r>
    </w:p>
    <w:p w14:paraId="21D6B3D3" w14:textId="77777777" w:rsidR="001874F1" w:rsidRDefault="001874F1" w:rsidP="00470F2B">
      <w:pPr>
        <w:spacing w:before="120"/>
        <w:rPr>
          <w:rFonts w:cstheme="minorHAnsi"/>
          <w:b/>
          <w:bCs/>
          <w:color w:val="000000" w:themeColor="text1"/>
          <w:sz w:val="32"/>
          <w:szCs w:val="32"/>
          <w:u w:val="single"/>
        </w:rPr>
      </w:pPr>
    </w:p>
    <w:p w14:paraId="325E32A4" w14:textId="77777777" w:rsidR="001874F1" w:rsidRDefault="001874F1" w:rsidP="00470F2B">
      <w:pPr>
        <w:spacing w:before="120"/>
        <w:rPr>
          <w:rFonts w:cstheme="minorHAnsi"/>
          <w:b/>
          <w:bCs/>
          <w:color w:val="000000" w:themeColor="text1"/>
          <w:sz w:val="32"/>
          <w:szCs w:val="32"/>
          <w:u w:val="single"/>
        </w:rPr>
      </w:pPr>
    </w:p>
    <w:p w14:paraId="6758DCDB" w14:textId="77777777" w:rsidR="001874F1" w:rsidRDefault="001874F1" w:rsidP="00470F2B">
      <w:pPr>
        <w:spacing w:before="120"/>
        <w:rPr>
          <w:rFonts w:cstheme="minorHAnsi"/>
          <w:b/>
          <w:bCs/>
          <w:color w:val="000000" w:themeColor="text1"/>
          <w:sz w:val="32"/>
          <w:szCs w:val="32"/>
          <w:u w:val="single"/>
        </w:rPr>
      </w:pPr>
    </w:p>
    <w:p w14:paraId="28FA8B0D" w14:textId="77777777" w:rsidR="001874F1" w:rsidRDefault="001874F1" w:rsidP="00470F2B">
      <w:pPr>
        <w:spacing w:before="120"/>
        <w:rPr>
          <w:rFonts w:cstheme="minorHAnsi"/>
          <w:b/>
          <w:bCs/>
          <w:color w:val="000000" w:themeColor="text1"/>
          <w:sz w:val="32"/>
          <w:szCs w:val="32"/>
          <w:u w:val="single"/>
        </w:rPr>
      </w:pPr>
    </w:p>
    <w:p w14:paraId="797A4381" w14:textId="77777777" w:rsidR="001874F1" w:rsidRDefault="001874F1" w:rsidP="00470F2B">
      <w:pPr>
        <w:spacing w:before="120"/>
        <w:rPr>
          <w:rFonts w:cstheme="minorHAnsi"/>
          <w:b/>
          <w:bCs/>
          <w:color w:val="000000" w:themeColor="text1"/>
          <w:sz w:val="32"/>
          <w:szCs w:val="32"/>
          <w:u w:val="single"/>
        </w:rPr>
      </w:pPr>
    </w:p>
    <w:p w14:paraId="601645A2" w14:textId="77777777" w:rsidR="001874F1" w:rsidRDefault="001874F1" w:rsidP="00470F2B">
      <w:pPr>
        <w:spacing w:before="120"/>
        <w:rPr>
          <w:rFonts w:cstheme="minorHAnsi"/>
          <w:b/>
          <w:bCs/>
          <w:color w:val="000000" w:themeColor="text1"/>
          <w:sz w:val="32"/>
          <w:szCs w:val="32"/>
          <w:u w:val="single"/>
        </w:rPr>
      </w:pPr>
    </w:p>
    <w:p w14:paraId="0BF7F4D4" w14:textId="627C92BD" w:rsidR="00470F2B" w:rsidRDefault="00EE46A8" w:rsidP="00470F2B">
      <w:pPr>
        <w:spacing w:before="120"/>
        <w:rPr>
          <w:rFonts w:cstheme="minorHAnsi"/>
          <w:b/>
          <w:bCs/>
          <w:color w:val="000000" w:themeColor="text1"/>
          <w:sz w:val="32"/>
          <w:szCs w:val="32"/>
          <w:u w:val="single"/>
        </w:rPr>
      </w:pPr>
      <w:r w:rsidRPr="00F4642B">
        <w:rPr>
          <w:rFonts w:cstheme="minorHAnsi"/>
          <w:b/>
          <w:bCs/>
          <w:color w:val="000000" w:themeColor="text1"/>
          <w:sz w:val="32"/>
          <w:szCs w:val="32"/>
          <w:u w:val="single"/>
        </w:rPr>
        <w:lastRenderedPageBreak/>
        <w:t xml:space="preserve">Task 2 </w:t>
      </w:r>
    </w:p>
    <w:p w14:paraId="7C0CF1F9" w14:textId="77777777" w:rsidR="00F4642B" w:rsidRPr="00AF6D20" w:rsidRDefault="00F4642B" w:rsidP="00F4642B">
      <w:pPr>
        <w:pStyle w:val="ListParagraph"/>
        <w:numPr>
          <w:ilvl w:val="0"/>
          <w:numId w:val="3"/>
        </w:numPr>
        <w:rPr>
          <w:rFonts w:ascii="Verdana" w:hAnsi="Verdana"/>
          <w:sz w:val="24"/>
          <w:szCs w:val="24"/>
        </w:rPr>
      </w:pPr>
      <w:r w:rsidRPr="00C139EB">
        <w:rPr>
          <w:rFonts w:ascii="Verdana" w:hAnsi="Verdana"/>
          <w:sz w:val="24"/>
          <w:szCs w:val="24"/>
        </w:rPr>
        <w:t xml:space="preserve">Consider the new </w:t>
      </w:r>
      <w:r w:rsidRPr="00C66E91">
        <w:rPr>
          <w:rFonts w:ascii="Verdana" w:hAnsi="Verdana"/>
          <w:i/>
          <w:color w:val="0000CC"/>
          <w:sz w:val="24"/>
          <w:szCs w:val="24"/>
        </w:rPr>
        <w:t>Social Networking</w:t>
      </w:r>
      <w:r w:rsidRPr="00C66E91">
        <w:rPr>
          <w:rFonts w:ascii="Verdana" w:hAnsi="Verdana"/>
          <w:color w:val="0000CC"/>
          <w:sz w:val="24"/>
          <w:szCs w:val="24"/>
        </w:rPr>
        <w:t xml:space="preserve"> </w:t>
      </w:r>
      <w:r w:rsidRPr="00C139EB">
        <w:rPr>
          <w:rFonts w:ascii="Verdana" w:hAnsi="Verdana"/>
          <w:sz w:val="24"/>
          <w:szCs w:val="24"/>
        </w:rPr>
        <w:t xml:space="preserve">subsystem that SBRU is researching. Think in terms of the </w:t>
      </w:r>
      <w:r w:rsidRPr="003550F4">
        <w:rPr>
          <w:rFonts w:ascii="Verdana" w:hAnsi="Verdana"/>
          <w:b/>
          <w:sz w:val="24"/>
          <w:szCs w:val="24"/>
        </w:rPr>
        <w:t>user goal technique</w:t>
      </w:r>
      <w:r w:rsidRPr="00C139EB">
        <w:rPr>
          <w:rFonts w:ascii="Verdana" w:hAnsi="Verdana"/>
          <w:sz w:val="24"/>
          <w:szCs w:val="24"/>
        </w:rPr>
        <w:t xml:space="preserve"> to identify as many use cases as you can think of that you would like to have in the system. SBRU is guessing you might want to join, send messages, and so forth, but there must be many interesting and useful things the system could do before, during, and after the trip.  </w:t>
      </w:r>
    </w:p>
    <w:p w14:paraId="17ABCC47" w14:textId="77777777" w:rsidR="00F4642B" w:rsidRPr="00C66E91" w:rsidRDefault="00F4642B" w:rsidP="00F4642B">
      <w:pPr>
        <w:rPr>
          <w:rFonts w:ascii="Verdana" w:hAnsi="Verdana"/>
          <w:sz w:val="24"/>
          <w:szCs w:val="24"/>
        </w:rPr>
      </w:pPr>
      <w:r w:rsidRPr="0084271D">
        <w:rPr>
          <w:rFonts w:ascii="Verdana" w:hAnsi="Verdana" w:cs="Verdana"/>
          <w:color w:val="000000"/>
          <w:sz w:val="24"/>
          <w:szCs w:val="24"/>
        </w:rPr>
        <w:t></w:t>
      </w:r>
      <w:r>
        <w:rPr>
          <w:rFonts w:ascii="Verdana" w:hAnsi="Verdana" w:cs="Verdana"/>
          <w:color w:val="000000"/>
          <w:sz w:val="24"/>
          <w:szCs w:val="24"/>
        </w:rPr>
        <w:t xml:space="preserve"> </w:t>
      </w:r>
      <w:r w:rsidRPr="00C66E91">
        <w:rPr>
          <w:rFonts w:ascii="Verdana" w:hAnsi="Verdana"/>
          <w:sz w:val="24"/>
          <w:szCs w:val="24"/>
        </w:rPr>
        <w:t xml:space="preserve">Modify </w:t>
      </w:r>
      <w:r>
        <w:rPr>
          <w:rFonts w:ascii="Verdana" w:hAnsi="Verdana" w:cs="Verdana"/>
          <w:color w:val="0000CC"/>
          <w:sz w:val="24"/>
          <w:szCs w:val="24"/>
        </w:rPr>
        <w:t>team#</w:t>
      </w:r>
      <w:proofErr w:type="gramStart"/>
      <w:r w:rsidRPr="00C66E91">
        <w:rPr>
          <w:rFonts w:ascii="Verdana" w:hAnsi="Verdana" w:cs="Verdana"/>
          <w:color w:val="0000CC"/>
          <w:sz w:val="24"/>
          <w:szCs w:val="24"/>
        </w:rPr>
        <w:t>_</w:t>
      </w:r>
      <w:proofErr w:type="spellStart"/>
      <w:r w:rsidRPr="00C66E91">
        <w:rPr>
          <w:rFonts w:ascii="Verdana" w:hAnsi="Verdana" w:cs="Verdana"/>
          <w:color w:val="0000CC"/>
          <w:sz w:val="24"/>
          <w:szCs w:val="24"/>
        </w:rPr>
        <w:t>ucd.vpp</w:t>
      </w:r>
      <w:proofErr w:type="spellEnd"/>
      <w:r w:rsidRPr="00C66E91">
        <w:rPr>
          <w:rFonts w:ascii="Verdana" w:hAnsi="Verdana"/>
          <w:sz w:val="24"/>
          <w:szCs w:val="24"/>
        </w:rPr>
        <w:t>, and</w:t>
      </w:r>
      <w:proofErr w:type="gramEnd"/>
      <w:r w:rsidRPr="00C66E91">
        <w:rPr>
          <w:rFonts w:ascii="Verdana" w:hAnsi="Verdana"/>
          <w:sz w:val="24"/>
          <w:szCs w:val="24"/>
        </w:rPr>
        <w:t xml:space="preserve"> draw a use case diagram for these use cases.</w:t>
      </w:r>
    </w:p>
    <w:p w14:paraId="34C88C25" w14:textId="77777777" w:rsidR="00F4642B" w:rsidRPr="005151BF" w:rsidRDefault="00F4642B" w:rsidP="00F4642B">
      <w:pPr>
        <w:autoSpaceDE w:val="0"/>
        <w:autoSpaceDN w:val="0"/>
        <w:adjustRightInd w:val="0"/>
        <w:spacing w:before="120" w:after="0" w:line="240" w:lineRule="auto"/>
        <w:rPr>
          <w:rFonts w:ascii="Verdana" w:hAnsi="Verdana" w:cs="Verdana"/>
          <w:color w:val="000000"/>
          <w:sz w:val="24"/>
          <w:szCs w:val="24"/>
        </w:rPr>
      </w:pPr>
      <w:r w:rsidRPr="005151BF">
        <w:rPr>
          <w:rFonts w:ascii="Verdana" w:hAnsi="Verdana" w:cs="Verdana"/>
          <w:color w:val="000000"/>
          <w:sz w:val="24"/>
          <w:szCs w:val="24"/>
        </w:rPr>
        <w:t xml:space="preserve"> </w:t>
      </w:r>
      <w:r>
        <w:rPr>
          <w:rFonts w:ascii="Verdana" w:hAnsi="Verdana" w:cs="Verdana"/>
          <w:color w:val="000000"/>
          <w:sz w:val="24"/>
          <w:szCs w:val="24"/>
        </w:rPr>
        <w:t>Create a document:</w:t>
      </w:r>
      <w:r w:rsidRPr="005151BF">
        <w:rPr>
          <w:rFonts w:ascii="Verdana" w:hAnsi="Verdana" w:cs="Verdana"/>
          <w:color w:val="000000"/>
          <w:sz w:val="24"/>
          <w:szCs w:val="24"/>
        </w:rPr>
        <w:t xml:space="preserve"> </w:t>
      </w:r>
      <w:r>
        <w:rPr>
          <w:rFonts w:ascii="Verdana" w:hAnsi="Verdana" w:cs="Verdana"/>
          <w:b/>
          <w:color w:val="0000CC"/>
          <w:sz w:val="24"/>
          <w:szCs w:val="24"/>
        </w:rPr>
        <w:t>Team#</w:t>
      </w:r>
      <w:r w:rsidRPr="005151BF">
        <w:rPr>
          <w:rFonts w:ascii="Verdana" w:hAnsi="Verdana" w:cs="Verdana"/>
          <w:b/>
          <w:color w:val="0000CC"/>
          <w:sz w:val="24"/>
          <w:szCs w:val="24"/>
        </w:rPr>
        <w:t>_</w:t>
      </w:r>
      <w:r>
        <w:rPr>
          <w:rFonts w:ascii="Verdana" w:hAnsi="Verdana" w:cs="Verdana"/>
          <w:b/>
          <w:color w:val="0000CC"/>
          <w:sz w:val="24"/>
          <w:szCs w:val="24"/>
        </w:rPr>
        <w:t>UseCases</w:t>
      </w:r>
      <w:r w:rsidRPr="005151BF">
        <w:rPr>
          <w:rFonts w:ascii="Verdana" w:hAnsi="Verdana" w:cs="Verdana"/>
          <w:b/>
          <w:color w:val="0000CC"/>
          <w:sz w:val="24"/>
          <w:szCs w:val="24"/>
        </w:rPr>
        <w:t>.docx</w:t>
      </w:r>
    </w:p>
    <w:p w14:paraId="0CB544CE" w14:textId="77777777" w:rsidR="00F4642B" w:rsidRPr="0084271D" w:rsidRDefault="00F4642B" w:rsidP="00F4642B">
      <w:pPr>
        <w:autoSpaceDE w:val="0"/>
        <w:autoSpaceDN w:val="0"/>
        <w:adjustRightInd w:val="0"/>
        <w:spacing w:before="120" w:after="0" w:line="240" w:lineRule="auto"/>
        <w:rPr>
          <w:rFonts w:ascii="Verdana" w:hAnsi="Verdana" w:cs="Verdana"/>
          <w:color w:val="000000"/>
          <w:sz w:val="24"/>
          <w:szCs w:val="24"/>
        </w:rPr>
      </w:pPr>
      <w:r w:rsidRPr="0084271D">
        <w:rPr>
          <w:rFonts w:ascii="Verdana" w:hAnsi="Verdana" w:cs="Verdana"/>
          <w:color w:val="000000"/>
          <w:sz w:val="24"/>
          <w:szCs w:val="24"/>
        </w:rPr>
        <w:t xml:space="preserve"> </w:t>
      </w:r>
      <w:r>
        <w:rPr>
          <w:rFonts w:ascii="Verdana" w:hAnsi="Verdana" w:cs="Verdana"/>
          <w:color w:val="000000"/>
          <w:sz w:val="24"/>
          <w:szCs w:val="24"/>
        </w:rPr>
        <w:t>Export the VP15 diagrams and copy the images to the document</w:t>
      </w:r>
    </w:p>
    <w:p w14:paraId="2CE61DC5" w14:textId="4252384E" w:rsidR="00EE46A8" w:rsidRDefault="00F4642B" w:rsidP="00470F2B">
      <w:pPr>
        <w:spacing w:before="120"/>
        <w:rPr>
          <w:rFonts w:ascii="Verdana" w:hAnsi="Verdana" w:cs="Verdana"/>
          <w:color w:val="000000"/>
          <w:sz w:val="24"/>
          <w:szCs w:val="24"/>
        </w:rPr>
      </w:pPr>
      <w:r w:rsidRPr="0084271D">
        <w:rPr>
          <w:rFonts w:ascii="Verdana" w:hAnsi="Verdana" w:cs="Verdana"/>
          <w:color w:val="000000"/>
          <w:sz w:val="24"/>
          <w:szCs w:val="24"/>
        </w:rPr>
        <w:t></w:t>
      </w:r>
      <w:r>
        <w:rPr>
          <w:rFonts w:ascii="Verdana" w:hAnsi="Verdana" w:cs="Verdana"/>
          <w:color w:val="000000"/>
          <w:sz w:val="24"/>
          <w:szCs w:val="24"/>
        </w:rPr>
        <w:t xml:space="preserve"> Add </w:t>
      </w:r>
      <w:r w:rsidRPr="00C66E91">
        <w:rPr>
          <w:rFonts w:ascii="Verdana" w:hAnsi="Verdana" w:cs="Verdana"/>
          <w:b/>
          <w:color w:val="000000"/>
          <w:sz w:val="24"/>
          <w:szCs w:val="24"/>
        </w:rPr>
        <w:t>Assignment 2 header</w:t>
      </w:r>
      <w:r>
        <w:rPr>
          <w:rFonts w:ascii="Verdana" w:hAnsi="Verdana" w:cs="Verdana"/>
          <w:color w:val="000000"/>
          <w:sz w:val="24"/>
          <w:szCs w:val="24"/>
        </w:rPr>
        <w:t xml:space="preserve"> with your team # and student names</w:t>
      </w:r>
    </w:p>
    <w:p w14:paraId="6746D3DD" w14:textId="5608DAC6" w:rsidR="00F4642B" w:rsidRPr="00622601" w:rsidRDefault="00F4642B" w:rsidP="00470F2B">
      <w:pPr>
        <w:spacing w:before="120"/>
        <w:rPr>
          <w:rFonts w:cstheme="minorHAnsi"/>
          <w:b/>
          <w:bCs/>
          <w:color w:val="000000"/>
          <w:sz w:val="32"/>
          <w:szCs w:val="32"/>
        </w:rPr>
      </w:pPr>
      <w:r w:rsidRPr="00622601">
        <w:rPr>
          <w:rFonts w:cstheme="minorHAnsi"/>
          <w:b/>
          <w:bCs/>
          <w:color w:val="000000"/>
          <w:sz w:val="32"/>
          <w:szCs w:val="32"/>
        </w:rPr>
        <w:t xml:space="preserve">Use cases For Social Networking </w:t>
      </w:r>
      <w:r w:rsidR="00622601" w:rsidRPr="00622601">
        <w:rPr>
          <w:rFonts w:cstheme="minorHAnsi"/>
          <w:b/>
          <w:bCs/>
          <w:color w:val="000000"/>
          <w:sz w:val="32"/>
          <w:szCs w:val="32"/>
        </w:rPr>
        <w:t>Subsystem:</w:t>
      </w:r>
    </w:p>
    <w:p w14:paraId="78797AC6"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Create a personal account (join).</w:t>
      </w:r>
    </w:p>
    <w:p w14:paraId="6767EEEB"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Add preferred destinations and interests.</w:t>
      </w:r>
    </w:p>
    <w:p w14:paraId="1945AA47"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Search people or group in the Social Network of SBRU.</w:t>
      </w:r>
    </w:p>
    <w:p w14:paraId="20A237C4"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Join in a group.</w:t>
      </w:r>
    </w:p>
    <w:p w14:paraId="0A42291B"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Create a group account and become admin to group.</w:t>
      </w:r>
    </w:p>
    <w:p w14:paraId="272FAE8D"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Invite friends to group.</w:t>
      </w:r>
    </w:p>
    <w:p w14:paraId="6B482479"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Allow new members to invite other people into group.</w:t>
      </w:r>
    </w:p>
    <w:p w14:paraId="49AC1A36"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Communicate / chat with group members or other people privately.</w:t>
      </w:r>
    </w:p>
    <w:p w14:paraId="6A7664F4"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 xml:space="preserve">Group member can chat privately and with entire group. </w:t>
      </w:r>
    </w:p>
    <w:p w14:paraId="5B0BCE97"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 xml:space="preserve">User can post the photos, videos into their account or in group. </w:t>
      </w:r>
    </w:p>
    <w:p w14:paraId="6F014A8C"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User can tag, like, comment posts in group.</w:t>
      </w:r>
    </w:p>
    <w:p w14:paraId="1F95D8F1"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User can write reviews about their vacation and experience with SBRU.</w:t>
      </w:r>
    </w:p>
    <w:p w14:paraId="52B06799" w14:textId="77777777" w:rsidR="00EE46A8" w:rsidRPr="00622601" w:rsidRDefault="00EE46A8" w:rsidP="00F4642B">
      <w:pPr>
        <w:pStyle w:val="ListParagraph"/>
        <w:numPr>
          <w:ilvl w:val="0"/>
          <w:numId w:val="7"/>
        </w:numPr>
        <w:suppressAutoHyphens/>
        <w:spacing w:after="0" w:line="360" w:lineRule="auto"/>
        <w:rPr>
          <w:rFonts w:cstheme="minorHAnsi"/>
          <w:sz w:val="32"/>
          <w:szCs w:val="32"/>
        </w:rPr>
      </w:pPr>
      <w:r w:rsidRPr="00622601">
        <w:rPr>
          <w:rFonts w:cstheme="minorHAnsi"/>
          <w:sz w:val="32"/>
          <w:szCs w:val="32"/>
        </w:rPr>
        <w:t>User can provide feedback / suggestions to SBRU.</w:t>
      </w:r>
    </w:p>
    <w:p w14:paraId="096EBDF1" w14:textId="14A503A0" w:rsidR="00EE46A8" w:rsidRPr="00470F2B" w:rsidRDefault="00F4642B" w:rsidP="00470F2B">
      <w:pPr>
        <w:spacing w:before="120"/>
        <w:rPr>
          <w:rFonts w:cstheme="minorHAnsi"/>
          <w:sz w:val="32"/>
          <w:szCs w:val="32"/>
        </w:rPr>
      </w:pPr>
      <w:r>
        <w:rPr>
          <w:rFonts w:cstheme="minorHAnsi"/>
          <w:noProof/>
          <w:sz w:val="32"/>
          <w:szCs w:val="32"/>
        </w:rPr>
        <w:lastRenderedPageBreak/>
        <w:drawing>
          <wp:inline distT="0" distB="0" distL="0" distR="0" wp14:anchorId="1988DD8F" wp14:editId="5BF054AE">
            <wp:extent cx="6666865" cy="748665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86729" cy="7508957"/>
                    </a:xfrm>
                    <a:prstGeom prst="rect">
                      <a:avLst/>
                    </a:prstGeom>
                  </pic:spPr>
                </pic:pic>
              </a:graphicData>
            </a:graphic>
          </wp:inline>
        </w:drawing>
      </w:r>
    </w:p>
    <w:p w14:paraId="13B36D6A" w14:textId="77777777" w:rsidR="00470F2B" w:rsidRDefault="00470F2B" w:rsidP="00470F2B">
      <w:pPr>
        <w:spacing w:before="120"/>
        <w:rPr>
          <w:rFonts w:ascii="Verdana" w:hAnsi="Verdana" w:cs="Verdana"/>
          <w:color w:val="000000"/>
          <w:sz w:val="24"/>
          <w:szCs w:val="24"/>
        </w:rPr>
      </w:pPr>
    </w:p>
    <w:p w14:paraId="3D0719EA" w14:textId="77777777" w:rsidR="00470F2B" w:rsidRPr="00470F2B" w:rsidRDefault="00470F2B">
      <w:pPr>
        <w:rPr>
          <w:rFonts w:cstheme="minorHAnsi"/>
          <w:sz w:val="32"/>
          <w:szCs w:val="32"/>
        </w:rPr>
      </w:pPr>
    </w:p>
    <w:sectPr w:rsidR="00470F2B" w:rsidRPr="00470F2B" w:rsidSect="00470F2B">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BC3"/>
    <w:multiLevelType w:val="hybridMultilevel"/>
    <w:tmpl w:val="C03C44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E4467E"/>
    <w:multiLevelType w:val="hybridMultilevel"/>
    <w:tmpl w:val="2780D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1E39F7"/>
    <w:multiLevelType w:val="hybridMultilevel"/>
    <w:tmpl w:val="CD5CD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734A95"/>
    <w:multiLevelType w:val="hybridMultilevel"/>
    <w:tmpl w:val="FF7CD9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12057D"/>
    <w:multiLevelType w:val="hybridMultilevel"/>
    <w:tmpl w:val="E22093D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2500500"/>
    <w:multiLevelType w:val="hybridMultilevel"/>
    <w:tmpl w:val="23C0032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EB1BDF"/>
    <w:multiLevelType w:val="hybridMultilevel"/>
    <w:tmpl w:val="CD5CDD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3A2A87"/>
    <w:multiLevelType w:val="hybridMultilevel"/>
    <w:tmpl w:val="0616D45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D64ABD"/>
    <w:multiLevelType w:val="hybridMultilevel"/>
    <w:tmpl w:val="E940CA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9A7E7B"/>
    <w:multiLevelType w:val="hybridMultilevel"/>
    <w:tmpl w:val="A39664B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DE95EEA"/>
    <w:multiLevelType w:val="hybridMultilevel"/>
    <w:tmpl w:val="7AAEE96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061C9E"/>
    <w:multiLevelType w:val="hybridMultilevel"/>
    <w:tmpl w:val="8A66165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5663884">
    <w:abstractNumId w:val="2"/>
  </w:num>
  <w:num w:numId="2" w16cid:durableId="1632977479">
    <w:abstractNumId w:val="0"/>
  </w:num>
  <w:num w:numId="3" w16cid:durableId="1953048396">
    <w:abstractNumId w:val="6"/>
  </w:num>
  <w:num w:numId="4" w16cid:durableId="1022828145">
    <w:abstractNumId w:val="7"/>
  </w:num>
  <w:num w:numId="5" w16cid:durableId="330498156">
    <w:abstractNumId w:val="9"/>
  </w:num>
  <w:num w:numId="6" w16cid:durableId="642850401">
    <w:abstractNumId w:val="3"/>
  </w:num>
  <w:num w:numId="7" w16cid:durableId="1101997110">
    <w:abstractNumId w:val="4"/>
  </w:num>
  <w:num w:numId="8" w16cid:durableId="1599945183">
    <w:abstractNumId w:val="8"/>
  </w:num>
  <w:num w:numId="9" w16cid:durableId="1935357655">
    <w:abstractNumId w:val="1"/>
  </w:num>
  <w:num w:numId="10" w16cid:durableId="848912505">
    <w:abstractNumId w:val="5"/>
  </w:num>
  <w:num w:numId="11" w16cid:durableId="2138447881">
    <w:abstractNumId w:val="10"/>
  </w:num>
  <w:num w:numId="12" w16cid:durableId="795029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3F"/>
    <w:rsid w:val="001874F1"/>
    <w:rsid w:val="0028123F"/>
    <w:rsid w:val="00470F2B"/>
    <w:rsid w:val="00622601"/>
    <w:rsid w:val="009F3F6A"/>
    <w:rsid w:val="00AC6123"/>
    <w:rsid w:val="00EE46A8"/>
    <w:rsid w:val="00F46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3AE"/>
  <w15:chartTrackingRefBased/>
  <w15:docId w15:val="{EC16FB27-9DC3-4A0D-8A66-22301F7B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0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0F2B"/>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70F2B"/>
    <w:pPr>
      <w:spacing w:after="0" w:line="240" w:lineRule="auto"/>
    </w:pPr>
  </w:style>
  <w:style w:type="character" w:customStyle="1" w:styleId="Heading2Char">
    <w:name w:val="Heading 2 Char"/>
    <w:basedOn w:val="DefaultParagraphFont"/>
    <w:link w:val="Heading2"/>
    <w:uiPriority w:val="9"/>
    <w:rsid w:val="00470F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F2B"/>
    <w:pPr>
      <w:ind w:left="720"/>
      <w:contextualSpacing/>
    </w:pPr>
  </w:style>
  <w:style w:type="paragraph" w:customStyle="1" w:styleId="TableContents">
    <w:name w:val="Table Contents"/>
    <w:basedOn w:val="Normal"/>
    <w:rsid w:val="00470F2B"/>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3</cp:revision>
  <dcterms:created xsi:type="dcterms:W3CDTF">2022-12-06T18:30:00Z</dcterms:created>
  <dcterms:modified xsi:type="dcterms:W3CDTF">2022-12-06T18:31:00Z</dcterms:modified>
</cp:coreProperties>
</file>