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CE35AB">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63233E3D"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response time</w:t>
      </w:r>
      <w:r w:rsidR="009329C4">
        <w:t>,</w:t>
      </w:r>
      <w:r w:rsidR="006E02F0">
        <w:t xml:space="preserve"> and scalability. In the current work, we attempt to deploy such a stack on a server within out department, which will be used for ingesting, parsing and finally analyzing logs coming from multiple clusters. By analyzing the overall performance of each machine that is under continuous monitorization,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 and other specific features</w:t>
      </w:r>
      <w:r w:rsidR="00E00305">
        <w:t>.</w:t>
      </w:r>
    </w:p>
    <w:p w14:paraId="26025517" w14:textId="0E55E8F9" w:rsidR="00197770" w:rsidRPr="00AC3372"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42870EC6" w14:textId="77777777" w:rsidR="00197770" w:rsidRPr="00AC3372" w:rsidRDefault="00197770" w:rsidP="00197770">
      <w:pPr>
        <w:pStyle w:val="Heading1"/>
        <w:rPr>
          <w:noProof w:val="0"/>
        </w:rPr>
      </w:pPr>
      <w:r w:rsidRPr="00AC3372">
        <w:rPr>
          <w:noProof w:val="0"/>
        </w:rPr>
        <w:t>Introduction</w:t>
      </w:r>
    </w:p>
    <w:p w14:paraId="524E9D57" w14:textId="311E945B" w:rsidR="00197770" w:rsidRPr="00AC3372" w:rsidRDefault="00197770" w:rsidP="00197770">
      <w:pPr>
        <w:pStyle w:val="BodyText"/>
        <w:rPr>
          <w:lang w:val="en-US"/>
        </w:rPr>
      </w:pPr>
      <w:r w:rsidRPr="00AC3372">
        <w:rPr>
          <w:lang w:val="en-US"/>
        </w:rPr>
        <w:t>Started</w:t>
      </w:r>
      <w:r w:rsidR="008A1DC6">
        <w:rPr>
          <w:lang w:val="en-US"/>
        </w:rPr>
        <w:t>.</w:t>
      </w:r>
    </w:p>
    <w:p w14:paraId="11AE1F73" w14:textId="77777777" w:rsidR="00216BEC" w:rsidRPr="00AC3372" w:rsidRDefault="00216BEC" w:rsidP="00216BEC">
      <w:pPr>
        <w:pStyle w:val="BodyText"/>
        <w:rPr>
          <w:lang w:val="en-US"/>
        </w:rPr>
      </w:pPr>
      <w:r w:rsidRPr="00AC3372">
        <w:rPr>
          <w:lang w:val="en-US"/>
        </w:rPr>
        <w:t>Started</w:t>
      </w:r>
      <w:r>
        <w:rPr>
          <w:lang w:val="en-US"/>
        </w:rPr>
        <w:t>.</w:t>
      </w:r>
    </w:p>
    <w:p w14:paraId="5FF938FF" w14:textId="77777777" w:rsidR="00216BEC" w:rsidRPr="00AC3372" w:rsidRDefault="00216BEC" w:rsidP="00216BEC">
      <w:pPr>
        <w:pStyle w:val="BodyText"/>
        <w:rPr>
          <w:lang w:val="en-US"/>
        </w:rPr>
      </w:pPr>
      <w:r w:rsidRPr="00AC3372">
        <w:rPr>
          <w:lang w:val="en-US"/>
        </w:rPr>
        <w:t>Started</w:t>
      </w:r>
      <w:r>
        <w:rPr>
          <w:lang w:val="en-US"/>
        </w:rPr>
        <w:t>.</w:t>
      </w:r>
    </w:p>
    <w:p w14:paraId="770C6DA5" w14:textId="77777777" w:rsidR="00216BEC" w:rsidRPr="00AC3372" w:rsidRDefault="00216BEC" w:rsidP="00216BEC">
      <w:pPr>
        <w:pStyle w:val="BodyText"/>
        <w:rPr>
          <w:lang w:val="en-US"/>
        </w:rPr>
      </w:pPr>
      <w:r w:rsidRPr="00AC3372">
        <w:rPr>
          <w:lang w:val="en-US"/>
        </w:rPr>
        <w:t>Started</w:t>
      </w:r>
      <w:r>
        <w:rPr>
          <w:lang w:val="en-US"/>
        </w:rPr>
        <w:t>.</w:t>
      </w:r>
    </w:p>
    <w:p w14:paraId="32D73912" w14:textId="77777777" w:rsidR="00216BEC" w:rsidRPr="00AC3372" w:rsidRDefault="00216BEC" w:rsidP="00216BEC">
      <w:pPr>
        <w:pStyle w:val="BodyText"/>
        <w:rPr>
          <w:lang w:val="en-US"/>
        </w:rPr>
      </w:pPr>
      <w:r w:rsidRPr="00AC3372">
        <w:rPr>
          <w:lang w:val="en-US"/>
        </w:rPr>
        <w:t>Started</w:t>
      </w:r>
      <w:r>
        <w:rPr>
          <w:lang w:val="en-US"/>
        </w:rPr>
        <w:t>.</w:t>
      </w:r>
    </w:p>
    <w:p w14:paraId="12B98942" w14:textId="04479C91" w:rsidR="009303D9" w:rsidRDefault="009303D9" w:rsidP="00197770">
      <w:pPr>
        <w:pStyle w:val="BodyText"/>
      </w:pPr>
    </w:p>
    <w:sectPr w:rsidR="009303D9" w:rsidSect="00197770">
      <w:footerReference w:type="first" r:id="rId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64F154B" w14:textId="77777777" w:rsidR="00863CD1" w:rsidRDefault="00863CD1" w:rsidP="001A3B3D">
      <w:r>
        <w:separator/>
      </w:r>
    </w:p>
  </w:endnote>
  <w:endnote w:type="continuationSeparator" w:id="0">
    <w:p w14:paraId="5AEF31D7" w14:textId="77777777" w:rsidR="00863CD1" w:rsidRDefault="00863C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197770" w:rsidRPr="006F6D3D" w:rsidRDefault="00197770"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988195A" w14:textId="77777777" w:rsidR="00863CD1" w:rsidRDefault="00863CD1" w:rsidP="001A3B3D">
      <w:r>
        <w:separator/>
      </w:r>
    </w:p>
  </w:footnote>
  <w:footnote w:type="continuationSeparator" w:id="0">
    <w:p w14:paraId="5F89D618" w14:textId="77777777" w:rsidR="00863CD1" w:rsidRDefault="00863C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A58"/>
    <w:rsid w:val="0004781E"/>
    <w:rsid w:val="0008758A"/>
    <w:rsid w:val="000C1E68"/>
    <w:rsid w:val="000F7141"/>
    <w:rsid w:val="00197770"/>
    <w:rsid w:val="001A2EFD"/>
    <w:rsid w:val="001A3B3D"/>
    <w:rsid w:val="001B67DC"/>
    <w:rsid w:val="00216BEC"/>
    <w:rsid w:val="002254A9"/>
    <w:rsid w:val="00233D97"/>
    <w:rsid w:val="002347A2"/>
    <w:rsid w:val="002850E3"/>
    <w:rsid w:val="002E4B3F"/>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476F"/>
    <w:rsid w:val="005B0344"/>
    <w:rsid w:val="005B520E"/>
    <w:rsid w:val="005C34C4"/>
    <w:rsid w:val="005E2800"/>
    <w:rsid w:val="00605825"/>
    <w:rsid w:val="00645D22"/>
    <w:rsid w:val="00651A08"/>
    <w:rsid w:val="00654204"/>
    <w:rsid w:val="00670434"/>
    <w:rsid w:val="006B6B66"/>
    <w:rsid w:val="006E02F0"/>
    <w:rsid w:val="006F6D3D"/>
    <w:rsid w:val="00715BEA"/>
    <w:rsid w:val="00740EEA"/>
    <w:rsid w:val="00794804"/>
    <w:rsid w:val="007B33F1"/>
    <w:rsid w:val="007B6DDA"/>
    <w:rsid w:val="007C0308"/>
    <w:rsid w:val="007C2FF2"/>
    <w:rsid w:val="007D6232"/>
    <w:rsid w:val="007F1F99"/>
    <w:rsid w:val="007F768F"/>
    <w:rsid w:val="0080791D"/>
    <w:rsid w:val="00836367"/>
    <w:rsid w:val="00863CD1"/>
    <w:rsid w:val="00873603"/>
    <w:rsid w:val="008A1DC6"/>
    <w:rsid w:val="008A2C7D"/>
    <w:rsid w:val="008B6524"/>
    <w:rsid w:val="008C4B23"/>
    <w:rsid w:val="008F6E2C"/>
    <w:rsid w:val="009303D9"/>
    <w:rsid w:val="009329C4"/>
    <w:rsid w:val="00933C64"/>
    <w:rsid w:val="00972203"/>
    <w:rsid w:val="009F1D79"/>
    <w:rsid w:val="00A059B3"/>
    <w:rsid w:val="00A55E9A"/>
    <w:rsid w:val="00AE3409"/>
    <w:rsid w:val="00B11A60"/>
    <w:rsid w:val="00B22613"/>
    <w:rsid w:val="00B44A76"/>
    <w:rsid w:val="00B768D1"/>
    <w:rsid w:val="00BA1025"/>
    <w:rsid w:val="00BC3420"/>
    <w:rsid w:val="00BD670B"/>
    <w:rsid w:val="00BE7D3C"/>
    <w:rsid w:val="00BF5FF6"/>
    <w:rsid w:val="00C0207F"/>
    <w:rsid w:val="00C16117"/>
    <w:rsid w:val="00C3075A"/>
    <w:rsid w:val="00C82ACB"/>
    <w:rsid w:val="00C919A4"/>
    <w:rsid w:val="00CA4392"/>
    <w:rsid w:val="00CC393F"/>
    <w:rsid w:val="00D2176E"/>
    <w:rsid w:val="00D632BE"/>
    <w:rsid w:val="00D72D06"/>
    <w:rsid w:val="00D7522C"/>
    <w:rsid w:val="00D7536F"/>
    <w:rsid w:val="00D76668"/>
    <w:rsid w:val="00E0030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16</cp:revision>
  <dcterms:created xsi:type="dcterms:W3CDTF">2019-01-08T18:42:00Z</dcterms:created>
  <dcterms:modified xsi:type="dcterms:W3CDTF">2020-11-05T19:14:00Z</dcterms:modified>
</cp:coreProperties>
</file>