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CE35AB">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109538A8"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 xml:space="preserve">Recently, the Department of Computational Physics and Information Technology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504AF7A6"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w:t>
      </w:r>
      <w:r w:rsidR="00FF7A33">
        <w:rPr>
          <w:lang w:val="en-US"/>
        </w:rPr>
        <w:t>3</w:t>
      </w:r>
      <w:r w:rsidR="0092412A">
        <w:rPr>
          <w:lang w:val="en-US"/>
        </w:rPr>
        <w:t>].</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25C784A1"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a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F405C45"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726643" w:rsidRPr="00726643">
        <w:rPr>
          <w:b/>
          <w:bCs/>
          <w:color w:val="FF0000"/>
          <w:lang w:val="en-US"/>
        </w:rPr>
        <w:t>Finish</w:t>
      </w:r>
      <w:r w:rsidR="00976F6D">
        <w:rPr>
          <w:b/>
          <w:bCs/>
          <w:color w:val="FF0000"/>
          <w:lang w:val="en-US"/>
        </w:rPr>
        <w:t xml:space="preserve"> introductory part…</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5D8241CE" w:rsidR="00E07CCB" w:rsidRPr="00E07CCB" w:rsidRDefault="00E07CCB" w:rsidP="000068CB">
      <w:pPr>
        <w:ind w:firstLine="14.40pt"/>
        <w:jc w:val="both"/>
      </w:pPr>
      <w:r>
        <w:t xml:space="preserve">In this section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with the workflow involved in parsing and analy</w:t>
      </w:r>
      <w:r w:rsidR="00B97051">
        <w:t>zing of</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37E8E934"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bare metal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257CDE">
        <w:rPr>
          <w:lang w:val="en-US"/>
        </w:rPr>
        <w:t xml:space="preserve"> The cluster has an architecture which can be seen in Figure 1.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p>
    <w:p w14:paraId="7FBCCA2F" w14:textId="4D00C76A"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which has to be used when implementing new services on compute servers that require great scalability, on demand access to compute resources (bare metal, virtual machine and also containers [13]). Interaction </w:t>
      </w:r>
      <w:r w:rsidR="00BF44E8">
        <w:rPr>
          <w:lang w:val="en-US"/>
        </w:rPr>
        <w:t xml:space="preserve">of a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E51D3A">
        <w:rPr>
          <w:lang w:val="en-US"/>
        </w:rPr>
        <w:t xml:space="preserve">In order to create and manage a storage service within OpenStack, the Cinder project is used. It virtualizes the management of block storage devices and also provides an API to the user, which is able to request and consume resources without the proper knowledge of where their storage is actually deployed (Cinder API </w:t>
      </w:r>
      <w:r w:rsidR="00837A00">
        <w:rPr>
          <w:lang w:val="en-US"/>
        </w:rPr>
        <w:t>is</w:t>
      </w:r>
      <w:r w:rsidR="00E51D3A">
        <w:rPr>
          <w:lang w:val="en-US"/>
        </w:rPr>
        <w:t xml:space="preserve"> also be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5F059278"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The computer which we tested was a MacBook Pro running MacOS X Catalina (10.15).</w:t>
      </w:r>
    </w:p>
    <w:p w14:paraId="5E0FE15F" w14:textId="046A34E4" w:rsidR="004078D4" w:rsidRDefault="004078D4" w:rsidP="004078D4">
      <w:pPr>
        <w:pStyle w:val="Heading2"/>
      </w:pPr>
      <w:r>
        <w:t>System metrics from Virtual Machines</w:t>
      </w:r>
    </w:p>
    <w:p w14:paraId="7EB1E44A" w14:textId="0028BE57" w:rsidR="004078D4" w:rsidRDefault="004078D4" w:rsidP="00E07CCB">
      <w:pPr>
        <w:ind w:firstLine="14.40pt"/>
        <w:jc w:val="both"/>
      </w:pPr>
      <w:r>
        <w:t xml:space="preserve">DigitalOcean </w:t>
      </w:r>
      <w:r w:rsidR="00E07CCB">
        <w:t xml:space="preserve">[14] </w:t>
      </w:r>
      <w:r w:rsidR="003502C9">
        <w:t>is a platform that allows deployment</w:t>
      </w:r>
      <w:r w:rsidR="00E07CCB">
        <w:t xml:space="preserve"> </w:t>
      </w:r>
      <w:r w:rsidR="003502C9">
        <w:t xml:space="preserve">of </w:t>
      </w:r>
      <w:r w:rsidR="00E07CCB">
        <w:t xml:space="preserve">virtual machines (VMs) that are hosted on their servers </w:t>
      </w:r>
      <w:r w:rsidR="00E07CCB">
        <w:t xml:space="preserve">(technical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indicate that our logging implementation is working properly.</w:t>
      </w:r>
    </w:p>
    <w:p w14:paraId="1C484FA7" w14:textId="75AD6A9C" w:rsidR="00DF08DC" w:rsidRDefault="00DF08DC" w:rsidP="00DF08DC">
      <w:pPr>
        <w:pStyle w:val="Heading1"/>
      </w:pPr>
      <w:r>
        <w:t>ELK Stack – Development of the Logging System</w:t>
      </w:r>
    </w:p>
    <w:p w14:paraId="0248721B" w14:textId="415FFE8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on how </w:t>
      </w:r>
      <w:r w:rsidR="00F71304">
        <w:rPr>
          <w:lang w:val="en-US"/>
        </w:rPr>
        <w:t>w</w:t>
      </w:r>
      <w:r>
        <w:rPr>
          <w:lang w:val="en-US"/>
        </w:rPr>
        <w:t xml:space="preserve">e configured the ELK stack, </w:t>
      </w:r>
      <w:r w:rsidR="00F71304">
        <w:rPr>
          <w:lang w:val="en-US"/>
        </w:rPr>
        <w:t>what services we used in order to create a logging pipeline compatible with all the sources mentioned in the previous section.</w:t>
      </w:r>
    </w:p>
    <w:p w14:paraId="1AB54EDA" w14:textId="13619233" w:rsidR="001A7939" w:rsidRDefault="001A7939" w:rsidP="001A7939">
      <w:pPr>
        <w:pStyle w:val="Heading2"/>
      </w:pPr>
      <w:r>
        <w:t>Hardware</w:t>
      </w:r>
    </w:p>
    <w:p w14:paraId="22AE9C25" w14:textId="5E2848B8"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E00D8E">
        <w:rPr>
          <w:lang w:val="en-US"/>
        </w:rPr>
        <w:t>a</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427633FB"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offer) are </w:t>
      </w:r>
      <w:r w:rsidR="00633470">
        <w:t>open source</w:t>
      </w:r>
      <w:r>
        <w:t>.</w:t>
      </w:r>
    </w:p>
    <w:p w14:paraId="54DB9206" w14:textId="41CE86C0" w:rsidR="00633470" w:rsidRPr="00633470" w:rsidRDefault="00633470" w:rsidP="00633470">
      <w:pPr>
        <w:pStyle w:val="Heading4"/>
      </w:pPr>
      <w:r>
        <w:t xml:space="preserve">Elasticsearch – </w:t>
      </w:r>
      <w:r>
        <w:rPr>
          <w:i w:val="0"/>
          <w:iCs w:val="0"/>
        </w:rPr>
        <w:t>Based on the Apache’s Lucene search engine, it provides a RESTful JSON-based search engine. It also allows storing the data in an efficient way, through a so-called Elasticsearch index: the analogue of a classical (SQL-type) database.</w:t>
      </w:r>
    </w:p>
    <w:p w14:paraId="690D31B3" w14:textId="0BFBB4C3"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finally sending the fitlered information to Elasticsearch (Input -&gt; Filter -&gt; Output). It is worth mentioning that Logstash is very flexible in each of the three stages of the processing pipeline; meaning that it can input data from many types of sources, it can process the data and change its structure depeding on the user needs, and also it can output the parsed results to multiple sources (e.g. the output plug-in mechanism can send data to files located on a disk, to a specified e-mail address, generic HTTPS endpoint and so on).</w:t>
      </w:r>
    </w:p>
    <w:p w14:paraId="525246F3" w14:textId="63456197" w:rsidR="00E42E7F" w:rsidRDefault="00E42E7F" w:rsidP="00E42E7F">
      <w:pPr>
        <w:pStyle w:val="Heading4"/>
        <w:rPr>
          <w:i w:val="0"/>
          <w:iCs w:val="0"/>
        </w:rPr>
      </w:pPr>
      <w:r>
        <w:t>Kibana –</w:t>
      </w:r>
      <w:r w:rsidR="000A5FCA">
        <w:rPr>
          <w:i w:val="0"/>
          <w:iCs w:val="0"/>
        </w:rPr>
        <w:t xml:space="preserve"> Acting as the data visualization within the stack, it is a a web-based user interface that allows navigation through the Elasticsearch data. Large volumes of data can be visualized as chars</w:t>
      </w:r>
      <w:r w:rsidR="008C4BA1">
        <w:rPr>
          <w:i w:val="0"/>
          <w:iCs w:val="0"/>
        </w:rPr>
        <w:t xml:space="preserve">ts, diagrams, histograms, tables and so on. The Kibana user interface is </w:t>
      </w:r>
      <w:r w:rsidR="00B8797E">
        <w:rPr>
          <w:i w:val="0"/>
          <w:iCs w:val="0"/>
        </w:rPr>
        <w:t xml:space="preserve">accessible through the browser, available on the localhost (with the default port 5601). In order to access it from the web, a </w:t>
      </w:r>
      <w:r w:rsidR="00B8797E">
        <w:rPr>
          <w:i w:val="0"/>
          <w:iCs w:val="0"/>
        </w:rPr>
        <w:lastRenderedPageBreak/>
        <w:t xml:space="preserve">reverse proxy with NGINX was used on the VM (a </w:t>
      </w:r>
      <w:r w:rsidR="00CA2352">
        <w:drawing>
          <wp:anchor distT="0" distB="0" distL="114300" distR="114300" simplePos="0" relativeHeight="251661312" behindDoc="0" locked="0" layoutInCell="1" allowOverlap="1" wp14:anchorId="5418A797" wp14:editId="5E524A56">
            <wp:simplePos x="0" y="0"/>
            <wp:positionH relativeFrom="column">
              <wp:posOffset>23615</wp:posOffset>
            </wp:positionH>
            <wp:positionV relativeFrom="paragraph">
              <wp:posOffset>343398</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3B6B63" w:rsidRDefault="00CA2352"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3B6B63" w:rsidRPr="003B6B63" w:rsidRDefault="003B6B63"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8797E">
        <w:rPr>
          <w:i w:val="0"/>
          <w:iCs w:val="0"/>
        </w:rPr>
        <w:t>workflow is graphically represented in Fig. 2).</w:t>
      </w:r>
    </w:p>
    <w:p w14:paraId="6E03F9BF" w14:textId="685981D0" w:rsidR="00347851" w:rsidRDefault="00347851" w:rsidP="00347851">
      <w:pPr>
        <w:pStyle w:val="Heading2"/>
      </w:pPr>
      <w:r>
        <w:t>Filebeat</w:t>
      </w:r>
    </w:p>
    <w:p w14:paraId="58A6AF83" w14:textId="0325F3BF"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7A3F41E9">
            <wp:simplePos x="0" y="0"/>
            <wp:positionH relativeFrom="column">
              <wp:posOffset>3427730</wp:posOffset>
            </wp:positionH>
            <wp:positionV relativeFrom="paragraph">
              <wp:posOffset>1273175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roofErr w:type="spellStart"/>
                        <w:r w:rsidRPr="006D35D9">
                          <w:rPr>
                            <w:rFonts w:ascii="Courier New" w:hAnsi="Courier New" w:cs="Courier New"/>
                            <w:color w:val="000000" w:themeColor="text1"/>
                            <w:sz w:val="16"/>
                            <w:szCs w:val="16"/>
                          </w:rPr>
                          <w:t>elasticsearch</w:t>
                        </w:r>
                        <w:proofErr w:type="spellEnd"/>
                        <w:r w:rsidRPr="006D35D9">
                          <w:rPr>
                            <w:rFonts w:ascii="Courier New" w:hAnsi="Courier New" w:cs="Courier New"/>
                            <w:color w:val="000000" w:themeColor="text1"/>
                            <w:sz w:val="16"/>
                            <w:szCs w:val="16"/>
                          </w:rPr>
                          <w:t xml:space="preserve"> {</w:t>
                        </w:r>
                      </w:p>
                      <w:p w14:paraId="390D03BC"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w:t>
                        </w:r>
                        <w:proofErr w:type="gramStart"/>
                        <w:r w:rsidRPr="006D35D9">
                          <w:rPr>
                            <w:rFonts w:ascii="Courier New" w:hAnsi="Courier New" w:cs="Courier New"/>
                            <w:color w:val="000000" w:themeColor="text1"/>
                            <w:sz w:val="16"/>
                            <w:szCs w:val="16"/>
                          </w:rPr>
                          <w:t>" ]</w:t>
                        </w:r>
                        <w:proofErr w:type="gramEnd"/>
                      </w:p>
                      <w:p w14:paraId="4355200F" w14:textId="77777777"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6D35D9" w:rsidRPr="006D35D9" w:rsidRDefault="006D35D9"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6D35D9" w:rsidRPr="003B6B63" w:rsidRDefault="006D35D9"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open source shipper for log files. It forwards any log file that the user chose within the configuration file to the desired output pipeline (e.g. Logstash). It needs to be installed as an agent (daemon) on the severs which need to be analyzed, then chose the paths to the log files, and then select Logstash as the desired output method. As a mode of operation, when Filebeat agent is started, it searches for inputs in the specified </w:t>
      </w:r>
      <w:r w:rsidR="00825B4B">
        <w:t>paths, and for each file it finds, Filebeat starts a so-called harvester [18]. The harvester reads a single log line (also called event) and then sends that event (as aggregated data) to the configured output: in our case Logstash.</w:t>
      </w:r>
    </w:p>
    <w:p w14:paraId="5DCDCC24" w14:textId="7CA6695C" w:rsidR="00520E40" w:rsidRDefault="00520E40" w:rsidP="00347851">
      <w:pPr>
        <w:ind w:firstLine="14.40pt"/>
        <w:jc w:val="both"/>
      </w:pPr>
      <w:r>
        <w:t>Using Filebeat, we are able to send logs from the Nova compute nodes to the ELK stack. Being a lightweight service with minimal impact on the machine itself, it can be installed on every compute node, container or even cluster.</w:t>
      </w:r>
    </w:p>
    <w:p w14:paraId="00A6B57C" w14:textId="7EC9EB44" w:rsidR="00DA09E6" w:rsidRDefault="00DA09E6" w:rsidP="00DA09E6">
      <w:pPr>
        <w:pStyle w:val="Heading2"/>
      </w:pPr>
      <w:r>
        <w:t>Metricbeat</w:t>
      </w:r>
    </w:p>
    <w:p w14:paraId="56CF676C" w14:textId="03561CC3" w:rsidR="00520E40" w:rsidRDefault="00DA09E6" w:rsidP="00520E40">
      <w:pPr>
        <w:ind w:firstLine="14.40pt"/>
        <w:jc w:val="both"/>
      </w:pPr>
      <w:r>
        <w:t xml:space="preserve">A service [19] used collecting metrics from systems and services (e.g. CPU stats, memory information, NGINX stats and so on), basically offering a system-level monitorization. </w:t>
      </w:r>
      <w:r w:rsidR="00520E40">
        <w:t>We used Metricbeat for the shipping of system stats from the personal computer and the droplet. The configuration process for Metricbeat is straightforward, similar to Filebeat: one can simply chose the output to Logstash.</w:t>
      </w:r>
    </w:p>
    <w:p w14:paraId="7A352EAA" w14:textId="77BDCE05" w:rsidR="00520E40" w:rsidRDefault="00CA2352" w:rsidP="00520E40">
      <w:pPr>
        <w:ind w:firstLine="14.40pt"/>
        <w:jc w:val="both"/>
      </w:pPr>
      <w:r>
        <w:rPr>
          <w:noProof/>
        </w:rPr>
        <w:drawing>
          <wp:anchor distT="0" distB="0" distL="114300" distR="114300" simplePos="0" relativeHeight="251659264" behindDoc="0" locked="0" layoutInCell="1" allowOverlap="1" wp14:anchorId="27ACF87F" wp14:editId="6C501E29">
            <wp:simplePos x="0" y="0"/>
            <wp:positionH relativeFrom="column">
              <wp:posOffset>-29725</wp:posOffset>
            </wp:positionH>
            <wp:positionV relativeFrom="paragraph">
              <wp:posOffset>307701</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8398D" w:rsidRDefault="0098398D">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3B6B63" w:rsidRPr="003B6B63" w:rsidRDefault="003B6B63">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20E40">
        <w:t xml:space="preserve">It is worth mentioning that except the case when the two Beats services </w:t>
      </w:r>
      <w:r w:rsidR="00153C5C">
        <w:t xml:space="preserve">[20] </w:t>
      </w:r>
      <w:r w:rsidR="00520E40">
        <w:t xml:space="preserve">(i.e. Filebeat and Metricbeat) are </w:t>
      </w:r>
      <w:r w:rsidR="00520E40">
        <w:t xml:space="preserve">sending logs to a </w:t>
      </w:r>
      <w:r w:rsidR="00153C5C">
        <w:t xml:space="preserve">local </w:t>
      </w:r>
      <w:r w:rsidR="00520E40">
        <w:t>Logstash instance</w:t>
      </w:r>
      <w:r w:rsidR="00153C5C">
        <w:t xml:space="preserve"> (</w:t>
      </w:r>
      <w:r w:rsidR="00520E40">
        <w:t>running on the same machine</w:t>
      </w:r>
      <w:r w:rsidR="00153C5C">
        <w:t>)</w:t>
      </w:r>
      <w:r w:rsidR="00520E40">
        <w:t>, the</w:t>
      </w:r>
      <w:r w:rsidR="00153C5C">
        <w:t>n the</w:t>
      </w:r>
      <w:r w:rsidR="00520E40">
        <w:t xml:space="preserve"> output must be configured with the IP address of the machine on which Logstash is hosted and the port through which Logstash ingests events (</w:t>
      </w:r>
      <w:r w:rsidR="00153C5C">
        <w:t xml:space="preserve">the </w:t>
      </w:r>
      <w:r w:rsidR="00520E40">
        <w:t>default one is 5044).</w:t>
      </w:r>
    </w:p>
    <w:p w14:paraId="7FC7CF27" w14:textId="426017AB" w:rsidR="003B6B63" w:rsidRDefault="00C13719" w:rsidP="003B6B63">
      <w:pPr>
        <w:ind w:firstLine="14.40pt"/>
        <w:jc w:val="both"/>
      </w:pPr>
      <w:r>
        <w:t>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Second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1620CB5A" w:rsidR="003B6B63" w:rsidRDefault="00CA2352" w:rsidP="006D35D9">
      <w:pPr>
        <w:ind w:firstLine="14.40pt"/>
        <w:jc w:val="both"/>
      </w:pPr>
      <w:r>
        <w:t xml:space="preserve">In Figure 3 we can see how the Logstash service actually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The configuration file is a YAML file [21] which one can change accordingly. A simple ingesting pipeline that listens to any incoming Beats, does not performs any log transformations, then finally outputs each event to Elasticsearch can be seen in Figure 4.</w:t>
      </w:r>
    </w:p>
    <w:p w14:paraId="511144D2" w14:textId="3A17B47C" w:rsidR="003B6B63" w:rsidRDefault="003B6B63" w:rsidP="00C13719">
      <w:pPr>
        <w:ind w:firstLine="14.40pt"/>
        <w:jc w:val="both"/>
      </w:pPr>
    </w:p>
    <w:p w14:paraId="3B6ED652" w14:textId="55C6B724" w:rsidR="003B6B63" w:rsidRDefault="003B6B63" w:rsidP="00C13719">
      <w:pPr>
        <w:ind w:firstLine="14.40pt"/>
        <w:jc w:val="both"/>
      </w:pPr>
    </w:p>
    <w:p w14:paraId="67D71224" w14:textId="75ED5795" w:rsidR="0098398D" w:rsidRPr="00DA09E6" w:rsidRDefault="0098398D" w:rsidP="00C13719">
      <w:pPr>
        <w:ind w:firstLine="14.40pt"/>
        <w:jc w:val="both"/>
      </w:pPr>
    </w:p>
    <w:sectPr w:rsidR="0098398D" w:rsidRPr="00DA09E6" w:rsidSect="00197770">
      <w:footerReference w:type="first" r:id="rId1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62CA8EC" w14:textId="77777777" w:rsidR="00A53A7D" w:rsidRDefault="00A53A7D" w:rsidP="001A3B3D">
      <w:r>
        <w:separator/>
      </w:r>
    </w:p>
  </w:endnote>
  <w:endnote w:type="continuationSeparator" w:id="0">
    <w:p w14:paraId="1E52EBC8" w14:textId="77777777" w:rsidR="00A53A7D" w:rsidRDefault="00A53A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197770" w:rsidRPr="006F6D3D" w:rsidRDefault="00197770"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2F79F7A" w14:textId="77777777" w:rsidR="00A53A7D" w:rsidRDefault="00A53A7D" w:rsidP="001A3B3D">
      <w:r>
        <w:separator/>
      </w:r>
    </w:p>
  </w:footnote>
  <w:footnote w:type="continuationSeparator" w:id="0">
    <w:p w14:paraId="55FE9874" w14:textId="77777777" w:rsidR="00A53A7D" w:rsidRDefault="00A53A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781E"/>
    <w:rsid w:val="00074FC1"/>
    <w:rsid w:val="00084E7D"/>
    <w:rsid w:val="0008758A"/>
    <w:rsid w:val="00095839"/>
    <w:rsid w:val="000A5FCA"/>
    <w:rsid w:val="000C1E68"/>
    <w:rsid w:val="000D2D40"/>
    <w:rsid w:val="000F7027"/>
    <w:rsid w:val="000F7141"/>
    <w:rsid w:val="00153C5C"/>
    <w:rsid w:val="001708F9"/>
    <w:rsid w:val="00193594"/>
    <w:rsid w:val="00197770"/>
    <w:rsid w:val="001A052F"/>
    <w:rsid w:val="001A2EFD"/>
    <w:rsid w:val="001A3B3D"/>
    <w:rsid w:val="001A7939"/>
    <w:rsid w:val="001B67DC"/>
    <w:rsid w:val="001C32A8"/>
    <w:rsid w:val="001F2971"/>
    <w:rsid w:val="00216BEC"/>
    <w:rsid w:val="002254A9"/>
    <w:rsid w:val="00233D97"/>
    <w:rsid w:val="002347A2"/>
    <w:rsid w:val="00257CDE"/>
    <w:rsid w:val="0028045F"/>
    <w:rsid w:val="00284384"/>
    <w:rsid w:val="002850E3"/>
    <w:rsid w:val="002911C3"/>
    <w:rsid w:val="00292867"/>
    <w:rsid w:val="00297D33"/>
    <w:rsid w:val="002E4B3F"/>
    <w:rsid w:val="00347851"/>
    <w:rsid w:val="003502C9"/>
    <w:rsid w:val="00354FCF"/>
    <w:rsid w:val="003A19E2"/>
    <w:rsid w:val="003A45C3"/>
    <w:rsid w:val="003A7CBD"/>
    <w:rsid w:val="003B2B40"/>
    <w:rsid w:val="003B4E04"/>
    <w:rsid w:val="003B6B63"/>
    <w:rsid w:val="003F5A08"/>
    <w:rsid w:val="004078D4"/>
    <w:rsid w:val="00420716"/>
    <w:rsid w:val="004325FB"/>
    <w:rsid w:val="00434225"/>
    <w:rsid w:val="004432BA"/>
    <w:rsid w:val="0044407E"/>
    <w:rsid w:val="00447BB9"/>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C34C4"/>
    <w:rsid w:val="005D0425"/>
    <w:rsid w:val="005E2800"/>
    <w:rsid w:val="00605825"/>
    <w:rsid w:val="00633470"/>
    <w:rsid w:val="00645D22"/>
    <w:rsid w:val="00651A08"/>
    <w:rsid w:val="00654204"/>
    <w:rsid w:val="00670434"/>
    <w:rsid w:val="006A2B55"/>
    <w:rsid w:val="006B14E8"/>
    <w:rsid w:val="006B6B66"/>
    <w:rsid w:val="006D35D9"/>
    <w:rsid w:val="006E02F0"/>
    <w:rsid w:val="006E1813"/>
    <w:rsid w:val="006F14C3"/>
    <w:rsid w:val="006F6D3D"/>
    <w:rsid w:val="00704B24"/>
    <w:rsid w:val="00710DA0"/>
    <w:rsid w:val="00715BEA"/>
    <w:rsid w:val="00726643"/>
    <w:rsid w:val="00740EEA"/>
    <w:rsid w:val="00783A54"/>
    <w:rsid w:val="00794804"/>
    <w:rsid w:val="00797F8B"/>
    <w:rsid w:val="007B33F1"/>
    <w:rsid w:val="007B6DDA"/>
    <w:rsid w:val="007C0308"/>
    <w:rsid w:val="007C2FF2"/>
    <w:rsid w:val="007C36CA"/>
    <w:rsid w:val="007D6232"/>
    <w:rsid w:val="007F1F99"/>
    <w:rsid w:val="007F768F"/>
    <w:rsid w:val="008067D1"/>
    <w:rsid w:val="0080791D"/>
    <w:rsid w:val="0082044A"/>
    <w:rsid w:val="00825B4B"/>
    <w:rsid w:val="00836367"/>
    <w:rsid w:val="00837A00"/>
    <w:rsid w:val="00861F2A"/>
    <w:rsid w:val="00863CD1"/>
    <w:rsid w:val="00873603"/>
    <w:rsid w:val="00893BEE"/>
    <w:rsid w:val="008A1DC6"/>
    <w:rsid w:val="008A2C7D"/>
    <w:rsid w:val="008B1414"/>
    <w:rsid w:val="008B6524"/>
    <w:rsid w:val="008C4B23"/>
    <w:rsid w:val="008C4BA1"/>
    <w:rsid w:val="008F6E2C"/>
    <w:rsid w:val="008F7B8E"/>
    <w:rsid w:val="0092412A"/>
    <w:rsid w:val="009303D9"/>
    <w:rsid w:val="009329C4"/>
    <w:rsid w:val="00933C64"/>
    <w:rsid w:val="00972203"/>
    <w:rsid w:val="00976F6D"/>
    <w:rsid w:val="0098398D"/>
    <w:rsid w:val="009B2EE9"/>
    <w:rsid w:val="009F1D79"/>
    <w:rsid w:val="00A059B3"/>
    <w:rsid w:val="00A13549"/>
    <w:rsid w:val="00A53A7D"/>
    <w:rsid w:val="00A55E9A"/>
    <w:rsid w:val="00A80C4C"/>
    <w:rsid w:val="00AD0287"/>
    <w:rsid w:val="00AE3409"/>
    <w:rsid w:val="00B11A60"/>
    <w:rsid w:val="00B22613"/>
    <w:rsid w:val="00B44A76"/>
    <w:rsid w:val="00B50D81"/>
    <w:rsid w:val="00B768D1"/>
    <w:rsid w:val="00B85662"/>
    <w:rsid w:val="00B8797E"/>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66EE3"/>
    <w:rsid w:val="00C82ACB"/>
    <w:rsid w:val="00C919A4"/>
    <w:rsid w:val="00CA2352"/>
    <w:rsid w:val="00CA4392"/>
    <w:rsid w:val="00CC393F"/>
    <w:rsid w:val="00D16727"/>
    <w:rsid w:val="00D2176E"/>
    <w:rsid w:val="00D538E1"/>
    <w:rsid w:val="00D62AC0"/>
    <w:rsid w:val="00D632BE"/>
    <w:rsid w:val="00D72D06"/>
    <w:rsid w:val="00D7522C"/>
    <w:rsid w:val="00D7536F"/>
    <w:rsid w:val="00D76668"/>
    <w:rsid w:val="00DA09E6"/>
    <w:rsid w:val="00DA60FD"/>
    <w:rsid w:val="00DF08DC"/>
    <w:rsid w:val="00E00305"/>
    <w:rsid w:val="00E00D8E"/>
    <w:rsid w:val="00E07383"/>
    <w:rsid w:val="00E07CCB"/>
    <w:rsid w:val="00E165BC"/>
    <w:rsid w:val="00E42E7F"/>
    <w:rsid w:val="00E51D3A"/>
    <w:rsid w:val="00E61E12"/>
    <w:rsid w:val="00E7596C"/>
    <w:rsid w:val="00E878F2"/>
    <w:rsid w:val="00ED0149"/>
    <w:rsid w:val="00EF7DE3"/>
    <w:rsid w:val="00F03103"/>
    <w:rsid w:val="00F271DE"/>
    <w:rsid w:val="00F54B2E"/>
    <w:rsid w:val="00F627DA"/>
    <w:rsid w:val="00F71304"/>
    <w:rsid w:val="00F7173C"/>
    <w:rsid w:val="00F7288F"/>
    <w:rsid w:val="00F847A6"/>
    <w:rsid w:val="00F9441B"/>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391</TotalTime>
  <Pages>3</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69</cp:revision>
  <dcterms:created xsi:type="dcterms:W3CDTF">2019-01-08T18:42:00Z</dcterms:created>
  <dcterms:modified xsi:type="dcterms:W3CDTF">2020-11-07T19:14:00Z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