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45962F6"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w:t>
      </w:r>
      <w:r w:rsidR="00F944CD" w:rsidRPr="00AC3372">
        <w:rPr>
          <w:lang w:val="en-US"/>
        </w:rPr>
        <w:t xml:space="preserve">framework, both in terms of its </w:t>
      </w:r>
      <w:r>
        <w:rPr>
          <w:lang w:val="en-US"/>
        </w:rPr>
        <w:t>server-side</w:t>
      </w:r>
      <w:r w:rsidR="00F944CD" w:rsidRPr="00AC3372">
        <w:rPr>
          <w:lang w:val="en-US"/>
        </w:rPr>
        <w:t xml:space="preserve"> as well as its </w:t>
      </w:r>
      <w:r>
        <w:rPr>
          <w:lang w:val="en-US"/>
        </w:rPr>
        <w:t>client-side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C963571"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5479D515">
                <wp:simplePos x="0" y="0"/>
                <wp:positionH relativeFrom="margin">
                  <wp:posOffset>635</wp:posOffset>
                </wp:positionH>
                <wp:positionV relativeFrom="paragraph">
                  <wp:posOffset>0</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A9D43" id="_x0000_t202" coordsize="21600,21600" o:spt="202" path="m,l,21600r21600,l21600,xe">
                <v:stroke joinstyle="miter"/>
                <v:path gradientshapeok="t" o:connecttype="rect"/>
              </v:shapetype>
              <v:shape id="_x0000_s1029" type="#_x0000_t202" style="position:absolute;left:0;text-align:left;margin-left:.05pt;margin-top:0;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495C1B25"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1067B1BF"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 xml:space="preserve">What this means </w:t>
      </w:r>
      <w:r w:rsidR="0024425D">
        <w:lastRenderedPageBreak/>
        <w:t>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3BC8C2E1"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305A7246"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47AB2476" w:rsidR="008E1C03" w:rsidRDefault="0097427C" w:rsidP="00D203FC">
      <w:pPr>
        <w:ind w:firstLine="288"/>
        <w:jc w:val="both"/>
      </w:pPr>
      <w:r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20539592"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549C9CD1"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 xml:space="preserve">Parallel implementation is part </w:t>
      </w:r>
      <w:r w:rsidR="0028244B">
        <w:lastRenderedPageBreak/>
        <w:t>of the Operation Utilities within the Declarative API toolset)</w:t>
      </w:r>
      <w:r>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w:t>
      </w:r>
      <w:r w:rsidR="000E7838" w:rsidRPr="00157AEA">
        <w:rPr>
          <w:noProof/>
        </w:rPr>
        <mc:AlternateContent>
          <mc:Choice Requires="wps">
            <w:drawing>
              <wp:anchor distT="0" distB="0" distL="114300" distR="114300" simplePos="0" relativeHeight="251695104" behindDoc="1" locked="0" layoutInCell="1" allowOverlap="1" wp14:anchorId="6FE3346A" wp14:editId="2B537E96">
                <wp:simplePos x="0" y="0"/>
                <wp:positionH relativeFrom="margin">
                  <wp:posOffset>-43815</wp:posOffset>
                </wp:positionH>
                <wp:positionV relativeFrom="paragraph">
                  <wp:posOffset>890647</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6" type="#_x0000_t202" style="position:absolute;left:0;text-align:left;margin-left:-3.45pt;margin-top:70.1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HKgIAADEEAAAOAAAAZHJzL2Uyb0RvYy54bWysU81u2zAMvg/YOwi6L46zpE2MOEWXLsOA&#13;&#10;7gdo9wC0LMfCZFGTlNjd04+S0zT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44ED97E3"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67F84494"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p>
    <w:p w14:paraId="399297DC" w14:textId="07AF45B8"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7D4E6140" w:rsidR="0087792C" w:rsidRDefault="0087792C" w:rsidP="0087792C">
      <w:pPr>
        <w:ind w:firstLine="288"/>
        <w:jc w:val="both"/>
      </w:pPr>
      <w:r w:rsidRPr="00AC3372">
        <w:rPr>
          <w:noProof/>
        </w:rPr>
        <w:lastRenderedPageBreak/>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644F0C">
        <w:t xml:space="preserve">asynchronous operations. </w:t>
      </w:r>
      <w:r w:rsidR="00706763" w:rsidRPr="00706763">
        <w:t>The obtained code is much more readable,</w:t>
      </w:r>
      <w:r w:rsidR="00644F0C">
        <w:t xml:space="preserve"> with a clear workflow and reduced complexity. </w:t>
      </w:r>
      <w:r w:rsidR="00706763" w:rsidRPr="00706763">
        <w:t>In the contrary, the standard asynchronous operations hide</w:t>
      </w:r>
      <w:r w:rsidR="00644F0C">
        <w:t xml:space="preserv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4D784CEB">
                <wp:simplePos x="0" y="0"/>
                <wp:positionH relativeFrom="margin">
                  <wp:posOffset>-25529</wp:posOffset>
                </wp:positionH>
                <wp:positionV relativeFrom="paragraph">
                  <wp:posOffset>3281920</wp:posOffset>
                </wp:positionV>
                <wp:extent cx="6433185" cy="3178206"/>
                <wp:effectExtent l="0" t="0" r="5715" b="0"/>
                <wp:wrapTight wrapText="bothSides">
                  <wp:wrapPolygon edited="0">
                    <wp:start x="0" y="0"/>
                    <wp:lineTo x="0" y="21492"/>
                    <wp:lineTo x="21577" y="21492"/>
                    <wp:lineTo x="21577"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178206"/>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1" type="#_x0000_t202" style="position:absolute;left:0;text-align:left;margin-left:-2pt;margin-top:258.4pt;width:506.55pt;height:250.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79F7D47B"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w:t>
      </w:r>
      <w:r w:rsidR="00AB42A6">
        <w:t>Furthermore, a special focus was given</w:t>
      </w:r>
      <w:r>
        <w:t xml:space="preserve"> on the File and </w:t>
      </w:r>
      <w:proofErr w:type="spellStart"/>
      <w:r>
        <w:t>FileSystem</w:t>
      </w:r>
      <w:proofErr w:type="spellEnd"/>
      <w:r w:rsidR="00AB42A6">
        <w:t xml:space="preserve"> o</w:t>
      </w:r>
      <w:r>
        <w:t xml:space="preserve">bjects within the XRootD client. The asynchronous API’s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 in providing an asynchronous C++ interface for the user while keeping a clear and concise workflow.</w:t>
      </w:r>
    </w:p>
    <w:p w14:paraId="1F6FBC0A" w14:textId="77777777" w:rsidR="00706763" w:rsidRDefault="00706763" w:rsidP="009F4854">
      <w:pPr>
        <w:ind w:firstLine="288"/>
        <w:jc w:val="both"/>
      </w:pP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282F052E"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 xml:space="preserve">This work was partly </w:t>
      </w:r>
      <w:r w:rsidR="005259BC" w:rsidRPr="005259BC">
        <w:rPr>
          <w:lang w:val="en-US"/>
        </w:rPr>
        <w:lastRenderedPageBreak/>
        <w:t>funded by the Ministry of Education and Research under the contract no. 7 / 2020 (PN3-5.2-CERN-RO).</w:t>
      </w:r>
    </w:p>
    <w:p w14:paraId="64F67FE1" w14:textId="77777777" w:rsidR="00693289" w:rsidRDefault="00693289" w:rsidP="00693289">
      <w:pPr>
        <w:pStyle w:val="Heading5"/>
        <w:rPr>
          <w:noProof w:val="0"/>
        </w:rPr>
      </w:pPr>
      <w:r>
        <w:rPr>
          <w:noProof w:val="0"/>
        </w:rPr>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XRootD to federate </w:t>
      </w:r>
      <w:r>
        <w:rPr>
          <w:noProof w:val="0"/>
        </w:rPr>
        <w:t>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DCAA4" w14:textId="77777777" w:rsidR="00415D37" w:rsidRDefault="00415D37" w:rsidP="001A3B3D">
      <w:r>
        <w:separator/>
      </w:r>
    </w:p>
  </w:endnote>
  <w:endnote w:type="continuationSeparator" w:id="0">
    <w:p w14:paraId="4EAA8494" w14:textId="77777777" w:rsidR="00415D37" w:rsidRDefault="00415D37" w:rsidP="001A3B3D">
      <w:r>
        <w:continuationSeparator/>
      </w:r>
    </w:p>
  </w:endnote>
  <w:endnote w:type="continuationNotice" w:id="1">
    <w:p w14:paraId="4EDE083A" w14:textId="77777777" w:rsidR="00415D37" w:rsidRDefault="00415D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32560" w14:textId="77777777" w:rsidR="00415D37" w:rsidRDefault="00415D37" w:rsidP="001A3B3D">
      <w:r>
        <w:separator/>
      </w:r>
    </w:p>
  </w:footnote>
  <w:footnote w:type="continuationSeparator" w:id="0">
    <w:p w14:paraId="2AF3D0BE" w14:textId="77777777" w:rsidR="00415D37" w:rsidRDefault="00415D37" w:rsidP="001A3B3D">
      <w:r>
        <w:continuationSeparator/>
      </w:r>
    </w:p>
  </w:footnote>
  <w:footnote w:type="continuationNotice" w:id="1">
    <w:p w14:paraId="05D6A466" w14:textId="77777777" w:rsidR="00415D37" w:rsidRDefault="00415D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B2B40"/>
    <w:rsid w:val="003B4E04"/>
    <w:rsid w:val="003D014A"/>
    <w:rsid w:val="003D49CA"/>
    <w:rsid w:val="003E1ACA"/>
    <w:rsid w:val="003F03FC"/>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47EAB"/>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533B0"/>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124</cp:revision>
  <cp:lastPrinted>2020-11-05T08:23:00Z</cp:lastPrinted>
  <dcterms:created xsi:type="dcterms:W3CDTF">2020-11-05T08:23:00Z</dcterms:created>
  <dcterms:modified xsi:type="dcterms:W3CDTF">2020-12-02T13:42:00Z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