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AA0F" w14:textId="77777777" w:rsidR="00F835C7" w:rsidRDefault="00000000">
      <w:pPr>
        <w:jc w:val="center"/>
        <w:rPr>
          <w:rFonts w:cstheme="minorHAnsi"/>
          <w:b/>
          <w:bCs/>
        </w:rPr>
      </w:pPr>
      <w:bookmarkStart w:id="0" w:name="_Hlk148204921"/>
      <w:bookmarkEnd w:id="0"/>
      <w:r>
        <w:rPr>
          <w:noProof/>
        </w:rPr>
        <w:drawing>
          <wp:inline distT="0" distB="0" distL="0" distR="0" wp14:anchorId="505C0389" wp14:editId="750079E1">
            <wp:extent cx="3260090" cy="3307080"/>
            <wp:effectExtent l="0" t="0" r="0" b="0"/>
            <wp:docPr id="1" name="Resim 1" descr="daire, simge, sembol, logo, amble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daire, simge, sembol, logo, amble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C854" w14:textId="77777777" w:rsidR="00F835C7" w:rsidRDefault="00000000">
      <w:pPr>
        <w:jc w:val="center"/>
        <w:rPr>
          <w:rFonts w:cstheme="minorHAnsi"/>
          <w:b/>
          <w:bCs/>
          <w:sz w:val="44"/>
          <w:szCs w:val="44"/>
        </w:rPr>
      </w:pPr>
      <w:r w:rsidRPr="000E184A">
        <w:rPr>
          <w:rFonts w:cstheme="minorHAnsi"/>
          <w:b/>
          <w:bCs/>
          <w:sz w:val="44"/>
          <w:szCs w:val="44"/>
        </w:rPr>
        <w:t>BLM6106</w:t>
      </w:r>
      <w:r>
        <w:rPr>
          <w:rFonts w:cstheme="minorHAnsi"/>
          <w:b/>
          <w:bCs/>
          <w:sz w:val="44"/>
          <w:szCs w:val="44"/>
        </w:rPr>
        <w:t xml:space="preserve"> - Veri Sıkıştırma</w:t>
      </w:r>
    </w:p>
    <w:p w14:paraId="375E3846" w14:textId="77777777" w:rsidR="00F835C7" w:rsidRDefault="00000000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Projesi</w:t>
      </w:r>
    </w:p>
    <w:p w14:paraId="34A1B5B7" w14:textId="77777777" w:rsidR="00F835C7" w:rsidRDefault="0000000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Dersin Yürütücüsü: </w:t>
      </w:r>
      <w:r>
        <w:rPr>
          <w:rFonts w:cstheme="minorHAnsi"/>
        </w:rPr>
        <w:t>Prof. Dr. Banu Diri</w:t>
      </w:r>
    </w:p>
    <w:p w14:paraId="3AC4F09E" w14:textId="77777777" w:rsidR="00F835C7" w:rsidRDefault="00000000">
      <w:pPr>
        <w:pStyle w:val="ListeParagraf"/>
        <w:ind w:left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Öğrencinin;</w:t>
      </w:r>
    </w:p>
    <w:p w14:paraId="304FADA6" w14:textId="77777777" w:rsidR="00F835C7" w:rsidRDefault="00000000">
      <w:pPr>
        <w:pStyle w:val="ListeParagraf"/>
        <w:ind w:left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Adı – Soyadı: </w:t>
      </w:r>
      <w:r>
        <w:rPr>
          <w:rFonts w:cstheme="minorHAnsi"/>
        </w:rPr>
        <w:t>Muhammed Kayra Bulut</w:t>
      </w:r>
    </w:p>
    <w:p w14:paraId="7BC58162" w14:textId="77777777" w:rsidR="00F835C7" w:rsidRDefault="00000000">
      <w:pPr>
        <w:pStyle w:val="ListeParagraf"/>
        <w:ind w:left="0"/>
        <w:jc w:val="center"/>
        <w:rPr>
          <w:rFonts w:cstheme="minorHAnsi"/>
        </w:rPr>
      </w:pPr>
      <w:r>
        <w:rPr>
          <w:rFonts w:cstheme="minorHAnsi"/>
          <w:b/>
          <w:bCs/>
        </w:rPr>
        <w:t xml:space="preserve">Numarası: </w:t>
      </w:r>
      <w:r>
        <w:rPr>
          <w:rFonts w:cstheme="minorHAnsi"/>
        </w:rPr>
        <w:t>23501059</w:t>
      </w:r>
    </w:p>
    <w:p w14:paraId="630182C3" w14:textId="77777777" w:rsidR="00F835C7" w:rsidRDefault="00000000">
      <w:pPr>
        <w:pStyle w:val="ListeParagraf"/>
        <w:ind w:left="0"/>
        <w:jc w:val="center"/>
        <w:rPr>
          <w:rFonts w:cstheme="minorHAnsi"/>
        </w:rPr>
      </w:pPr>
      <w:r>
        <w:rPr>
          <w:rFonts w:cstheme="minorHAnsi"/>
          <w:b/>
          <w:bCs/>
        </w:rPr>
        <w:t xml:space="preserve">Ödev Konusu: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veya XML formatındaki dosyaları istatistiksel yöntemle sıkıştırma</w:t>
      </w:r>
    </w:p>
    <w:p w14:paraId="4C025DE9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11D9A324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65545A57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701AB9A2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4C50699F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43F0D6A6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096768A3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5F25EFE2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4D70938F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72D9A259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22362286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11D741A1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09FD73E4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5B53A05B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323BBB8B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3896A055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0591B8BF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42691F06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55D80664" w14:textId="77777777" w:rsidR="00F835C7" w:rsidRDefault="00F835C7">
      <w:pPr>
        <w:pStyle w:val="ListeParagraf"/>
        <w:ind w:left="0"/>
        <w:jc w:val="center"/>
        <w:rPr>
          <w:rFonts w:cstheme="minorHAnsi"/>
        </w:rPr>
      </w:pPr>
    </w:p>
    <w:p w14:paraId="5B7A02AB" w14:textId="77777777" w:rsidR="00F835C7" w:rsidRDefault="00000000">
      <w:pPr>
        <w:pStyle w:val="ListeParagraf"/>
        <w:ind w:left="0"/>
        <w:rPr>
          <w:b/>
          <w:bCs/>
        </w:rPr>
      </w:pPr>
      <w:r>
        <w:rPr>
          <w:b/>
          <w:bCs/>
        </w:rPr>
        <w:t>Seçtiğim Algoritma:</w:t>
      </w:r>
      <w:r>
        <w:t xml:space="preserve"> </w:t>
      </w:r>
      <w:proofErr w:type="spellStart"/>
      <w:r>
        <w:t>Huffman</w:t>
      </w:r>
      <w:proofErr w:type="spellEnd"/>
      <w:r>
        <w:t xml:space="preserve"> Algoritması (Yarı Dinamik </w:t>
      </w:r>
      <w:proofErr w:type="spellStart"/>
      <w:r>
        <w:t>Huffman</w:t>
      </w:r>
      <w:proofErr w:type="spellEnd"/>
      <w:r>
        <w:t xml:space="preserve"> Kodlaması)</w:t>
      </w:r>
    </w:p>
    <w:p w14:paraId="72C539E0" w14:textId="77777777" w:rsidR="00F835C7" w:rsidRDefault="00000000">
      <w:pPr>
        <w:pStyle w:val="ListeParagraf"/>
        <w:ind w:left="0"/>
        <w:rPr>
          <w:b/>
          <w:bCs/>
        </w:rPr>
      </w:pPr>
      <w:r>
        <w:rPr>
          <w:b/>
          <w:bCs/>
        </w:rPr>
        <w:t xml:space="preserve">Kullandığım Kodlama Dili: </w:t>
      </w:r>
      <w:r>
        <w:t>Python3.8</w:t>
      </w:r>
    </w:p>
    <w:p w14:paraId="134A4BD3" w14:textId="77777777" w:rsidR="00F835C7" w:rsidRDefault="00000000">
      <w:pPr>
        <w:pStyle w:val="ListeParagraf"/>
        <w:ind w:left="0"/>
        <w:jc w:val="both"/>
        <w:rPr>
          <w:b/>
          <w:bCs/>
        </w:rPr>
      </w:pPr>
      <w:r>
        <w:rPr>
          <w:b/>
          <w:bCs/>
        </w:rPr>
        <w:t xml:space="preserve">Sıkıştırma Yapacağım Dosya Türü: </w:t>
      </w:r>
      <w:proofErr w:type="spellStart"/>
      <w:r>
        <w:t>Json</w:t>
      </w:r>
      <w:proofErr w:type="spellEnd"/>
    </w:p>
    <w:p w14:paraId="244BA476" w14:textId="77777777" w:rsidR="00F835C7" w:rsidRDefault="00F835C7">
      <w:pPr>
        <w:pStyle w:val="ListeParagraf"/>
        <w:ind w:left="0"/>
      </w:pPr>
    </w:p>
    <w:p w14:paraId="04F10F4C" w14:textId="77777777" w:rsidR="00F835C7" w:rsidRDefault="00000000">
      <w:pPr>
        <w:pStyle w:val="ListeParagraf"/>
        <w:ind w:left="0"/>
        <w:jc w:val="center"/>
        <w:rPr>
          <w:b/>
          <w:bCs/>
        </w:rPr>
      </w:pPr>
      <w:r>
        <w:rPr>
          <w:b/>
          <w:bCs/>
        </w:rPr>
        <w:t xml:space="preserve">Yarı Dinamik </w:t>
      </w:r>
      <w:proofErr w:type="spellStart"/>
      <w:r>
        <w:rPr>
          <w:b/>
          <w:bCs/>
        </w:rPr>
        <w:t>Huffman</w:t>
      </w:r>
      <w:proofErr w:type="spellEnd"/>
      <w:r>
        <w:rPr>
          <w:b/>
          <w:bCs/>
        </w:rPr>
        <w:t xml:space="preserve"> Kodlaması Nedir?</w:t>
      </w:r>
    </w:p>
    <w:p w14:paraId="2EE49494" w14:textId="77777777" w:rsidR="00F835C7" w:rsidRDefault="00000000">
      <w:pPr>
        <w:pStyle w:val="ListeParagraf"/>
        <w:ind w:left="0"/>
      </w:pPr>
      <w:r>
        <w:tab/>
      </w:r>
      <w:r>
        <w:rPr>
          <w:b/>
          <w:bCs/>
        </w:rPr>
        <w:t xml:space="preserve">Yarı Dinamik </w:t>
      </w:r>
      <w:proofErr w:type="spellStart"/>
      <w:r>
        <w:rPr>
          <w:b/>
          <w:bCs/>
        </w:rPr>
        <w:t>Huffman</w:t>
      </w:r>
      <w:proofErr w:type="spellEnd"/>
      <w:r>
        <w:rPr>
          <w:b/>
          <w:bCs/>
        </w:rPr>
        <w:t xml:space="preserve"> kodlaması</w:t>
      </w:r>
      <w:r>
        <w:t xml:space="preserve">, istatistiksel veri sıkıştırma algoritmalarından biridir. Temel </w:t>
      </w:r>
      <w:proofErr w:type="spellStart"/>
      <w:r>
        <w:t>Huffman</w:t>
      </w:r>
      <w:proofErr w:type="spellEnd"/>
      <w:r>
        <w:t xml:space="preserve"> kodlaması statik bir şekilde çalışır; yani, tüm veri seti ilk önce taranır, frekanslar belirlenir ve bu frekanslara göre bir </w:t>
      </w:r>
      <w:proofErr w:type="spellStart"/>
      <w:r>
        <w:t>Huffman</w:t>
      </w:r>
      <w:proofErr w:type="spellEnd"/>
      <w:r>
        <w:t xml:space="preserve"> ağacı oluşturulur. Ancak yarı dinamik versiyonda işler biraz farklıdır.</w:t>
      </w:r>
    </w:p>
    <w:p w14:paraId="1224AD90" w14:textId="77777777" w:rsidR="00F835C7" w:rsidRDefault="00F835C7">
      <w:pPr>
        <w:pStyle w:val="ListeParagraf"/>
        <w:ind w:left="0"/>
      </w:pPr>
    </w:p>
    <w:p w14:paraId="24231ED8" w14:textId="77777777" w:rsidR="00F835C7" w:rsidRDefault="00000000">
      <w:pPr>
        <w:pStyle w:val="ListeParagraf"/>
        <w:ind w:left="0"/>
        <w:rPr>
          <w:b/>
          <w:bCs/>
        </w:rPr>
      </w:pPr>
      <w:r>
        <w:rPr>
          <w:b/>
          <w:bCs/>
        </w:rPr>
        <w:t>Yarı dinamik yaklaşımda iki ana aşama vardır:</w:t>
      </w:r>
    </w:p>
    <w:p w14:paraId="7262FA6A" w14:textId="77777777" w:rsidR="00F835C7" w:rsidRDefault="00F835C7">
      <w:pPr>
        <w:pStyle w:val="ListeParagraf"/>
        <w:ind w:left="0"/>
      </w:pPr>
    </w:p>
    <w:p w14:paraId="5A2DAC51" w14:textId="77777777" w:rsidR="00F835C7" w:rsidRDefault="00000000">
      <w:pPr>
        <w:pStyle w:val="ListeParagraf"/>
        <w:ind w:left="0"/>
      </w:pPr>
      <w:r>
        <w:rPr>
          <w:b/>
          <w:bCs/>
        </w:rPr>
        <w:tab/>
        <w:t>Frekans Analizi:</w:t>
      </w:r>
      <w:r>
        <w:t xml:space="preserve"> Öncelikle veri seti (doküman, dosya, vb.) baştan sona taranır. Her bir sembol (genellikle bir karakter veya </w:t>
      </w:r>
      <w:proofErr w:type="spellStart"/>
      <w:r>
        <w:t>byte</w:t>
      </w:r>
      <w:proofErr w:type="spellEnd"/>
      <w:r>
        <w:t>) için kullanım sıklığı (frekansı) hesaplanır. Bu, genellikle bir frekans tablosu veya dizisi kullanılarak yapılır.</w:t>
      </w:r>
    </w:p>
    <w:p w14:paraId="25388A5A" w14:textId="77777777" w:rsidR="00F835C7" w:rsidRDefault="00F835C7">
      <w:pPr>
        <w:pStyle w:val="ListeParagraf"/>
        <w:ind w:left="0"/>
      </w:pPr>
    </w:p>
    <w:p w14:paraId="052059E5" w14:textId="77777777" w:rsidR="00F835C7" w:rsidRDefault="00000000">
      <w:pPr>
        <w:pStyle w:val="ListeParagraf"/>
        <w:ind w:left="0"/>
      </w:pPr>
      <w:r>
        <w:rPr>
          <w:b/>
          <w:bCs/>
        </w:rPr>
        <w:tab/>
      </w:r>
      <w:proofErr w:type="spellStart"/>
      <w:r>
        <w:rPr>
          <w:b/>
          <w:bCs/>
        </w:rPr>
        <w:t>Huffman</w:t>
      </w:r>
      <w:proofErr w:type="spellEnd"/>
      <w:r>
        <w:rPr>
          <w:b/>
          <w:bCs/>
        </w:rPr>
        <w:t xml:space="preserve"> Ağacının Oluşturulması:</w:t>
      </w:r>
      <w:r>
        <w:t xml:space="preserve"> Frekans analizi tamamlandıktan sonra, bu frekanslara dayalı olarak bir </w:t>
      </w:r>
      <w:proofErr w:type="spellStart"/>
      <w:r>
        <w:t>Huffman</w:t>
      </w:r>
      <w:proofErr w:type="spellEnd"/>
      <w:r>
        <w:t xml:space="preserve"> ağacı oluşturulur. Bu ağaç, en sık kullanılan sembollerin daha kısa, en az kullanılan sembollerin ise daha uzun kodlara sahip olacak şekilde tasarlanır.</w:t>
      </w:r>
    </w:p>
    <w:p w14:paraId="45254656" w14:textId="77777777" w:rsidR="00F835C7" w:rsidRDefault="00F835C7">
      <w:pPr>
        <w:pStyle w:val="ListeParagraf"/>
        <w:ind w:left="0"/>
      </w:pPr>
    </w:p>
    <w:p w14:paraId="42082829" w14:textId="77777777" w:rsidR="00F835C7" w:rsidRDefault="00000000">
      <w:pPr>
        <w:pStyle w:val="ListeParagraf"/>
        <w:ind w:left="0"/>
      </w:pPr>
      <w:r>
        <w:tab/>
        <w:t xml:space="preserve">Bu iki aşamadan sonra, asıl veri seti bu oluşturulan </w:t>
      </w:r>
      <w:proofErr w:type="spellStart"/>
      <w:r>
        <w:t>Huffman</w:t>
      </w:r>
      <w:proofErr w:type="spellEnd"/>
      <w:r>
        <w:t xml:space="preserve"> ağacı kullanılarak kodlanır.</w:t>
      </w:r>
    </w:p>
    <w:p w14:paraId="4DF97B58" w14:textId="77777777" w:rsidR="00F835C7" w:rsidRDefault="00F835C7">
      <w:pPr>
        <w:pStyle w:val="ListeParagraf"/>
        <w:ind w:left="0"/>
      </w:pPr>
    </w:p>
    <w:p w14:paraId="76FDBFA0" w14:textId="77777777" w:rsidR="00F835C7" w:rsidRDefault="00F835C7">
      <w:pPr>
        <w:pStyle w:val="ListeParagraf"/>
        <w:ind w:left="0"/>
      </w:pPr>
    </w:p>
    <w:p w14:paraId="7FAD4319" w14:textId="77777777" w:rsidR="00F835C7" w:rsidRDefault="00000000">
      <w:pPr>
        <w:pStyle w:val="ListeParagraf"/>
        <w:ind w:left="0"/>
        <w:jc w:val="center"/>
      </w:pPr>
      <w:r>
        <w:rPr>
          <w:b/>
          <w:bCs/>
        </w:rPr>
        <w:t xml:space="preserve">Ben Bu </w:t>
      </w:r>
      <w:proofErr w:type="spellStart"/>
      <w:r>
        <w:rPr>
          <w:b/>
          <w:bCs/>
        </w:rPr>
        <w:t>Yönetmi</w:t>
      </w:r>
      <w:proofErr w:type="spellEnd"/>
      <w:r>
        <w:rPr>
          <w:b/>
          <w:bCs/>
        </w:rPr>
        <w:t xml:space="preserve"> Nasıl Kullandım?</w:t>
      </w:r>
    </w:p>
    <w:p w14:paraId="34F41E87" w14:textId="77777777" w:rsidR="00F835C7" w:rsidRDefault="00000000">
      <w:pPr>
        <w:pStyle w:val="ListeParagraf"/>
        <w:ind w:left="0"/>
        <w:rPr>
          <w:b/>
          <w:bCs/>
        </w:rPr>
      </w:pPr>
      <w:r>
        <w:rPr>
          <w:b/>
          <w:bCs/>
        </w:rPr>
        <w:tab/>
      </w:r>
      <w:r>
        <w:t>Temel olarak iki farklı yaklaşımla yaklaştım.</w:t>
      </w:r>
    </w:p>
    <w:p w14:paraId="1443F20B" w14:textId="77777777" w:rsidR="00F835C7" w:rsidRDefault="00F835C7">
      <w:pPr>
        <w:pStyle w:val="ListeParagraf"/>
        <w:ind w:left="0"/>
      </w:pPr>
    </w:p>
    <w:p w14:paraId="0DA9510A" w14:textId="77777777" w:rsidR="00F835C7" w:rsidRDefault="00000000">
      <w:pPr>
        <w:pStyle w:val="ListeParagraf"/>
        <w:ind w:left="0"/>
      </w:pPr>
      <w:r>
        <w:tab/>
      </w:r>
      <w:r>
        <w:rPr>
          <w:b/>
          <w:bCs/>
        </w:rPr>
        <w:t>Birinci Yaklaşım:</w:t>
      </w:r>
      <w:r>
        <w:t xml:space="preserve"> </w:t>
      </w:r>
      <w:proofErr w:type="spellStart"/>
      <w:r>
        <w:t>Json</w:t>
      </w:r>
      <w:proofErr w:type="spellEnd"/>
      <w:r>
        <w:t xml:space="preserve"> dosyasını okudum, okuduğum </w:t>
      </w:r>
      <w:proofErr w:type="spellStart"/>
      <w:r>
        <w:t>json</w:t>
      </w:r>
      <w:proofErr w:type="spellEnd"/>
      <w:r>
        <w:t xml:space="preserve"> dosyasının </w:t>
      </w:r>
      <w:r>
        <w:rPr>
          <w:b/>
          <w:bCs/>
        </w:rPr>
        <w:t>her bir</w:t>
      </w:r>
      <w:r>
        <w:t xml:space="preserve"> karakterinin frekanslarını hesaplıyorum ve bunun yanında da </w:t>
      </w:r>
      <w:r>
        <w:rPr>
          <w:b/>
          <w:bCs/>
        </w:rPr>
        <w:t xml:space="preserve">N </w:t>
      </w:r>
      <w:r>
        <w:t xml:space="preserve">elemanlı karakter kümelerinin frekansını hesaplıyorum. </w:t>
      </w:r>
    </w:p>
    <w:p w14:paraId="33969339" w14:textId="77777777" w:rsidR="00F835C7" w:rsidRDefault="00000000">
      <w:pPr>
        <w:pStyle w:val="ListeParagraf"/>
        <w:ind w:left="0"/>
      </w:pPr>
      <w:r>
        <w:tab/>
        <w:t xml:space="preserve">Sonrasında </w:t>
      </w:r>
      <w:proofErr w:type="spellStart"/>
      <w:r>
        <w:t>json</w:t>
      </w:r>
      <w:proofErr w:type="spellEnd"/>
      <w:r>
        <w:t xml:space="preserve"> içeriğinden </w:t>
      </w:r>
      <w:r>
        <w:rPr>
          <w:b/>
          <w:bCs/>
        </w:rPr>
        <w:t xml:space="preserve">N </w:t>
      </w:r>
      <w:r>
        <w:t xml:space="preserve">elemanlı karakter kümelerini teker teker çıkarıyorum. </w:t>
      </w:r>
      <w:r>
        <w:rPr>
          <w:b/>
          <w:bCs/>
        </w:rPr>
        <w:t xml:space="preserve">N </w:t>
      </w:r>
      <w:r>
        <w:t xml:space="preserve">elemanlı karakter kümeleri </w:t>
      </w:r>
      <w:proofErr w:type="spellStart"/>
      <w:r>
        <w:t>json</w:t>
      </w:r>
      <w:proofErr w:type="spellEnd"/>
      <w:r>
        <w:t xml:space="preserve"> içeriğinden çıktıktan sonra önceden frekanslarını oluşturduğum her </w:t>
      </w:r>
      <w:r>
        <w:rPr>
          <w:b/>
          <w:bCs/>
        </w:rPr>
        <w:t xml:space="preserve">bir </w:t>
      </w:r>
      <w:r>
        <w:t xml:space="preserve">elemanlı karakterler oluşan </w:t>
      </w:r>
      <w:proofErr w:type="spellStart"/>
      <w:r>
        <w:t>json</w:t>
      </w:r>
      <w:proofErr w:type="spellEnd"/>
      <w:r>
        <w:t xml:space="preserve"> içeriğinde geçmiyorsa bu karakterler gereksizdir. Bu karakterleri frekans dizisinden çıkarıyorum.</w:t>
      </w:r>
    </w:p>
    <w:p w14:paraId="329ABA17" w14:textId="77777777" w:rsidR="00F835C7" w:rsidRDefault="00000000">
      <w:pPr>
        <w:pStyle w:val="ListeParagraf"/>
        <w:ind w:left="0"/>
      </w:pPr>
      <w:r>
        <w:tab/>
        <w:t xml:space="preserve">Gereksiz elemanları çıkarılmış olan frekans dizimle </w:t>
      </w:r>
      <w:proofErr w:type="spellStart"/>
      <w:r>
        <w:t>huffman</w:t>
      </w:r>
      <w:proofErr w:type="spellEnd"/>
      <w:r>
        <w:t xml:space="preserve"> ağacını oluşturuyorum ve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işemini</w:t>
      </w:r>
      <w:proofErr w:type="spellEnd"/>
      <w:r>
        <w:t xml:space="preserve"> bu </w:t>
      </w:r>
      <w:proofErr w:type="spellStart"/>
      <w:r>
        <w:t>huffman</w:t>
      </w:r>
      <w:proofErr w:type="spellEnd"/>
      <w:r>
        <w:t xml:space="preserve"> ağacına göre yapmaya başlıyorum. </w:t>
      </w:r>
      <w:proofErr w:type="spellStart"/>
      <w:r>
        <w:t>Encode</w:t>
      </w:r>
      <w:proofErr w:type="spellEnd"/>
      <w:r>
        <w:t xml:space="preserve"> işlemi bittikten sonra </w:t>
      </w:r>
      <w:proofErr w:type="spellStart"/>
      <w:r>
        <w:t>header</w:t>
      </w:r>
      <w:proofErr w:type="spellEnd"/>
      <w:r>
        <w:t xml:space="preserve"> bilgisine </w:t>
      </w:r>
      <w:proofErr w:type="spellStart"/>
      <w:r>
        <w:t>huffman</w:t>
      </w:r>
      <w:proofErr w:type="spellEnd"/>
      <w:r>
        <w:t xml:space="preserve"> ağacını ekleyerek sıkıştırma işlemini gerçekleştirmiş oluyorum.</w:t>
      </w:r>
    </w:p>
    <w:p w14:paraId="74E1C9A9" w14:textId="77777777" w:rsidR="00F835C7" w:rsidRDefault="00000000">
      <w:pPr>
        <w:pStyle w:val="ListeParagraf"/>
        <w:ind w:left="0"/>
      </w:pPr>
      <w:r>
        <w:tab/>
        <w:t xml:space="preserve">Sıkıştırdığım veriyi açmak için, sıkıştırdığım dosyanın </w:t>
      </w:r>
      <w:proofErr w:type="spellStart"/>
      <w:r>
        <w:t>header</w:t>
      </w:r>
      <w:proofErr w:type="spellEnd"/>
      <w:r>
        <w:t xml:space="preserve"> bilgisini okuyorum. </w:t>
      </w:r>
      <w:proofErr w:type="spellStart"/>
      <w:r>
        <w:t>Header</w:t>
      </w:r>
      <w:proofErr w:type="spellEnd"/>
      <w:r>
        <w:t xml:space="preserve"> bilgisine göre sıkıştırdığım dosyayı açıyor ve kaydediyorum.</w:t>
      </w:r>
    </w:p>
    <w:p w14:paraId="15025946" w14:textId="77777777" w:rsidR="00F835C7" w:rsidRDefault="00F835C7">
      <w:pPr>
        <w:pStyle w:val="ListeParagraf"/>
        <w:ind w:left="0"/>
      </w:pPr>
    </w:p>
    <w:p w14:paraId="16279618" w14:textId="77777777" w:rsidR="00F835C7" w:rsidRDefault="00000000">
      <w:pPr>
        <w:pStyle w:val="ListeParagraf"/>
        <w:ind w:left="0"/>
      </w:pPr>
      <w:r>
        <w:tab/>
      </w:r>
      <w:r>
        <w:rPr>
          <w:b/>
          <w:bCs/>
        </w:rPr>
        <w:t>İkinci Yaklaşım:</w:t>
      </w:r>
      <w:r>
        <w:t xml:space="preserve"> </w:t>
      </w:r>
      <w:proofErr w:type="spellStart"/>
      <w:r>
        <w:t>Json</w:t>
      </w:r>
      <w:proofErr w:type="spellEnd"/>
      <w:r>
        <w:t xml:space="preserve"> dosyasını okudum, okuduğum </w:t>
      </w:r>
      <w:proofErr w:type="spellStart"/>
      <w:r>
        <w:t>json</w:t>
      </w:r>
      <w:proofErr w:type="spellEnd"/>
      <w:r>
        <w:t xml:space="preserve"> dosyasının </w:t>
      </w:r>
      <w:r>
        <w:rPr>
          <w:b/>
          <w:bCs/>
        </w:rPr>
        <w:t xml:space="preserve">1’den </w:t>
      </w:r>
      <w:proofErr w:type="spellStart"/>
      <w:r>
        <w:rPr>
          <w:b/>
          <w:bCs/>
        </w:rPr>
        <w:t>N’e</w:t>
      </w:r>
      <w:proofErr w:type="spellEnd"/>
      <w:r>
        <w:rPr>
          <w:b/>
          <w:bCs/>
        </w:rPr>
        <w:t xml:space="preserve"> </w:t>
      </w:r>
      <w:r>
        <w:t>kadar elemana sahip olan karakter dizilerinin frekanslarını hesaplıyorum.</w:t>
      </w:r>
    </w:p>
    <w:p w14:paraId="07B5CB06" w14:textId="77777777" w:rsidR="00F835C7" w:rsidRDefault="00000000">
      <w:pPr>
        <w:pStyle w:val="ListeParagraf"/>
        <w:ind w:left="0"/>
      </w:pPr>
      <w:r>
        <w:tab/>
        <w:t xml:space="preserve">Sonrasında </w:t>
      </w:r>
      <w:proofErr w:type="spellStart"/>
      <w:r>
        <w:t>json</w:t>
      </w:r>
      <w:proofErr w:type="spellEnd"/>
      <w:r>
        <w:t xml:space="preserve"> içeriğinden </w:t>
      </w:r>
      <w:r>
        <w:rPr>
          <w:b/>
          <w:bCs/>
        </w:rPr>
        <w:t>N</w:t>
      </w:r>
      <w:r>
        <w:t xml:space="preserve"> elemanlı karakter kümelerinden başlayarak 2 elemanlı karakter kümelerine kadar, önce </w:t>
      </w:r>
      <w:r>
        <w:rPr>
          <w:b/>
          <w:bCs/>
        </w:rPr>
        <w:t>N</w:t>
      </w:r>
      <w:r>
        <w:t xml:space="preserve"> elemanlı karakterleri çıkarıyorum. Sonrasında </w:t>
      </w:r>
      <w:r>
        <w:rPr>
          <w:b/>
          <w:bCs/>
        </w:rPr>
        <w:t xml:space="preserve">N </w:t>
      </w:r>
      <w:r>
        <w:t xml:space="preserve">elemanlı karakter kümeleri çıktığında, </w:t>
      </w:r>
      <w:r>
        <w:rPr>
          <w:b/>
          <w:bCs/>
        </w:rPr>
        <w:t xml:space="preserve">N </w:t>
      </w:r>
      <w:r>
        <w:t xml:space="preserve">elemandan daha az karakter kümelerinin </w:t>
      </w:r>
      <w:proofErr w:type="spellStart"/>
      <w:r>
        <w:t>json</w:t>
      </w:r>
      <w:proofErr w:type="spellEnd"/>
      <w:r>
        <w:t xml:space="preserve"> içeriğinde geçip geçmediğini teker teker kontrol ediyorum. Geçmeyenleri frekans dizisinden kaldırıyorum. Bunu sonrasında </w:t>
      </w:r>
      <w:proofErr w:type="spellStart"/>
      <w:r>
        <w:t>json</w:t>
      </w:r>
      <w:proofErr w:type="spellEnd"/>
      <w:r>
        <w:t xml:space="preserve"> verisinin ilk hali için </w:t>
      </w:r>
      <w:r>
        <w:rPr>
          <w:b/>
          <w:bCs/>
        </w:rPr>
        <w:t>N-1, N-2, ... ,2</w:t>
      </w:r>
      <w:r>
        <w:t xml:space="preserve"> elemana kadar tekrar ediyorum. Bu yaptığım işlemin amacı </w:t>
      </w:r>
      <w:proofErr w:type="spellStart"/>
      <w:r>
        <w:t>header’da</w:t>
      </w:r>
      <w:proofErr w:type="spellEnd"/>
      <w:r>
        <w:t xml:space="preserve"> tuttuğum veri miktarını azaltmak.</w:t>
      </w:r>
    </w:p>
    <w:p w14:paraId="643A5069" w14:textId="77777777" w:rsidR="00F835C7" w:rsidRDefault="00000000">
      <w:pPr>
        <w:pStyle w:val="ListeParagraf"/>
        <w:ind w:left="0"/>
      </w:pPr>
      <w:r>
        <w:tab/>
        <w:t xml:space="preserve">Gereksiz elemanları çıkarılmış olan frekans dizimle </w:t>
      </w:r>
      <w:proofErr w:type="spellStart"/>
      <w:r>
        <w:t>huffman</w:t>
      </w:r>
      <w:proofErr w:type="spellEnd"/>
      <w:r>
        <w:t xml:space="preserve"> ağacını oluşturuyorum ve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işemini</w:t>
      </w:r>
      <w:proofErr w:type="spellEnd"/>
      <w:r>
        <w:t xml:space="preserve"> bu </w:t>
      </w:r>
      <w:proofErr w:type="spellStart"/>
      <w:r>
        <w:t>huffman</w:t>
      </w:r>
      <w:proofErr w:type="spellEnd"/>
      <w:r>
        <w:t xml:space="preserve"> ağacına göre yapmaya başlıyorum. </w:t>
      </w:r>
      <w:proofErr w:type="spellStart"/>
      <w:r>
        <w:t>Encode</w:t>
      </w:r>
      <w:proofErr w:type="spellEnd"/>
      <w:r>
        <w:t xml:space="preserve"> işlemi bittikten sonra </w:t>
      </w:r>
      <w:proofErr w:type="spellStart"/>
      <w:r>
        <w:t>header</w:t>
      </w:r>
      <w:proofErr w:type="spellEnd"/>
      <w:r>
        <w:t xml:space="preserve"> bilgisine </w:t>
      </w:r>
      <w:proofErr w:type="spellStart"/>
      <w:r>
        <w:t>huffman</w:t>
      </w:r>
      <w:proofErr w:type="spellEnd"/>
      <w:r>
        <w:t xml:space="preserve"> ağacını ekleyerek sıkıştırma işlemini gerçekleştirmiş oluyorum.</w:t>
      </w:r>
    </w:p>
    <w:p w14:paraId="2C2BC4EE" w14:textId="77777777" w:rsidR="00F835C7" w:rsidRDefault="00000000">
      <w:pPr>
        <w:pStyle w:val="ListeParagraf"/>
        <w:ind w:left="0"/>
      </w:pPr>
      <w:r>
        <w:tab/>
        <w:t xml:space="preserve">Sıkıştırdığım veriyi açmak için, sıkıştırdığım dosyanın </w:t>
      </w:r>
      <w:proofErr w:type="spellStart"/>
      <w:r>
        <w:t>header</w:t>
      </w:r>
      <w:proofErr w:type="spellEnd"/>
      <w:r>
        <w:t xml:space="preserve"> bilgisini okuyorum. </w:t>
      </w:r>
      <w:proofErr w:type="spellStart"/>
      <w:r>
        <w:t>Header</w:t>
      </w:r>
      <w:proofErr w:type="spellEnd"/>
      <w:r>
        <w:t xml:space="preserve"> bilgisine göre sıkıştırdığım dosyayı açıyor ve kaydediyorum.</w:t>
      </w:r>
    </w:p>
    <w:p w14:paraId="262EB0CF" w14:textId="77777777" w:rsidR="00F835C7" w:rsidRDefault="00F835C7">
      <w:pPr>
        <w:pStyle w:val="ListeParagraf"/>
        <w:ind w:left="0"/>
        <w:jc w:val="center"/>
        <w:rPr>
          <w:b/>
          <w:bCs/>
        </w:rPr>
      </w:pPr>
    </w:p>
    <w:p w14:paraId="6841C093" w14:textId="77777777" w:rsidR="00F835C7" w:rsidRDefault="00000000">
      <w:pPr>
        <w:pStyle w:val="ListeParagraf"/>
        <w:ind w:left="0"/>
        <w:jc w:val="center"/>
        <w:rPr>
          <w:b/>
          <w:bCs/>
        </w:rPr>
      </w:pPr>
      <w:r>
        <w:rPr>
          <w:b/>
          <w:bCs/>
        </w:rPr>
        <w:t>Yöntemlerle Elde Ettiğim Başarımlar</w:t>
      </w:r>
    </w:p>
    <w:p w14:paraId="3D85BD44" w14:textId="77777777" w:rsidR="00F835C7" w:rsidRDefault="00F835C7">
      <w:pPr>
        <w:pStyle w:val="ListeParagraf"/>
        <w:ind w:left="0"/>
        <w:jc w:val="center"/>
        <w:rPr>
          <w:b/>
          <w:bCs/>
        </w:rPr>
      </w:pPr>
    </w:p>
    <w:p w14:paraId="4EBAA8D4" w14:textId="77777777" w:rsidR="00F835C7" w:rsidRDefault="00000000">
      <w:pPr>
        <w:pStyle w:val="ListeParagraf"/>
        <w:ind w:left="0"/>
      </w:pPr>
      <w:r>
        <w:tab/>
        <w:t xml:space="preserve">Yöntemlerin başarımlarını ölçmek için üç farklı test dosyası kullandım. Dosya isimleri </w:t>
      </w:r>
      <w:proofErr w:type="spellStart"/>
      <w:r>
        <w:rPr>
          <w:b/>
          <w:bCs/>
        </w:rPr>
        <w:t>kucuk_test.json</w:t>
      </w:r>
      <w:proofErr w:type="spellEnd"/>
      <w:r>
        <w:rPr>
          <w:b/>
          <w:bCs/>
        </w:rPr>
        <w:t xml:space="preserve"> (2.346 </w:t>
      </w:r>
      <w:proofErr w:type="spellStart"/>
      <w:r>
        <w:rPr>
          <w:b/>
          <w:bCs/>
        </w:rPr>
        <w:t>byte</w:t>
      </w:r>
      <w:proofErr w:type="spellEnd"/>
      <w:r>
        <w:rPr>
          <w:b/>
          <w:bCs/>
        </w:rPr>
        <w:t xml:space="preserve">), </w:t>
      </w:r>
      <w:proofErr w:type="spellStart"/>
      <w:r>
        <w:rPr>
          <w:b/>
          <w:bCs/>
        </w:rPr>
        <w:t>orta_test.json</w:t>
      </w:r>
      <w:proofErr w:type="spellEnd"/>
      <w:r>
        <w:rPr>
          <w:b/>
          <w:bCs/>
        </w:rPr>
        <w:t xml:space="preserve"> (14.273 </w:t>
      </w:r>
      <w:proofErr w:type="spellStart"/>
      <w:r>
        <w:rPr>
          <w:b/>
          <w:bCs/>
        </w:rPr>
        <w:t>byte</w:t>
      </w:r>
      <w:proofErr w:type="spellEnd"/>
      <w:r>
        <w:rPr>
          <w:b/>
          <w:bCs/>
        </w:rPr>
        <w:t xml:space="preserve">), </w:t>
      </w:r>
      <w:proofErr w:type="spellStart"/>
      <w:r>
        <w:rPr>
          <w:b/>
          <w:bCs/>
        </w:rPr>
        <w:t>test.json</w:t>
      </w:r>
      <w:proofErr w:type="spellEnd"/>
      <w:r>
        <w:rPr>
          <w:b/>
          <w:bCs/>
        </w:rPr>
        <w:t xml:space="preserve"> (9.085.115 </w:t>
      </w:r>
      <w:proofErr w:type="spellStart"/>
      <w:r>
        <w:rPr>
          <w:b/>
          <w:bCs/>
        </w:rPr>
        <w:t>byte</w:t>
      </w:r>
      <w:proofErr w:type="spellEnd"/>
      <w:r>
        <w:rPr>
          <w:b/>
          <w:bCs/>
        </w:rPr>
        <w:t xml:space="preserve">). </w:t>
      </w:r>
    </w:p>
    <w:p w14:paraId="69EB9FA9" w14:textId="77777777" w:rsidR="00F835C7" w:rsidRDefault="00000000">
      <w:pPr>
        <w:pStyle w:val="ListeParagraf"/>
        <w:ind w:left="0"/>
      </w:pPr>
      <w:r>
        <w:rPr>
          <w:b/>
          <w:bCs/>
        </w:rPr>
        <w:tab/>
      </w:r>
      <w:proofErr w:type="spellStart"/>
      <w:r>
        <w:rPr>
          <w:b/>
          <w:bCs/>
        </w:rPr>
        <w:t>kucuk_test.json</w:t>
      </w:r>
      <w:proofErr w:type="spellEnd"/>
      <w:r>
        <w:rPr>
          <w:b/>
          <w:bCs/>
        </w:rPr>
        <w:t xml:space="preserve"> </w:t>
      </w:r>
      <w:r>
        <w:t xml:space="preserve">ve </w:t>
      </w:r>
      <w:proofErr w:type="spellStart"/>
      <w:r>
        <w:rPr>
          <w:b/>
          <w:bCs/>
        </w:rPr>
        <w:t>orta_test.json</w:t>
      </w:r>
      <w:proofErr w:type="spellEnd"/>
      <w:r>
        <w:rPr>
          <w:b/>
          <w:bCs/>
        </w:rPr>
        <w:t xml:space="preserve"> </w:t>
      </w:r>
      <w:r>
        <w:t xml:space="preserve">dosyalarında çalışan bilgileri tutulmaktadır ve </w:t>
      </w:r>
      <w:proofErr w:type="spellStart"/>
      <w:r>
        <w:t>ingilizce</w:t>
      </w:r>
      <w:proofErr w:type="spellEnd"/>
      <w:r>
        <w:t xml:space="preserve"> karakterler kullanılmaktadır. Çalışan bilgileri </w:t>
      </w:r>
      <w:proofErr w:type="spellStart"/>
      <w:r>
        <w:t>id</w:t>
      </w:r>
      <w:proofErr w:type="spellEnd"/>
      <w:r>
        <w:t xml:space="preserve">, isim, yaş, e-posta, telefon ve adres bilgilerini içermektedir. </w:t>
      </w:r>
      <w:proofErr w:type="spellStart"/>
      <w:r>
        <w:rPr>
          <w:b/>
          <w:bCs/>
        </w:rPr>
        <w:t>test.json</w:t>
      </w:r>
      <w:proofErr w:type="spellEnd"/>
      <w:r>
        <w:rPr>
          <w:b/>
          <w:bCs/>
        </w:rPr>
        <w:t xml:space="preserve"> </w:t>
      </w:r>
      <w:r>
        <w:t xml:space="preserve">dosyasındaysa yine çalışan bilgileri tutulmaktadır ama bu çalışan bilgileri çok ayrıntılı bir biçimdedir. Diğer bilgilere ek olarak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hash</w:t>
      </w:r>
      <w:proofErr w:type="spellEnd"/>
      <w:r>
        <w:t xml:space="preserve"> vb. bilgiler de tutulmaktadır. Bunun yanında karakterler sadece </w:t>
      </w:r>
      <w:proofErr w:type="spellStart"/>
      <w:r>
        <w:t>ingilizceyle</w:t>
      </w:r>
      <w:proofErr w:type="spellEnd"/>
      <w:r>
        <w:t xml:space="preserve"> sınırlı değildir. Bunun yanında </w:t>
      </w:r>
      <w:proofErr w:type="spellStart"/>
      <w:r>
        <w:t>çince</w:t>
      </w:r>
      <w:proofErr w:type="spellEnd"/>
      <w:r>
        <w:t xml:space="preserve"> karakterler de yoğun bir biçimde bu dosyada mevcuttur.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F835C7" w14:paraId="588F2ABB" w14:textId="77777777"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58FDA6" w14:textId="77777777" w:rsidR="00F835C7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Dosya Adı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078851" w14:textId="77777777" w:rsidR="00F835C7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Orijinal Boyut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5826A" w14:textId="77777777" w:rsidR="00F835C7" w:rsidRDefault="00000000">
            <w:pPr>
              <w:pStyle w:val="ListeParagraf"/>
              <w:ind w:left="0"/>
              <w:jc w:val="center"/>
            </w:pPr>
            <w:r>
              <w:rPr>
                <w:b/>
                <w:bCs/>
              </w:rPr>
              <w:t>Birinci Yaklaşımla Sıkışmış Veri Boyutu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8E111" w14:textId="77777777" w:rsidR="00F835C7" w:rsidRDefault="00000000">
            <w:pPr>
              <w:pStyle w:val="ListeParagraf"/>
              <w:ind w:left="0"/>
              <w:jc w:val="center"/>
            </w:pPr>
            <w:r>
              <w:rPr>
                <w:b/>
                <w:bCs/>
              </w:rPr>
              <w:t>İkinci Yaklaşımla Sıkışmış Veri Boyutu</w:t>
            </w:r>
          </w:p>
        </w:tc>
      </w:tr>
      <w:tr w:rsidR="00F835C7" w14:paraId="69733B12" w14:textId="77777777"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14:paraId="076734CF" w14:textId="77777777" w:rsidR="00F835C7" w:rsidRDefault="00000000">
            <w:pPr>
              <w:pStyle w:val="ListeParagraf"/>
              <w:ind w:left="0"/>
              <w:jc w:val="center"/>
            </w:pPr>
            <w:proofErr w:type="spellStart"/>
            <w:r>
              <w:rPr>
                <w:b/>
                <w:bCs/>
              </w:rPr>
              <w:t>kucuk_test.json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14:paraId="1D6199C1" w14:textId="77777777" w:rsidR="00F835C7" w:rsidRDefault="00000000">
            <w:pPr>
              <w:pStyle w:val="TableContents"/>
              <w:jc w:val="center"/>
            </w:pPr>
            <w:r>
              <w:t xml:space="preserve">2.346 </w:t>
            </w:r>
            <w:proofErr w:type="spellStart"/>
            <w:r>
              <w:t>byte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14:paraId="44544F90" w14:textId="77777777" w:rsidR="00F835C7" w:rsidRDefault="00000000">
            <w:pPr>
              <w:pStyle w:val="TableContents"/>
              <w:jc w:val="center"/>
            </w:pPr>
            <w:r>
              <w:t xml:space="preserve">1.930 </w:t>
            </w:r>
            <w:proofErr w:type="spellStart"/>
            <w:r>
              <w:t>byte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D27F8" w14:textId="77777777" w:rsidR="00F835C7" w:rsidRDefault="00000000">
            <w:pPr>
              <w:pStyle w:val="TableContents"/>
              <w:jc w:val="center"/>
            </w:pPr>
            <w:r>
              <w:t xml:space="preserve">2.143 </w:t>
            </w:r>
            <w:proofErr w:type="spellStart"/>
            <w:r>
              <w:t>byte</w:t>
            </w:r>
            <w:proofErr w:type="spellEnd"/>
          </w:p>
        </w:tc>
      </w:tr>
      <w:tr w:rsidR="00F835C7" w14:paraId="003F1A7C" w14:textId="77777777"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14:paraId="04AE03A0" w14:textId="77777777" w:rsidR="00F835C7" w:rsidRDefault="00000000">
            <w:pPr>
              <w:pStyle w:val="ListeParagraf"/>
              <w:ind w:left="0"/>
              <w:jc w:val="center"/>
            </w:pPr>
            <w:proofErr w:type="spellStart"/>
            <w:r>
              <w:rPr>
                <w:b/>
                <w:bCs/>
              </w:rPr>
              <w:t>orta_test.json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14:paraId="22CDBBB0" w14:textId="77777777" w:rsidR="00F835C7" w:rsidRDefault="00000000">
            <w:pPr>
              <w:pStyle w:val="TableContents"/>
              <w:jc w:val="center"/>
            </w:pPr>
            <w:r>
              <w:t xml:space="preserve">14.273 </w:t>
            </w:r>
            <w:proofErr w:type="spellStart"/>
            <w:r>
              <w:t>byte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14:paraId="49A60902" w14:textId="77777777" w:rsidR="00F835C7" w:rsidRDefault="00000000">
            <w:pPr>
              <w:pStyle w:val="TableContents"/>
              <w:jc w:val="center"/>
            </w:pPr>
            <w:r>
              <w:t xml:space="preserve">6.800 </w:t>
            </w:r>
            <w:proofErr w:type="spellStart"/>
            <w:r>
              <w:t>byte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462CE" w14:textId="77777777" w:rsidR="00F835C7" w:rsidRDefault="00000000">
            <w:pPr>
              <w:pStyle w:val="TableContents"/>
              <w:jc w:val="center"/>
            </w:pPr>
            <w:r>
              <w:t xml:space="preserve">7.718 </w:t>
            </w:r>
            <w:proofErr w:type="spellStart"/>
            <w:r>
              <w:t>byte</w:t>
            </w:r>
            <w:proofErr w:type="spellEnd"/>
          </w:p>
        </w:tc>
      </w:tr>
      <w:tr w:rsidR="00F835C7" w14:paraId="09B12B4B" w14:textId="77777777"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14:paraId="0FE7A985" w14:textId="77777777" w:rsidR="00F835C7" w:rsidRDefault="00000000">
            <w:pPr>
              <w:pStyle w:val="ListeParagraf"/>
              <w:ind w:left="0"/>
              <w:jc w:val="center"/>
            </w:pPr>
            <w:proofErr w:type="spellStart"/>
            <w:r>
              <w:rPr>
                <w:b/>
                <w:bCs/>
              </w:rPr>
              <w:t>test.json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14:paraId="455F0CB5" w14:textId="77777777" w:rsidR="00F835C7" w:rsidRDefault="00000000">
            <w:pPr>
              <w:pStyle w:val="TableContents"/>
              <w:jc w:val="center"/>
            </w:pPr>
            <w:r>
              <w:t>9.085.115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byte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14:paraId="6A774A94" w14:textId="77777777" w:rsidR="00F835C7" w:rsidRDefault="00000000">
            <w:pPr>
              <w:pStyle w:val="TableContents"/>
              <w:jc w:val="center"/>
            </w:pPr>
            <w:r>
              <w:t xml:space="preserve">5.935.255 </w:t>
            </w:r>
            <w:proofErr w:type="spellStart"/>
            <w:r>
              <w:t>byte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4ECE6" w14:textId="77777777" w:rsidR="00F835C7" w:rsidRDefault="00000000">
            <w:pPr>
              <w:pStyle w:val="TableContents"/>
              <w:jc w:val="center"/>
            </w:pPr>
            <w:r>
              <w:t xml:space="preserve">7.345.789 </w:t>
            </w:r>
            <w:proofErr w:type="spellStart"/>
            <w:r>
              <w:t>byte</w:t>
            </w:r>
            <w:proofErr w:type="spellEnd"/>
          </w:p>
        </w:tc>
      </w:tr>
    </w:tbl>
    <w:p w14:paraId="6CD699C3" w14:textId="77777777" w:rsidR="00F835C7" w:rsidRDefault="00F835C7">
      <w:pPr>
        <w:pStyle w:val="ListeParagraf"/>
        <w:ind w:left="0"/>
        <w:jc w:val="center"/>
        <w:rPr>
          <w:b/>
          <w:bCs/>
        </w:rPr>
      </w:pPr>
    </w:p>
    <w:p w14:paraId="7FD5AC8C" w14:textId="77777777" w:rsidR="00F835C7" w:rsidRDefault="00000000">
      <w:pPr>
        <w:pStyle w:val="ListeParagraf"/>
        <w:ind w:left="0"/>
        <w:jc w:val="center"/>
        <w:rPr>
          <w:b/>
          <w:bCs/>
        </w:rPr>
      </w:pPr>
      <w:r>
        <w:rPr>
          <w:b/>
          <w:bCs/>
        </w:rPr>
        <w:t>Boyut Değişim Tablosu</w:t>
      </w:r>
    </w:p>
    <w:p w14:paraId="4349677A" w14:textId="77777777" w:rsidR="00F835C7" w:rsidRDefault="00F835C7">
      <w:pPr>
        <w:pStyle w:val="ListeParagraf"/>
        <w:ind w:left="0"/>
        <w:jc w:val="center"/>
        <w:rPr>
          <w:b/>
          <w:bCs/>
        </w:rPr>
      </w:pPr>
    </w:p>
    <w:p w14:paraId="72138D75" w14:textId="77777777" w:rsidR="00F835C7" w:rsidRDefault="00000000">
      <w:pPr>
        <w:pStyle w:val="ListeParagraf"/>
        <w:ind w:left="0"/>
      </w:pPr>
      <w:r>
        <w:tab/>
        <w:t xml:space="preserve">Boyut değişim tablosunda kullanılan yöntemlerin </w:t>
      </w:r>
      <w:r>
        <w:rPr>
          <w:b/>
          <w:bCs/>
        </w:rPr>
        <w:t xml:space="preserve">N </w:t>
      </w:r>
      <w:r>
        <w:t xml:space="preserve">değerleri 1’den 10’a kadar ve </w:t>
      </w:r>
      <w:r>
        <w:rPr>
          <w:b/>
          <w:bCs/>
        </w:rPr>
        <w:t xml:space="preserve">1 </w:t>
      </w:r>
      <w:r>
        <w:t xml:space="preserve">elemanlı karakter kümeleri haricindeki karakter kümelerinin frekans eşiği 1-1000 arasında değiştiğinde alınan en iyi performansı göstermektedir. </w:t>
      </w:r>
    </w:p>
    <w:p w14:paraId="7326AF0C" w14:textId="77777777" w:rsidR="00F835C7" w:rsidRDefault="00F835C7">
      <w:pPr>
        <w:pStyle w:val="ListeParagraf"/>
        <w:ind w:left="0"/>
      </w:pPr>
    </w:p>
    <w:p w14:paraId="2E164EA1" w14:textId="77777777" w:rsidR="00F835C7" w:rsidRDefault="00F835C7">
      <w:pPr>
        <w:pStyle w:val="ListeParagraf"/>
        <w:ind w:left="0"/>
      </w:pPr>
    </w:p>
    <w:p w14:paraId="28D3464A" w14:textId="77777777" w:rsidR="00F835C7" w:rsidRDefault="00F835C7">
      <w:pPr>
        <w:pStyle w:val="ListeParagraf"/>
        <w:ind w:left="0"/>
      </w:pPr>
    </w:p>
    <w:p w14:paraId="4C3C4984" w14:textId="77777777" w:rsidR="00F835C7" w:rsidRDefault="00F835C7">
      <w:pPr>
        <w:pStyle w:val="ListeParagraf"/>
        <w:ind w:left="0"/>
      </w:pPr>
    </w:p>
    <w:p w14:paraId="3FDD357A" w14:textId="77777777" w:rsidR="00F835C7" w:rsidRDefault="00F835C7">
      <w:pPr>
        <w:pStyle w:val="ListeParagraf"/>
        <w:ind w:left="0"/>
      </w:pPr>
    </w:p>
    <w:p w14:paraId="24597212" w14:textId="77777777" w:rsidR="00F835C7" w:rsidRDefault="00F835C7">
      <w:pPr>
        <w:pStyle w:val="ListeParagraf"/>
        <w:ind w:left="0"/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F835C7" w14:paraId="3CDB2C9A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79F3D5" w14:textId="77777777" w:rsidR="00F835C7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Dosya Adı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8BFD4E" w14:textId="77777777" w:rsidR="00F835C7" w:rsidRDefault="00000000">
            <w:pPr>
              <w:pStyle w:val="ListeParagraf"/>
              <w:ind w:left="0"/>
              <w:jc w:val="center"/>
            </w:pPr>
            <w:r>
              <w:rPr>
                <w:b/>
                <w:bCs/>
              </w:rPr>
              <w:t>Birinci Yaklaşımda En İyi Performansı Veren Frekans Eşiği / Karakter Boyutu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18BC1" w14:textId="77777777" w:rsidR="00F835C7" w:rsidRDefault="00000000">
            <w:pPr>
              <w:pStyle w:val="ListeParagraf"/>
              <w:ind w:left="0"/>
              <w:jc w:val="center"/>
            </w:pPr>
            <w:r>
              <w:rPr>
                <w:b/>
                <w:bCs/>
              </w:rPr>
              <w:t>İkinci Yaklaşımda En İyi Performansı Veren Frekans Eşiği / Karakter Boyutu</w:t>
            </w:r>
          </w:p>
        </w:tc>
      </w:tr>
      <w:tr w:rsidR="00F835C7" w14:paraId="16645AFB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 w14:paraId="3F4AE058" w14:textId="77777777" w:rsidR="00F835C7" w:rsidRDefault="00000000">
            <w:pPr>
              <w:pStyle w:val="ListeParagraf"/>
              <w:ind w:left="0"/>
              <w:jc w:val="center"/>
            </w:pPr>
            <w:proofErr w:type="spellStart"/>
            <w:r>
              <w:rPr>
                <w:b/>
                <w:bCs/>
              </w:rPr>
              <w:t>kucuk_test.json</w:t>
            </w:r>
            <w:proofErr w:type="spellEnd"/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 w14:paraId="368D65FD" w14:textId="77777777" w:rsidR="00F835C7" w:rsidRDefault="00000000">
            <w:pPr>
              <w:pStyle w:val="TableContents"/>
              <w:jc w:val="center"/>
            </w:pPr>
            <w:r>
              <w:t>1 / 2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E6277" w14:textId="77777777" w:rsidR="00F835C7" w:rsidRDefault="00000000">
            <w:pPr>
              <w:pStyle w:val="TableContents"/>
              <w:jc w:val="center"/>
            </w:pPr>
            <w:r>
              <w:t>91 / 2</w:t>
            </w:r>
          </w:p>
        </w:tc>
      </w:tr>
      <w:tr w:rsidR="00F835C7" w14:paraId="4D034595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 w14:paraId="23030A4E" w14:textId="77777777" w:rsidR="00F835C7" w:rsidRDefault="00000000">
            <w:pPr>
              <w:pStyle w:val="ListeParagraf"/>
              <w:ind w:left="0"/>
              <w:jc w:val="center"/>
            </w:pPr>
            <w:proofErr w:type="spellStart"/>
            <w:r>
              <w:rPr>
                <w:b/>
                <w:bCs/>
              </w:rPr>
              <w:t>orta_test.json</w:t>
            </w:r>
            <w:proofErr w:type="spellEnd"/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 w14:paraId="46AF11E0" w14:textId="77777777" w:rsidR="00F835C7" w:rsidRDefault="00000000">
            <w:pPr>
              <w:pStyle w:val="TableContents"/>
              <w:jc w:val="center"/>
            </w:pPr>
            <w:r>
              <w:t>1 / 2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D996A" w14:textId="77777777" w:rsidR="00F835C7" w:rsidRDefault="00000000">
            <w:pPr>
              <w:pStyle w:val="TableContents"/>
              <w:jc w:val="center"/>
            </w:pPr>
            <w:r>
              <w:t>626 / 2</w:t>
            </w:r>
          </w:p>
        </w:tc>
      </w:tr>
      <w:tr w:rsidR="00F835C7" w14:paraId="74C0726C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 w14:paraId="11914950" w14:textId="77777777" w:rsidR="00F835C7" w:rsidRDefault="00000000">
            <w:pPr>
              <w:pStyle w:val="ListeParagraf"/>
              <w:ind w:left="0"/>
              <w:jc w:val="center"/>
            </w:pPr>
            <w:proofErr w:type="spellStart"/>
            <w:r>
              <w:rPr>
                <w:b/>
                <w:bCs/>
              </w:rPr>
              <w:t>test.json</w:t>
            </w:r>
            <w:proofErr w:type="spellEnd"/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</w:tcPr>
          <w:p w14:paraId="0DB62FEC" w14:textId="77777777" w:rsidR="00F835C7" w:rsidRDefault="00000000">
            <w:pPr>
              <w:pStyle w:val="TableContents"/>
              <w:jc w:val="center"/>
            </w:pPr>
            <w:r>
              <w:t>1 / 2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92A82" w14:textId="77777777" w:rsidR="00F835C7" w:rsidRDefault="00000000">
            <w:pPr>
              <w:pStyle w:val="TableContents"/>
              <w:jc w:val="center"/>
            </w:pPr>
            <w:r>
              <w:t>1 / 2</w:t>
            </w:r>
          </w:p>
        </w:tc>
      </w:tr>
    </w:tbl>
    <w:p w14:paraId="15F29817" w14:textId="77777777" w:rsidR="00F835C7" w:rsidRDefault="00F835C7">
      <w:pPr>
        <w:pStyle w:val="ListeParagraf"/>
        <w:ind w:left="0"/>
        <w:jc w:val="center"/>
        <w:rPr>
          <w:b/>
          <w:bCs/>
        </w:rPr>
      </w:pPr>
    </w:p>
    <w:p w14:paraId="16C171C4" w14:textId="77777777" w:rsidR="00F835C7" w:rsidRDefault="00000000">
      <w:pPr>
        <w:pStyle w:val="ListeParagraf"/>
        <w:ind w:left="0"/>
        <w:jc w:val="center"/>
        <w:rPr>
          <w:b/>
          <w:bCs/>
        </w:rPr>
      </w:pPr>
      <w:r>
        <w:rPr>
          <w:b/>
          <w:bCs/>
        </w:rPr>
        <w:t>Frekans / Boyut Tablosu</w:t>
      </w:r>
    </w:p>
    <w:p w14:paraId="163623A7" w14:textId="77777777" w:rsidR="00F835C7" w:rsidRDefault="00000000">
      <w:pPr>
        <w:pStyle w:val="ListeParagraf"/>
        <w:ind w:left="0"/>
        <w:jc w:val="center"/>
        <w:rPr>
          <w:b/>
          <w:bCs/>
        </w:rPr>
      </w:pPr>
      <w:r>
        <w:rPr>
          <w:b/>
          <w:bCs/>
        </w:rPr>
        <w:t>(En İyi Performans Birçok Durumda Alınmıştır)</w:t>
      </w:r>
    </w:p>
    <w:p w14:paraId="36028108" w14:textId="77777777" w:rsidR="00F835C7" w:rsidRDefault="00000000">
      <w:pPr>
        <w:pStyle w:val="ListeParagraf"/>
        <w:ind w:left="0"/>
      </w:pPr>
      <w:r>
        <w:tab/>
      </w:r>
      <w:r>
        <w:rPr>
          <w:b/>
          <w:bCs/>
        </w:rPr>
        <w:t xml:space="preserve">Frekans / Boyut </w:t>
      </w:r>
      <w:proofErr w:type="spellStart"/>
      <w:r>
        <w:rPr>
          <w:b/>
          <w:bCs/>
        </w:rPr>
        <w:t>Tablosu’na</w:t>
      </w:r>
      <w:proofErr w:type="spellEnd"/>
      <w:r>
        <w:rPr>
          <w:b/>
          <w:bCs/>
        </w:rPr>
        <w:t xml:space="preserve"> </w:t>
      </w:r>
      <w:r>
        <w:t>baktığımızda aslında tüm yaklaşımların en iyi performansı karakter boyutu 2 olduğu zaman verdiğini görebiliyoruz. İkinci Yaklaşımdaysa frekans aralığının önemli bir ölçüt olduğunu anlayabiliyoruz.</w:t>
      </w:r>
    </w:p>
    <w:p w14:paraId="191CCEB3" w14:textId="77777777" w:rsidR="00F835C7" w:rsidRDefault="00F835C7"/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1"/>
        <w:gridCol w:w="3403"/>
        <w:gridCol w:w="2268"/>
      </w:tblGrid>
      <w:tr w:rsidR="00F835C7" w14:paraId="698B53EC" w14:textId="77777777"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3264C0" w14:textId="77777777" w:rsidR="00F835C7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Dosya Adı</w:t>
            </w:r>
          </w:p>
        </w:tc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4FC450" w14:textId="77777777" w:rsidR="00F835C7" w:rsidRDefault="00000000">
            <w:pPr>
              <w:pStyle w:val="ListeParagraf"/>
              <w:ind w:left="0"/>
              <w:jc w:val="center"/>
            </w:pPr>
            <w:r>
              <w:rPr>
                <w:b/>
                <w:bCs/>
              </w:rPr>
              <w:t>Birinci Yaklaşım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AEB22" w14:textId="77777777" w:rsidR="00F835C7" w:rsidRDefault="00000000">
            <w:pPr>
              <w:pStyle w:val="ListeParagraf"/>
              <w:ind w:left="0"/>
              <w:jc w:val="center"/>
            </w:pPr>
            <w:r>
              <w:rPr>
                <w:b/>
                <w:bCs/>
              </w:rPr>
              <w:t>İkinci Yaklaşım</w:t>
            </w:r>
          </w:p>
        </w:tc>
      </w:tr>
      <w:tr w:rsidR="00F835C7" w14:paraId="62F12BC5" w14:textId="77777777"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</w:tcPr>
          <w:p w14:paraId="211F81CB" w14:textId="77777777" w:rsidR="00F835C7" w:rsidRDefault="00000000">
            <w:pPr>
              <w:pStyle w:val="ListeParagraf"/>
              <w:ind w:left="0"/>
              <w:jc w:val="center"/>
            </w:pPr>
            <w:proofErr w:type="spellStart"/>
            <w:r>
              <w:rPr>
                <w:b/>
                <w:bCs/>
              </w:rPr>
              <w:t>kucuk_test.json</w:t>
            </w:r>
            <w:proofErr w:type="spellEnd"/>
          </w:p>
        </w:tc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50C3024A" w14:textId="77777777" w:rsidR="00F835C7" w:rsidRDefault="00000000">
            <w:pPr>
              <w:pStyle w:val="TableContents"/>
              <w:jc w:val="center"/>
            </w:pPr>
            <w:r>
              <w:t>%0,82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BBDE7" w14:textId="77777777" w:rsidR="00F835C7" w:rsidRDefault="00000000">
            <w:pPr>
              <w:pStyle w:val="TableContents"/>
              <w:jc w:val="center"/>
            </w:pPr>
            <w:r>
              <w:t>%0,91</w:t>
            </w:r>
          </w:p>
        </w:tc>
      </w:tr>
      <w:tr w:rsidR="00F835C7" w14:paraId="62F9C652" w14:textId="77777777"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</w:tcPr>
          <w:p w14:paraId="59291123" w14:textId="77777777" w:rsidR="00F835C7" w:rsidRDefault="00000000">
            <w:pPr>
              <w:pStyle w:val="ListeParagraf"/>
              <w:ind w:left="0"/>
              <w:jc w:val="center"/>
            </w:pPr>
            <w:proofErr w:type="spellStart"/>
            <w:r>
              <w:rPr>
                <w:b/>
                <w:bCs/>
              </w:rPr>
              <w:t>orta_test.json</w:t>
            </w:r>
            <w:proofErr w:type="spellEnd"/>
          </w:p>
        </w:tc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7834D20" w14:textId="77777777" w:rsidR="00F835C7" w:rsidRDefault="00000000">
            <w:pPr>
              <w:pStyle w:val="TableContents"/>
              <w:jc w:val="center"/>
            </w:pPr>
            <w:r>
              <w:t>%0,48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27D33" w14:textId="77777777" w:rsidR="00F835C7" w:rsidRDefault="00000000">
            <w:pPr>
              <w:pStyle w:val="TableContents"/>
              <w:jc w:val="center"/>
            </w:pPr>
            <w:r>
              <w:t>%0,54</w:t>
            </w:r>
          </w:p>
        </w:tc>
      </w:tr>
      <w:tr w:rsidR="00F835C7" w14:paraId="7A1E02B6" w14:textId="77777777">
        <w:trPr>
          <w:trHeight w:val="609"/>
        </w:trPr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</w:tcPr>
          <w:p w14:paraId="233A2BDB" w14:textId="77777777" w:rsidR="00F835C7" w:rsidRDefault="00000000">
            <w:pPr>
              <w:pStyle w:val="ListeParagraf"/>
              <w:ind w:left="0"/>
              <w:jc w:val="center"/>
            </w:pPr>
            <w:proofErr w:type="spellStart"/>
            <w:r>
              <w:rPr>
                <w:b/>
                <w:bCs/>
              </w:rPr>
              <w:t>test.json</w:t>
            </w:r>
            <w:proofErr w:type="spellEnd"/>
          </w:p>
        </w:tc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9B131E6" w14:textId="77777777" w:rsidR="00F835C7" w:rsidRDefault="00000000">
            <w:pPr>
              <w:pStyle w:val="TableContents"/>
              <w:jc w:val="center"/>
            </w:pPr>
            <w:r>
              <w:t>%0,65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0703" w14:textId="77777777" w:rsidR="00F835C7" w:rsidRDefault="00000000">
            <w:pPr>
              <w:pStyle w:val="TableContents"/>
              <w:jc w:val="center"/>
            </w:pPr>
            <w:r>
              <w:t>%0,81</w:t>
            </w:r>
          </w:p>
        </w:tc>
      </w:tr>
    </w:tbl>
    <w:p w14:paraId="6C5AED49" w14:textId="77777777" w:rsidR="00F835C7" w:rsidRDefault="00F835C7">
      <w:pPr>
        <w:pStyle w:val="ListeParagraf"/>
        <w:ind w:left="0"/>
        <w:jc w:val="center"/>
        <w:rPr>
          <w:b/>
          <w:bCs/>
        </w:rPr>
      </w:pPr>
    </w:p>
    <w:p w14:paraId="774DFC62" w14:textId="77777777" w:rsidR="00F835C7" w:rsidRDefault="00000000">
      <w:pPr>
        <w:pStyle w:val="ListeParagraf"/>
        <w:ind w:left="0"/>
        <w:jc w:val="center"/>
        <w:rPr>
          <w:b/>
          <w:bCs/>
        </w:rPr>
      </w:pPr>
      <w:r>
        <w:rPr>
          <w:b/>
          <w:bCs/>
        </w:rPr>
        <w:t>Sıkıştırma Oranı Tablosu</w:t>
      </w:r>
    </w:p>
    <w:p w14:paraId="05D826FA" w14:textId="77777777" w:rsidR="00F835C7" w:rsidRDefault="00000000">
      <w:pPr>
        <w:pStyle w:val="ListeParagraf"/>
        <w:ind w:left="0"/>
      </w:pPr>
      <w:r>
        <w:rPr>
          <w:b/>
          <w:bCs/>
        </w:rPr>
        <w:tab/>
        <w:t xml:space="preserve">Sıkıştırma Oranı </w:t>
      </w:r>
      <w:proofErr w:type="spellStart"/>
      <w:r>
        <w:rPr>
          <w:b/>
          <w:bCs/>
        </w:rPr>
        <w:t>Tablosu’na</w:t>
      </w:r>
      <w:proofErr w:type="spellEnd"/>
      <w:r>
        <w:rPr>
          <w:b/>
          <w:bCs/>
        </w:rPr>
        <w:t xml:space="preserve"> </w:t>
      </w:r>
      <w:r>
        <w:t xml:space="preserve">baktığımızdaysa en iyi oran </w:t>
      </w:r>
      <w:proofErr w:type="spellStart"/>
      <w:r>
        <w:rPr>
          <w:b/>
          <w:bCs/>
        </w:rPr>
        <w:t>orta_test.json</w:t>
      </w:r>
      <w:proofErr w:type="spellEnd"/>
      <w:r>
        <w:rPr>
          <w:b/>
          <w:bCs/>
        </w:rPr>
        <w:t xml:space="preserve"> </w:t>
      </w:r>
      <w:r>
        <w:t>dosyasında yakalanmıştır. Bunun sebebi dosyadaki karakter çeşitliliğinin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test.json</w:t>
      </w:r>
      <w:proofErr w:type="spellEnd"/>
      <w:r>
        <w:t xml:space="preserve"> dosyasına göre az olması ve karakter sayısının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kucuk_test.json</w:t>
      </w:r>
      <w:proofErr w:type="spellEnd"/>
      <w:r>
        <w:t xml:space="preserve"> dosyasına göre fazla olmasıdır. Ayrınca birinci yaklaşımın her dosya için daha iyi performans verdiği gözlemlenmiştir.</w:t>
      </w:r>
    </w:p>
    <w:sectPr w:rsidR="00F835C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C7"/>
    <w:rsid w:val="000E184A"/>
    <w:rsid w:val="00F8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11A9F6"/>
  <w15:docId w15:val="{F79031B5-F95A-4846-896C-F5C052DF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87F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31272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oKlavuzu">
    <w:name w:val="Table Grid"/>
    <w:basedOn w:val="NormalTablo"/>
    <w:uiPriority w:val="39"/>
    <w:rsid w:val="00BD3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dc:description/>
  <cp:lastModifiedBy>MUHAMMET KAYRA BULUT</cp:lastModifiedBy>
  <cp:revision>113</cp:revision>
  <dcterms:created xsi:type="dcterms:W3CDTF">2023-10-14T08:03:00Z</dcterms:created>
  <dcterms:modified xsi:type="dcterms:W3CDTF">2024-01-01T19:09:00Z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