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5D79CD" w14:paraId="6FFBABB9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AFA03" w14:textId="77777777" w:rsidR="005D79CD" w:rsidRDefault="00000000">
            <w:pPr>
              <w:keepLines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9D0E037" wp14:editId="5D368CCC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609CE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13D2C69B" w14:textId="77777777" w:rsidR="005D79CD" w:rsidRDefault="00000000">
            <w:pPr>
              <w:keepLines/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1819E694" w14:textId="77777777" w:rsidR="005D79CD" w:rsidRDefault="00000000">
            <w:pPr>
              <w:keepLines/>
              <w:spacing w:line="240" w:lineRule="auto"/>
            </w:pPr>
            <w:r>
              <w:rPr>
                <w:color w:val="1F1F1F"/>
                <w:sz w:val="16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6D12" w14:textId="77777777" w:rsidR="005D79CD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</w:p>
          <w:p w14:paraId="48F812F2" w14:textId="77777777" w:rsidR="005D79CD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E87E00"/>
                <w:sz w:val="18"/>
              </w:rPr>
              <w:t>Freeze Dried Coffee Extract MAK - 6413</w:t>
            </w:r>
          </w:p>
        </w:tc>
      </w:tr>
    </w:tbl>
    <w:p w14:paraId="24F7C1EF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163B70"/>
          <w:left w:val="single" w:sz="4" w:space="0" w:color="163B70"/>
          <w:bottom w:val="single" w:sz="4" w:space="0" w:color="163B70"/>
          <w:right w:val="single" w:sz="4" w:space="0" w:color="163B70"/>
          <w:insideH w:val="single" w:sz="4" w:space="0" w:color="163B70"/>
          <w:insideV w:val="single" w:sz="4" w:space="0" w:color="163B70"/>
        </w:tblBorders>
        <w:tblLayout w:type="fixed"/>
        <w:tblLook w:val="04A0" w:firstRow="1" w:lastRow="0" w:firstColumn="1" w:lastColumn="0" w:noHBand="0" w:noVBand="1"/>
      </w:tblPr>
      <w:tblGrid>
        <w:gridCol w:w="10180"/>
      </w:tblGrid>
      <w:tr w:rsidR="005D79CD" w14:paraId="2008C4FD" w14:textId="77777777" w:rsidTr="0003663D">
        <w:tc>
          <w:tcPr>
            <w:tcW w:w="10180" w:type="dxa"/>
            <w:shd w:val="clear" w:color="auto" w:fill="163B70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D7ACB0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PRODUCT DESCRIPTION</w:t>
            </w:r>
          </w:p>
        </w:tc>
      </w:tr>
    </w:tbl>
    <w:p w14:paraId="0B79EAB7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5D79CD" w14:paraId="4E7E8F11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5F2E28EC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Product Name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08E4D9A7" w14:textId="787F1B33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 xml:space="preserve">Makendi Freeze Dried Coffee Extract </w:t>
            </w:r>
          </w:p>
        </w:tc>
      </w:tr>
      <w:tr w:rsidR="0003663D" w14:paraId="0146F58B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671B5FCD" w14:textId="2ACFCD3A" w:rsidR="0003663D" w:rsidRDefault="0003663D">
            <w:pPr>
              <w:keepLines/>
              <w:spacing w:line="240" w:lineRule="auto"/>
              <w:rPr>
                <w:b/>
                <w:color w:val="163B70"/>
                <w:sz w:val="18"/>
              </w:rPr>
            </w:pPr>
            <w:r>
              <w:rPr>
                <w:b/>
                <w:color w:val="163B70"/>
                <w:sz w:val="18"/>
              </w:rPr>
              <w:t>Product</w:t>
            </w:r>
            <w:r>
              <w:rPr>
                <w:b/>
                <w:color w:val="163B70"/>
                <w:sz w:val="18"/>
              </w:rPr>
              <w:t xml:space="preserve"> Code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20373708" w14:textId="1A467B7D" w:rsidR="0003663D" w:rsidRDefault="0003663D">
            <w:pPr>
              <w:keepLines/>
              <w:spacing w:line="240" w:lineRule="auto"/>
              <w:rPr>
                <w:sz w:val="18"/>
              </w:rPr>
            </w:pPr>
            <w:r>
              <w:rPr>
                <w:sz w:val="18"/>
              </w:rPr>
              <w:t>MAK - 6413</w:t>
            </w:r>
          </w:p>
        </w:tc>
      </w:tr>
      <w:tr w:rsidR="005D79CD" w14:paraId="72AD9F1E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6843703E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Product Description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7E35D808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Free flowing, spray dried, water-soluble coffee powder with Robusta coffee taste; smooth, slightly sweet, slightly acidic, with mildly enhanced aroma.</w:t>
            </w:r>
          </w:p>
        </w:tc>
      </w:tr>
      <w:tr w:rsidR="005D79CD" w14:paraId="77EA9C76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09BE379D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Appearance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6168434C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Light Brown</w:t>
            </w:r>
          </w:p>
        </w:tc>
      </w:tr>
      <w:tr w:rsidR="005D79CD" w14:paraId="116D5F7E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7E81639C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Taste &amp; Odour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4D7448B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Typical coffee and chicory flavor, mild acidity and body, with mild sweetness imparted by chicory.</w:t>
            </w:r>
          </w:p>
        </w:tc>
      </w:tr>
    </w:tbl>
    <w:p w14:paraId="2BF513D4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163B70"/>
          <w:left w:val="single" w:sz="4" w:space="0" w:color="163B70"/>
          <w:bottom w:val="single" w:sz="4" w:space="0" w:color="163B70"/>
          <w:right w:val="single" w:sz="4" w:space="0" w:color="163B70"/>
          <w:insideH w:val="single" w:sz="4" w:space="0" w:color="163B70"/>
          <w:insideV w:val="single" w:sz="4" w:space="0" w:color="163B70"/>
        </w:tblBorders>
        <w:tblLayout w:type="fixed"/>
        <w:tblLook w:val="04A0" w:firstRow="1" w:lastRow="0" w:firstColumn="1" w:lastColumn="0" w:noHBand="0" w:noVBand="1"/>
      </w:tblPr>
      <w:tblGrid>
        <w:gridCol w:w="10180"/>
      </w:tblGrid>
      <w:tr w:rsidR="005D79CD" w14:paraId="39B16F93" w14:textId="77777777" w:rsidTr="0003663D">
        <w:tc>
          <w:tcPr>
            <w:tcW w:w="10180" w:type="dxa"/>
            <w:shd w:val="clear" w:color="auto" w:fill="163B70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06888D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PRODUCT ANALYSIS</w:t>
            </w:r>
          </w:p>
        </w:tc>
      </w:tr>
    </w:tbl>
    <w:p w14:paraId="67123909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232"/>
        <w:gridCol w:w="4824"/>
      </w:tblGrid>
      <w:tr w:rsidR="005D79CD" w14:paraId="382BBEEE" w14:textId="77777777">
        <w:tc>
          <w:tcPr>
            <w:tcW w:w="3096" w:type="dxa"/>
            <w:shd w:val="clear" w:color="auto" w:fill="E9EE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22F7EB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Parameter</w:t>
            </w:r>
          </w:p>
        </w:tc>
        <w:tc>
          <w:tcPr>
            <w:tcW w:w="2232" w:type="dxa"/>
            <w:shd w:val="clear" w:color="auto" w:fill="E9EE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8DD08E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Specification</w:t>
            </w:r>
          </w:p>
        </w:tc>
        <w:tc>
          <w:tcPr>
            <w:tcW w:w="4824" w:type="dxa"/>
            <w:shd w:val="clear" w:color="auto" w:fill="E9EE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86BDC9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Test Method</w:t>
            </w:r>
          </w:p>
        </w:tc>
      </w:tr>
      <w:tr w:rsidR="005D79CD" w14:paraId="5F596DF1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48946B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Moisture (%)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728C2F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&lt; 4.0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78D392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AOAC 17th ed., Ch. 30.1.19, Method 968.11</w:t>
            </w:r>
          </w:p>
        </w:tc>
      </w:tr>
      <w:tr w:rsidR="005D79CD" w14:paraId="5E7630DF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DB9198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pH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6D1BEE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4.50 - 5.20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D55DA4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1.3% in distilled water</w:t>
            </w:r>
          </w:p>
        </w:tc>
      </w:tr>
      <w:tr w:rsidR="005D79CD" w14:paraId="6F20679E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3DC21C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Caffeine (%)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4CA9FB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&gt; 1.4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21B4C2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AOAC 979.08</w:t>
            </w:r>
          </w:p>
        </w:tc>
      </w:tr>
      <w:tr w:rsidR="005D79CD" w14:paraId="26EB25E2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33FD07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Density (g/L)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7ECD48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210 - 250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9637E6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ISO 8460:1987</w:t>
            </w:r>
          </w:p>
        </w:tc>
      </w:tr>
      <w:tr w:rsidR="005D79CD" w14:paraId="7A59E47D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1912D7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Solubility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F47D60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Conform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7A995B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Soluble within 30 sec in hot water with moderate stirring</w:t>
            </w:r>
          </w:p>
        </w:tc>
      </w:tr>
    </w:tbl>
    <w:p w14:paraId="659F8499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163B70"/>
          <w:left w:val="single" w:sz="4" w:space="0" w:color="163B70"/>
          <w:bottom w:val="single" w:sz="4" w:space="0" w:color="163B70"/>
          <w:right w:val="single" w:sz="4" w:space="0" w:color="163B70"/>
          <w:insideH w:val="single" w:sz="4" w:space="0" w:color="163B70"/>
          <w:insideV w:val="single" w:sz="4" w:space="0" w:color="163B70"/>
        </w:tblBorders>
        <w:tblLayout w:type="fixed"/>
        <w:tblLook w:val="04A0" w:firstRow="1" w:lastRow="0" w:firstColumn="1" w:lastColumn="0" w:noHBand="0" w:noVBand="1"/>
      </w:tblPr>
      <w:tblGrid>
        <w:gridCol w:w="10180"/>
      </w:tblGrid>
      <w:tr w:rsidR="005D79CD" w14:paraId="5392164C" w14:textId="77777777" w:rsidTr="0003663D">
        <w:tc>
          <w:tcPr>
            <w:tcW w:w="10180" w:type="dxa"/>
            <w:shd w:val="clear" w:color="auto" w:fill="163B70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AECA42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MICROBIOLOGICAL ANALYSIS</w:t>
            </w:r>
          </w:p>
        </w:tc>
      </w:tr>
    </w:tbl>
    <w:p w14:paraId="266E5706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232"/>
        <w:gridCol w:w="4824"/>
      </w:tblGrid>
      <w:tr w:rsidR="005D79CD" w14:paraId="5156943F" w14:textId="77777777">
        <w:tc>
          <w:tcPr>
            <w:tcW w:w="3096" w:type="dxa"/>
            <w:shd w:val="clear" w:color="auto" w:fill="E9EE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0D4CDB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Analysis</w:t>
            </w:r>
          </w:p>
        </w:tc>
        <w:tc>
          <w:tcPr>
            <w:tcW w:w="2232" w:type="dxa"/>
            <w:shd w:val="clear" w:color="auto" w:fill="E9EE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4A58EF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Specification</w:t>
            </w:r>
          </w:p>
        </w:tc>
        <w:tc>
          <w:tcPr>
            <w:tcW w:w="4824" w:type="dxa"/>
            <w:shd w:val="clear" w:color="auto" w:fill="E9EEF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42878A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Test Method</w:t>
            </w:r>
          </w:p>
        </w:tc>
      </w:tr>
      <w:tr w:rsidR="005D79CD" w14:paraId="75F7020B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8220F0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Total Plate Count (cfu/g)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3647D0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&lt; 3,000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6DF258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FDA (BAM) Manual Ch. 3, Jan 2001</w:t>
            </w:r>
          </w:p>
        </w:tc>
      </w:tr>
      <w:tr w:rsidR="005D79CD" w14:paraId="7FC97BCD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16454D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Total Coliform (MPN/g)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6D64A1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&lt; 3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BA3D2C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FDA (BAM) Manual Ch. 4, Sept 2002</w:t>
            </w:r>
          </w:p>
        </w:tc>
      </w:tr>
      <w:tr w:rsidR="005D79CD" w14:paraId="64FD2F10" w14:textId="77777777">
        <w:tc>
          <w:tcPr>
            <w:tcW w:w="309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9F57DD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Yeast &amp; Mould (cfu/g)</w:t>
            </w:r>
          </w:p>
        </w:tc>
        <w:tc>
          <w:tcPr>
            <w:tcW w:w="223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FAA4CF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&lt; 100</w:t>
            </w:r>
          </w:p>
        </w:tc>
        <w:tc>
          <w:tcPr>
            <w:tcW w:w="4824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9165DB" w14:textId="77777777" w:rsidR="005D79CD" w:rsidRDefault="00000000">
            <w:pPr>
              <w:keepLines/>
              <w:spacing w:line="240" w:lineRule="auto"/>
            </w:pPr>
            <w:r>
              <w:rPr>
                <w:sz w:val="17"/>
              </w:rPr>
              <w:t>FDA (BAM) Manual Ch. 18, Apr 2001</w:t>
            </w:r>
          </w:p>
        </w:tc>
      </w:tr>
    </w:tbl>
    <w:p w14:paraId="600374F8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163B70"/>
          <w:left w:val="single" w:sz="4" w:space="0" w:color="163B70"/>
          <w:bottom w:val="single" w:sz="4" w:space="0" w:color="163B70"/>
          <w:right w:val="single" w:sz="4" w:space="0" w:color="163B70"/>
          <w:insideH w:val="single" w:sz="4" w:space="0" w:color="163B70"/>
          <w:insideV w:val="single" w:sz="4" w:space="0" w:color="163B70"/>
        </w:tblBorders>
        <w:tblLayout w:type="fixed"/>
        <w:tblLook w:val="04A0" w:firstRow="1" w:lastRow="0" w:firstColumn="1" w:lastColumn="0" w:noHBand="0" w:noVBand="1"/>
      </w:tblPr>
      <w:tblGrid>
        <w:gridCol w:w="10180"/>
      </w:tblGrid>
      <w:tr w:rsidR="005D79CD" w14:paraId="65BFFB21" w14:textId="77777777" w:rsidTr="0003663D">
        <w:tc>
          <w:tcPr>
            <w:tcW w:w="10180" w:type="dxa"/>
            <w:shd w:val="clear" w:color="auto" w:fill="163B70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AB3292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INTENDED USE &amp; ALLERGEN DECLARATION</w:t>
            </w:r>
          </w:p>
        </w:tc>
      </w:tr>
    </w:tbl>
    <w:p w14:paraId="11121701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5D79CD" w14:paraId="3C4E8E0E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7E09380F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Intended Use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2B88837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For general public; not suitable for infant.</w:t>
            </w:r>
          </w:p>
        </w:tc>
      </w:tr>
      <w:tr w:rsidR="005D79CD" w14:paraId="7C4B5139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2CAC9464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Allergen Declaration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73C589FB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No allergen content.</w:t>
            </w:r>
          </w:p>
        </w:tc>
      </w:tr>
    </w:tbl>
    <w:p w14:paraId="7077FF66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163B70"/>
          <w:left w:val="single" w:sz="4" w:space="0" w:color="163B70"/>
          <w:bottom w:val="single" w:sz="4" w:space="0" w:color="163B70"/>
          <w:right w:val="single" w:sz="4" w:space="0" w:color="163B70"/>
          <w:insideH w:val="single" w:sz="4" w:space="0" w:color="163B70"/>
          <w:insideV w:val="single" w:sz="4" w:space="0" w:color="163B70"/>
        </w:tblBorders>
        <w:tblLayout w:type="fixed"/>
        <w:tblLook w:val="04A0" w:firstRow="1" w:lastRow="0" w:firstColumn="1" w:lastColumn="0" w:noHBand="0" w:noVBand="1"/>
      </w:tblPr>
      <w:tblGrid>
        <w:gridCol w:w="10180"/>
      </w:tblGrid>
      <w:tr w:rsidR="005D79CD" w14:paraId="4D6874D4" w14:textId="77777777" w:rsidTr="0003663D">
        <w:tc>
          <w:tcPr>
            <w:tcW w:w="10180" w:type="dxa"/>
            <w:shd w:val="clear" w:color="auto" w:fill="163B70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8DEA75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SHELF LIFE, STORAGE &amp; PACKAGING</w:t>
            </w:r>
          </w:p>
        </w:tc>
      </w:tr>
    </w:tbl>
    <w:p w14:paraId="3B56B931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5D79CD" w14:paraId="7C26B7B8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090B4DEB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Shelf Life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11B8DDEE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12 months from production date.</w:t>
            </w:r>
          </w:p>
        </w:tc>
      </w:tr>
      <w:tr w:rsidR="005D79CD" w14:paraId="2FF5EB86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7462F9E3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Storage Condition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141976F9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Keep in a cool and dry place. Carton boxes must be piled on platforms/pallets to protect them from moisture.</w:t>
            </w:r>
          </w:p>
        </w:tc>
      </w:tr>
      <w:tr w:rsidR="005D79CD" w14:paraId="70A27738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08594EF2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Packaging Method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65365687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PE-lined carton.</w:t>
            </w:r>
          </w:p>
        </w:tc>
      </w:tr>
      <w:tr w:rsidR="005D79CD" w14:paraId="01F63C3B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23C49B0D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Packing Size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87D175E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25 kg / 15 kg / 10 kg per carton.</w:t>
            </w:r>
          </w:p>
        </w:tc>
      </w:tr>
    </w:tbl>
    <w:p w14:paraId="5E71570F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163B70"/>
          <w:left w:val="single" w:sz="4" w:space="0" w:color="163B70"/>
          <w:bottom w:val="single" w:sz="4" w:space="0" w:color="163B70"/>
          <w:right w:val="single" w:sz="4" w:space="0" w:color="163B70"/>
          <w:insideH w:val="single" w:sz="4" w:space="0" w:color="163B70"/>
          <w:insideV w:val="single" w:sz="4" w:space="0" w:color="163B70"/>
        </w:tblBorders>
        <w:tblLayout w:type="fixed"/>
        <w:tblLook w:val="04A0" w:firstRow="1" w:lastRow="0" w:firstColumn="1" w:lastColumn="0" w:noHBand="0" w:noVBand="1"/>
      </w:tblPr>
      <w:tblGrid>
        <w:gridCol w:w="10180"/>
      </w:tblGrid>
      <w:tr w:rsidR="005D79CD" w14:paraId="6B5FB999" w14:textId="77777777" w:rsidTr="0003663D">
        <w:tc>
          <w:tcPr>
            <w:tcW w:w="10180" w:type="dxa"/>
            <w:shd w:val="clear" w:color="auto" w:fill="163B70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25BA10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INSTRUCTIONS, DISTRIBUTION &amp; COMPLIANCE</w:t>
            </w:r>
          </w:p>
        </w:tc>
      </w:tr>
    </w:tbl>
    <w:p w14:paraId="52600EDA" w14:textId="77777777" w:rsidR="00000000" w:rsidRDefault="00000000">
      <w:pPr>
        <w:spacing w:line="168" w:lineRule="auto"/>
      </w:pPr>
    </w:p>
    <w:tbl>
      <w:tblPr>
        <w:tblW w:w="0" w:type="auto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5D79CD" w14:paraId="25E1057C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A26AD2B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Preparation / Usage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8CE1AA5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Dissolve 2-3 g freeze dried coffee extract in hot water.</w:t>
            </w:r>
          </w:p>
        </w:tc>
      </w:tr>
      <w:tr w:rsidR="005D79CD" w14:paraId="76BD57B1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49C1BD8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Distribution Method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33E51758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By lorry / container / air.</w:t>
            </w:r>
          </w:p>
        </w:tc>
      </w:tr>
      <w:tr w:rsidR="005D79CD" w14:paraId="2816F808" w14:textId="77777777">
        <w:tc>
          <w:tcPr>
            <w:tcW w:w="2952" w:type="dxa"/>
            <w:shd w:val="clear" w:color="auto" w:fill="E9EEF5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58DA2180" w14:textId="77777777" w:rsidR="005D79CD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Statutory &amp; Regulatory Compliance</w:t>
            </w:r>
          </w:p>
        </w:tc>
        <w:tc>
          <w:tcPr>
            <w:tcW w:w="7200" w:type="dxa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344239C" w14:textId="77777777" w:rsidR="005D79CD" w:rsidRDefault="00000000">
            <w:pPr>
              <w:keepLines/>
              <w:spacing w:line="240" w:lineRule="auto"/>
            </w:pPr>
            <w:r>
              <w:rPr>
                <w:sz w:val="18"/>
              </w:rPr>
              <w:t>This product complies with ISO 2200, HACCP, KOSHER and HALAL requirement.</w:t>
            </w:r>
          </w:p>
        </w:tc>
      </w:tr>
    </w:tbl>
    <w:p w14:paraId="14361503" w14:textId="77777777" w:rsidR="00000000" w:rsidRDefault="00000000">
      <w:pPr>
        <w:spacing w:line="168" w:lineRule="auto"/>
      </w:pPr>
    </w:p>
    <w:sectPr w:rsidR="007B754E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BDA2C" w14:textId="77777777" w:rsidR="00764021" w:rsidRDefault="00764021">
      <w:pPr>
        <w:spacing w:line="240" w:lineRule="auto"/>
      </w:pPr>
      <w:r>
        <w:separator/>
      </w:r>
    </w:p>
  </w:endnote>
  <w:endnote w:type="continuationSeparator" w:id="0">
    <w:p w14:paraId="5915171E" w14:textId="77777777" w:rsidR="00764021" w:rsidRDefault="007640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FA37B" w14:textId="77777777" w:rsidR="005D79CD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07FF7137" w14:textId="77777777" w:rsidR="005D79CD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6DA7020D" w14:textId="77777777" w:rsidR="005D79CD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50DC6" w14:textId="77777777" w:rsidR="00764021" w:rsidRDefault="00764021">
      <w:pPr>
        <w:spacing w:line="240" w:lineRule="auto"/>
      </w:pPr>
      <w:r>
        <w:separator/>
      </w:r>
    </w:p>
  </w:footnote>
  <w:footnote w:type="continuationSeparator" w:id="0">
    <w:p w14:paraId="770A5C9B" w14:textId="77777777" w:rsidR="00764021" w:rsidRDefault="007640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482809">
    <w:abstractNumId w:val="8"/>
  </w:num>
  <w:num w:numId="2" w16cid:durableId="2126533832">
    <w:abstractNumId w:val="6"/>
  </w:num>
  <w:num w:numId="3" w16cid:durableId="2068912885">
    <w:abstractNumId w:val="5"/>
  </w:num>
  <w:num w:numId="4" w16cid:durableId="1384914466">
    <w:abstractNumId w:val="4"/>
  </w:num>
  <w:num w:numId="5" w16cid:durableId="2100133709">
    <w:abstractNumId w:val="7"/>
  </w:num>
  <w:num w:numId="6" w16cid:durableId="369261519">
    <w:abstractNumId w:val="3"/>
  </w:num>
  <w:num w:numId="7" w16cid:durableId="1850749803">
    <w:abstractNumId w:val="2"/>
  </w:num>
  <w:num w:numId="8" w16cid:durableId="1931349516">
    <w:abstractNumId w:val="1"/>
  </w:num>
  <w:num w:numId="9" w16cid:durableId="123484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63D"/>
    <w:rsid w:val="0006063C"/>
    <w:rsid w:val="0015074B"/>
    <w:rsid w:val="0029639D"/>
    <w:rsid w:val="00326F90"/>
    <w:rsid w:val="005D79CD"/>
    <w:rsid w:val="00764021"/>
    <w:rsid w:val="00AA1D8D"/>
    <w:rsid w:val="00B47730"/>
    <w:rsid w:val="00CB0664"/>
    <w:rsid w:val="00E66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054B5"/>
  <w14:defaultImageDpi w14:val="300"/>
  <w15:docId w15:val="{7A891F60-F66D-4332-8DB4-E1F115A0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2026-08-31T21:19:00Z</dcterms:modified>
  <cp:category/>
</cp:coreProperties>
</file>