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514" w:type="dxa"/>
        <w:jc w:val="center"/>
        <w:tblLayout w:type="fixed"/>
        <w:tblLook w:val="04A0" w:firstRow="1" w:lastRow="0" w:firstColumn="1" w:lastColumn="0" w:noHBand="0" w:noVBand="1"/>
      </w:tblPr>
      <w:tblGrid>
        <w:gridCol w:w="5241"/>
        <w:gridCol w:w="5241"/>
        <w:gridCol w:w="32"/>
      </w:tblGrid>
      <w:tr w:rsidR="000E4DC1" w14:paraId="644FAEB3" w14:textId="77777777" w:rsidTr="00747965">
        <w:trPr>
          <w:gridAfter w:val="1"/>
          <w:wAfter w:w="32" w:type="dxa"/>
          <w:cantSplit/>
          <w:jc w:val="center"/>
        </w:trPr>
        <w:tc>
          <w:tcPr>
            <w:tcW w:w="524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4D9E181" w14:textId="77777777" w:rsidR="000E4DC1" w:rsidRDefault="00000000">
            <w:pPr>
              <w:spacing w:line="228" w:lineRule="auto"/>
            </w:pPr>
            <w:r>
              <w:rPr>
                <w:noProof/>
                <w:sz w:val="18"/>
              </w:rPr>
              <w:drawing>
                <wp:inline distT="0" distB="0" distL="0" distR="0" wp14:anchorId="37403C2E" wp14:editId="36518169">
                  <wp:extent cx="1691640" cy="562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56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CF9A5" w14:textId="77777777" w:rsidR="000E4DC1" w:rsidRDefault="00000000">
            <w:pPr>
              <w:spacing w:line="228" w:lineRule="auto"/>
            </w:pPr>
            <w:r>
              <w:rPr>
                <w:b/>
                <w:color w:val="173E73"/>
                <w:sz w:val="21"/>
              </w:rPr>
              <w:t>MAKENDI IC VE DIS TICARET LTD.</w:t>
            </w:r>
          </w:p>
          <w:p w14:paraId="27F1DD79" w14:textId="77777777" w:rsidR="000E4DC1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Murat Reis Mah. Nuh Kuyusu Cad. Payanda Sok. No. 9, 34664</w:t>
            </w:r>
          </w:p>
          <w:p w14:paraId="04CA3D15" w14:textId="77777777" w:rsidR="000E4DC1" w:rsidRDefault="00000000">
            <w:pPr>
              <w:spacing w:line="228" w:lineRule="auto"/>
            </w:pPr>
            <w:r>
              <w:rPr>
                <w:color w:val="1F1F1F"/>
                <w:sz w:val="16"/>
              </w:rPr>
              <w:t>Uskudar, Istanbul / Turkiye</w:t>
            </w:r>
          </w:p>
        </w:tc>
        <w:tc>
          <w:tcPr>
            <w:tcW w:w="524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D96051A" w14:textId="77777777" w:rsidR="000E4DC1" w:rsidRDefault="00000000">
            <w:pPr>
              <w:spacing w:before="200" w:line="240" w:lineRule="auto"/>
              <w:jc w:val="center"/>
            </w:pPr>
            <w:r>
              <w:rPr>
                <w:b/>
                <w:color w:val="163B70"/>
                <w:sz w:val="29"/>
              </w:rPr>
              <w:t>PRODUCT SPECIFICATION</w:t>
            </w:r>
          </w:p>
          <w:p w14:paraId="5F4E924E" w14:textId="77777777" w:rsidR="000E4DC1" w:rsidRDefault="00000000">
            <w:pPr>
              <w:spacing w:line="240" w:lineRule="auto"/>
              <w:jc w:val="center"/>
            </w:pPr>
            <w:r>
              <w:rPr>
                <w:b/>
                <w:color w:val="E87E00"/>
              </w:rPr>
              <w:t>MAKENDI GLUCOSE SYRUP S 461</w:t>
            </w:r>
          </w:p>
        </w:tc>
      </w:tr>
      <w:tr w:rsidR="000E4DC1" w14:paraId="44A68A80" w14:textId="77777777" w:rsidTr="00747965">
        <w:trPr>
          <w:cantSplit/>
          <w:jc w:val="center"/>
        </w:trPr>
        <w:tc>
          <w:tcPr>
            <w:tcW w:w="10514" w:type="dxa"/>
            <w:gridSpan w:val="3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173E7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FEDE63D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PRODUCT DESCRIPTION</w:t>
            </w:r>
          </w:p>
        </w:tc>
      </w:tr>
    </w:tbl>
    <w:p w14:paraId="441C3042" w14:textId="77777777" w:rsidR="000E4DC1" w:rsidRDefault="000E4DC1">
      <w:pPr>
        <w:spacing w:after="40" w:line="160" w:lineRule="auto"/>
      </w:pPr>
    </w:p>
    <w:tbl>
      <w:tblPr>
        <w:tblW w:w="0" w:type="auto"/>
        <w:jc w:val="center"/>
        <w:tblBorders>
          <w:top w:val="single" w:sz="4" w:space="0" w:color="A8AFB7"/>
          <w:left w:val="single" w:sz="4" w:space="0" w:color="A8AFB7"/>
          <w:bottom w:val="single" w:sz="4" w:space="0" w:color="A8AFB7"/>
          <w:right w:val="single" w:sz="4" w:space="0" w:color="A8AFB7"/>
          <w:insideH w:val="single" w:sz="4" w:space="0" w:color="A8AFB7"/>
          <w:insideV w:val="single" w:sz="4" w:space="0" w:color="A8AF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7531"/>
        <w:gridCol w:w="10"/>
      </w:tblGrid>
      <w:tr w:rsidR="000E4DC1" w14:paraId="2A0FC752" w14:textId="77777777">
        <w:trPr>
          <w:gridAfter w:val="1"/>
          <w:wAfter w:w="10" w:type="dxa"/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8743310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Product Name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D7B38B" w14:textId="59724C7A" w:rsidR="000E4DC1" w:rsidRDefault="00000000">
            <w:pPr>
              <w:keepLines/>
              <w:spacing w:line="245" w:lineRule="auto"/>
            </w:pPr>
            <w:r>
              <w:rPr>
                <w:color w:val="1F1F1F"/>
                <w:sz w:val="18"/>
              </w:rPr>
              <w:t xml:space="preserve">Makendi Glucose Syrup </w:t>
            </w:r>
          </w:p>
        </w:tc>
      </w:tr>
      <w:tr w:rsidR="00747965" w14:paraId="4FFF7C15" w14:textId="77777777">
        <w:trPr>
          <w:gridAfter w:val="1"/>
          <w:wAfter w:w="10" w:type="dxa"/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5DBB29B" w14:textId="2D5D6394" w:rsidR="00747965" w:rsidRDefault="00747965">
            <w:pPr>
              <w:keepLines/>
              <w:spacing w:line="240" w:lineRule="auto"/>
              <w:rPr>
                <w:b/>
                <w:color w:val="163B70"/>
                <w:sz w:val="18"/>
              </w:rPr>
            </w:pPr>
            <w:r>
              <w:rPr>
                <w:b/>
                <w:color w:val="163B70"/>
                <w:sz w:val="18"/>
              </w:rPr>
              <w:t>Product</w:t>
            </w:r>
            <w:r>
              <w:rPr>
                <w:b/>
                <w:color w:val="163B70"/>
                <w:sz w:val="18"/>
              </w:rPr>
              <w:t xml:space="preserve"> Code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5FD873" w14:textId="17481656" w:rsidR="00747965" w:rsidRDefault="00747965">
            <w:pPr>
              <w:keepLines/>
              <w:spacing w:line="245" w:lineRule="auto"/>
              <w:rPr>
                <w:color w:val="1F1F1F"/>
                <w:sz w:val="18"/>
              </w:rPr>
            </w:pPr>
            <w:r>
              <w:rPr>
                <w:color w:val="1F1F1F"/>
                <w:sz w:val="18"/>
              </w:rPr>
              <w:t>S 461</w:t>
            </w:r>
          </w:p>
        </w:tc>
      </w:tr>
      <w:tr w:rsidR="000E4DC1" w14:paraId="71DA90D5" w14:textId="77777777">
        <w:trPr>
          <w:gridAfter w:val="1"/>
          <w:wAfter w:w="10" w:type="dxa"/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A5E56F4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Product Description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03A9107" w14:textId="77777777" w:rsidR="000E4DC1" w:rsidRDefault="00000000">
            <w:pPr>
              <w:keepLines/>
              <w:spacing w:line="245" w:lineRule="auto"/>
            </w:pPr>
            <w:r>
              <w:rPr>
                <w:color w:val="1F1F1F"/>
                <w:sz w:val="18"/>
              </w:rPr>
              <w:t>Purified and concentrated aqueous solution of nutritive saccharides obtained by hydrolysis of starch; high in polysaccharides. Transparent, water-like to light-yellow viscous liquid with a sweet taste and bland odour.</w:t>
            </w:r>
          </w:p>
        </w:tc>
      </w:tr>
      <w:tr w:rsidR="000E4DC1" w14:paraId="743A059E" w14:textId="77777777">
        <w:trPr>
          <w:gridAfter w:val="1"/>
          <w:wAfter w:w="10" w:type="dxa"/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F32CAB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GMO Information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058E89" w14:textId="77777777" w:rsidR="000E4DC1" w:rsidRDefault="00000000">
            <w:pPr>
              <w:keepLines/>
              <w:spacing w:line="245" w:lineRule="auto"/>
            </w:pPr>
            <w:r>
              <w:rPr>
                <w:color w:val="1F1F1F"/>
                <w:sz w:val="18"/>
              </w:rPr>
              <w:t>The ingredient is considered Non-GMO. Additional GM-status information is referenced in the source Product Information Sheet.</w:t>
            </w:r>
          </w:p>
        </w:tc>
      </w:tr>
      <w:tr w:rsidR="000E4DC1" w14:paraId="39F97BF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jc w:val="center"/>
        </w:trPr>
        <w:tc>
          <w:tcPr>
            <w:tcW w:w="10483" w:type="dxa"/>
            <w:gridSpan w:val="3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173E7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70F67528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QUALITY &amp; TECHNICAL SPECIFICATIONS</w:t>
            </w:r>
          </w:p>
        </w:tc>
      </w:tr>
    </w:tbl>
    <w:p w14:paraId="33166783" w14:textId="77777777" w:rsidR="000E4DC1" w:rsidRDefault="000E4DC1">
      <w:pPr>
        <w:spacing w:after="40" w:line="160" w:lineRule="auto"/>
      </w:pPr>
    </w:p>
    <w:tbl>
      <w:tblPr>
        <w:tblW w:w="0" w:type="auto"/>
        <w:jc w:val="center"/>
        <w:tblBorders>
          <w:top w:val="single" w:sz="4" w:space="0" w:color="A8AFB7"/>
          <w:left w:val="single" w:sz="4" w:space="0" w:color="A8AFB7"/>
          <w:bottom w:val="single" w:sz="4" w:space="0" w:color="A8AFB7"/>
          <w:right w:val="single" w:sz="4" w:space="0" w:color="A8AFB7"/>
          <w:insideH w:val="single" w:sz="4" w:space="0" w:color="A8AFB7"/>
          <w:insideV w:val="single" w:sz="4" w:space="0" w:color="A8AFB7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2088"/>
        <w:gridCol w:w="1296"/>
        <w:gridCol w:w="4003"/>
        <w:gridCol w:w="10"/>
      </w:tblGrid>
      <w:tr w:rsidR="000E4DC1" w14:paraId="664466AD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8DD4D1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Parameter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52A5A06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Range / Attribute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4CC7B04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Unit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97EBF8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Method</w:t>
            </w:r>
          </w:p>
        </w:tc>
      </w:tr>
      <w:tr w:rsidR="000E4DC1" w14:paraId="54BE2196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923F607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Dry substance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3A25C10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80.50-81.50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6B28C69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%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AC14D45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Refractometer (+ conversion tables) - A01</w:t>
            </w:r>
          </w:p>
        </w:tc>
      </w:tr>
      <w:tr w:rsidR="000E4DC1" w14:paraId="77881E2B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D1B6950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Brix (20°C)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FA3D22B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82.90-83.90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AC286A1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-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3B37B25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Refractometer (+ conversion tables) - A01</w:t>
            </w:r>
          </w:p>
        </w:tc>
      </w:tr>
      <w:tr w:rsidR="000E4DC1" w14:paraId="617EBBB7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BFA4EC2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Refractive index at 20°C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CAC3B20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1.4984-1.5011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664FB83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-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B11B5F8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Refractometer (+ conversion tables) - A01</w:t>
            </w:r>
          </w:p>
        </w:tc>
      </w:tr>
      <w:tr w:rsidR="000E4DC1" w14:paraId="78A7A4C5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5F44667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DE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73DBEFA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40.00-43.00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6D44354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-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827C470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Lane-Eynon - A0201 (Ref. ISO 5377)</w:t>
            </w:r>
          </w:p>
        </w:tc>
      </w:tr>
      <w:tr w:rsidR="000E4DC1" w14:paraId="2665CA84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2692096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Dextrose on DS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614009F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16.00-20.00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8689D57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%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068FAAF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HPLC - A0210 (Ref. ISO 10504)</w:t>
            </w:r>
          </w:p>
        </w:tc>
      </w:tr>
      <w:tr w:rsidR="000E4DC1" w14:paraId="0ECF5CBB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A16F39C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Maltose on DS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D8C705A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12.00-16.00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FBF0DE1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%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F843AC4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HPLC - A0210 (Ref. ISO 10504)</w:t>
            </w:r>
          </w:p>
        </w:tc>
      </w:tr>
      <w:tr w:rsidR="000E4DC1" w14:paraId="5FC1077A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4251839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SO2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E1F1594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0.00-10.00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98BA48E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mg/kg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D34DAF7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Iodine titration - A0901</w:t>
            </w:r>
          </w:p>
        </w:tc>
      </w:tr>
      <w:tr w:rsidR="000E4DC1" w14:paraId="669E5D45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B48B3AE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pH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F21E450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4.00-6.00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240C38D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-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99AE70B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pH - A0921</w:t>
            </w:r>
          </w:p>
        </w:tc>
      </w:tr>
      <w:tr w:rsidR="000E4DC1" w14:paraId="77A0B70E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46D1CD2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Appearance of sample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8F78EB0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OK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C29CD14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-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AAD5B9F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Visual - A1728</w:t>
            </w:r>
          </w:p>
        </w:tc>
      </w:tr>
      <w:tr w:rsidR="000E4DC1" w14:paraId="730EBA89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B9B7B2F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Conductivity, 28 Brix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6D1B7E1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≤150.00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6880BAD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µS/cm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C34DCFD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Conductivity meter - A1202</w:t>
            </w:r>
          </w:p>
        </w:tc>
      </w:tr>
      <w:tr w:rsidR="000E4DC1" w14:paraId="1FA9AC6E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71717CD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Colour - ICUMSA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BF8DB07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≤15.00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4F7874A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ICUMSA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670E0383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Spectrophotometric - A1002</w:t>
            </w:r>
          </w:p>
        </w:tc>
      </w:tr>
      <w:tr w:rsidR="000E4DC1" w14:paraId="4C41FD60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B48CAC2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Total mesophilic count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297434D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≤1000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FFDBE1C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n/10 g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473098C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Membrane filtration - 1922</w:t>
            </w:r>
          </w:p>
        </w:tc>
      </w:tr>
      <w:tr w:rsidR="000E4DC1" w14:paraId="05186917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AA22A96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Yeasts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5A4886BF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≤100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2B662774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n/10 g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09044D5C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Membrane filtration - A1925</w:t>
            </w:r>
          </w:p>
        </w:tc>
      </w:tr>
      <w:tr w:rsidR="000E4DC1" w14:paraId="379B51EF" w14:textId="77777777">
        <w:trPr>
          <w:gridAfter w:val="1"/>
          <w:wAfter w:w="10" w:type="dxa"/>
          <w:cantSplit/>
          <w:jc w:val="center"/>
        </w:trPr>
        <w:tc>
          <w:tcPr>
            <w:tcW w:w="30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14844058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Moulds</w:t>
            </w:r>
          </w:p>
        </w:tc>
        <w:tc>
          <w:tcPr>
            <w:tcW w:w="208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30A53128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≤100</w:t>
            </w:r>
          </w:p>
        </w:tc>
        <w:tc>
          <w:tcPr>
            <w:tcW w:w="1296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4C5BA66B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6"/>
              </w:rPr>
              <w:t>n/10 g</w:t>
            </w:r>
          </w:p>
        </w:tc>
        <w:tc>
          <w:tcPr>
            <w:tcW w:w="400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28" w:type="dxa"/>
              <w:left w:w="55" w:type="dxa"/>
              <w:bottom w:w="28" w:type="dxa"/>
              <w:right w:w="55" w:type="dxa"/>
            </w:tcMar>
            <w:vAlign w:val="center"/>
          </w:tcPr>
          <w:p w14:paraId="730C3D5F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6"/>
              </w:rPr>
              <w:t>Membrane filtration - A1925</w:t>
            </w:r>
          </w:p>
        </w:tc>
      </w:tr>
      <w:tr w:rsidR="000E4DC1" w14:paraId="76DE314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jc w:val="center"/>
        </w:trPr>
        <w:tc>
          <w:tcPr>
            <w:tcW w:w="10483" w:type="dxa"/>
            <w:gridSpan w:val="5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173E7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CA3115E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ALLERGEN STATUS</w:t>
            </w:r>
          </w:p>
        </w:tc>
      </w:tr>
    </w:tbl>
    <w:p w14:paraId="4515E489" w14:textId="77777777" w:rsidR="000E4DC1" w:rsidRDefault="000E4DC1">
      <w:pPr>
        <w:spacing w:after="40" w:line="160" w:lineRule="auto"/>
      </w:pPr>
    </w:p>
    <w:tbl>
      <w:tblPr>
        <w:tblW w:w="0" w:type="auto"/>
        <w:jc w:val="center"/>
        <w:tblBorders>
          <w:top w:val="single" w:sz="4" w:space="0" w:color="A8AFB7"/>
          <w:left w:val="single" w:sz="4" w:space="0" w:color="A8AFB7"/>
          <w:bottom w:val="single" w:sz="4" w:space="0" w:color="A8AFB7"/>
          <w:right w:val="single" w:sz="4" w:space="0" w:color="A8AFB7"/>
          <w:insideH w:val="single" w:sz="4" w:space="0" w:color="A8AFB7"/>
          <w:insideV w:val="single" w:sz="4" w:space="0" w:color="A8AF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7531"/>
      </w:tblGrid>
      <w:tr w:rsidR="000E4DC1" w14:paraId="51FE2B23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ED30F6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8"/>
              </w:rPr>
              <w:t>Allergen Status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7C3B5C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7"/>
              </w:rPr>
              <w:t>Absent: crustacean &amp; shellfish; mollusk; fish; egg; milk (including lactose); peanut &amp; oils; soybean &amp; oils; gluten-containing wheat, rye, barley, oats, spelt, kamut and triticale; sesame &amp; oils; celery/celeriac; mustard; lupin; tree nuts (almond, Brazil, cashew, chestnut, coconut &amp; oils, hazelnut/filbert, hickory, macadamia, pin, pistachio, Queensland, walnut); buckwheat; bee pollen/propolis; royal jelly; pork; peach; tomato; sulfur dioxide and sulfite &gt;10 ppm.</w:t>
            </w:r>
          </w:p>
        </w:tc>
      </w:tr>
    </w:tbl>
    <w:p w14:paraId="1EC9BB27" w14:textId="77777777" w:rsidR="000E4DC1" w:rsidRDefault="000E4DC1">
      <w:pPr>
        <w:pageBreakBefore/>
        <w:spacing w:after="40" w:line="16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3"/>
      </w:tblGrid>
      <w:tr w:rsidR="000E4DC1" w14:paraId="54DF5C1E" w14:textId="77777777">
        <w:trPr>
          <w:cantSplit/>
          <w:jc w:val="center"/>
        </w:trPr>
        <w:tc>
          <w:tcPr>
            <w:tcW w:w="10483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173E7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C1D8E0D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NUTRITIONAL INFORMATION (PER 100 g)</w:t>
            </w:r>
          </w:p>
        </w:tc>
      </w:tr>
    </w:tbl>
    <w:p w14:paraId="17DDCB1C" w14:textId="77777777" w:rsidR="000E4DC1" w:rsidRDefault="000E4DC1">
      <w:pPr>
        <w:spacing w:after="40" w:line="160" w:lineRule="auto"/>
      </w:pPr>
    </w:p>
    <w:tbl>
      <w:tblPr>
        <w:tblW w:w="0" w:type="auto"/>
        <w:jc w:val="center"/>
        <w:tblBorders>
          <w:top w:val="single" w:sz="4" w:space="0" w:color="A8AFB7"/>
          <w:left w:val="single" w:sz="4" w:space="0" w:color="A8AFB7"/>
          <w:bottom w:val="single" w:sz="4" w:space="0" w:color="A8AFB7"/>
          <w:right w:val="single" w:sz="4" w:space="0" w:color="A8AFB7"/>
          <w:insideH w:val="single" w:sz="4" w:space="0" w:color="A8AFB7"/>
          <w:insideV w:val="single" w:sz="4" w:space="0" w:color="A8AFB7"/>
        </w:tblBorders>
        <w:tblLayout w:type="fixed"/>
        <w:tblLook w:val="04A0" w:firstRow="1" w:lastRow="0" w:firstColumn="1" w:lastColumn="0" w:noHBand="0" w:noVBand="1"/>
      </w:tblPr>
      <w:tblGrid>
        <w:gridCol w:w="5241"/>
        <w:gridCol w:w="5241"/>
        <w:gridCol w:w="10"/>
      </w:tblGrid>
      <w:tr w:rsidR="000E4DC1" w14:paraId="2B535C87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C5AD57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Nutrient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497B6F9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Value</w:t>
            </w:r>
          </w:p>
        </w:tc>
      </w:tr>
      <w:tr w:rsidR="000E4DC1" w14:paraId="60699BD4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38117A5D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7"/>
              </w:rPr>
              <w:t>Energy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11901B07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1,377 kJ</w:t>
            </w:r>
          </w:p>
        </w:tc>
      </w:tr>
      <w:tr w:rsidR="000E4DC1" w14:paraId="01118160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E8C0E5F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7"/>
              </w:rPr>
              <w:t>Calories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6E10441A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324 kcal</w:t>
            </w:r>
          </w:p>
        </w:tc>
      </w:tr>
      <w:tr w:rsidR="000E4DC1" w14:paraId="4911DF8A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179CF0F5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7"/>
              </w:rPr>
              <w:t>Total Fat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7AD49981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0 g</w:t>
            </w:r>
          </w:p>
        </w:tc>
      </w:tr>
      <w:tr w:rsidR="000E4DC1" w14:paraId="106EB048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DB98221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7"/>
              </w:rPr>
              <w:t>Saturated Fat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60C21363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0 g</w:t>
            </w:r>
          </w:p>
        </w:tc>
      </w:tr>
      <w:tr w:rsidR="000E4DC1" w14:paraId="634BA290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16D828B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7"/>
              </w:rPr>
              <w:t>Carbohydrate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6135AD71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81 g</w:t>
            </w:r>
          </w:p>
        </w:tc>
      </w:tr>
      <w:tr w:rsidR="000E4DC1" w14:paraId="01D1A027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67A863CC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7"/>
              </w:rPr>
              <w:t>Sugars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209821E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25.9 g</w:t>
            </w:r>
          </w:p>
        </w:tc>
      </w:tr>
      <w:tr w:rsidR="000E4DC1" w14:paraId="360BEC97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61F9B72E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7"/>
              </w:rPr>
              <w:t>Protein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43F556B3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0 g</w:t>
            </w:r>
          </w:p>
        </w:tc>
      </w:tr>
      <w:tr w:rsidR="000E4DC1" w14:paraId="7CBB7699" w14:textId="77777777">
        <w:trPr>
          <w:gridAfter w:val="1"/>
          <w:wAfter w:w="10" w:type="dxa"/>
          <w:cantSplit/>
          <w:jc w:val="center"/>
        </w:trPr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280355A" w14:textId="77777777" w:rsidR="000E4DC1" w:rsidRDefault="00000000">
            <w:pPr>
              <w:keepLines/>
              <w:spacing w:line="228" w:lineRule="auto"/>
            </w:pPr>
            <w:r>
              <w:rPr>
                <w:color w:val="1F1F1F"/>
                <w:sz w:val="17"/>
              </w:rPr>
              <w:t>Salt</w:t>
            </w:r>
          </w:p>
        </w:tc>
        <w:tc>
          <w:tcPr>
            <w:tcW w:w="524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0" w:type="dxa"/>
              <w:left w:w="55" w:type="dxa"/>
              <w:bottom w:w="30" w:type="dxa"/>
              <w:right w:w="55" w:type="dxa"/>
            </w:tcMar>
            <w:vAlign w:val="center"/>
          </w:tcPr>
          <w:p w14:paraId="0B8B5EAB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0 g</w:t>
            </w:r>
          </w:p>
        </w:tc>
      </w:tr>
      <w:tr w:rsidR="000E4DC1" w14:paraId="2C658BBD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jc w:val="center"/>
        </w:trPr>
        <w:tc>
          <w:tcPr>
            <w:tcW w:w="10483" w:type="dxa"/>
            <w:gridSpan w:val="3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173E7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EC1D06C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SENSORY PROPERTIES</w:t>
            </w:r>
          </w:p>
        </w:tc>
      </w:tr>
    </w:tbl>
    <w:p w14:paraId="4EAE9698" w14:textId="77777777" w:rsidR="000E4DC1" w:rsidRDefault="000E4DC1">
      <w:pPr>
        <w:spacing w:after="40" w:line="160" w:lineRule="auto"/>
      </w:pPr>
    </w:p>
    <w:tbl>
      <w:tblPr>
        <w:tblW w:w="0" w:type="auto"/>
        <w:jc w:val="center"/>
        <w:tblBorders>
          <w:top w:val="single" w:sz="4" w:space="0" w:color="A8AFB7"/>
          <w:left w:val="single" w:sz="4" w:space="0" w:color="A8AFB7"/>
          <w:bottom w:val="single" w:sz="4" w:space="0" w:color="A8AFB7"/>
          <w:right w:val="single" w:sz="4" w:space="0" w:color="A8AFB7"/>
          <w:insideH w:val="single" w:sz="4" w:space="0" w:color="A8AFB7"/>
          <w:insideV w:val="single" w:sz="4" w:space="0" w:color="A8AFB7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4968"/>
        <w:gridCol w:w="2851"/>
        <w:gridCol w:w="10"/>
      </w:tblGrid>
      <w:tr w:rsidR="000E4DC1" w14:paraId="1AA41A40" w14:textId="77777777">
        <w:trPr>
          <w:gridAfter w:val="1"/>
          <w:wAfter w:w="10" w:type="dxa"/>
          <w:cantSplit/>
          <w:jc w:val="center"/>
        </w:trPr>
        <w:tc>
          <w:tcPr>
            <w:tcW w:w="2664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AD42342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Appearance</w:t>
            </w:r>
          </w:p>
        </w:tc>
        <w:tc>
          <w:tcPr>
            <w:tcW w:w="496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594CE1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Color</w:t>
            </w:r>
          </w:p>
        </w:tc>
        <w:tc>
          <w:tcPr>
            <w:tcW w:w="28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7E72C88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Odor</w:t>
            </w:r>
          </w:p>
        </w:tc>
      </w:tr>
      <w:tr w:rsidR="000E4DC1" w14:paraId="5CDA2E54" w14:textId="77777777">
        <w:trPr>
          <w:gridAfter w:val="1"/>
          <w:wAfter w:w="10" w:type="dxa"/>
          <w:cantSplit/>
          <w:jc w:val="center"/>
        </w:trPr>
        <w:tc>
          <w:tcPr>
            <w:tcW w:w="2664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48FCF9C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Syrup</w:t>
            </w:r>
          </w:p>
        </w:tc>
        <w:tc>
          <w:tcPr>
            <w:tcW w:w="4968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1C5CA7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Transparent water-like to light yellow</w:t>
            </w:r>
          </w:p>
        </w:tc>
        <w:tc>
          <w:tcPr>
            <w:tcW w:w="28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1B495D" w14:textId="77777777" w:rsidR="000E4DC1" w:rsidRDefault="00000000">
            <w:pPr>
              <w:keepLines/>
              <w:spacing w:line="228" w:lineRule="auto"/>
              <w:jc w:val="center"/>
            </w:pPr>
            <w:r>
              <w:rPr>
                <w:color w:val="1F1F1F"/>
                <w:sz w:val="17"/>
              </w:rPr>
              <w:t>Bland</w:t>
            </w:r>
          </w:p>
        </w:tc>
      </w:tr>
      <w:tr w:rsidR="000E4DC1" w14:paraId="0A1C21A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jc w:val="center"/>
        </w:trPr>
        <w:tc>
          <w:tcPr>
            <w:tcW w:w="10483" w:type="dxa"/>
            <w:gridSpan w:val="4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173E7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9303989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STORAGE, SHIPPING &amp; SHELF LIFE</w:t>
            </w:r>
          </w:p>
        </w:tc>
      </w:tr>
    </w:tbl>
    <w:p w14:paraId="7442BD54" w14:textId="77777777" w:rsidR="000E4DC1" w:rsidRDefault="000E4DC1">
      <w:pPr>
        <w:spacing w:after="40" w:line="160" w:lineRule="auto"/>
      </w:pPr>
    </w:p>
    <w:tbl>
      <w:tblPr>
        <w:tblW w:w="0" w:type="auto"/>
        <w:jc w:val="center"/>
        <w:tblBorders>
          <w:top w:val="single" w:sz="4" w:space="0" w:color="A8AFB7"/>
          <w:left w:val="single" w:sz="4" w:space="0" w:color="A8AFB7"/>
          <w:bottom w:val="single" w:sz="4" w:space="0" w:color="A8AFB7"/>
          <w:right w:val="single" w:sz="4" w:space="0" w:color="A8AFB7"/>
          <w:insideH w:val="single" w:sz="4" w:space="0" w:color="A8AFB7"/>
          <w:insideV w:val="single" w:sz="4" w:space="0" w:color="A8AFB7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5112"/>
        <w:gridCol w:w="2347"/>
        <w:gridCol w:w="10"/>
      </w:tblGrid>
      <w:tr w:rsidR="000E4DC1" w14:paraId="66B7DEAC" w14:textId="77777777">
        <w:trPr>
          <w:gridAfter w:val="1"/>
          <w:wAfter w:w="10" w:type="dxa"/>
          <w:cantSplit/>
          <w:jc w:val="center"/>
        </w:trPr>
        <w:tc>
          <w:tcPr>
            <w:tcW w:w="3024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F664749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Container / Package</w:t>
            </w:r>
          </w:p>
        </w:tc>
        <w:tc>
          <w:tcPr>
            <w:tcW w:w="5112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1C99A74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Storage / Handling</w:t>
            </w:r>
          </w:p>
        </w:tc>
        <w:tc>
          <w:tcPr>
            <w:tcW w:w="2347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E37334D" w14:textId="77777777" w:rsidR="000E4DC1" w:rsidRDefault="00000000">
            <w:pPr>
              <w:keepLines/>
              <w:spacing w:line="240" w:lineRule="auto"/>
              <w:jc w:val="center"/>
            </w:pPr>
            <w:r>
              <w:rPr>
                <w:b/>
                <w:color w:val="163B70"/>
                <w:sz w:val="17"/>
              </w:rPr>
              <w:t>Shelf Life</w:t>
            </w:r>
          </w:p>
        </w:tc>
      </w:tr>
      <w:tr w:rsidR="000E4DC1" w14:paraId="0C2C68BD" w14:textId="77777777">
        <w:trPr>
          <w:gridAfter w:val="1"/>
          <w:wAfter w:w="10" w:type="dxa"/>
          <w:cantSplit/>
          <w:jc w:val="center"/>
        </w:trPr>
        <w:tc>
          <w:tcPr>
            <w:tcW w:w="3024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6E65430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6"/>
              </w:rPr>
              <w:t>Bulk</w:t>
            </w:r>
          </w:p>
        </w:tc>
        <w:tc>
          <w:tcPr>
            <w:tcW w:w="5112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3877E6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6"/>
              </w:rPr>
              <w:t>55-65°C; dry, clean area away from odorous materials; highly temperature sensitive.</w:t>
            </w:r>
          </w:p>
        </w:tc>
        <w:tc>
          <w:tcPr>
            <w:tcW w:w="2347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A5C90D1" w14:textId="77777777" w:rsidR="000E4DC1" w:rsidRDefault="00000000">
            <w:pPr>
              <w:keepLines/>
              <w:spacing w:line="235" w:lineRule="auto"/>
              <w:jc w:val="center"/>
            </w:pPr>
            <w:r>
              <w:rPr>
                <w:color w:val="1F1F1F"/>
                <w:sz w:val="16"/>
              </w:rPr>
              <w:t>183 days</w:t>
            </w:r>
          </w:p>
        </w:tc>
      </w:tr>
      <w:tr w:rsidR="000E4DC1" w14:paraId="1D5B8624" w14:textId="77777777">
        <w:trPr>
          <w:gridAfter w:val="1"/>
          <w:wAfter w:w="10" w:type="dxa"/>
          <w:cantSplit/>
          <w:jc w:val="center"/>
        </w:trPr>
        <w:tc>
          <w:tcPr>
            <w:tcW w:w="3024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EBAC0BA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6"/>
              </w:rPr>
              <w:t>IBC, Drums, Plastic buckets</w:t>
            </w:r>
          </w:p>
        </w:tc>
        <w:tc>
          <w:tcPr>
            <w:tcW w:w="5112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D805D88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6"/>
              </w:rPr>
              <w:t>Store at ambient temperature; heat to max. 60°C for easy handling.</w:t>
            </w:r>
          </w:p>
        </w:tc>
        <w:tc>
          <w:tcPr>
            <w:tcW w:w="2347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09132ED" w14:textId="77777777" w:rsidR="000E4DC1" w:rsidRDefault="00000000">
            <w:pPr>
              <w:keepLines/>
              <w:spacing w:line="235" w:lineRule="auto"/>
              <w:jc w:val="center"/>
            </w:pPr>
            <w:r>
              <w:rPr>
                <w:color w:val="1F1F1F"/>
                <w:sz w:val="16"/>
              </w:rPr>
              <w:t>365 days when sulfite &lt;100 ppm; 730 days when &gt;100 ppm</w:t>
            </w:r>
          </w:p>
        </w:tc>
      </w:tr>
      <w:tr w:rsidR="000E4DC1" w14:paraId="3B848AF0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jc w:val="center"/>
        </w:trPr>
        <w:tc>
          <w:tcPr>
            <w:tcW w:w="10483" w:type="dxa"/>
            <w:gridSpan w:val="4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173E7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B35D6F6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FFFFFF"/>
                <w:sz w:val="18"/>
              </w:rPr>
              <w:t>REGULATORY &amp; CERTIFICATION</w:t>
            </w:r>
          </w:p>
        </w:tc>
      </w:tr>
    </w:tbl>
    <w:p w14:paraId="66D2DE6B" w14:textId="77777777" w:rsidR="000E4DC1" w:rsidRDefault="000E4DC1">
      <w:pPr>
        <w:spacing w:after="40" w:line="160" w:lineRule="auto"/>
      </w:pPr>
    </w:p>
    <w:tbl>
      <w:tblPr>
        <w:tblW w:w="0" w:type="auto"/>
        <w:jc w:val="center"/>
        <w:tblBorders>
          <w:top w:val="single" w:sz="4" w:space="0" w:color="A8AFB7"/>
          <w:left w:val="single" w:sz="4" w:space="0" w:color="A8AFB7"/>
          <w:bottom w:val="single" w:sz="4" w:space="0" w:color="A8AFB7"/>
          <w:right w:val="single" w:sz="4" w:space="0" w:color="A8AFB7"/>
          <w:insideH w:val="single" w:sz="4" w:space="0" w:color="A8AFB7"/>
          <w:insideV w:val="single" w:sz="4" w:space="0" w:color="A8AFB7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7531"/>
      </w:tblGrid>
      <w:tr w:rsidR="000E4DC1" w14:paraId="3DF44AFA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42ABA8C8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Regulatory Status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4E76C870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7"/>
              </w:rPr>
              <w:t>Complies with EU Directives and Regulations in force on foods and food ingredients. Prospective purchasers should conduct their own tests and regulatory review for intended applications.</w:t>
            </w:r>
          </w:p>
        </w:tc>
      </w:tr>
      <w:tr w:rsidR="000E4DC1" w14:paraId="3B3B0974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5FED2DF0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Country of Manufacture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29083737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7"/>
              </w:rPr>
              <w:t>The Netherlands, Turkey</w:t>
            </w:r>
          </w:p>
        </w:tc>
      </w:tr>
      <w:tr w:rsidR="000E4DC1" w14:paraId="63DB805B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62E68420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Halal Status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4067A96D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7"/>
              </w:rPr>
              <w:t>Certified Halal: Yes</w:t>
            </w:r>
          </w:p>
        </w:tc>
      </w:tr>
      <w:tr w:rsidR="000E4DC1" w14:paraId="79DAAB85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76D80104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Kosher Status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57ABEE1D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7"/>
              </w:rPr>
              <w:t>Certified Kosher: Yes; Certified Kosher for Passover: No. Certification body stated in source: London Beth Din Kashrut Division (KLBD).</w:t>
            </w:r>
          </w:p>
        </w:tc>
      </w:tr>
      <w:tr w:rsidR="000E4DC1" w14:paraId="5CA2ADFD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54F2F71D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Vegetarian Status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07FEFFA9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7"/>
              </w:rPr>
              <w:t>Vegetarian, Vegan, Ovo-Vegetarian, Lacto-Vegetarian and Lacto-Ovo-Vegetarian: Suitable</w:t>
            </w:r>
          </w:p>
        </w:tc>
      </w:tr>
      <w:tr w:rsidR="000E4DC1" w14:paraId="6643001B" w14:textId="77777777">
        <w:trPr>
          <w:cantSplit/>
          <w:jc w:val="center"/>
        </w:trPr>
        <w:tc>
          <w:tcPr>
            <w:tcW w:w="295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shd w:val="clear" w:color="auto" w:fill="E9EEF4"/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67F9BA92" w14:textId="77777777" w:rsidR="000E4DC1" w:rsidRDefault="00000000">
            <w:pPr>
              <w:keepLines/>
              <w:spacing w:line="240" w:lineRule="auto"/>
            </w:pPr>
            <w:r>
              <w:rPr>
                <w:b/>
                <w:color w:val="163B70"/>
                <w:sz w:val="17"/>
              </w:rPr>
              <w:t>Organic Statement</w:t>
            </w:r>
          </w:p>
        </w:tc>
        <w:tc>
          <w:tcPr>
            <w:tcW w:w="7531" w:type="dxa"/>
            <w:tcBorders>
              <w:top w:val="single" w:sz="5" w:space="0" w:color="AEB8C4"/>
              <w:left w:val="single" w:sz="5" w:space="0" w:color="AEB8C4"/>
              <w:bottom w:val="single" w:sz="5" w:space="0" w:color="AEB8C4"/>
              <w:right w:val="single" w:sz="5" w:space="0" w:color="AEB8C4"/>
            </w:tcBorders>
            <w:tcMar>
              <w:top w:w="38" w:type="dxa"/>
              <w:left w:w="60" w:type="dxa"/>
              <w:bottom w:w="38" w:type="dxa"/>
              <w:right w:w="60" w:type="dxa"/>
            </w:tcMar>
            <w:vAlign w:val="center"/>
          </w:tcPr>
          <w:p w14:paraId="72774FF3" w14:textId="77777777" w:rsidR="000E4DC1" w:rsidRDefault="00000000">
            <w:pPr>
              <w:keepLines/>
              <w:spacing w:line="235" w:lineRule="auto"/>
            </w:pPr>
            <w:r>
              <w:rPr>
                <w:color w:val="1F1F1F"/>
                <w:sz w:val="17"/>
              </w:rPr>
              <w:t>Certified for Organic Labeling: No</w:t>
            </w:r>
          </w:p>
        </w:tc>
      </w:tr>
    </w:tbl>
    <w:p w14:paraId="3367FC21" w14:textId="77777777" w:rsidR="00402F7C" w:rsidRDefault="00402F7C"/>
    <w:sectPr w:rsidR="00402F7C" w:rsidSect="00034616">
      <w:footerReference w:type="default" r:id="rId9"/>
      <w:pgSz w:w="11909" w:h="16834"/>
      <w:pgMar w:top="259" w:right="706" w:bottom="792" w:left="720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D7D26" w14:textId="77777777" w:rsidR="00402F7C" w:rsidRDefault="00402F7C">
      <w:pPr>
        <w:spacing w:line="240" w:lineRule="auto"/>
      </w:pPr>
      <w:r>
        <w:separator/>
      </w:r>
    </w:p>
  </w:endnote>
  <w:endnote w:type="continuationSeparator" w:id="0">
    <w:p w14:paraId="3B76467D" w14:textId="77777777" w:rsidR="00402F7C" w:rsidRDefault="00402F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BC94E" w14:textId="77777777" w:rsidR="000E4DC1" w:rsidRDefault="00000000">
    <w:pPr>
      <w:pStyle w:val="Footer"/>
      <w:pBdr>
        <w:top w:val="single" w:sz="8" w:space="1" w:color="000000"/>
      </w:pBdr>
      <w:spacing w:line="216" w:lineRule="auto"/>
      <w:jc w:val="center"/>
    </w:pPr>
    <w:r>
      <w:rPr>
        <w:b/>
        <w:color w:val="163B70"/>
        <w:sz w:val="12"/>
      </w:rPr>
      <w:t>MAKENDI IC VE DIS TICARET LTD.</w:t>
    </w:r>
  </w:p>
  <w:p w14:paraId="7B06904C" w14:textId="77777777" w:rsidR="000E4DC1" w:rsidRDefault="00000000">
    <w:pPr>
      <w:spacing w:line="216" w:lineRule="auto"/>
      <w:jc w:val="center"/>
    </w:pPr>
    <w:r>
      <w:rPr>
        <w:b/>
        <w:color w:val="163B70"/>
        <w:sz w:val="12"/>
      </w:rPr>
      <w:t>Murat Reis Mah. Nuh Kuyusu Cad. Payanda Sok. No. 9, 34664 Uskudar, Istanbul / Turkiye</w:t>
    </w:r>
  </w:p>
  <w:p w14:paraId="45DAA114" w14:textId="77777777" w:rsidR="000E4DC1" w:rsidRDefault="00000000">
    <w:pPr>
      <w:spacing w:line="216" w:lineRule="auto"/>
      <w:jc w:val="center"/>
    </w:pPr>
    <w:r>
      <w:rPr>
        <w:b/>
        <w:color w:val="163B70"/>
        <w:sz w:val="12"/>
      </w:rPr>
      <w:t xml:space="preserve">Tel: </w:t>
    </w:r>
    <w:r>
      <w:rPr>
        <w:color w:val="163B70"/>
        <w:sz w:val="12"/>
      </w:rPr>
      <w:t>+90 850 840 71 56</w:t>
    </w:r>
    <w:r>
      <w:rPr>
        <w:b/>
        <w:color w:val="163B70"/>
        <w:sz w:val="12"/>
      </w:rPr>
      <w:t xml:space="preserve">  |  Email: </w:t>
    </w:r>
    <w:r>
      <w:rPr>
        <w:color w:val="163B70"/>
        <w:sz w:val="12"/>
      </w:rPr>
      <w:t>info@makendi.com</w:t>
    </w:r>
    <w:r>
      <w:rPr>
        <w:b/>
        <w:color w:val="163B70"/>
        <w:sz w:val="12"/>
      </w:rPr>
      <w:t xml:space="preserve">  |  Website: </w:t>
    </w:r>
    <w:r>
      <w:rPr>
        <w:color w:val="163B70"/>
        <w:sz w:val="12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C0946" w14:textId="77777777" w:rsidR="00402F7C" w:rsidRDefault="00402F7C">
      <w:pPr>
        <w:spacing w:line="240" w:lineRule="auto"/>
      </w:pPr>
      <w:r>
        <w:separator/>
      </w:r>
    </w:p>
  </w:footnote>
  <w:footnote w:type="continuationSeparator" w:id="0">
    <w:p w14:paraId="3EF6788C" w14:textId="77777777" w:rsidR="00402F7C" w:rsidRDefault="00402F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2586943">
    <w:abstractNumId w:val="8"/>
  </w:num>
  <w:num w:numId="2" w16cid:durableId="1601717360">
    <w:abstractNumId w:val="6"/>
  </w:num>
  <w:num w:numId="3" w16cid:durableId="1722173396">
    <w:abstractNumId w:val="5"/>
  </w:num>
  <w:num w:numId="4" w16cid:durableId="1333802536">
    <w:abstractNumId w:val="4"/>
  </w:num>
  <w:num w:numId="5" w16cid:durableId="121507900">
    <w:abstractNumId w:val="7"/>
  </w:num>
  <w:num w:numId="6" w16cid:durableId="1865973525">
    <w:abstractNumId w:val="3"/>
  </w:num>
  <w:num w:numId="7" w16cid:durableId="576061534">
    <w:abstractNumId w:val="2"/>
  </w:num>
  <w:num w:numId="8" w16cid:durableId="908081710">
    <w:abstractNumId w:val="1"/>
  </w:num>
  <w:num w:numId="9" w16cid:durableId="77287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C1"/>
    <w:rsid w:val="0015074B"/>
    <w:rsid w:val="0029639D"/>
    <w:rsid w:val="00326F90"/>
    <w:rsid w:val="00402F7C"/>
    <w:rsid w:val="004D3CF4"/>
    <w:rsid w:val="0074796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73C978"/>
  <w14:defaultImageDpi w14:val="300"/>
  <w15:docId w15:val="{A37BC9EF-437B-4610-997F-97316023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484</Words>
  <Characters>2763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2026-08-31T21:36:00Z</dcterms:modified>
  <cp:category/>
</cp:coreProperties>
</file>