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112"/>
        <w:gridCol w:w="4680"/>
      </w:tblGrid>
      <w:tr w:rsidR="00DA3B26" w14:paraId="62611771" w14:textId="77777777">
        <w:trPr>
          <w:jc w:val="center"/>
        </w:trPr>
        <w:tc>
          <w:tcPr>
            <w:tcW w:w="5112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502D1CDF" w14:textId="77777777" w:rsidR="00DA3B26" w:rsidRDefault="00000000">
            <w:r>
              <w:rPr>
                <w:noProof/>
              </w:rPr>
              <w:drawing>
                <wp:inline distT="0" distB="0" distL="0" distR="0" wp14:anchorId="49CCCB06" wp14:editId="50956FE2">
                  <wp:extent cx="1572768" cy="52320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2768" cy="523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B97891" w14:textId="77777777" w:rsidR="00DA3B26" w:rsidRDefault="00000000">
            <w:r>
              <w:rPr>
                <w:b/>
                <w:color w:val="173F6B"/>
                <w:sz w:val="19"/>
              </w:rPr>
              <w:t>MAKENDI IC VE DIS TICARET LTD.</w:t>
            </w:r>
          </w:p>
          <w:p w14:paraId="7F533F8B" w14:textId="77777777" w:rsidR="00DA3B26" w:rsidRDefault="00000000">
            <w:r>
              <w:rPr>
                <w:color w:val="000000"/>
                <w:sz w:val="15"/>
              </w:rPr>
              <w:t>Murat Reis Mah. Nuh Kuyusu Cad. Payanda Sok. No. 9, 34664</w:t>
            </w:r>
            <w:r>
              <w:rPr>
                <w:color w:val="000000"/>
                <w:sz w:val="15"/>
              </w:rPr>
              <w:br/>
              <w:t>Uskudar, Istanbul / Turkiye</w:t>
            </w:r>
          </w:p>
        </w:tc>
        <w:tc>
          <w:tcPr>
            <w:tcW w:w="4680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37B9B4DA" w14:textId="77777777" w:rsidR="00DA3B26" w:rsidRDefault="00000000">
            <w:pPr>
              <w:jc w:val="center"/>
            </w:pPr>
            <w:r>
              <w:rPr>
                <w:b/>
                <w:color w:val="173F6B"/>
                <w:sz w:val="33"/>
              </w:rPr>
              <w:t>PRODUCT SPECIFICATION</w:t>
            </w:r>
          </w:p>
          <w:p w14:paraId="6A5BE4B0" w14:textId="77777777" w:rsidR="00DA3B26" w:rsidRDefault="00000000">
            <w:pPr>
              <w:spacing w:before="40"/>
              <w:jc w:val="center"/>
            </w:pPr>
            <w:r>
              <w:rPr>
                <w:b/>
                <w:color w:val="F07C00"/>
                <w:sz w:val="21"/>
              </w:rPr>
              <w:t>MILK PROTEIN CONCENTRATE POWDER (MPC 85)</w:t>
            </w:r>
          </w:p>
        </w:tc>
      </w:tr>
    </w:tbl>
    <w:p w14:paraId="41CD2C48" w14:textId="77777777" w:rsidR="00DA3B26" w:rsidRDefault="00000000">
      <w:pPr>
        <w:keepNext/>
        <w:shd w:val="clear" w:color="auto" w:fill="173F6B"/>
        <w:spacing w:before="80" w:after="60"/>
        <w:ind w:left="187" w:right="187"/>
      </w:pPr>
      <w:r>
        <w:rPr>
          <w:b/>
          <w:color w:val="FFFFFF"/>
          <w:sz w:val="18"/>
        </w:rPr>
        <w:t xml:space="preserve"> PRODUCT NAME &amp; SENSORY PROPERTIES</w:t>
      </w:r>
    </w:p>
    <w:tbl>
      <w:tblPr>
        <w:tblW w:w="0" w:type="auto"/>
        <w:jc w:val="center"/>
        <w:tblBorders>
          <w:top w:val="single" w:sz="4" w:space="0" w:color="A8A8A8"/>
          <w:left w:val="single" w:sz="4" w:space="0" w:color="A8A8A8"/>
          <w:bottom w:val="single" w:sz="4" w:space="0" w:color="A8A8A8"/>
          <w:right w:val="single" w:sz="4" w:space="0" w:color="A8A8A8"/>
          <w:insideH w:val="single" w:sz="4" w:space="0" w:color="A8A8A8"/>
          <w:insideV w:val="single" w:sz="4" w:space="0" w:color="A8A8A8"/>
        </w:tblBorders>
        <w:tblLayout w:type="fixed"/>
        <w:tblLook w:val="04A0" w:firstRow="1" w:lastRow="0" w:firstColumn="1" w:lastColumn="0" w:noHBand="0" w:noVBand="1"/>
      </w:tblPr>
      <w:tblGrid>
        <w:gridCol w:w="4824"/>
        <w:gridCol w:w="4968"/>
      </w:tblGrid>
      <w:tr w:rsidR="00DA3B26" w14:paraId="198825D7" w14:textId="77777777">
        <w:trPr>
          <w:jc w:val="center"/>
        </w:trPr>
        <w:tc>
          <w:tcPr>
            <w:tcW w:w="4824" w:type="dxa"/>
            <w:shd w:val="clear" w:color="auto" w:fill="DCE6F2"/>
            <w:tcMar>
              <w:top w:w="38" w:type="dxa"/>
              <w:left w:w="55" w:type="dxa"/>
              <w:bottom w:w="38" w:type="dxa"/>
              <w:right w:w="55" w:type="dxa"/>
            </w:tcMar>
            <w:vAlign w:val="center"/>
          </w:tcPr>
          <w:p w14:paraId="7728A503" w14:textId="77777777" w:rsidR="00DA3B26" w:rsidRDefault="00000000">
            <w:r>
              <w:rPr>
                <w:b/>
                <w:color w:val="173F6B"/>
                <w:sz w:val="15"/>
              </w:rPr>
              <w:t>Product Name</w:t>
            </w:r>
          </w:p>
        </w:tc>
        <w:tc>
          <w:tcPr>
            <w:tcW w:w="4968" w:type="dxa"/>
            <w:tcMar>
              <w:top w:w="38" w:type="dxa"/>
              <w:left w:w="55" w:type="dxa"/>
              <w:bottom w:w="38" w:type="dxa"/>
              <w:right w:w="55" w:type="dxa"/>
            </w:tcMar>
            <w:vAlign w:val="center"/>
          </w:tcPr>
          <w:p w14:paraId="6D4F62A4" w14:textId="52184A40" w:rsidR="00DA3B26" w:rsidRDefault="00000000">
            <w:r>
              <w:rPr>
                <w:color w:val="000000"/>
                <w:sz w:val="15"/>
              </w:rPr>
              <w:t xml:space="preserve">Makendi Milk Protein Concentrate Powder </w:t>
            </w:r>
          </w:p>
        </w:tc>
      </w:tr>
      <w:tr w:rsidR="009E52AD" w14:paraId="1123EF15" w14:textId="77777777">
        <w:trPr>
          <w:jc w:val="center"/>
        </w:trPr>
        <w:tc>
          <w:tcPr>
            <w:tcW w:w="4824" w:type="dxa"/>
            <w:shd w:val="clear" w:color="auto" w:fill="DCE6F2"/>
            <w:tcMar>
              <w:top w:w="38" w:type="dxa"/>
              <w:left w:w="55" w:type="dxa"/>
              <w:bottom w:w="38" w:type="dxa"/>
              <w:right w:w="55" w:type="dxa"/>
            </w:tcMar>
            <w:vAlign w:val="center"/>
          </w:tcPr>
          <w:p w14:paraId="66550875" w14:textId="37D21E6C" w:rsidR="009E52AD" w:rsidRDefault="009E52AD">
            <w:pPr>
              <w:rPr>
                <w:b/>
                <w:color w:val="173F6B"/>
                <w:sz w:val="15"/>
              </w:rPr>
            </w:pPr>
            <w:r>
              <w:rPr>
                <w:b/>
                <w:color w:val="173F6B"/>
                <w:sz w:val="15"/>
              </w:rPr>
              <w:t>Product</w:t>
            </w:r>
            <w:r>
              <w:rPr>
                <w:b/>
                <w:color w:val="173F6B"/>
                <w:sz w:val="15"/>
              </w:rPr>
              <w:t xml:space="preserve"> Code</w:t>
            </w:r>
          </w:p>
        </w:tc>
        <w:tc>
          <w:tcPr>
            <w:tcW w:w="4968" w:type="dxa"/>
            <w:tcMar>
              <w:top w:w="38" w:type="dxa"/>
              <w:left w:w="55" w:type="dxa"/>
              <w:bottom w:w="38" w:type="dxa"/>
              <w:right w:w="55" w:type="dxa"/>
            </w:tcMar>
            <w:vAlign w:val="center"/>
          </w:tcPr>
          <w:p w14:paraId="67325641" w14:textId="172B3F90" w:rsidR="009E52AD" w:rsidRDefault="009E52AD">
            <w:pPr>
              <w:rPr>
                <w:color w:val="000000"/>
                <w:sz w:val="15"/>
              </w:rPr>
            </w:pPr>
            <w:r>
              <w:rPr>
                <w:color w:val="000000"/>
                <w:sz w:val="15"/>
              </w:rPr>
              <w:t>MPC 85</w:t>
            </w:r>
          </w:p>
        </w:tc>
      </w:tr>
      <w:tr w:rsidR="00DA3B26" w14:paraId="661F94E7" w14:textId="77777777">
        <w:trPr>
          <w:jc w:val="center"/>
        </w:trPr>
        <w:tc>
          <w:tcPr>
            <w:tcW w:w="4824" w:type="dxa"/>
            <w:shd w:val="clear" w:color="auto" w:fill="DCE6F2"/>
            <w:tcMar>
              <w:top w:w="38" w:type="dxa"/>
              <w:left w:w="55" w:type="dxa"/>
              <w:bottom w:w="38" w:type="dxa"/>
              <w:right w:w="55" w:type="dxa"/>
            </w:tcMar>
            <w:vAlign w:val="center"/>
          </w:tcPr>
          <w:p w14:paraId="1720711D" w14:textId="77777777" w:rsidR="00DA3B26" w:rsidRDefault="00000000">
            <w:r>
              <w:rPr>
                <w:b/>
                <w:color w:val="173F6B"/>
                <w:sz w:val="15"/>
              </w:rPr>
              <w:t>Product Description</w:t>
            </w:r>
          </w:p>
        </w:tc>
        <w:tc>
          <w:tcPr>
            <w:tcW w:w="4968" w:type="dxa"/>
            <w:tcMar>
              <w:top w:w="38" w:type="dxa"/>
              <w:left w:w="55" w:type="dxa"/>
              <w:bottom w:w="38" w:type="dxa"/>
              <w:right w:w="55" w:type="dxa"/>
            </w:tcMar>
            <w:vAlign w:val="center"/>
          </w:tcPr>
          <w:p w14:paraId="52A02E5D" w14:textId="77777777" w:rsidR="00DA3B26" w:rsidRDefault="00000000">
            <w:r>
              <w:rPr>
                <w:color w:val="000000"/>
                <w:sz w:val="15"/>
              </w:rPr>
              <w:t>Milk protein concentrate is powder of total milk protein processed by ultrafiltration and spray drying process.</w:t>
            </w:r>
          </w:p>
        </w:tc>
      </w:tr>
      <w:tr w:rsidR="00DA3B26" w14:paraId="4A08B34F" w14:textId="77777777">
        <w:trPr>
          <w:jc w:val="center"/>
        </w:trPr>
        <w:tc>
          <w:tcPr>
            <w:tcW w:w="4824" w:type="dxa"/>
            <w:shd w:val="clear" w:color="auto" w:fill="DCE6F2"/>
            <w:tcMar>
              <w:top w:w="38" w:type="dxa"/>
              <w:left w:w="55" w:type="dxa"/>
              <w:bottom w:w="38" w:type="dxa"/>
              <w:right w:w="55" w:type="dxa"/>
            </w:tcMar>
            <w:vAlign w:val="center"/>
          </w:tcPr>
          <w:p w14:paraId="64A04A11" w14:textId="77777777" w:rsidR="00DA3B26" w:rsidRDefault="00000000">
            <w:r>
              <w:rPr>
                <w:b/>
                <w:color w:val="173F6B"/>
                <w:sz w:val="15"/>
              </w:rPr>
              <w:t>Ingredients</w:t>
            </w:r>
          </w:p>
        </w:tc>
        <w:tc>
          <w:tcPr>
            <w:tcW w:w="4968" w:type="dxa"/>
            <w:tcMar>
              <w:top w:w="38" w:type="dxa"/>
              <w:left w:w="55" w:type="dxa"/>
              <w:bottom w:w="38" w:type="dxa"/>
              <w:right w:w="55" w:type="dxa"/>
            </w:tcMar>
            <w:vAlign w:val="center"/>
          </w:tcPr>
          <w:p w14:paraId="74465A72" w14:textId="77777777" w:rsidR="00DA3B26" w:rsidRDefault="00000000">
            <w:r>
              <w:rPr>
                <w:color w:val="000000"/>
                <w:sz w:val="15"/>
              </w:rPr>
              <w:t>Milk 100% (EU)</w:t>
            </w:r>
          </w:p>
        </w:tc>
      </w:tr>
      <w:tr w:rsidR="00DA3B26" w14:paraId="15BDAABD" w14:textId="77777777">
        <w:trPr>
          <w:jc w:val="center"/>
        </w:trPr>
        <w:tc>
          <w:tcPr>
            <w:tcW w:w="4824" w:type="dxa"/>
            <w:shd w:val="clear" w:color="auto" w:fill="DCE6F2"/>
            <w:tcMar>
              <w:top w:w="38" w:type="dxa"/>
              <w:left w:w="55" w:type="dxa"/>
              <w:bottom w:w="38" w:type="dxa"/>
              <w:right w:w="55" w:type="dxa"/>
            </w:tcMar>
            <w:vAlign w:val="center"/>
          </w:tcPr>
          <w:p w14:paraId="4AD3CD1E" w14:textId="77777777" w:rsidR="00DA3B26" w:rsidRDefault="00000000">
            <w:r>
              <w:rPr>
                <w:b/>
                <w:color w:val="173F6B"/>
                <w:sz w:val="15"/>
              </w:rPr>
              <w:t>Application</w:t>
            </w:r>
          </w:p>
        </w:tc>
        <w:tc>
          <w:tcPr>
            <w:tcW w:w="4968" w:type="dxa"/>
            <w:tcMar>
              <w:top w:w="38" w:type="dxa"/>
              <w:left w:w="55" w:type="dxa"/>
              <w:bottom w:w="38" w:type="dxa"/>
              <w:right w:w="55" w:type="dxa"/>
            </w:tcMar>
            <w:vAlign w:val="center"/>
          </w:tcPr>
          <w:p w14:paraId="3A70D58F" w14:textId="77777777" w:rsidR="00DA3B26" w:rsidRDefault="00000000">
            <w:r>
              <w:rPr>
                <w:color w:val="000000"/>
                <w:sz w:val="15"/>
              </w:rPr>
              <w:t>The milk protein powder can be used as an ingredient in manufacturing of other foodstuffs.</w:t>
            </w:r>
          </w:p>
        </w:tc>
      </w:tr>
      <w:tr w:rsidR="00DA3B26" w14:paraId="5AFD7CD1" w14:textId="77777777">
        <w:trPr>
          <w:jc w:val="center"/>
        </w:trPr>
        <w:tc>
          <w:tcPr>
            <w:tcW w:w="4824" w:type="dxa"/>
            <w:shd w:val="clear" w:color="auto" w:fill="DCE6F2"/>
            <w:tcMar>
              <w:top w:w="38" w:type="dxa"/>
              <w:left w:w="55" w:type="dxa"/>
              <w:bottom w:w="38" w:type="dxa"/>
              <w:right w:w="55" w:type="dxa"/>
            </w:tcMar>
            <w:vAlign w:val="center"/>
          </w:tcPr>
          <w:p w14:paraId="284BDBB2" w14:textId="77777777" w:rsidR="00DA3B26" w:rsidRDefault="00000000">
            <w:r>
              <w:rPr>
                <w:b/>
                <w:color w:val="173F6B"/>
                <w:sz w:val="15"/>
              </w:rPr>
              <w:t>Colour</w:t>
            </w:r>
          </w:p>
        </w:tc>
        <w:tc>
          <w:tcPr>
            <w:tcW w:w="4968" w:type="dxa"/>
            <w:tcMar>
              <w:top w:w="38" w:type="dxa"/>
              <w:left w:w="55" w:type="dxa"/>
              <w:bottom w:w="38" w:type="dxa"/>
              <w:right w:w="55" w:type="dxa"/>
            </w:tcMar>
            <w:vAlign w:val="center"/>
          </w:tcPr>
          <w:p w14:paraId="0137F6A3" w14:textId="77777777" w:rsidR="00DA3B26" w:rsidRDefault="00000000">
            <w:r>
              <w:rPr>
                <w:color w:val="000000"/>
                <w:sz w:val="15"/>
              </w:rPr>
              <w:t>White creamy</w:t>
            </w:r>
          </w:p>
        </w:tc>
      </w:tr>
      <w:tr w:rsidR="00DA3B26" w14:paraId="0F41F434" w14:textId="77777777">
        <w:trPr>
          <w:jc w:val="center"/>
        </w:trPr>
        <w:tc>
          <w:tcPr>
            <w:tcW w:w="4824" w:type="dxa"/>
            <w:shd w:val="clear" w:color="auto" w:fill="DCE6F2"/>
            <w:tcMar>
              <w:top w:w="38" w:type="dxa"/>
              <w:left w:w="55" w:type="dxa"/>
              <w:bottom w:w="38" w:type="dxa"/>
              <w:right w:w="55" w:type="dxa"/>
            </w:tcMar>
            <w:vAlign w:val="center"/>
          </w:tcPr>
          <w:p w14:paraId="49AA4135" w14:textId="77777777" w:rsidR="00DA3B26" w:rsidRDefault="00000000">
            <w:r>
              <w:rPr>
                <w:b/>
                <w:color w:val="173F6B"/>
                <w:sz w:val="15"/>
              </w:rPr>
              <w:t>Consistence</w:t>
            </w:r>
          </w:p>
        </w:tc>
        <w:tc>
          <w:tcPr>
            <w:tcW w:w="4968" w:type="dxa"/>
            <w:tcMar>
              <w:top w:w="38" w:type="dxa"/>
              <w:left w:w="55" w:type="dxa"/>
              <w:bottom w:w="38" w:type="dxa"/>
              <w:right w:w="55" w:type="dxa"/>
            </w:tcMar>
            <w:vAlign w:val="center"/>
          </w:tcPr>
          <w:p w14:paraId="2394670C" w14:textId="77777777" w:rsidR="00DA3B26" w:rsidRDefault="00000000">
            <w:r>
              <w:rPr>
                <w:color w:val="000000"/>
                <w:sz w:val="15"/>
              </w:rPr>
              <w:t>Dry fine powder; individual lumps allowed, easily delaminating with mechanical impact.</w:t>
            </w:r>
          </w:p>
        </w:tc>
      </w:tr>
      <w:tr w:rsidR="00DA3B26" w14:paraId="54932B46" w14:textId="77777777">
        <w:trPr>
          <w:jc w:val="center"/>
        </w:trPr>
        <w:tc>
          <w:tcPr>
            <w:tcW w:w="4824" w:type="dxa"/>
            <w:shd w:val="clear" w:color="auto" w:fill="DCE6F2"/>
            <w:tcMar>
              <w:top w:w="38" w:type="dxa"/>
              <w:left w:w="55" w:type="dxa"/>
              <w:bottom w:w="38" w:type="dxa"/>
              <w:right w:w="55" w:type="dxa"/>
            </w:tcMar>
            <w:vAlign w:val="center"/>
          </w:tcPr>
          <w:p w14:paraId="7042353F" w14:textId="77777777" w:rsidR="00DA3B26" w:rsidRDefault="00000000">
            <w:r>
              <w:rPr>
                <w:b/>
                <w:color w:val="173F6B"/>
                <w:sz w:val="15"/>
              </w:rPr>
              <w:t>Flavour and odour</w:t>
            </w:r>
          </w:p>
        </w:tc>
        <w:tc>
          <w:tcPr>
            <w:tcW w:w="4968" w:type="dxa"/>
            <w:tcMar>
              <w:top w:w="38" w:type="dxa"/>
              <w:left w:w="55" w:type="dxa"/>
              <w:bottom w:w="38" w:type="dxa"/>
              <w:right w:w="55" w:type="dxa"/>
            </w:tcMar>
            <w:vAlign w:val="center"/>
          </w:tcPr>
          <w:p w14:paraId="3701A13B" w14:textId="77777777" w:rsidR="00DA3B26" w:rsidRDefault="00000000">
            <w:r>
              <w:rPr>
                <w:color w:val="000000"/>
                <w:sz w:val="15"/>
              </w:rPr>
              <w:t>Typical for milk protein concentrate powder, free of foreign taste or odour.</w:t>
            </w:r>
          </w:p>
        </w:tc>
      </w:tr>
    </w:tbl>
    <w:p w14:paraId="2CF00A47" w14:textId="77777777" w:rsidR="00DA3B26" w:rsidRDefault="00000000">
      <w:pPr>
        <w:keepNext/>
        <w:shd w:val="clear" w:color="auto" w:fill="173F6B"/>
        <w:spacing w:before="80" w:after="60"/>
        <w:ind w:left="187" w:right="187"/>
      </w:pPr>
      <w:r>
        <w:rPr>
          <w:b/>
          <w:color w:val="FFFFFF"/>
          <w:sz w:val="18"/>
        </w:rPr>
        <w:t xml:space="preserve"> PHYSICAL, CHEMICAL &amp; NUTRITIONAL PROPERTIES</w:t>
      </w:r>
    </w:p>
    <w:tbl>
      <w:tblPr>
        <w:tblW w:w="0" w:type="auto"/>
        <w:jc w:val="center"/>
        <w:tblBorders>
          <w:top w:val="single" w:sz="4" w:space="0" w:color="A8A8A8"/>
          <w:left w:val="single" w:sz="4" w:space="0" w:color="A8A8A8"/>
          <w:bottom w:val="single" w:sz="4" w:space="0" w:color="A8A8A8"/>
          <w:right w:val="single" w:sz="4" w:space="0" w:color="A8A8A8"/>
          <w:insideH w:val="single" w:sz="4" w:space="0" w:color="A8A8A8"/>
          <w:insideV w:val="single" w:sz="4" w:space="0" w:color="A8A8A8"/>
        </w:tblBorders>
        <w:tblLayout w:type="fixed"/>
        <w:tblLook w:val="04A0" w:firstRow="1" w:lastRow="0" w:firstColumn="1" w:lastColumn="0" w:noHBand="0" w:noVBand="1"/>
      </w:tblPr>
      <w:tblGrid>
        <w:gridCol w:w="4824"/>
        <w:gridCol w:w="4968"/>
      </w:tblGrid>
      <w:tr w:rsidR="00DA3B26" w14:paraId="56B99916" w14:textId="77777777">
        <w:trPr>
          <w:jc w:val="center"/>
        </w:trPr>
        <w:tc>
          <w:tcPr>
            <w:tcW w:w="4824" w:type="dxa"/>
            <w:shd w:val="clear" w:color="auto" w:fill="DCE6F2"/>
            <w:tcMar>
              <w:top w:w="38" w:type="dxa"/>
              <w:left w:w="55" w:type="dxa"/>
              <w:bottom w:w="38" w:type="dxa"/>
              <w:right w:w="55" w:type="dxa"/>
            </w:tcMar>
            <w:vAlign w:val="center"/>
          </w:tcPr>
          <w:p w14:paraId="0FC70436" w14:textId="77777777" w:rsidR="00DA3B26" w:rsidRDefault="00000000">
            <w:pPr>
              <w:jc w:val="center"/>
            </w:pPr>
            <w:r>
              <w:rPr>
                <w:b/>
                <w:color w:val="173F6B"/>
              </w:rPr>
              <w:t>Parameter</w:t>
            </w:r>
          </w:p>
        </w:tc>
        <w:tc>
          <w:tcPr>
            <w:tcW w:w="4968" w:type="dxa"/>
            <w:shd w:val="clear" w:color="auto" w:fill="DCE6F2"/>
            <w:tcMar>
              <w:top w:w="38" w:type="dxa"/>
              <w:left w:w="55" w:type="dxa"/>
              <w:bottom w:w="38" w:type="dxa"/>
              <w:right w:w="55" w:type="dxa"/>
            </w:tcMar>
            <w:vAlign w:val="center"/>
          </w:tcPr>
          <w:p w14:paraId="60F94ADB" w14:textId="77777777" w:rsidR="00DA3B26" w:rsidRDefault="00000000">
            <w:pPr>
              <w:jc w:val="center"/>
            </w:pPr>
            <w:r>
              <w:rPr>
                <w:b/>
                <w:color w:val="173F6B"/>
              </w:rPr>
              <w:t>Specification</w:t>
            </w:r>
          </w:p>
        </w:tc>
      </w:tr>
      <w:tr w:rsidR="00DA3B26" w14:paraId="53D78E39" w14:textId="77777777">
        <w:trPr>
          <w:jc w:val="center"/>
        </w:trPr>
        <w:tc>
          <w:tcPr>
            <w:tcW w:w="4824" w:type="dxa"/>
            <w:shd w:val="clear" w:color="auto" w:fill="DCE6F2"/>
            <w:tcMar>
              <w:top w:w="38" w:type="dxa"/>
              <w:left w:w="55" w:type="dxa"/>
              <w:bottom w:w="38" w:type="dxa"/>
              <w:right w:w="55" w:type="dxa"/>
            </w:tcMar>
            <w:vAlign w:val="center"/>
          </w:tcPr>
          <w:p w14:paraId="2932BF8E" w14:textId="77777777" w:rsidR="00DA3B26" w:rsidRDefault="00000000">
            <w:r>
              <w:rPr>
                <w:b/>
                <w:color w:val="173F6B"/>
                <w:sz w:val="15"/>
              </w:rPr>
              <w:t>Moisture (not more than)</w:t>
            </w:r>
          </w:p>
        </w:tc>
        <w:tc>
          <w:tcPr>
            <w:tcW w:w="4968" w:type="dxa"/>
            <w:tcMar>
              <w:top w:w="38" w:type="dxa"/>
              <w:left w:w="55" w:type="dxa"/>
              <w:bottom w:w="38" w:type="dxa"/>
              <w:right w:w="55" w:type="dxa"/>
            </w:tcMar>
            <w:vAlign w:val="center"/>
          </w:tcPr>
          <w:p w14:paraId="1AEB66E8" w14:textId="77777777" w:rsidR="00DA3B26" w:rsidRDefault="00000000">
            <w:r>
              <w:rPr>
                <w:color w:val="000000"/>
                <w:sz w:val="15"/>
              </w:rPr>
              <w:t>6%</w:t>
            </w:r>
          </w:p>
        </w:tc>
      </w:tr>
      <w:tr w:rsidR="00DA3B26" w14:paraId="2577CF4E" w14:textId="77777777">
        <w:trPr>
          <w:jc w:val="center"/>
        </w:trPr>
        <w:tc>
          <w:tcPr>
            <w:tcW w:w="4824" w:type="dxa"/>
            <w:shd w:val="clear" w:color="auto" w:fill="DCE6F2"/>
            <w:tcMar>
              <w:top w:w="38" w:type="dxa"/>
              <w:left w:w="55" w:type="dxa"/>
              <w:bottom w:w="38" w:type="dxa"/>
              <w:right w:w="55" w:type="dxa"/>
            </w:tcMar>
            <w:vAlign w:val="center"/>
          </w:tcPr>
          <w:p w14:paraId="0F78068A" w14:textId="77777777" w:rsidR="00DA3B26" w:rsidRDefault="00000000">
            <w:r>
              <w:rPr>
                <w:b/>
                <w:color w:val="173F6B"/>
                <w:sz w:val="15"/>
              </w:rPr>
              <w:t>Fat (not more than)</w:t>
            </w:r>
          </w:p>
        </w:tc>
        <w:tc>
          <w:tcPr>
            <w:tcW w:w="4968" w:type="dxa"/>
            <w:tcMar>
              <w:top w:w="38" w:type="dxa"/>
              <w:left w:w="55" w:type="dxa"/>
              <w:bottom w:w="38" w:type="dxa"/>
              <w:right w:w="55" w:type="dxa"/>
            </w:tcMar>
            <w:vAlign w:val="center"/>
          </w:tcPr>
          <w:p w14:paraId="0A9F89D8" w14:textId="77777777" w:rsidR="00DA3B26" w:rsidRDefault="00000000">
            <w:r>
              <w:rPr>
                <w:color w:val="000000"/>
                <w:sz w:val="15"/>
              </w:rPr>
              <w:t>2%</w:t>
            </w:r>
          </w:p>
        </w:tc>
      </w:tr>
      <w:tr w:rsidR="00DA3B26" w14:paraId="627F89A5" w14:textId="77777777">
        <w:trPr>
          <w:jc w:val="center"/>
        </w:trPr>
        <w:tc>
          <w:tcPr>
            <w:tcW w:w="4824" w:type="dxa"/>
            <w:shd w:val="clear" w:color="auto" w:fill="DCE6F2"/>
            <w:tcMar>
              <w:top w:w="38" w:type="dxa"/>
              <w:left w:w="55" w:type="dxa"/>
              <w:bottom w:w="38" w:type="dxa"/>
              <w:right w:w="55" w:type="dxa"/>
            </w:tcMar>
            <w:vAlign w:val="center"/>
          </w:tcPr>
          <w:p w14:paraId="0058A0C8" w14:textId="77777777" w:rsidR="00DA3B26" w:rsidRDefault="00000000">
            <w:r>
              <w:rPr>
                <w:b/>
                <w:color w:val="173F6B"/>
                <w:sz w:val="15"/>
              </w:rPr>
              <w:t>Protein (N x 6.38) (not less than)</w:t>
            </w:r>
          </w:p>
        </w:tc>
        <w:tc>
          <w:tcPr>
            <w:tcW w:w="4968" w:type="dxa"/>
            <w:tcMar>
              <w:top w:w="38" w:type="dxa"/>
              <w:left w:w="55" w:type="dxa"/>
              <w:bottom w:w="38" w:type="dxa"/>
              <w:right w:w="55" w:type="dxa"/>
            </w:tcMar>
            <w:vAlign w:val="center"/>
          </w:tcPr>
          <w:p w14:paraId="631CCA08" w14:textId="77777777" w:rsidR="00DA3B26" w:rsidRDefault="00000000">
            <w:r>
              <w:rPr>
                <w:color w:val="000000"/>
                <w:sz w:val="15"/>
              </w:rPr>
              <w:t>80%</w:t>
            </w:r>
          </w:p>
        </w:tc>
      </w:tr>
      <w:tr w:rsidR="00DA3B26" w14:paraId="61708121" w14:textId="77777777">
        <w:trPr>
          <w:jc w:val="center"/>
        </w:trPr>
        <w:tc>
          <w:tcPr>
            <w:tcW w:w="4824" w:type="dxa"/>
            <w:shd w:val="clear" w:color="auto" w:fill="DCE6F2"/>
            <w:tcMar>
              <w:top w:w="38" w:type="dxa"/>
              <w:left w:w="55" w:type="dxa"/>
              <w:bottom w:w="38" w:type="dxa"/>
              <w:right w:w="55" w:type="dxa"/>
            </w:tcMar>
            <w:vAlign w:val="center"/>
          </w:tcPr>
          <w:p w14:paraId="51D06704" w14:textId="77777777" w:rsidR="00DA3B26" w:rsidRDefault="00000000">
            <w:r>
              <w:rPr>
                <w:b/>
                <w:color w:val="173F6B"/>
                <w:sz w:val="15"/>
              </w:rPr>
              <w:t>Protein in dry matter (not less than)</w:t>
            </w:r>
          </w:p>
        </w:tc>
        <w:tc>
          <w:tcPr>
            <w:tcW w:w="4968" w:type="dxa"/>
            <w:tcMar>
              <w:top w:w="38" w:type="dxa"/>
              <w:left w:w="55" w:type="dxa"/>
              <w:bottom w:w="38" w:type="dxa"/>
              <w:right w:w="55" w:type="dxa"/>
            </w:tcMar>
            <w:vAlign w:val="center"/>
          </w:tcPr>
          <w:p w14:paraId="430CE9C2" w14:textId="77777777" w:rsidR="00DA3B26" w:rsidRDefault="00000000">
            <w:r>
              <w:rPr>
                <w:color w:val="000000"/>
                <w:sz w:val="15"/>
              </w:rPr>
              <w:t>84.2%</w:t>
            </w:r>
          </w:p>
        </w:tc>
      </w:tr>
      <w:tr w:rsidR="00DA3B26" w14:paraId="7846AE62" w14:textId="77777777">
        <w:trPr>
          <w:jc w:val="center"/>
        </w:trPr>
        <w:tc>
          <w:tcPr>
            <w:tcW w:w="4824" w:type="dxa"/>
            <w:shd w:val="clear" w:color="auto" w:fill="DCE6F2"/>
            <w:tcMar>
              <w:top w:w="38" w:type="dxa"/>
              <w:left w:w="55" w:type="dxa"/>
              <w:bottom w:w="38" w:type="dxa"/>
              <w:right w:w="55" w:type="dxa"/>
            </w:tcMar>
            <w:vAlign w:val="center"/>
          </w:tcPr>
          <w:p w14:paraId="3416BE08" w14:textId="77777777" w:rsidR="00DA3B26" w:rsidRDefault="00000000">
            <w:r>
              <w:rPr>
                <w:b/>
                <w:color w:val="173F6B"/>
                <w:sz w:val="15"/>
              </w:rPr>
              <w:t>Lactose</w:t>
            </w:r>
          </w:p>
        </w:tc>
        <w:tc>
          <w:tcPr>
            <w:tcW w:w="4968" w:type="dxa"/>
            <w:tcMar>
              <w:top w:w="38" w:type="dxa"/>
              <w:left w:w="55" w:type="dxa"/>
              <w:bottom w:w="38" w:type="dxa"/>
              <w:right w:w="55" w:type="dxa"/>
            </w:tcMar>
            <w:vAlign w:val="center"/>
          </w:tcPr>
          <w:p w14:paraId="67851A16" w14:textId="77777777" w:rsidR="00DA3B26" w:rsidRDefault="00000000">
            <w:r>
              <w:rPr>
                <w:color w:val="000000"/>
                <w:sz w:val="15"/>
              </w:rPr>
              <w:t>5.5% normally</w:t>
            </w:r>
          </w:p>
        </w:tc>
      </w:tr>
      <w:tr w:rsidR="00DA3B26" w14:paraId="5778C7AA" w14:textId="77777777">
        <w:trPr>
          <w:jc w:val="center"/>
        </w:trPr>
        <w:tc>
          <w:tcPr>
            <w:tcW w:w="4824" w:type="dxa"/>
            <w:shd w:val="clear" w:color="auto" w:fill="DCE6F2"/>
            <w:tcMar>
              <w:top w:w="38" w:type="dxa"/>
              <w:left w:w="55" w:type="dxa"/>
              <w:bottom w:w="38" w:type="dxa"/>
              <w:right w:w="55" w:type="dxa"/>
            </w:tcMar>
            <w:vAlign w:val="center"/>
          </w:tcPr>
          <w:p w14:paraId="4A9CD120" w14:textId="77777777" w:rsidR="00DA3B26" w:rsidRDefault="00000000">
            <w:r>
              <w:rPr>
                <w:b/>
                <w:color w:val="173F6B"/>
                <w:sz w:val="15"/>
              </w:rPr>
              <w:t>Ash (not more than)</w:t>
            </w:r>
          </w:p>
        </w:tc>
        <w:tc>
          <w:tcPr>
            <w:tcW w:w="4968" w:type="dxa"/>
            <w:tcMar>
              <w:top w:w="38" w:type="dxa"/>
              <w:left w:w="55" w:type="dxa"/>
              <w:bottom w:w="38" w:type="dxa"/>
              <w:right w:w="55" w:type="dxa"/>
            </w:tcMar>
            <w:vAlign w:val="center"/>
          </w:tcPr>
          <w:p w14:paraId="7D0F8546" w14:textId="77777777" w:rsidR="00DA3B26" w:rsidRDefault="00000000">
            <w:r>
              <w:rPr>
                <w:color w:val="000000"/>
                <w:sz w:val="15"/>
              </w:rPr>
              <w:t>8.5%</w:t>
            </w:r>
          </w:p>
        </w:tc>
      </w:tr>
      <w:tr w:rsidR="00DA3B26" w14:paraId="7E5185AF" w14:textId="77777777">
        <w:trPr>
          <w:jc w:val="center"/>
        </w:trPr>
        <w:tc>
          <w:tcPr>
            <w:tcW w:w="4824" w:type="dxa"/>
            <w:shd w:val="clear" w:color="auto" w:fill="DCE6F2"/>
            <w:tcMar>
              <w:top w:w="38" w:type="dxa"/>
              <w:left w:w="55" w:type="dxa"/>
              <w:bottom w:w="38" w:type="dxa"/>
              <w:right w:w="55" w:type="dxa"/>
            </w:tcMar>
            <w:vAlign w:val="center"/>
          </w:tcPr>
          <w:p w14:paraId="4F909AB3" w14:textId="77777777" w:rsidR="00DA3B26" w:rsidRDefault="00000000">
            <w:r>
              <w:rPr>
                <w:b/>
                <w:color w:val="173F6B"/>
                <w:sz w:val="15"/>
              </w:rPr>
              <w:t>pH (10% / 20°C)</w:t>
            </w:r>
          </w:p>
        </w:tc>
        <w:tc>
          <w:tcPr>
            <w:tcW w:w="4968" w:type="dxa"/>
            <w:tcMar>
              <w:top w:w="38" w:type="dxa"/>
              <w:left w:w="55" w:type="dxa"/>
              <w:bottom w:w="38" w:type="dxa"/>
              <w:right w:w="55" w:type="dxa"/>
            </w:tcMar>
            <w:vAlign w:val="center"/>
          </w:tcPr>
          <w:p w14:paraId="798BABFA" w14:textId="77777777" w:rsidR="00DA3B26" w:rsidRDefault="00000000">
            <w:r>
              <w:rPr>
                <w:color w:val="000000"/>
                <w:sz w:val="15"/>
              </w:rPr>
              <w:t>6.7 - 7.0</w:t>
            </w:r>
          </w:p>
        </w:tc>
      </w:tr>
      <w:tr w:rsidR="00DA3B26" w14:paraId="1938D747" w14:textId="77777777">
        <w:trPr>
          <w:jc w:val="center"/>
        </w:trPr>
        <w:tc>
          <w:tcPr>
            <w:tcW w:w="4824" w:type="dxa"/>
            <w:shd w:val="clear" w:color="auto" w:fill="DCE6F2"/>
            <w:tcMar>
              <w:top w:w="38" w:type="dxa"/>
              <w:left w:w="55" w:type="dxa"/>
              <w:bottom w:w="38" w:type="dxa"/>
              <w:right w:w="55" w:type="dxa"/>
            </w:tcMar>
            <w:vAlign w:val="center"/>
          </w:tcPr>
          <w:p w14:paraId="1882921F" w14:textId="77777777" w:rsidR="00DA3B26" w:rsidRDefault="00000000">
            <w:r>
              <w:rPr>
                <w:b/>
                <w:color w:val="173F6B"/>
                <w:sz w:val="15"/>
              </w:rPr>
              <w:t>Insolubility index (60°C) (not more than)</w:t>
            </w:r>
          </w:p>
        </w:tc>
        <w:tc>
          <w:tcPr>
            <w:tcW w:w="4968" w:type="dxa"/>
            <w:tcMar>
              <w:top w:w="38" w:type="dxa"/>
              <w:left w:w="55" w:type="dxa"/>
              <w:bottom w:w="38" w:type="dxa"/>
              <w:right w:w="55" w:type="dxa"/>
            </w:tcMar>
            <w:vAlign w:val="center"/>
          </w:tcPr>
          <w:p w14:paraId="642C795D" w14:textId="77777777" w:rsidR="00DA3B26" w:rsidRDefault="00000000">
            <w:r>
              <w:rPr>
                <w:color w:val="000000"/>
                <w:sz w:val="15"/>
              </w:rPr>
              <w:t>1.0 ml</w:t>
            </w:r>
          </w:p>
        </w:tc>
      </w:tr>
      <w:tr w:rsidR="00DA3B26" w14:paraId="04290770" w14:textId="77777777">
        <w:trPr>
          <w:jc w:val="center"/>
        </w:trPr>
        <w:tc>
          <w:tcPr>
            <w:tcW w:w="4824" w:type="dxa"/>
            <w:shd w:val="clear" w:color="auto" w:fill="DCE6F2"/>
            <w:tcMar>
              <w:top w:w="38" w:type="dxa"/>
              <w:left w:w="55" w:type="dxa"/>
              <w:bottom w:w="38" w:type="dxa"/>
              <w:right w:w="55" w:type="dxa"/>
            </w:tcMar>
            <w:vAlign w:val="center"/>
          </w:tcPr>
          <w:p w14:paraId="34A78740" w14:textId="77777777" w:rsidR="00DA3B26" w:rsidRDefault="00000000">
            <w:r>
              <w:rPr>
                <w:b/>
                <w:color w:val="173F6B"/>
                <w:sz w:val="15"/>
              </w:rPr>
              <w:t>Scorched particles</w:t>
            </w:r>
          </w:p>
        </w:tc>
        <w:tc>
          <w:tcPr>
            <w:tcW w:w="4968" w:type="dxa"/>
            <w:tcMar>
              <w:top w:w="38" w:type="dxa"/>
              <w:left w:w="55" w:type="dxa"/>
              <w:bottom w:w="38" w:type="dxa"/>
              <w:right w:w="55" w:type="dxa"/>
            </w:tcMar>
            <w:vAlign w:val="center"/>
          </w:tcPr>
          <w:p w14:paraId="19FC6E88" w14:textId="77777777" w:rsidR="00DA3B26" w:rsidRDefault="00000000">
            <w:r>
              <w:rPr>
                <w:color w:val="000000"/>
                <w:sz w:val="15"/>
              </w:rPr>
              <w:t>Disc A</w:t>
            </w:r>
          </w:p>
        </w:tc>
      </w:tr>
      <w:tr w:rsidR="00DA3B26" w14:paraId="740A98AF" w14:textId="77777777">
        <w:trPr>
          <w:jc w:val="center"/>
        </w:trPr>
        <w:tc>
          <w:tcPr>
            <w:tcW w:w="4824" w:type="dxa"/>
            <w:shd w:val="clear" w:color="auto" w:fill="DCE6F2"/>
            <w:tcMar>
              <w:top w:w="38" w:type="dxa"/>
              <w:left w:w="55" w:type="dxa"/>
              <w:bottom w:w="38" w:type="dxa"/>
              <w:right w:w="55" w:type="dxa"/>
            </w:tcMar>
            <w:vAlign w:val="center"/>
          </w:tcPr>
          <w:p w14:paraId="350F17B9" w14:textId="77777777" w:rsidR="00DA3B26" w:rsidRDefault="00000000">
            <w:r>
              <w:rPr>
                <w:b/>
                <w:color w:val="173F6B"/>
                <w:sz w:val="15"/>
              </w:rPr>
              <w:t>Bulk density (625x)</w:t>
            </w:r>
          </w:p>
        </w:tc>
        <w:tc>
          <w:tcPr>
            <w:tcW w:w="4968" w:type="dxa"/>
            <w:tcMar>
              <w:top w:w="38" w:type="dxa"/>
              <w:left w:w="55" w:type="dxa"/>
              <w:bottom w:w="38" w:type="dxa"/>
              <w:right w:w="55" w:type="dxa"/>
            </w:tcMar>
            <w:vAlign w:val="center"/>
          </w:tcPr>
          <w:p w14:paraId="1F0DEB5A" w14:textId="77777777" w:rsidR="00DA3B26" w:rsidRDefault="00000000">
            <w:r>
              <w:rPr>
                <w:color w:val="000000"/>
                <w:sz w:val="15"/>
              </w:rPr>
              <w:t>400 - 550 g/ml</w:t>
            </w:r>
          </w:p>
        </w:tc>
      </w:tr>
      <w:tr w:rsidR="00DA3B26" w14:paraId="0E5F1116" w14:textId="77777777">
        <w:trPr>
          <w:jc w:val="center"/>
        </w:trPr>
        <w:tc>
          <w:tcPr>
            <w:tcW w:w="4824" w:type="dxa"/>
            <w:shd w:val="clear" w:color="auto" w:fill="DCE6F2"/>
            <w:tcMar>
              <w:top w:w="38" w:type="dxa"/>
              <w:left w:w="55" w:type="dxa"/>
              <w:bottom w:w="38" w:type="dxa"/>
              <w:right w:w="55" w:type="dxa"/>
            </w:tcMar>
            <w:vAlign w:val="center"/>
          </w:tcPr>
          <w:p w14:paraId="55906C3B" w14:textId="77777777" w:rsidR="00DA3B26" w:rsidRDefault="00000000">
            <w:r>
              <w:rPr>
                <w:b/>
                <w:color w:val="173F6B"/>
                <w:sz w:val="15"/>
              </w:rPr>
              <w:t>Poured bulk density</w:t>
            </w:r>
          </w:p>
        </w:tc>
        <w:tc>
          <w:tcPr>
            <w:tcW w:w="4968" w:type="dxa"/>
            <w:tcMar>
              <w:top w:w="38" w:type="dxa"/>
              <w:left w:w="55" w:type="dxa"/>
              <w:bottom w:w="38" w:type="dxa"/>
              <w:right w:w="55" w:type="dxa"/>
            </w:tcMar>
            <w:vAlign w:val="center"/>
          </w:tcPr>
          <w:p w14:paraId="2094FA9D" w14:textId="77777777" w:rsidR="00DA3B26" w:rsidRDefault="00000000">
            <w:r>
              <w:rPr>
                <w:color w:val="000000"/>
                <w:sz w:val="15"/>
              </w:rPr>
              <w:t>280 - 410 g/ml</w:t>
            </w:r>
          </w:p>
        </w:tc>
      </w:tr>
      <w:tr w:rsidR="00DA3B26" w14:paraId="1CF6EEAE" w14:textId="77777777">
        <w:trPr>
          <w:jc w:val="center"/>
        </w:trPr>
        <w:tc>
          <w:tcPr>
            <w:tcW w:w="4824" w:type="dxa"/>
            <w:shd w:val="clear" w:color="auto" w:fill="DCE6F2"/>
            <w:tcMar>
              <w:top w:w="38" w:type="dxa"/>
              <w:left w:w="55" w:type="dxa"/>
              <w:bottom w:w="38" w:type="dxa"/>
              <w:right w:w="55" w:type="dxa"/>
            </w:tcMar>
            <w:vAlign w:val="center"/>
          </w:tcPr>
          <w:p w14:paraId="701F275F" w14:textId="77777777" w:rsidR="00DA3B26" w:rsidRDefault="00000000">
            <w:r>
              <w:rPr>
                <w:b/>
                <w:color w:val="173F6B"/>
                <w:sz w:val="15"/>
              </w:rPr>
              <w:t>Heat stability</w:t>
            </w:r>
          </w:p>
        </w:tc>
        <w:tc>
          <w:tcPr>
            <w:tcW w:w="4968" w:type="dxa"/>
            <w:tcMar>
              <w:top w:w="38" w:type="dxa"/>
              <w:left w:w="55" w:type="dxa"/>
              <w:bottom w:w="38" w:type="dxa"/>
              <w:right w:w="55" w:type="dxa"/>
            </w:tcMar>
            <w:vAlign w:val="center"/>
          </w:tcPr>
          <w:p w14:paraId="7636520F" w14:textId="77777777" w:rsidR="00DA3B26" w:rsidRDefault="00000000">
            <w:r>
              <w:rPr>
                <w:color w:val="000000"/>
                <w:sz w:val="15"/>
              </w:rPr>
              <w:t>Yes</w:t>
            </w:r>
          </w:p>
        </w:tc>
      </w:tr>
      <w:tr w:rsidR="00DA3B26" w14:paraId="7A2584C1" w14:textId="77777777">
        <w:trPr>
          <w:jc w:val="center"/>
        </w:trPr>
        <w:tc>
          <w:tcPr>
            <w:tcW w:w="4824" w:type="dxa"/>
            <w:shd w:val="clear" w:color="auto" w:fill="DCE6F2"/>
            <w:tcMar>
              <w:top w:w="38" w:type="dxa"/>
              <w:left w:w="55" w:type="dxa"/>
              <w:bottom w:w="38" w:type="dxa"/>
              <w:right w:w="55" w:type="dxa"/>
            </w:tcMar>
            <w:vAlign w:val="center"/>
          </w:tcPr>
          <w:p w14:paraId="482F4BF9" w14:textId="77777777" w:rsidR="00DA3B26" w:rsidRDefault="00000000">
            <w:r>
              <w:rPr>
                <w:b/>
                <w:color w:val="173F6B"/>
                <w:sz w:val="15"/>
              </w:rPr>
              <w:t>Inhibitory substances</w:t>
            </w:r>
          </w:p>
        </w:tc>
        <w:tc>
          <w:tcPr>
            <w:tcW w:w="4968" w:type="dxa"/>
            <w:tcMar>
              <w:top w:w="38" w:type="dxa"/>
              <w:left w:w="55" w:type="dxa"/>
              <w:bottom w:w="38" w:type="dxa"/>
              <w:right w:w="55" w:type="dxa"/>
            </w:tcMar>
            <w:vAlign w:val="center"/>
          </w:tcPr>
          <w:p w14:paraId="5982633A" w14:textId="77777777" w:rsidR="00DA3B26" w:rsidRDefault="00000000">
            <w:r>
              <w:rPr>
                <w:color w:val="000000"/>
                <w:sz w:val="15"/>
              </w:rPr>
              <w:t>Not detected</w:t>
            </w:r>
          </w:p>
        </w:tc>
      </w:tr>
      <w:tr w:rsidR="00DA3B26" w14:paraId="02C5B4DC" w14:textId="77777777">
        <w:trPr>
          <w:jc w:val="center"/>
        </w:trPr>
        <w:tc>
          <w:tcPr>
            <w:tcW w:w="4824" w:type="dxa"/>
            <w:shd w:val="clear" w:color="auto" w:fill="DCE6F2"/>
            <w:tcMar>
              <w:top w:w="38" w:type="dxa"/>
              <w:left w:w="55" w:type="dxa"/>
              <w:bottom w:w="38" w:type="dxa"/>
              <w:right w:w="55" w:type="dxa"/>
            </w:tcMar>
            <w:vAlign w:val="center"/>
          </w:tcPr>
          <w:p w14:paraId="0C62D468" w14:textId="77777777" w:rsidR="00DA3B26" w:rsidRDefault="00000000">
            <w:r>
              <w:rPr>
                <w:b/>
                <w:color w:val="173F6B"/>
                <w:sz w:val="15"/>
              </w:rPr>
              <w:t>Pharmacologically active substances</w:t>
            </w:r>
          </w:p>
        </w:tc>
        <w:tc>
          <w:tcPr>
            <w:tcW w:w="4968" w:type="dxa"/>
            <w:tcMar>
              <w:top w:w="38" w:type="dxa"/>
              <w:left w:w="55" w:type="dxa"/>
              <w:bottom w:w="38" w:type="dxa"/>
              <w:right w:w="55" w:type="dxa"/>
            </w:tcMar>
            <w:vAlign w:val="center"/>
          </w:tcPr>
          <w:p w14:paraId="467B49A9" w14:textId="77777777" w:rsidR="00DA3B26" w:rsidRDefault="00000000">
            <w:r>
              <w:rPr>
                <w:color w:val="000000"/>
                <w:sz w:val="15"/>
              </w:rPr>
              <w:t>Not exceeding limits set in Regulation (EC) No 37/2010</w:t>
            </w:r>
          </w:p>
        </w:tc>
      </w:tr>
      <w:tr w:rsidR="00DA3B26" w14:paraId="022BA4F3" w14:textId="77777777">
        <w:trPr>
          <w:jc w:val="center"/>
        </w:trPr>
        <w:tc>
          <w:tcPr>
            <w:tcW w:w="4824" w:type="dxa"/>
            <w:shd w:val="clear" w:color="auto" w:fill="DCE6F2"/>
            <w:tcMar>
              <w:top w:w="38" w:type="dxa"/>
              <w:left w:w="55" w:type="dxa"/>
              <w:bottom w:w="38" w:type="dxa"/>
              <w:right w:w="55" w:type="dxa"/>
            </w:tcMar>
            <w:vAlign w:val="center"/>
          </w:tcPr>
          <w:p w14:paraId="75B814F0" w14:textId="77777777" w:rsidR="00DA3B26" w:rsidRDefault="00000000">
            <w:r>
              <w:rPr>
                <w:b/>
                <w:color w:val="173F6B"/>
                <w:sz w:val="15"/>
              </w:rPr>
              <w:t>Combined total residues of all substances</w:t>
            </w:r>
          </w:p>
        </w:tc>
        <w:tc>
          <w:tcPr>
            <w:tcW w:w="4968" w:type="dxa"/>
            <w:tcMar>
              <w:top w:w="38" w:type="dxa"/>
              <w:left w:w="55" w:type="dxa"/>
              <w:bottom w:w="38" w:type="dxa"/>
              <w:right w:w="55" w:type="dxa"/>
            </w:tcMar>
            <w:vAlign w:val="center"/>
          </w:tcPr>
          <w:p w14:paraId="32084429" w14:textId="77777777" w:rsidR="00DA3B26" w:rsidRDefault="00000000">
            <w:r>
              <w:rPr>
                <w:color w:val="000000"/>
                <w:sz w:val="15"/>
              </w:rPr>
              <w:t>Not exceeding values fixed in Regulations (EC) No 1881/2006 and (EC) No 396/2005</w:t>
            </w:r>
          </w:p>
        </w:tc>
      </w:tr>
      <w:tr w:rsidR="00DA3B26" w14:paraId="46C50AF7" w14:textId="77777777">
        <w:trPr>
          <w:jc w:val="center"/>
        </w:trPr>
        <w:tc>
          <w:tcPr>
            <w:tcW w:w="4824" w:type="dxa"/>
            <w:shd w:val="clear" w:color="auto" w:fill="DCE6F2"/>
            <w:tcMar>
              <w:top w:w="38" w:type="dxa"/>
              <w:left w:w="55" w:type="dxa"/>
              <w:bottom w:w="38" w:type="dxa"/>
              <w:right w:w="55" w:type="dxa"/>
            </w:tcMar>
            <w:vAlign w:val="center"/>
          </w:tcPr>
          <w:p w14:paraId="5F63BFC3" w14:textId="77777777" w:rsidR="00DA3B26" w:rsidRDefault="00000000">
            <w:r>
              <w:rPr>
                <w:b/>
                <w:color w:val="173F6B"/>
                <w:sz w:val="15"/>
              </w:rPr>
              <w:t>Physical hazard</w:t>
            </w:r>
          </w:p>
        </w:tc>
        <w:tc>
          <w:tcPr>
            <w:tcW w:w="4968" w:type="dxa"/>
            <w:tcMar>
              <w:top w:w="38" w:type="dxa"/>
              <w:left w:w="55" w:type="dxa"/>
              <w:bottom w:w="38" w:type="dxa"/>
              <w:right w:w="55" w:type="dxa"/>
            </w:tcMar>
            <w:vAlign w:val="center"/>
          </w:tcPr>
          <w:p w14:paraId="10C0929B" w14:textId="77777777" w:rsidR="00DA3B26" w:rsidRDefault="00000000">
            <w:r>
              <w:rPr>
                <w:color w:val="000000"/>
                <w:sz w:val="15"/>
              </w:rPr>
              <w:t>No foreign impurities that may cause health risk to the consumer</w:t>
            </w:r>
          </w:p>
        </w:tc>
      </w:tr>
    </w:tbl>
    <w:p w14:paraId="10428A96" w14:textId="77777777" w:rsidR="00DA3B26" w:rsidRDefault="00000000">
      <w:pPr>
        <w:keepNext/>
        <w:shd w:val="clear" w:color="auto" w:fill="173F6B"/>
        <w:spacing w:before="80" w:after="60"/>
        <w:ind w:left="187" w:right="187"/>
      </w:pPr>
      <w:r>
        <w:rPr>
          <w:b/>
          <w:color w:val="FFFFFF"/>
          <w:sz w:val="18"/>
        </w:rPr>
        <w:t xml:space="preserve"> MICROBIOLOGICAL PROPERTIES</w:t>
      </w:r>
    </w:p>
    <w:tbl>
      <w:tblPr>
        <w:tblW w:w="0" w:type="auto"/>
        <w:jc w:val="center"/>
        <w:tblBorders>
          <w:top w:val="single" w:sz="4" w:space="0" w:color="A8A8A8"/>
          <w:left w:val="single" w:sz="4" w:space="0" w:color="A8A8A8"/>
          <w:bottom w:val="single" w:sz="4" w:space="0" w:color="A8A8A8"/>
          <w:right w:val="single" w:sz="4" w:space="0" w:color="A8A8A8"/>
          <w:insideH w:val="single" w:sz="4" w:space="0" w:color="A8A8A8"/>
          <w:insideV w:val="single" w:sz="4" w:space="0" w:color="A8A8A8"/>
        </w:tblBorders>
        <w:tblLayout w:type="fixed"/>
        <w:tblLook w:val="04A0" w:firstRow="1" w:lastRow="0" w:firstColumn="1" w:lastColumn="0" w:noHBand="0" w:noVBand="1"/>
      </w:tblPr>
      <w:tblGrid>
        <w:gridCol w:w="4824"/>
        <w:gridCol w:w="4968"/>
      </w:tblGrid>
      <w:tr w:rsidR="00DA3B26" w14:paraId="7D4BD741" w14:textId="77777777">
        <w:trPr>
          <w:jc w:val="center"/>
        </w:trPr>
        <w:tc>
          <w:tcPr>
            <w:tcW w:w="4824" w:type="dxa"/>
            <w:shd w:val="clear" w:color="auto" w:fill="DCE6F2"/>
            <w:tcMar>
              <w:top w:w="38" w:type="dxa"/>
              <w:left w:w="55" w:type="dxa"/>
              <w:bottom w:w="38" w:type="dxa"/>
              <w:right w:w="55" w:type="dxa"/>
            </w:tcMar>
            <w:vAlign w:val="center"/>
          </w:tcPr>
          <w:p w14:paraId="63CB62B3" w14:textId="77777777" w:rsidR="00DA3B26" w:rsidRDefault="00000000">
            <w:pPr>
              <w:jc w:val="center"/>
            </w:pPr>
            <w:r>
              <w:rPr>
                <w:b/>
                <w:color w:val="173F6B"/>
              </w:rPr>
              <w:t>Parameter</w:t>
            </w:r>
          </w:p>
        </w:tc>
        <w:tc>
          <w:tcPr>
            <w:tcW w:w="4968" w:type="dxa"/>
            <w:shd w:val="clear" w:color="auto" w:fill="DCE6F2"/>
            <w:tcMar>
              <w:top w:w="38" w:type="dxa"/>
              <w:left w:w="55" w:type="dxa"/>
              <w:bottom w:w="38" w:type="dxa"/>
              <w:right w:w="55" w:type="dxa"/>
            </w:tcMar>
            <w:vAlign w:val="center"/>
          </w:tcPr>
          <w:p w14:paraId="0C964E70" w14:textId="77777777" w:rsidR="00DA3B26" w:rsidRDefault="00000000">
            <w:pPr>
              <w:jc w:val="center"/>
            </w:pPr>
            <w:r>
              <w:rPr>
                <w:b/>
                <w:color w:val="173F6B"/>
              </w:rPr>
              <w:t>Criterion</w:t>
            </w:r>
          </w:p>
        </w:tc>
      </w:tr>
      <w:tr w:rsidR="00DA3B26" w14:paraId="15C233F4" w14:textId="77777777">
        <w:trPr>
          <w:jc w:val="center"/>
        </w:trPr>
        <w:tc>
          <w:tcPr>
            <w:tcW w:w="4824" w:type="dxa"/>
            <w:shd w:val="clear" w:color="auto" w:fill="DCE6F2"/>
            <w:tcMar>
              <w:top w:w="38" w:type="dxa"/>
              <w:left w:w="55" w:type="dxa"/>
              <w:bottom w:w="38" w:type="dxa"/>
              <w:right w:w="55" w:type="dxa"/>
            </w:tcMar>
            <w:vAlign w:val="center"/>
          </w:tcPr>
          <w:p w14:paraId="618DDE22" w14:textId="77777777" w:rsidR="00DA3B26" w:rsidRDefault="00000000">
            <w:r>
              <w:rPr>
                <w:b/>
                <w:color w:val="173F6B"/>
                <w:sz w:val="15"/>
              </w:rPr>
              <w:t>Aerobic plate count</w:t>
            </w:r>
          </w:p>
        </w:tc>
        <w:tc>
          <w:tcPr>
            <w:tcW w:w="4968" w:type="dxa"/>
            <w:tcMar>
              <w:top w:w="38" w:type="dxa"/>
              <w:left w:w="55" w:type="dxa"/>
              <w:bottom w:w="38" w:type="dxa"/>
              <w:right w:w="55" w:type="dxa"/>
            </w:tcMar>
            <w:vAlign w:val="center"/>
          </w:tcPr>
          <w:p w14:paraId="1A8FB291" w14:textId="77777777" w:rsidR="00DA3B26" w:rsidRDefault="00000000">
            <w:r>
              <w:rPr>
                <w:color w:val="000000"/>
                <w:sz w:val="15"/>
              </w:rPr>
              <w:t>&lt; 10,000 cfu/g</w:t>
            </w:r>
          </w:p>
        </w:tc>
      </w:tr>
      <w:tr w:rsidR="00DA3B26" w14:paraId="69936796" w14:textId="77777777">
        <w:trPr>
          <w:jc w:val="center"/>
        </w:trPr>
        <w:tc>
          <w:tcPr>
            <w:tcW w:w="4824" w:type="dxa"/>
            <w:shd w:val="clear" w:color="auto" w:fill="DCE6F2"/>
            <w:tcMar>
              <w:top w:w="38" w:type="dxa"/>
              <w:left w:w="55" w:type="dxa"/>
              <w:bottom w:w="38" w:type="dxa"/>
              <w:right w:w="55" w:type="dxa"/>
            </w:tcMar>
            <w:vAlign w:val="center"/>
          </w:tcPr>
          <w:p w14:paraId="564FD1DC" w14:textId="77777777" w:rsidR="00DA3B26" w:rsidRDefault="00000000">
            <w:r>
              <w:rPr>
                <w:b/>
                <w:color w:val="173F6B"/>
                <w:sz w:val="15"/>
              </w:rPr>
              <w:t>Coliforms</w:t>
            </w:r>
          </w:p>
        </w:tc>
        <w:tc>
          <w:tcPr>
            <w:tcW w:w="4968" w:type="dxa"/>
            <w:tcMar>
              <w:top w:w="38" w:type="dxa"/>
              <w:left w:w="55" w:type="dxa"/>
              <w:bottom w:w="38" w:type="dxa"/>
              <w:right w:w="55" w:type="dxa"/>
            </w:tcMar>
            <w:vAlign w:val="center"/>
          </w:tcPr>
          <w:p w14:paraId="4F32C3EE" w14:textId="77777777" w:rsidR="00DA3B26" w:rsidRDefault="00000000">
            <w:r>
              <w:rPr>
                <w:color w:val="000000"/>
                <w:sz w:val="15"/>
              </w:rPr>
              <w:t>&lt; 10 cfu/g</w:t>
            </w:r>
          </w:p>
        </w:tc>
      </w:tr>
      <w:tr w:rsidR="00DA3B26" w14:paraId="7EBC8D5B" w14:textId="77777777">
        <w:trPr>
          <w:jc w:val="center"/>
        </w:trPr>
        <w:tc>
          <w:tcPr>
            <w:tcW w:w="4824" w:type="dxa"/>
            <w:shd w:val="clear" w:color="auto" w:fill="DCE6F2"/>
            <w:tcMar>
              <w:top w:w="38" w:type="dxa"/>
              <w:left w:w="55" w:type="dxa"/>
              <w:bottom w:w="38" w:type="dxa"/>
              <w:right w:w="55" w:type="dxa"/>
            </w:tcMar>
            <w:vAlign w:val="center"/>
          </w:tcPr>
          <w:p w14:paraId="56F9D56F" w14:textId="77777777" w:rsidR="00DA3B26" w:rsidRDefault="00000000">
            <w:r>
              <w:rPr>
                <w:b/>
                <w:color w:val="173F6B"/>
                <w:sz w:val="15"/>
              </w:rPr>
              <w:t>Yeast and mold</w:t>
            </w:r>
          </w:p>
        </w:tc>
        <w:tc>
          <w:tcPr>
            <w:tcW w:w="4968" w:type="dxa"/>
            <w:tcMar>
              <w:top w:w="38" w:type="dxa"/>
              <w:left w:w="55" w:type="dxa"/>
              <w:bottom w:w="38" w:type="dxa"/>
              <w:right w:w="55" w:type="dxa"/>
            </w:tcMar>
            <w:vAlign w:val="center"/>
          </w:tcPr>
          <w:p w14:paraId="497DEB66" w14:textId="77777777" w:rsidR="00DA3B26" w:rsidRDefault="00000000">
            <w:r>
              <w:rPr>
                <w:color w:val="000000"/>
                <w:sz w:val="15"/>
              </w:rPr>
              <w:t>&lt; 50 cfu/g</w:t>
            </w:r>
          </w:p>
        </w:tc>
      </w:tr>
      <w:tr w:rsidR="00DA3B26" w14:paraId="59B47BF7" w14:textId="77777777">
        <w:trPr>
          <w:jc w:val="center"/>
        </w:trPr>
        <w:tc>
          <w:tcPr>
            <w:tcW w:w="4824" w:type="dxa"/>
            <w:shd w:val="clear" w:color="auto" w:fill="DCE6F2"/>
            <w:tcMar>
              <w:top w:w="38" w:type="dxa"/>
              <w:left w:w="55" w:type="dxa"/>
              <w:bottom w:w="38" w:type="dxa"/>
              <w:right w:w="55" w:type="dxa"/>
            </w:tcMar>
            <w:vAlign w:val="center"/>
          </w:tcPr>
          <w:p w14:paraId="2287CC14" w14:textId="77777777" w:rsidR="00DA3B26" w:rsidRDefault="00000000">
            <w:r>
              <w:rPr>
                <w:b/>
                <w:color w:val="173F6B"/>
                <w:sz w:val="15"/>
              </w:rPr>
              <w:t>Enterobacteriaceae</w:t>
            </w:r>
          </w:p>
        </w:tc>
        <w:tc>
          <w:tcPr>
            <w:tcW w:w="4968" w:type="dxa"/>
            <w:tcMar>
              <w:top w:w="38" w:type="dxa"/>
              <w:left w:w="55" w:type="dxa"/>
              <w:bottom w:w="38" w:type="dxa"/>
              <w:right w:w="55" w:type="dxa"/>
            </w:tcMar>
            <w:vAlign w:val="center"/>
          </w:tcPr>
          <w:p w14:paraId="4EACE405" w14:textId="77777777" w:rsidR="00DA3B26" w:rsidRDefault="00000000">
            <w:r>
              <w:rPr>
                <w:color w:val="000000"/>
                <w:sz w:val="15"/>
              </w:rPr>
              <w:t>&lt; 10 cfu/g</w:t>
            </w:r>
          </w:p>
        </w:tc>
      </w:tr>
      <w:tr w:rsidR="00DA3B26" w14:paraId="43C6769C" w14:textId="77777777">
        <w:trPr>
          <w:jc w:val="center"/>
        </w:trPr>
        <w:tc>
          <w:tcPr>
            <w:tcW w:w="4824" w:type="dxa"/>
            <w:shd w:val="clear" w:color="auto" w:fill="DCE6F2"/>
            <w:tcMar>
              <w:top w:w="38" w:type="dxa"/>
              <w:left w:w="55" w:type="dxa"/>
              <w:bottom w:w="38" w:type="dxa"/>
              <w:right w:w="55" w:type="dxa"/>
            </w:tcMar>
            <w:vAlign w:val="center"/>
          </w:tcPr>
          <w:p w14:paraId="7C049F00" w14:textId="77777777" w:rsidR="00DA3B26" w:rsidRDefault="00000000">
            <w:r>
              <w:rPr>
                <w:b/>
                <w:color w:val="173F6B"/>
                <w:sz w:val="15"/>
              </w:rPr>
              <w:t>E. coli</w:t>
            </w:r>
          </w:p>
        </w:tc>
        <w:tc>
          <w:tcPr>
            <w:tcW w:w="4968" w:type="dxa"/>
            <w:tcMar>
              <w:top w:w="38" w:type="dxa"/>
              <w:left w:w="55" w:type="dxa"/>
              <w:bottom w:w="38" w:type="dxa"/>
              <w:right w:w="55" w:type="dxa"/>
            </w:tcMar>
            <w:vAlign w:val="center"/>
          </w:tcPr>
          <w:p w14:paraId="5854AEE5" w14:textId="77777777" w:rsidR="00DA3B26" w:rsidRDefault="00000000">
            <w:r>
              <w:rPr>
                <w:color w:val="000000"/>
                <w:sz w:val="15"/>
              </w:rPr>
              <w:t>&lt; 10 cfu/g</w:t>
            </w:r>
          </w:p>
        </w:tc>
      </w:tr>
      <w:tr w:rsidR="00DA3B26" w14:paraId="344D9B27" w14:textId="77777777">
        <w:trPr>
          <w:jc w:val="center"/>
        </w:trPr>
        <w:tc>
          <w:tcPr>
            <w:tcW w:w="4824" w:type="dxa"/>
            <w:shd w:val="clear" w:color="auto" w:fill="DCE6F2"/>
            <w:tcMar>
              <w:top w:w="38" w:type="dxa"/>
              <w:left w:w="55" w:type="dxa"/>
              <w:bottom w:w="38" w:type="dxa"/>
              <w:right w:w="55" w:type="dxa"/>
            </w:tcMar>
            <w:vAlign w:val="center"/>
          </w:tcPr>
          <w:p w14:paraId="2FC11C55" w14:textId="77777777" w:rsidR="00DA3B26" w:rsidRDefault="00000000">
            <w:r>
              <w:rPr>
                <w:b/>
                <w:color w:val="173F6B"/>
                <w:sz w:val="15"/>
              </w:rPr>
              <w:t>L. monocytogenes</w:t>
            </w:r>
          </w:p>
        </w:tc>
        <w:tc>
          <w:tcPr>
            <w:tcW w:w="4968" w:type="dxa"/>
            <w:tcMar>
              <w:top w:w="38" w:type="dxa"/>
              <w:left w:w="55" w:type="dxa"/>
              <w:bottom w:w="38" w:type="dxa"/>
              <w:right w:w="55" w:type="dxa"/>
            </w:tcMar>
            <w:vAlign w:val="center"/>
          </w:tcPr>
          <w:p w14:paraId="1E68C4AB" w14:textId="77777777" w:rsidR="00DA3B26" w:rsidRDefault="00000000">
            <w:r>
              <w:rPr>
                <w:color w:val="000000"/>
                <w:sz w:val="15"/>
              </w:rPr>
              <w:t>Not detected / 25 g</w:t>
            </w:r>
          </w:p>
        </w:tc>
      </w:tr>
      <w:tr w:rsidR="00DA3B26" w14:paraId="39892E83" w14:textId="77777777">
        <w:trPr>
          <w:jc w:val="center"/>
        </w:trPr>
        <w:tc>
          <w:tcPr>
            <w:tcW w:w="4824" w:type="dxa"/>
            <w:shd w:val="clear" w:color="auto" w:fill="DCE6F2"/>
            <w:tcMar>
              <w:top w:w="38" w:type="dxa"/>
              <w:left w:w="55" w:type="dxa"/>
              <w:bottom w:w="38" w:type="dxa"/>
              <w:right w:w="55" w:type="dxa"/>
            </w:tcMar>
            <w:vAlign w:val="center"/>
          </w:tcPr>
          <w:p w14:paraId="20460881" w14:textId="77777777" w:rsidR="00DA3B26" w:rsidRDefault="00000000">
            <w:r>
              <w:rPr>
                <w:b/>
                <w:color w:val="173F6B"/>
                <w:sz w:val="15"/>
              </w:rPr>
              <w:t>Salmonella</w:t>
            </w:r>
          </w:p>
        </w:tc>
        <w:tc>
          <w:tcPr>
            <w:tcW w:w="4968" w:type="dxa"/>
            <w:tcMar>
              <w:top w:w="38" w:type="dxa"/>
              <w:left w:w="55" w:type="dxa"/>
              <w:bottom w:w="38" w:type="dxa"/>
              <w:right w:w="55" w:type="dxa"/>
            </w:tcMar>
            <w:vAlign w:val="center"/>
          </w:tcPr>
          <w:p w14:paraId="39C0EE77" w14:textId="77777777" w:rsidR="00DA3B26" w:rsidRDefault="00000000">
            <w:r>
              <w:rPr>
                <w:color w:val="000000"/>
                <w:sz w:val="15"/>
              </w:rPr>
              <w:t>Not detected / 25 g</w:t>
            </w:r>
          </w:p>
        </w:tc>
      </w:tr>
      <w:tr w:rsidR="00DA3B26" w14:paraId="20367E81" w14:textId="77777777">
        <w:trPr>
          <w:jc w:val="center"/>
        </w:trPr>
        <w:tc>
          <w:tcPr>
            <w:tcW w:w="4824" w:type="dxa"/>
            <w:shd w:val="clear" w:color="auto" w:fill="DCE6F2"/>
            <w:tcMar>
              <w:top w:w="38" w:type="dxa"/>
              <w:left w:w="55" w:type="dxa"/>
              <w:bottom w:w="38" w:type="dxa"/>
              <w:right w:w="55" w:type="dxa"/>
            </w:tcMar>
            <w:vAlign w:val="center"/>
          </w:tcPr>
          <w:p w14:paraId="5ECA24EA" w14:textId="77777777" w:rsidR="00DA3B26" w:rsidRDefault="00000000">
            <w:r>
              <w:rPr>
                <w:b/>
                <w:color w:val="173F6B"/>
                <w:sz w:val="15"/>
              </w:rPr>
              <w:t>Coagulase-positive staphylococci</w:t>
            </w:r>
          </w:p>
        </w:tc>
        <w:tc>
          <w:tcPr>
            <w:tcW w:w="4968" w:type="dxa"/>
            <w:tcMar>
              <w:top w:w="38" w:type="dxa"/>
              <w:left w:w="55" w:type="dxa"/>
              <w:bottom w:w="38" w:type="dxa"/>
              <w:right w:w="55" w:type="dxa"/>
            </w:tcMar>
            <w:vAlign w:val="center"/>
          </w:tcPr>
          <w:p w14:paraId="0BF7103C" w14:textId="77777777" w:rsidR="00DA3B26" w:rsidRDefault="00000000">
            <w:r>
              <w:rPr>
                <w:color w:val="000000"/>
                <w:sz w:val="15"/>
              </w:rPr>
              <w:t>&lt; 10 cfu/g</w:t>
            </w:r>
          </w:p>
        </w:tc>
      </w:tr>
      <w:tr w:rsidR="00DA3B26" w14:paraId="66E6DA77" w14:textId="77777777">
        <w:trPr>
          <w:jc w:val="center"/>
        </w:trPr>
        <w:tc>
          <w:tcPr>
            <w:tcW w:w="4824" w:type="dxa"/>
            <w:shd w:val="clear" w:color="auto" w:fill="DCE6F2"/>
            <w:tcMar>
              <w:top w:w="38" w:type="dxa"/>
              <w:left w:w="55" w:type="dxa"/>
              <w:bottom w:w="38" w:type="dxa"/>
              <w:right w:w="55" w:type="dxa"/>
            </w:tcMar>
            <w:vAlign w:val="center"/>
          </w:tcPr>
          <w:p w14:paraId="659FD0E2" w14:textId="77777777" w:rsidR="00DA3B26" w:rsidRDefault="00000000">
            <w:r>
              <w:rPr>
                <w:b/>
                <w:color w:val="173F6B"/>
                <w:sz w:val="15"/>
              </w:rPr>
              <w:t>B. cereus</w:t>
            </w:r>
          </w:p>
        </w:tc>
        <w:tc>
          <w:tcPr>
            <w:tcW w:w="4968" w:type="dxa"/>
            <w:tcMar>
              <w:top w:w="38" w:type="dxa"/>
              <w:left w:w="55" w:type="dxa"/>
              <w:bottom w:w="38" w:type="dxa"/>
              <w:right w:w="55" w:type="dxa"/>
            </w:tcMar>
            <w:vAlign w:val="center"/>
          </w:tcPr>
          <w:p w14:paraId="3F1D6CE1" w14:textId="77777777" w:rsidR="00DA3B26" w:rsidRDefault="00000000">
            <w:r>
              <w:rPr>
                <w:color w:val="000000"/>
                <w:sz w:val="15"/>
              </w:rPr>
              <w:t>&lt; 10 cfu/g</w:t>
            </w:r>
          </w:p>
        </w:tc>
      </w:tr>
    </w:tbl>
    <w:p w14:paraId="4157E232" w14:textId="77777777" w:rsidR="00DA3B26" w:rsidRDefault="00000000">
      <w:pPr>
        <w:keepNext/>
        <w:shd w:val="clear" w:color="auto" w:fill="173F6B"/>
        <w:spacing w:before="80" w:after="60"/>
        <w:ind w:left="187" w:right="187"/>
      </w:pPr>
      <w:r>
        <w:rPr>
          <w:b/>
          <w:color w:val="FFFFFF"/>
          <w:sz w:val="18"/>
        </w:rPr>
        <w:t xml:space="preserve"> GMO STATUS &amp; ALLERGENS</w:t>
      </w:r>
    </w:p>
    <w:tbl>
      <w:tblPr>
        <w:tblW w:w="0" w:type="auto"/>
        <w:jc w:val="center"/>
        <w:tblBorders>
          <w:top w:val="single" w:sz="4" w:space="0" w:color="A8A8A8"/>
          <w:left w:val="single" w:sz="4" w:space="0" w:color="A8A8A8"/>
          <w:bottom w:val="single" w:sz="4" w:space="0" w:color="A8A8A8"/>
          <w:right w:val="single" w:sz="4" w:space="0" w:color="A8A8A8"/>
          <w:insideH w:val="single" w:sz="4" w:space="0" w:color="A8A8A8"/>
          <w:insideV w:val="single" w:sz="4" w:space="0" w:color="A8A8A8"/>
        </w:tblBorders>
        <w:tblLayout w:type="fixed"/>
        <w:tblLook w:val="04A0" w:firstRow="1" w:lastRow="0" w:firstColumn="1" w:lastColumn="0" w:noHBand="0" w:noVBand="1"/>
      </w:tblPr>
      <w:tblGrid>
        <w:gridCol w:w="4824"/>
        <w:gridCol w:w="4968"/>
      </w:tblGrid>
      <w:tr w:rsidR="00DA3B26" w14:paraId="500963FE" w14:textId="77777777">
        <w:trPr>
          <w:jc w:val="center"/>
        </w:trPr>
        <w:tc>
          <w:tcPr>
            <w:tcW w:w="4824" w:type="dxa"/>
            <w:shd w:val="clear" w:color="auto" w:fill="DCE6F2"/>
            <w:tcMar>
              <w:top w:w="38" w:type="dxa"/>
              <w:left w:w="55" w:type="dxa"/>
              <w:bottom w:w="38" w:type="dxa"/>
              <w:right w:w="55" w:type="dxa"/>
            </w:tcMar>
            <w:vAlign w:val="center"/>
          </w:tcPr>
          <w:p w14:paraId="638D5F45" w14:textId="77777777" w:rsidR="00DA3B26" w:rsidRDefault="00000000">
            <w:r>
              <w:rPr>
                <w:b/>
                <w:color w:val="173F6B"/>
                <w:sz w:val="15"/>
              </w:rPr>
              <w:t>GMO Status</w:t>
            </w:r>
          </w:p>
        </w:tc>
        <w:tc>
          <w:tcPr>
            <w:tcW w:w="4968" w:type="dxa"/>
            <w:tcMar>
              <w:top w:w="38" w:type="dxa"/>
              <w:left w:w="55" w:type="dxa"/>
              <w:bottom w:w="38" w:type="dxa"/>
              <w:right w:w="55" w:type="dxa"/>
            </w:tcMar>
            <w:vAlign w:val="center"/>
          </w:tcPr>
          <w:p w14:paraId="418CC25E" w14:textId="77777777" w:rsidR="00DA3B26" w:rsidRDefault="00000000">
            <w:r>
              <w:rPr>
                <w:color w:val="000000"/>
                <w:sz w:val="15"/>
              </w:rPr>
              <w:t>Product does not contain GMO, is not produced from GMO and does not contain any ingredients produced from GMO.</w:t>
            </w:r>
          </w:p>
        </w:tc>
      </w:tr>
      <w:tr w:rsidR="00DA3B26" w14:paraId="70D7E551" w14:textId="77777777">
        <w:trPr>
          <w:jc w:val="center"/>
        </w:trPr>
        <w:tc>
          <w:tcPr>
            <w:tcW w:w="4824" w:type="dxa"/>
            <w:shd w:val="clear" w:color="auto" w:fill="DCE6F2"/>
            <w:tcMar>
              <w:top w:w="38" w:type="dxa"/>
              <w:left w:w="55" w:type="dxa"/>
              <w:bottom w:w="38" w:type="dxa"/>
              <w:right w:w="55" w:type="dxa"/>
            </w:tcMar>
            <w:vAlign w:val="center"/>
          </w:tcPr>
          <w:p w14:paraId="134DEAEE" w14:textId="77777777" w:rsidR="00DA3B26" w:rsidRDefault="00000000">
            <w:r>
              <w:rPr>
                <w:b/>
                <w:color w:val="173F6B"/>
                <w:sz w:val="15"/>
              </w:rPr>
              <w:t>Allergens</w:t>
            </w:r>
          </w:p>
        </w:tc>
        <w:tc>
          <w:tcPr>
            <w:tcW w:w="4968" w:type="dxa"/>
            <w:tcMar>
              <w:top w:w="38" w:type="dxa"/>
              <w:left w:w="55" w:type="dxa"/>
              <w:bottom w:w="38" w:type="dxa"/>
              <w:right w:w="55" w:type="dxa"/>
            </w:tcMar>
            <w:vAlign w:val="center"/>
          </w:tcPr>
          <w:p w14:paraId="2F3A7644" w14:textId="77777777" w:rsidR="00DA3B26" w:rsidRDefault="00000000">
            <w:r>
              <w:rPr>
                <w:color w:val="000000"/>
                <w:sz w:val="15"/>
              </w:rPr>
              <w:t>Milk and products thereof (including lactose).</w:t>
            </w:r>
          </w:p>
        </w:tc>
      </w:tr>
    </w:tbl>
    <w:p w14:paraId="258553BB" w14:textId="77777777" w:rsidR="00DA3B26" w:rsidRDefault="00000000">
      <w:pPr>
        <w:keepNext/>
        <w:shd w:val="clear" w:color="auto" w:fill="173F6B"/>
        <w:spacing w:before="80" w:after="60"/>
        <w:ind w:left="187" w:right="187"/>
      </w:pPr>
      <w:r>
        <w:rPr>
          <w:b/>
          <w:color w:val="FFFFFF"/>
          <w:sz w:val="18"/>
        </w:rPr>
        <w:t xml:space="preserve"> PACKAGING, STORAGE &amp; SHELF LIFE</w:t>
      </w:r>
    </w:p>
    <w:tbl>
      <w:tblPr>
        <w:tblW w:w="0" w:type="auto"/>
        <w:jc w:val="center"/>
        <w:tblBorders>
          <w:top w:val="single" w:sz="4" w:space="0" w:color="A8A8A8"/>
          <w:left w:val="single" w:sz="4" w:space="0" w:color="A8A8A8"/>
          <w:bottom w:val="single" w:sz="4" w:space="0" w:color="A8A8A8"/>
          <w:right w:val="single" w:sz="4" w:space="0" w:color="A8A8A8"/>
          <w:insideH w:val="single" w:sz="4" w:space="0" w:color="A8A8A8"/>
          <w:insideV w:val="single" w:sz="4" w:space="0" w:color="A8A8A8"/>
        </w:tblBorders>
        <w:tblLayout w:type="fixed"/>
        <w:tblLook w:val="04A0" w:firstRow="1" w:lastRow="0" w:firstColumn="1" w:lastColumn="0" w:noHBand="0" w:noVBand="1"/>
      </w:tblPr>
      <w:tblGrid>
        <w:gridCol w:w="4824"/>
        <w:gridCol w:w="4968"/>
      </w:tblGrid>
      <w:tr w:rsidR="00DA3B26" w14:paraId="4F4B5234" w14:textId="77777777">
        <w:trPr>
          <w:jc w:val="center"/>
        </w:trPr>
        <w:tc>
          <w:tcPr>
            <w:tcW w:w="4824" w:type="dxa"/>
            <w:shd w:val="clear" w:color="auto" w:fill="DCE6F2"/>
            <w:tcMar>
              <w:top w:w="38" w:type="dxa"/>
              <w:left w:w="55" w:type="dxa"/>
              <w:bottom w:w="38" w:type="dxa"/>
              <w:right w:w="55" w:type="dxa"/>
            </w:tcMar>
            <w:vAlign w:val="center"/>
          </w:tcPr>
          <w:p w14:paraId="06E9F7CA" w14:textId="77777777" w:rsidR="00DA3B26" w:rsidRDefault="00000000">
            <w:r>
              <w:rPr>
                <w:b/>
                <w:color w:val="173F6B"/>
                <w:sz w:val="15"/>
              </w:rPr>
              <w:t>Packaging</w:t>
            </w:r>
          </w:p>
        </w:tc>
        <w:tc>
          <w:tcPr>
            <w:tcW w:w="4968" w:type="dxa"/>
            <w:tcMar>
              <w:top w:w="38" w:type="dxa"/>
              <w:left w:w="55" w:type="dxa"/>
              <w:bottom w:w="38" w:type="dxa"/>
              <w:right w:w="55" w:type="dxa"/>
            </w:tcMar>
            <w:vAlign w:val="center"/>
          </w:tcPr>
          <w:p w14:paraId="58D3C577" w14:textId="77777777" w:rsidR="00DA3B26" w:rsidRDefault="00000000">
            <w:r>
              <w:rPr>
                <w:color w:val="000000"/>
                <w:sz w:val="15"/>
              </w:rPr>
              <w:t>Multiply paper bags with polyethylene liner, 20 kg net.</w:t>
            </w:r>
          </w:p>
        </w:tc>
      </w:tr>
      <w:tr w:rsidR="00DA3B26" w14:paraId="71AD5D05" w14:textId="77777777">
        <w:trPr>
          <w:jc w:val="center"/>
        </w:trPr>
        <w:tc>
          <w:tcPr>
            <w:tcW w:w="4824" w:type="dxa"/>
            <w:shd w:val="clear" w:color="auto" w:fill="DCE6F2"/>
            <w:tcMar>
              <w:top w:w="38" w:type="dxa"/>
              <w:left w:w="55" w:type="dxa"/>
              <w:bottom w:w="38" w:type="dxa"/>
              <w:right w:w="55" w:type="dxa"/>
            </w:tcMar>
            <w:vAlign w:val="center"/>
          </w:tcPr>
          <w:p w14:paraId="179D64EB" w14:textId="77777777" w:rsidR="00DA3B26" w:rsidRDefault="00000000">
            <w:r>
              <w:rPr>
                <w:b/>
                <w:color w:val="173F6B"/>
                <w:sz w:val="15"/>
              </w:rPr>
              <w:t>Storage Conditions</w:t>
            </w:r>
          </w:p>
        </w:tc>
        <w:tc>
          <w:tcPr>
            <w:tcW w:w="4968" w:type="dxa"/>
            <w:tcMar>
              <w:top w:w="38" w:type="dxa"/>
              <w:left w:w="55" w:type="dxa"/>
              <w:bottom w:w="38" w:type="dxa"/>
              <w:right w:w="55" w:type="dxa"/>
            </w:tcMar>
            <w:vAlign w:val="center"/>
          </w:tcPr>
          <w:p w14:paraId="0C353E8D" w14:textId="77777777" w:rsidR="00DA3B26" w:rsidRDefault="00000000">
            <w:r>
              <w:rPr>
                <w:color w:val="000000"/>
                <w:sz w:val="15"/>
              </w:rPr>
              <w:t>Humidity not above 75%; temperature not above +25°C.</w:t>
            </w:r>
          </w:p>
        </w:tc>
      </w:tr>
      <w:tr w:rsidR="00DA3B26" w14:paraId="09356F42" w14:textId="77777777">
        <w:trPr>
          <w:jc w:val="center"/>
        </w:trPr>
        <w:tc>
          <w:tcPr>
            <w:tcW w:w="4824" w:type="dxa"/>
            <w:shd w:val="clear" w:color="auto" w:fill="DCE6F2"/>
            <w:tcMar>
              <w:top w:w="38" w:type="dxa"/>
              <w:left w:w="55" w:type="dxa"/>
              <w:bottom w:w="38" w:type="dxa"/>
              <w:right w:w="55" w:type="dxa"/>
            </w:tcMar>
            <w:vAlign w:val="center"/>
          </w:tcPr>
          <w:p w14:paraId="22D672B1" w14:textId="77777777" w:rsidR="00DA3B26" w:rsidRDefault="00000000">
            <w:r>
              <w:rPr>
                <w:b/>
                <w:color w:val="173F6B"/>
                <w:sz w:val="15"/>
              </w:rPr>
              <w:t>Shelf Life &amp; Transportation</w:t>
            </w:r>
          </w:p>
        </w:tc>
        <w:tc>
          <w:tcPr>
            <w:tcW w:w="4968" w:type="dxa"/>
            <w:tcMar>
              <w:top w:w="38" w:type="dxa"/>
              <w:left w:w="55" w:type="dxa"/>
              <w:bottom w:w="38" w:type="dxa"/>
              <w:right w:w="55" w:type="dxa"/>
            </w:tcMar>
            <w:vAlign w:val="center"/>
          </w:tcPr>
          <w:p w14:paraId="17FABD1B" w14:textId="77777777" w:rsidR="00DA3B26" w:rsidRDefault="00000000">
            <w:r>
              <w:rPr>
                <w:color w:val="000000"/>
                <w:sz w:val="15"/>
              </w:rPr>
              <w:t>Shelf life: 18 months from production under stated conditions. Transportation: covered transport without prejudice to storage conditions.</w:t>
            </w:r>
          </w:p>
        </w:tc>
      </w:tr>
    </w:tbl>
    <w:p w14:paraId="61F9DE2A" w14:textId="77777777" w:rsidR="0010315B" w:rsidRDefault="0010315B"/>
    <w:sectPr w:rsidR="0010315B" w:rsidSect="00034616">
      <w:footerReference w:type="default" r:id="rId9"/>
      <w:pgSz w:w="11909" w:h="16834"/>
      <w:pgMar w:top="605" w:right="547" w:bottom="518" w:left="547" w:header="72" w:footer="25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5A382F" w14:textId="77777777" w:rsidR="0010315B" w:rsidRDefault="0010315B">
      <w:r>
        <w:separator/>
      </w:r>
    </w:p>
  </w:endnote>
  <w:endnote w:type="continuationSeparator" w:id="0">
    <w:p w14:paraId="0716102A" w14:textId="77777777" w:rsidR="0010315B" w:rsidRDefault="001031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F9E7A5" w14:textId="77777777" w:rsidR="00DA3B26" w:rsidRDefault="00000000">
    <w:pPr>
      <w:pStyle w:val="Footer"/>
      <w:pBdr>
        <w:top w:val="single" w:sz="8" w:space="6" w:color="000000"/>
      </w:pBdr>
      <w:jc w:val="center"/>
    </w:pPr>
    <w:r>
      <w:rPr>
        <w:b/>
        <w:color w:val="173F6B"/>
        <w:sz w:val="14"/>
      </w:rPr>
      <w:t>MAKENDI IC VE DIS TICARET LTD.</w:t>
    </w:r>
  </w:p>
  <w:p w14:paraId="6E3893FC" w14:textId="77777777" w:rsidR="00DA3B26" w:rsidRDefault="00000000">
    <w:pPr>
      <w:jc w:val="center"/>
    </w:pPr>
    <w:r>
      <w:rPr>
        <w:b/>
        <w:color w:val="173F6B"/>
        <w:sz w:val="13"/>
      </w:rPr>
      <w:t>Murat Reis Mah. Nuh Kuyusu Cad. Payanda Sok. No. 9, 34664 Uskudar, Istanbul / Turkiye</w:t>
    </w:r>
  </w:p>
  <w:p w14:paraId="0B920BBB" w14:textId="77777777" w:rsidR="00DA3B26" w:rsidRDefault="00000000">
    <w:pPr>
      <w:jc w:val="center"/>
    </w:pPr>
    <w:r>
      <w:rPr>
        <w:b/>
        <w:color w:val="F07C00"/>
        <w:sz w:val="13"/>
      </w:rPr>
      <w:t xml:space="preserve">Tel: </w:t>
    </w:r>
    <w:r>
      <w:rPr>
        <w:color w:val="173F6B"/>
        <w:sz w:val="13"/>
      </w:rPr>
      <w:t xml:space="preserve">+90 850 840 71 56  |  </w:t>
    </w:r>
    <w:r>
      <w:rPr>
        <w:b/>
        <w:color w:val="F07C00"/>
        <w:sz w:val="13"/>
      </w:rPr>
      <w:t xml:space="preserve">Email: </w:t>
    </w:r>
    <w:r>
      <w:rPr>
        <w:color w:val="173F6B"/>
        <w:sz w:val="13"/>
      </w:rPr>
      <w:t xml:space="preserve">info@makendi.com  |  </w:t>
    </w:r>
    <w:r>
      <w:rPr>
        <w:b/>
        <w:color w:val="F07C00"/>
        <w:sz w:val="13"/>
      </w:rPr>
      <w:t xml:space="preserve">Website: </w:t>
    </w:r>
    <w:r>
      <w:rPr>
        <w:color w:val="173F6B"/>
        <w:sz w:val="13"/>
      </w:rPr>
      <w:t>www.makendi.com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CB26FF" w14:textId="77777777" w:rsidR="0010315B" w:rsidRDefault="0010315B">
      <w:r>
        <w:separator/>
      </w:r>
    </w:p>
  </w:footnote>
  <w:footnote w:type="continuationSeparator" w:id="0">
    <w:p w14:paraId="472DDBED" w14:textId="77777777" w:rsidR="0010315B" w:rsidRDefault="0010315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0212099">
    <w:abstractNumId w:val="8"/>
  </w:num>
  <w:num w:numId="2" w16cid:durableId="14427071">
    <w:abstractNumId w:val="6"/>
  </w:num>
  <w:num w:numId="3" w16cid:durableId="1812019854">
    <w:abstractNumId w:val="5"/>
  </w:num>
  <w:num w:numId="4" w16cid:durableId="926889791">
    <w:abstractNumId w:val="4"/>
  </w:num>
  <w:num w:numId="5" w16cid:durableId="648633953">
    <w:abstractNumId w:val="7"/>
  </w:num>
  <w:num w:numId="6" w16cid:durableId="488401177">
    <w:abstractNumId w:val="3"/>
  </w:num>
  <w:num w:numId="7" w16cid:durableId="839078698">
    <w:abstractNumId w:val="2"/>
  </w:num>
  <w:num w:numId="8" w16cid:durableId="1671370837">
    <w:abstractNumId w:val="1"/>
  </w:num>
  <w:num w:numId="9" w16cid:durableId="20968944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315B"/>
    <w:rsid w:val="0015074B"/>
    <w:rsid w:val="0029639D"/>
    <w:rsid w:val="00326F90"/>
    <w:rsid w:val="00734981"/>
    <w:rsid w:val="009E52AD"/>
    <w:rsid w:val="00AA1D8D"/>
    <w:rsid w:val="00B47730"/>
    <w:rsid w:val="00CB0664"/>
    <w:rsid w:val="00DA3B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0C7AE2"/>
  <w14:defaultImageDpi w14:val="300"/>
  <w15:docId w15:val="{C7CB0A7A-BBC5-49EF-818F-5CC59E6F3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362</Words>
  <Characters>2069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Omar Ndamuzanye</cp:lastModifiedBy>
  <cp:revision>3</cp:revision>
  <dcterms:created xsi:type="dcterms:W3CDTF">2013-12-23T23:15:00Z</dcterms:created>
  <dcterms:modified xsi:type="dcterms:W3CDTF">2026-09-01T06:06:00Z</dcterms:modified>
  <cp:category/>
</cp:coreProperties>
</file>