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SIH 2026 — Quantum-Inspired Traffic Route Optimization</w:t>
      </w:r>
    </w:p>
    <w:p>
      <w:pPr>
        <w:pStyle w:val="Heading3"/>
      </w:pPr>
      <w:r>
        <w:t>Project Documentation &amp; Presentation Guide</w:t>
      </w:r>
    </w:p>
    <w:p/>
    <w:p>
      <w:pPr>
        <w:pStyle w:val="Heading2"/>
      </w:pPr>
      <w:r>
        <w:t>1. Project Overview</w:t>
      </w:r>
    </w:p>
    <w:p>
      <w:r>
        <w:rPr>
          <w:b/>
        </w:rPr>
        <w:t>Problem Statement Title:</w:t>
      </w:r>
      <w:r>
        <w:t xml:space="preserve"> Quantum-Inspired Intelligent Traffic Route Optimization in Transportation Systems Using Metaheuristic Optimization</w:t>
      </w:r>
    </w:p>
    <w:p>
      <w:r>
        <w:rPr>
          <w:b/>
        </w:rPr>
        <w:t>Project:</w:t>
      </w:r>
      <w:r>
        <w:t xml:space="preserve"> A software platform implementing Quantum Particle Swarm Optimization (QPSO)-based route optimization over a weighted graph model of a transportation network, benchmarked against classical metaheuristics (PSO, GA, ACO) and exact methods (Dijkstra / A*).</w:t>
      </w:r>
    </w:p>
    <w:p>
      <w:r>
        <w:rPr>
          <w:b/>
        </w:rPr>
        <w:t>Current status:</w:t>
      </w:r>
      <w:r>
        <w:t xml:space="preserve"> Phase 0 (network → vehicles → traffic → candidate-edge set) is implemented. The QPSO core, decode layer, fitness, and benchmarking harness are </w:t>
      </w:r>
      <w:r>
        <w:rPr>
          <w:b/>
        </w:rPr>
        <w:t>not yet built</w:t>
      </w:r>
      <w:r>
        <w:t>.</w:t>
      </w:r>
    </w:p>
    <w:p/>
    <w:p>
      <w:pPr>
        <w:pStyle w:val="Heading2"/>
      </w:pPr>
      <w:r>
        <w:t>2. Problem Statement &amp; Objectives</w:t>
      </w:r>
    </w:p>
    <w:p>
      <w:r>
        <w:rPr>
          <w:b/>
        </w:rPr>
        <w:t>Background:</w:t>
      </w:r>
      <w:r>
        <w:t xml:space="preserve"> Urban networks face congestion, inefficient routing, high costs. Classical techniques struggle with large-scale VRP (NP-hard). Quantum hardware is not yet practical; quantum-inspired metaheuristics embed quantum concepts into classical computation for stronger global search, faster convergence, better exploration/exploitation balance.</w:t>
      </w:r>
    </w:p>
    <w:p>
      <w:r>
        <w:rPr>
          <w:b/>
        </w:rPr>
        <w:t>Problem:</w:t>
      </w:r>
      <w:r>
        <w:t xml:space="preserve"> Develop a quantum-inspired metaheuristic framework that dynamically generates near-optimal vehicle routes under real-time/simulated traffic. Network modelled as a weighted graph. Focus QPSO; benchmark against conventional metaheuristics and exact methods.</w:t>
      </w:r>
    </w:p>
    <w:p>
      <w:r>
        <w:rPr>
          <w:b/>
        </w:rPr>
        <w:t>Objectives</w:t>
      </w:r>
    </w:p>
    <w:p>
      <w:r>
        <w:t>1. Design a quantum-inspired metaheuristic framework for large-scale VRP / shortest-path problems.</w:t>
      </w:r>
    </w:p>
    <w:p>
      <w:r>
        <w:t>2. Minimize total travel time, distance, and traffic congestion.</w:t>
      </w:r>
    </w:p>
    <w:p>
      <w:r>
        <w:t>3. Reduce computational complexity while improving convergence speed and solution quality over classical algorithms.</w:t>
      </w:r>
    </w:p>
    <w:p>
      <w:r>
        <w:t>4. Demonstrate scalability for smart-city logistics and intelligent transportation systems.</w:t>
      </w:r>
    </w:p>
    <w:p>
      <w:r>
        <w:rPr>
          <w:b/>
        </w:rPr>
        <w:t>Expected Solution:</w:t>
      </w:r>
      <w:r>
        <w:t xml:space="preserve"> Complete platform with graph-based network modelling, mathematical formulation, constraint handling, convergence analysis, and systematic performance benchmarking.</w:t>
      </w:r>
    </w:p>
    <w:p>
      <w:r>
        <w:t>&gt; TODO: Add "Delivery Table (Expected Deliverables)" section.</w:t>
      </w:r>
    </w:p>
    <w:p/>
    <w:p>
      <w:pPr>
        <w:pStyle w:val="Heading2"/>
      </w:pPr>
      <w:r>
        <w:t>3. Everything Used by the Project</w:t>
      </w:r>
    </w:p>
    <w:p>
      <w:pPr>
        <w:pStyle w:val="Heading3"/>
      </w:pPr>
      <w:r>
        <w:t>3.1 Deliverable Files (`SIH26/`)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network_generator.py</w:t>
            </w:r>
          </w:p>
        </w:tc>
        <w:tc>
          <w:tcPr>
            <w:tcW w:type="dxa" w:w="2880"/>
          </w:tcPr>
          <w:p>
            <w:r>
              <w:t>Builds parameterizable rows×cols grid DiGraph with x,y coords; per-edge base_length (Euclidean) + congestion_factor (init 1.0); true_cost(u,v) = base_length × congestion_factor — the only cost fitness sees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vehicle_generator.py</w:t>
            </w:r>
          </w:p>
        </w:tc>
        <w:tc>
          <w:tcPr>
            <w:tcW w:type="dxa" w:w="2880"/>
          </w:tcPr>
          <w:p>
            <w:r>
              <w:t>Generates start–dest pairs: create_vehicles_random, create_vehicles_clustered, blended create_vehicles(hub_ratio)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traffic_simulation.py</w:t>
            </w:r>
          </w:p>
        </w:tc>
        <w:tc>
          <w:tcPr>
            <w:tcW w:type="dxa" w:w="2880"/>
          </w:tcPr>
          <w:p>
            <w:r>
              <w:t>Perturbs congestion_factor = 1.0 +</w:t>
            </w:r>
          </w:p>
        </w:tc>
        <w:tc>
          <w:tcPr>
            <w:tcW w:type="dxa" w:w="2880"/>
          </w:tcPr>
          <w:p>
            <w:r>
              <w:t>N(0, variance_level)</w:t>
            </w:r>
          </w:p>
        </w:tc>
      </w:tr>
      <w:tr>
        <w:tc>
          <w:tcPr>
            <w:tcW w:type="dxa" w:w="2880"/>
          </w:tcPr>
          <w:p>
            <w:r>
              <w:t xml:space="preserve"> per edge, single-shot; congestion_variance() signal drives dynamic-k</w:t>
            </w:r>
            <w:r>
              <w:t>candidate_set.py</w:t>
            </w:r>
          </w:p>
        </w:tc>
        <w:tc>
          <w:tcPr>
            <w:tcW w:type="dxa" w:w="2880"/>
          </w:tcPr>
          <w:p>
            <w:r>
              <w:t>Implemented</w:t>
            </w:r>
            <w:r>
              <w:t>Phase 0: dynamic k → Yen's k-shortest-paths per vehicle → union of edges → candidate_edges + reduction_ratio =</w:t>
            </w:r>
          </w:p>
        </w:tc>
        <w:tc>
          <w:tcPr>
            <w:tcW w:type="dxa" w:w="2880"/>
          </w:tcPr>
          <w:p>
            <w:r>
              <w:t>candidate_edges</w:t>
            </w:r>
          </w:p>
        </w:tc>
      </w:tr>
      <w:tr>
        <w:tc>
          <w:tcPr>
            <w:tcW w:type="dxa" w:w="2880"/>
          </w:tcPr>
          <w:p>
            <w:r>
              <w:t>/</w:t>
            </w:r>
            <w:r>
              <w:t>qpso_core.py</w:t>
            </w:r>
          </w:p>
        </w:tc>
        <w:tc>
          <w:tcPr>
            <w:tcW w:type="dxa" w:w="2880"/>
          </w:tcPr>
          <w:p>
            <w:r>
              <w:t>E</w:t>
            </w:r>
            <w:r>
              <w:t>QPSO bias vector over candidate edges (pbest/gbest/mbest, local attractor)</w:t>
            </w:r>
          </w:p>
        </w:tc>
        <w:tc>
          <w:tcPr>
            <w:tcW w:type="dxa" w:w="2880"/>
          </w:tcPr>
          <w:p>
            <w:r/>
            <w:r>
              <w:t>**Not built**</w:t>
            </w:r>
          </w:p>
        </w:tc>
      </w:tr>
      <w:tr>
        <w:tc>
          <w:tcPr>
            <w:tcW w:type="dxa" w:w="2880"/>
          </w:tcPr>
          <w:p>
            <w:r>
              <w:t>Implemented</w:t>
            </w:r>
            <w:r>
              <w:t>decode.py</w:t>
            </w:r>
          </w:p>
        </w:tc>
        <w:tc>
          <w:tcPr>
            <w:tcW w:type="dxa" w:w="2880"/>
          </w:tcPr>
          <w:p>
            <w:r>
              <w:t>Reweight subgraph (effective_cost = true_cost × bias), Dijkstra + A* (admissible heuristic)</w:t>
            </w:r>
          </w:p>
        </w:tc>
        <w:tc>
          <w:tcPr>
            <w:tcW w:type="dxa" w:w="2880"/>
          </w:tcPr>
          <w:p>
            <w:r>
              <w:t>**Not built**</w:t>
            </w:r>
          </w:p>
        </w:tc>
      </w:tr>
      <w:tr>
        <w:tc>
          <w:tcPr>
            <w:tcW w:type="dxa" w:w="2880"/>
          </w:tcPr>
          <w:p>
            <w:r>
              <w:t>fitness + benchmarking harness</w:t>
            </w:r>
          </w:p>
        </w:tc>
        <w:tc>
          <w:tcPr>
            <w:tcW w:type="dxa" w:w="2880"/>
          </w:tcPr>
          <w:p>
            <w:r>
              <w:t>Σ true_cost(route); baselines PSO/GA/ACO/Dijkstra/A*; sweeps + plots</w:t>
            </w:r>
          </w:p>
        </w:tc>
        <w:tc>
          <w:tcPr>
            <w:tcW w:type="dxa" w:w="2880"/>
          </w:tcPr>
          <w:p>
            <w:r>
              <w:t>**Not built**</w:t>
            </w:r>
          </w:p>
        </w:tc>
      </w:tr>
      <w:tr>
        <w:tc>
          <w:tcPr>
            <w:tcW w:type="dxa" w:w="2880"/>
          </w:tcPr>
          <w:p>
            <w:r>
              <w:t>SIH2026-IDEA-Presentation-Format .pptx</w:t>
            </w:r>
          </w:p>
        </w:tc>
        <w:tc>
          <w:tcPr>
            <w:tcW w:type="dxa" w:w="2880"/>
          </w:tcPr>
          <w:p>
            <w:r>
              <w:t>Official SIH 2026 idea template (1 title + 5 content + 1 deletable instruction slide)</w:t>
            </w:r>
          </w:p>
        </w:tc>
        <w:tc>
          <w:tcPr>
            <w:tcW w:type="dxa" w:w="2880"/>
          </w:tcPr>
          <w:p>
            <w:r>
              <w:t>Template only</w:t>
            </w:r>
          </w:p>
        </w:tc>
      </w:tr>
    </w:tbl>
    <w:p/>
    <w:p>
      <w:pPr>
        <w:pStyle w:val="Heading3"/>
      </w:pPr>
      <w:r>
        <w:t>3.2 Runtime Stack</w:t>
      </w:r>
    </w:p>
    <w:p>
      <w:pPr>
        <w:pStyle w:val="ListBullet"/>
      </w:pPr>
      <w:r>
        <w:rPr>
          <w:b/>
        </w:rPr>
        <w:t>Python 3.13</w:t>
      </w:r>
      <w:r>
        <w:t xml:space="preserve"> — the project targets 3.13 (existing </w:t>
      </w:r>
      <w:r>
        <w:rPr>
          <w:rFonts w:ascii="Consolas" w:hAnsi="Consolas"/>
          <w:sz w:val="20"/>
        </w:rPr>
        <w:t>.pyc</w:t>
      </w:r>
      <w:r>
        <w:t xml:space="preserve"> files are 3.13). Note: machines checked here have only 3.12/3.14 and neither has </w:t>
      </w:r>
      <w:r>
        <w:rPr>
          <w:rFonts w:ascii="Consolas" w:hAnsi="Consolas"/>
          <w:sz w:val="20"/>
        </w:rPr>
        <w:t>networkx</w:t>
      </w:r>
      <w:r>
        <w:t>, so a dev environment needs setup.</w:t>
      </w:r>
    </w:p>
    <w:p>
      <w:pPr>
        <w:pStyle w:val="ListBullet"/>
      </w:pPr>
      <w:r>
        <w:rPr>
          <w:b/>
        </w:rPr>
        <w:t>networkx</w:t>
      </w:r>
      <w:r>
        <w:t xml:space="preserve"> — the only third-party dependency. Used for </w:t>
      </w:r>
      <w:r>
        <w:rPr>
          <w:rFonts w:ascii="Consolas" w:hAnsi="Consolas"/>
          <w:sz w:val="20"/>
        </w:rPr>
        <w:t>DiGraph</w:t>
      </w:r>
      <w:r>
        <w:t xml:space="preserve">, </w:t>
      </w:r>
      <w:r>
        <w:rPr>
          <w:rFonts w:ascii="Consolas" w:hAnsi="Consolas"/>
          <w:sz w:val="20"/>
        </w:rPr>
        <w:t>shortest_simple_paths</w:t>
      </w:r>
      <w:r>
        <w:t xml:space="preserve"> (Yen's algorithm), </w:t>
      </w:r>
      <w:r>
        <w:rPr>
          <w:rFonts w:ascii="Consolas" w:hAnsi="Consolas"/>
          <w:sz w:val="20"/>
        </w:rPr>
        <w:t>bidirectional_dijkstra</w:t>
      </w:r>
      <w:r>
        <w:t>/</w:t>
      </w:r>
      <w:r>
        <w:rPr>
          <w:rFonts w:ascii="Consolas" w:hAnsi="Consolas"/>
          <w:sz w:val="20"/>
        </w:rPr>
        <w:t>shortest_path</w:t>
      </w:r>
      <w:r>
        <w:t xml:space="preserve"> (planned for decode).</w:t>
      </w:r>
    </w:p>
    <w:p>
      <w:pPr>
        <w:pStyle w:val="ListBullet"/>
      </w:pPr>
      <w:r>
        <w:rPr>
          <w:b/>
        </w:rPr>
        <w:t>Python stdlib:</w:t>
      </w:r>
      <w:r>
        <w:t xml:space="preserve"> </w:t>
      </w:r>
      <w:r>
        <w:rPr>
          <w:rFonts w:ascii="Consolas" w:hAnsi="Consolas"/>
          <w:sz w:val="20"/>
        </w:rPr>
        <w:t>random</w:t>
      </w:r>
      <w:r>
        <w:t xml:space="preserve">, </w:t>
      </w:r>
      <w:r>
        <w:rPr>
          <w:rFonts w:ascii="Consolas" w:hAnsi="Consolas"/>
          <w:sz w:val="20"/>
        </w:rPr>
        <w:t>statistics</w:t>
      </w:r>
      <w:r>
        <w:t xml:space="preserve">, </w:t>
      </w:r>
      <w:r>
        <w:rPr>
          <w:rFonts w:ascii="Consolas" w:hAnsi="Consolas"/>
          <w:sz w:val="20"/>
        </w:rPr>
        <w:t>math</w:t>
      </w:r>
      <w:r>
        <w:t xml:space="preserve"> (in use); </w:t>
      </w:r>
      <w:r>
        <w:rPr>
          <w:rFonts w:ascii="Consolas" w:hAnsi="Consolas"/>
          <w:sz w:val="20"/>
        </w:rPr>
        <w:t>multiprocessing.Pool</w:t>
      </w:r>
      <w:r>
        <w:t xml:space="preserve"> (planned, Section 7), </w:t>
      </w:r>
      <w:r>
        <w:rPr>
          <w:rFonts w:ascii="Consolas" w:hAnsi="Consolas"/>
          <w:sz w:val="20"/>
        </w:rPr>
        <w:t>heapq</w:t>
      </w:r>
      <w:r>
        <w:t xml:space="preserve"> (planned for A*/Dijkstra implementations).</w:t>
      </w:r>
    </w:p>
    <w:p>
      <w:pPr>
        <w:pStyle w:val="Heading3"/>
      </w:pPr>
      <w:r>
        <w:t>3.3 Supporting Documents</w:t>
      </w:r>
    </w:p>
    <w:p>
      <w:pPr>
        <w:pStyle w:val="ListBullet"/>
      </w:pPr>
      <w:r>
        <w:t>Methodology document (§1–8) with the "what's decided" notes — source of truth for the QPSO design.</w:t>
      </w:r>
    </w:p>
    <w:p>
      <w:pPr>
        <w:pStyle w:val="ListBullet"/>
      </w:pPr>
      <w:r>
        <w:t>Problem statement (Objectives 1–4, Expected Solution, planned Delivery Table).</w:t>
      </w:r>
    </w:p>
    <w:p>
      <w:pPr>
        <w:pStyle w:val="ListBullet"/>
      </w:pPr>
      <w:r>
        <w:t>This document.</w:t>
      </w:r>
    </w:p>
    <w:p>
      <w:pPr>
        <w:pStyle w:val="Heading3"/>
      </w:pPr>
      <w:r>
        <w:t>3.4 Not Part of the Project (unrelated folders kept separate)</w:t>
      </w:r>
    </w:p>
    <w:p>
      <w:r>
        <w:rPr>
          <w:rFonts w:ascii="Consolas" w:hAnsi="Consolas"/>
          <w:sz w:val="20"/>
        </w:rPr>
        <w:t>bank_statements/</w:t>
      </w:r>
      <w:r>
        <w:t xml:space="preserve">, </w:t>
      </w:r>
      <w:r>
        <w:rPr>
          <w:rFonts w:ascii="Consolas" w:hAnsi="Consolas"/>
          <w:sz w:val="20"/>
        </w:rPr>
        <w:t>engine/</w:t>
      </w:r>
      <w:r>
        <w:t xml:space="preserve">, </w:t>
      </w:r>
      <w:r>
        <w:rPr>
          <w:rFonts w:ascii="Consolas" w:hAnsi="Consolas"/>
          <w:sz w:val="20"/>
        </w:rPr>
        <w:t>fluid/</w:t>
      </w:r>
      <w:r>
        <w:t xml:space="preserve">, </w:t>
      </w:r>
      <w:r>
        <w:rPr>
          <w:rFonts w:ascii="Consolas" w:hAnsi="Consolas"/>
          <w:sz w:val="20"/>
        </w:rPr>
        <w:t>lotka-volterra/</w:t>
      </w:r>
      <w:r>
        <w:t xml:space="preserve">, </w:t>
      </w:r>
      <w:r>
        <w:rPr>
          <w:rFonts w:ascii="Consolas" w:hAnsi="Consolas"/>
          <w:sz w:val="20"/>
        </w:rPr>
        <w:t>ml+phys/</w:t>
      </w:r>
      <w:r>
        <w:t xml:space="preserve">, </w:t>
      </w:r>
      <w:r>
        <w:rPr>
          <w:rFonts w:ascii="Consolas" w:hAnsi="Consolas"/>
          <w:sz w:val="20"/>
        </w:rPr>
        <w:t>orbitals/</w:t>
      </w:r>
      <w:r>
        <w:t xml:space="preserve">, </w:t>
      </w:r>
      <w:r>
        <w:rPr>
          <w:rFonts w:ascii="Consolas" w:hAnsi="Consolas"/>
          <w:sz w:val="20"/>
        </w:rPr>
        <w:t>project/</w:t>
      </w:r>
      <w:r>
        <w:t xml:space="preserve">, </w:t>
      </w:r>
      <w:r>
        <w:rPr>
          <w:rFonts w:ascii="Consolas" w:hAnsi="Consolas"/>
          <w:sz w:val="20"/>
        </w:rPr>
        <w:t>projectile_motion/</w:t>
      </w:r>
      <w:r>
        <w:t xml:space="preserve">, </w:t>
      </w:r>
      <w:r>
        <w:rPr>
          <w:rFonts w:ascii="Consolas" w:hAnsi="Consolas"/>
          <w:sz w:val="20"/>
        </w:rPr>
        <w:t>task_manager/</w:t>
      </w:r>
      <w:r>
        <w:t xml:space="preserve">, the </w:t>
      </w:r>
      <w:r>
        <w:rPr>
          <w:rFonts w:ascii="Consolas" w:hAnsi="Consolas"/>
          <w:sz w:val="20"/>
        </w:rPr>
        <w:t>.npy</w:t>
      </w:r>
      <w:r>
        <w:t xml:space="preserve"> data files at the root. The old </w:t>
      </w:r>
      <w:r>
        <w:rPr>
          <w:rFonts w:ascii="Consolas" w:hAnsi="Consolas"/>
          <w:sz w:val="20"/>
        </w:rPr>
        <w:t>SIH/</w:t>
      </w:r>
      <w:r>
        <w:t xml:space="preserve"> React app was removed; stale </w:t>
      </w:r>
      <w:r>
        <w:rPr>
          <w:rFonts w:ascii="Consolas" w:hAnsi="Consolas"/>
          <w:sz w:val="20"/>
        </w:rPr>
        <w:t>Synthetic_osmnx_network</w:t>
      </w:r>
      <w:r>
        <w:t xml:space="preserve"> </w:t>
      </w:r>
      <w:r>
        <w:rPr>
          <w:rFonts w:ascii="Consolas" w:hAnsi="Consolas"/>
          <w:sz w:val="20"/>
        </w:rPr>
        <w:t>.pyc</w:t>
      </w:r>
      <w:r>
        <w:t xml:space="preserve"> and the Mumbai-geocode cache JSON were cleaned up.</w:t>
      </w:r>
    </w:p>
    <w:p/>
    <w:p>
      <w:pPr>
        <w:pStyle w:val="Heading2"/>
      </w:pPr>
      <w:r>
        <w:t>4. Methodology &amp; What's Decided</w:t>
      </w:r>
    </w:p>
    <w:p>
      <w:pPr>
        <w:pStyle w:val="Heading3"/>
      </w:pPr>
      <w:r>
        <w:t>4.1 Network Model</w:t>
      </w:r>
    </w:p>
    <w:p>
      <w:r>
        <w:t xml:space="preserve">Weighted directed graph </w:t>
      </w:r>
      <w:r>
        <w:rPr>
          <w:rFonts w:ascii="Consolas" w:hAnsi="Consolas"/>
          <w:sz w:val="20"/>
        </w:rPr>
        <w:t>G = (V, E)</w:t>
      </w:r>
      <w:r>
        <w:t xml:space="preserve">, generalized grid (parameterizable </w:t>
      </w:r>
      <w:r>
        <w:rPr>
          <w:rFonts w:ascii="Consolas" w:hAnsi="Consolas"/>
          <w:sz w:val="20"/>
        </w:rPr>
        <w:t>rows×cols</w:t>
      </w:r>
      <w:r>
        <w:t xml:space="preserve">). Edge </w:t>
      </w:r>
      <w:r>
        <w:rPr>
          <w:rFonts w:ascii="Consolas" w:hAnsi="Consolas"/>
          <w:sz w:val="20"/>
        </w:rPr>
        <w:t>(u,v)</w:t>
      </w:r>
      <w:r>
        <w:t xml:space="preserve"> has </w:t>
      </w:r>
      <w:r>
        <w:rPr>
          <w:rFonts w:ascii="Consolas" w:hAnsi="Consolas"/>
          <w:sz w:val="20"/>
        </w:rPr>
        <w:t>base_length</w:t>
      </w:r>
      <w:r>
        <w:t xml:space="preserve">, </w:t>
      </w:r>
      <w:r>
        <w:rPr>
          <w:rFonts w:ascii="Consolas" w:hAnsi="Consolas"/>
          <w:sz w:val="20"/>
        </w:rPr>
        <w:t>congestion_factor</w:t>
      </w:r>
      <w:r>
        <w:t xml:space="preserve"> (starts 1.0). </w:t>
      </w:r>
      <w:r>
        <w:rPr>
          <w:rFonts w:ascii="Consolas" w:hAnsi="Consolas"/>
          <w:sz w:val="20"/>
        </w:rPr>
        <w:t>true_cost(u,v) = base_length × congestion_factor</w:t>
      </w:r>
      <w:r>
        <w:t xml:space="preserve">. </w:t>
      </w:r>
      <w:r>
        <w:rPr>
          <w:b/>
        </w:rPr>
        <w:t>[Implemented]</w:t>
      </w:r>
    </w:p>
    <w:p>
      <w:pPr>
        <w:pStyle w:val="Heading3"/>
      </w:pPr>
      <w:r>
        <w:t>4.2 Vehicle Generation</w:t>
      </w:r>
    </w:p>
    <w:p>
      <w:pPr>
        <w:pStyle w:val="ListBullet"/>
      </w:pPr>
      <w:r>
        <w:rPr>
          <w:b/>
        </w:rPr>
        <w:t>Random mode:</w:t>
      </w:r>
      <w:r>
        <w:t xml:space="preserve"> uniform random start/dest pairs — worst case for candidate-set reduction.</w:t>
      </w:r>
    </w:p>
    <w:p>
      <w:pPr>
        <w:pStyle w:val="ListBullet"/>
      </w:pPr>
      <w:r>
        <w:rPr>
          <w:b/>
        </w:rPr>
        <w:t>Clustered mode:</w:t>
      </w:r>
      <w:r>
        <w:t xml:space="preserve"> vehicles from a small number of hub regions — models delivery-fleet demand.</w:t>
      </w:r>
    </w:p>
    <w:p>
      <w:pPr>
        <w:pStyle w:val="ListBullet"/>
      </w:pPr>
      <w:r>
        <w:rPr>
          <w:b/>
        </w:rPr>
        <w:t>Blend:</w:t>
      </w:r>
      <w:r>
        <w:t xml:space="preserve"> </w:t>
      </w:r>
      <w:r>
        <w:rPr>
          <w:rFonts w:ascii="Consolas" w:hAnsi="Consolas"/>
          <w:sz w:val="20"/>
        </w:rPr>
        <w:t>hub_ratio</w:t>
      </w:r>
      <w:r>
        <w:t xml:space="preserve"> parameterizes the mix (</w:t>
      </w:r>
      <w:r>
        <w:rPr>
          <w:rFonts w:ascii="Consolas" w:hAnsi="Consolas"/>
          <w:sz w:val="20"/>
        </w:rPr>
        <w:t>hub_ratio = h</w:t>
      </w:r>
      <w:r>
        <w:t xml:space="preserve"> → </w:t>
      </w:r>
      <w:r>
        <w:rPr>
          <w:rFonts w:ascii="Consolas" w:hAnsi="Consolas"/>
          <w:sz w:val="20"/>
        </w:rPr>
        <w:t>h/(h+1)</w:t>
      </w:r>
      <w:r>
        <w:t xml:space="preserve"> hub-based). Default 1.5 (~60% hub). </w:t>
      </w:r>
      <w:r>
        <w:rPr>
          <w:rFonts w:ascii="Consolas" w:hAnsi="Consolas"/>
          <w:sz w:val="20"/>
        </w:rPr>
        <w:t>hub_ratio=0</w:t>
      </w:r>
      <w:r>
        <w:t xml:space="preserve"> = fully random. </w:t>
      </w:r>
      <w:r>
        <w:rPr>
          <w:b/>
        </w:rPr>
        <w:t>[Implemented — ahead of earlier doc which said "no blend"]</w:t>
      </w:r>
    </w:p>
    <w:p>
      <w:pPr>
        <w:pStyle w:val="Heading3"/>
      </w:pPr>
      <w:r>
        <w:t>4.3 Phase 0 — Candidate Edge Set</w:t>
      </w:r>
    </w:p>
    <w:p>
      <w:r>
        <w:t xml:space="preserve">Per vehicle: k-shortest-paths (Yen's) using </w:t>
      </w:r>
      <w:r>
        <w:rPr>
          <w:rFonts w:ascii="Consolas" w:hAnsi="Consolas"/>
          <w:sz w:val="20"/>
        </w:rPr>
        <w:t>true_cost</w:t>
      </w:r>
      <w:r>
        <w:t xml:space="preserve">; </w:t>
      </w:r>
      <w:r>
        <w:rPr>
          <w:rFonts w:ascii="Consolas" w:hAnsi="Consolas"/>
          <w:sz w:val="20"/>
        </w:rPr>
        <w:t>k</w:t>
      </w:r>
      <w:r>
        <w:t xml:space="preserve"> is dynamic, driven by congestion variance. Union of all path edges → </w:t>
      </w:r>
      <w:r>
        <w:rPr>
          <w:rFonts w:ascii="Consolas" w:hAnsi="Consolas"/>
          <w:sz w:val="20"/>
        </w:rPr>
        <w:t>candidate_edges</w:t>
      </w:r>
      <w:r>
        <w:t xml:space="preserve">, the domain of the QPSO bias vector. Metric: </w:t>
      </w:r>
      <w:r>
        <w:rPr>
          <w:rFonts w:ascii="Consolas" w:hAnsi="Consolas"/>
          <w:sz w:val="20"/>
        </w:rPr>
        <w:t>reduction_ratio = |candidate_edges|/|E|</w:t>
      </w:r>
      <w:r>
        <w:t xml:space="preserve"> (validates clustering hypothesis). </w:t>
      </w:r>
      <w:r>
        <w:rPr>
          <w:b/>
        </w:rPr>
        <w:t>[Implemented]</w:t>
      </w:r>
    </w:p>
    <w:p>
      <w:pPr>
        <w:pStyle w:val="Heading3"/>
      </w:pPr>
      <w:r>
        <w:t>4.4 QPSO Core (to build)</w:t>
      </w:r>
    </w:p>
    <w:p>
      <w:pPr>
        <w:pStyle w:val="ListBullet"/>
      </w:pPr>
      <w:r>
        <w:t xml:space="preserve">Position = bias vector over </w:t>
      </w:r>
      <w:r>
        <w:rPr>
          <w:rFonts w:ascii="Consolas" w:hAnsi="Consolas"/>
          <w:sz w:val="20"/>
        </w:rPr>
        <w:t>candidate_edges</w:t>
      </w:r>
      <w:r>
        <w:t xml:space="preserve"> only: </w:t>
      </w:r>
      <w:r>
        <w:rPr>
          <w:rFonts w:ascii="Consolas" w:hAnsi="Consolas"/>
          <w:sz w:val="20"/>
        </w:rPr>
        <w:t>x_i = { bias(u,v) : (u,v) ∈ candidate_edges 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pbest_i</w:t>
      </w:r>
      <w:r>
        <w:t xml:space="preserve">, </w:t>
      </w:r>
      <w:r>
        <w:rPr>
          <w:rFonts w:ascii="Consolas" w:hAnsi="Consolas"/>
          <w:sz w:val="20"/>
        </w:rPr>
        <w:t>gbest</w:t>
      </w:r>
      <w:r>
        <w:t xml:space="preserve">, </w:t>
      </w:r>
      <w:r>
        <w:rPr>
          <w:rFonts w:ascii="Consolas" w:hAnsi="Consolas"/>
          <w:sz w:val="20"/>
        </w:rPr>
        <w:t>mbest = mean(pbest_i)</w:t>
      </w:r>
      <w:r>
        <w:t>.</w:t>
      </w:r>
    </w:p>
    <w:p>
      <w:pPr>
        <w:pStyle w:val="ListBullet"/>
      </w:pPr>
      <w:r>
        <w:t xml:space="preserve">Local attractor: </w:t>
      </w:r>
      <w:r>
        <w:rPr>
          <w:rFonts w:ascii="Consolas" w:hAnsi="Consolas"/>
          <w:sz w:val="20"/>
        </w:rPr>
        <w:t>p = φ·pbest_i + (1−φ)·gbest</w:t>
      </w:r>
      <w:r>
        <w:t xml:space="preserve">, </w:t>
      </w:r>
      <w:r>
        <w:rPr>
          <w:rFonts w:ascii="Consolas" w:hAnsi="Consolas"/>
          <w:sz w:val="20"/>
        </w:rPr>
        <w:t>φ ~ U(0,1)</w:t>
      </w:r>
      <w:r>
        <w:t xml:space="preserve"> fresh per dim/iter.</w:t>
      </w:r>
    </w:p>
    <w:p>
      <w:pPr>
        <w:pStyle w:val="ListBullet"/>
      </w:pPr>
      <w:r>
        <w:t xml:space="preserve">Update: </w:t>
      </w:r>
      <w:r>
        <w:rPr>
          <w:rFonts w:ascii="Consolas" w:hAnsi="Consolas"/>
          <w:sz w:val="20"/>
        </w:rPr>
        <w:t>x_new = p + sign·β·|x − mbest|·ln(1/u)</w:t>
      </w:r>
      <w:r>
        <w:t xml:space="preserve">, </w:t>
      </w:r>
      <w:r>
        <w:rPr>
          <w:rFonts w:ascii="Consolas" w:hAnsi="Consolas"/>
          <w:sz w:val="20"/>
        </w:rPr>
        <w:t>u ~ U(0,1)</w:t>
      </w:r>
      <w:r>
        <w:t xml:space="preserve">, </w:t>
      </w:r>
      <w:r>
        <w:rPr>
          <w:rFonts w:ascii="Consolas" w:hAnsi="Consolas"/>
          <w:sz w:val="20"/>
        </w:rPr>
        <w:t>sign ∈ {+1,−1}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β</w:t>
      </w:r>
      <w:r>
        <w:t xml:space="preserve"> = contraction-expansion coefficient, annealed (e.g. 1.0 → 0.5). No velocity term.</w:t>
      </w:r>
    </w:p>
    <w:p>
      <w:pPr>
        <w:pStyle w:val="Heading3"/>
      </w:pPr>
      <w:r>
        <w:t>4.5 Decode Layer (to build)</w:t>
      </w:r>
    </w:p>
    <w:p>
      <w:r>
        <w:rPr>
          <w:rFonts w:ascii="Consolas" w:hAnsi="Consolas"/>
          <w:sz w:val="20"/>
        </w:rPr>
        <w:t>effective_cost(u,v) = true_cost(u,v) × bias(u,v)</w:t>
      </w:r>
      <w:r>
        <w:t>; shortest path over candidate subgraph via Dijkstra and A* (A* heuristic = Euclidean → min possible speed; admissible → A* = Dijkstra result, used as runtime comparison, not quality).</w:t>
      </w:r>
    </w:p>
    <w:p>
      <w:pPr>
        <w:pStyle w:val="Heading3"/>
      </w:pPr>
      <w:r>
        <w:t>4.6 Fitness</w:t>
      </w:r>
    </w:p>
    <w:p>
      <w:r>
        <w:rPr>
          <w:rFonts w:ascii="Consolas" w:hAnsi="Consolas"/>
          <w:sz w:val="20"/>
        </w:rPr>
        <w:t>fitness(particle) = Σ true_cost(route_vehicle)</w:t>
      </w:r>
      <w:r>
        <w:t xml:space="preserve"> over all vehicles, using </w:t>
      </w:r>
      <w:r>
        <w:rPr>
          <w:b/>
        </w:rPr>
        <w:t>unbiased</w:t>
      </w:r>
      <w:r>
        <w:t xml:space="preserve"> </w:t>
      </w:r>
      <w:r>
        <w:rPr>
          <w:rFonts w:ascii="Consolas" w:hAnsi="Consolas"/>
          <w:sz w:val="20"/>
        </w:rPr>
        <w:t>true_cost</w:t>
      </w:r>
      <w:r>
        <w:t>.</w:t>
      </w:r>
    </w:p>
    <w:p>
      <w:pPr>
        <w:pStyle w:val="Heading3"/>
      </w:pPr>
      <w:r>
        <w:t>4.7 Parallelization</w:t>
      </w:r>
    </w:p>
    <w:p>
      <w:r>
        <w:rPr>
          <w:rFonts w:ascii="Consolas" w:hAnsi="Consolas"/>
          <w:sz w:val="20"/>
        </w:rPr>
        <w:t>multiprocessing.Pool</w:t>
      </w:r>
      <w:r>
        <w:t xml:space="preserve"> across particles for decode + fitness per iteration; pbest/gbest/mbest updated synchronously between iterations.</w:t>
      </w:r>
    </w:p>
    <w:p>
      <w:pPr>
        <w:pStyle w:val="Heading3"/>
      </w:pPr>
      <w:r>
        <w:t>4.8 Benchmarking (to build)</w:t>
      </w:r>
    </w:p>
    <w:p>
      <w:r>
        <w:t>Baselines: classical (discrete) PSO, GA, ACO, exact Dijkstra/A*. Sweeps: network size, vehicle count, random vs clustered demand, congestion variance. Outputs: convergence curves, solution-quality gap, runtime scaling, reduction ratio.</w:t>
      </w:r>
    </w:p>
    <w:p/>
    <w:p>
      <w:pPr>
        <w:pStyle w:val="Heading2"/>
      </w:pPr>
      <w:r>
        <w:t>5. Open Questions (Not Yet Decided)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k-mapping function</w:t>
            </w:r>
          </w:p>
        </w:tc>
        <w:tc>
          <w:tcPr>
            <w:tcW w:type="dxa" w:w="2880"/>
          </w:tcPr>
          <w:p>
            <w:r>
              <w:t>**Decided (placeholder):** linear interp k = k_min + min(var/0.1, 1.0)·(k_max − k_min), k_min=5, k_max=15, variance_at_kmax=0.1. Arbitrary scale, tune later.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Congestion model</w:t>
            </w:r>
          </w:p>
        </w:tc>
        <w:tc>
          <w:tcPr>
            <w:tcW w:type="dxa" w:w="2880"/>
          </w:tcPr>
          <w:p>
            <w:r>
              <w:t>**Partially:** 1.0 +</w:t>
            </w:r>
          </w:p>
        </w:tc>
      </w:tr>
      <w:tr>
        <w:tc>
          <w:tcPr>
            <w:tcW w:type="dxa" w:w="2880"/>
          </w:tcPr>
          <w:p>
            <w:r>
              <w:t>N(0, σ)</w:t>
            </w:r>
            <w:r>
              <w:t>3</w:t>
            </w:r>
          </w:p>
        </w:tc>
        <w:tc>
          <w:tcPr>
            <w:tcW w:type="dxa" w:w="2880"/>
          </w:tcPr>
          <w:p>
            <w:r>
              <w:t>, independent per edge, single-shot. Not done: spatial correlation between adjacent edges; re-perturbation over iterations.</w:t>
            </w:r>
            <w:r>
              <w:t>Clustered params</w:t>
            </w:r>
          </w:p>
        </w:tc>
        <w:tc>
          <w:tcPr>
            <w:tcW w:type="dxa" w:w="2880"/>
          </w:tcPr>
          <w:p>
            <w:r>
              <w:t>**Partially:** num_hubs, hub_radius tunable per run. Not done: mixed hub+random blend — **now implemented** via hub_ratio.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β annealing schedule</w:t>
            </w:r>
          </w:p>
        </w:tc>
        <w:tc>
          <w:tcPr>
            <w:tcW w:type="dxa" w:w="2880"/>
          </w:tcPr>
          <w:p>
            <w:r>
              <w:t>Open — exact decay function/rate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Swarm size &amp; iterations</w:t>
            </w:r>
          </w:p>
        </w:tc>
        <w:tc>
          <w:tcPr>
            <w:tcW w:type="dxa" w:w="2880"/>
          </w:tcPr>
          <w:p>
            <w:r>
              <w:t>Parameterized; tune per network size (Objective 3)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Fallback threshold</w:t>
            </w:r>
          </w:p>
        </w:tc>
        <w:tc>
          <w:tcPr>
            <w:tcW w:type="dxa" w:w="2880"/>
          </w:tcPr>
          <w:p>
            <w:r>
              <w:t>Open — reduction_ratio cutoff (&gt;60–70%?) to skip candidate-set restriction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Discrete PSO baseline encoding</w:t>
            </w:r>
          </w:p>
        </w:tc>
        <w:tc>
          <w:tcPr>
            <w:tcW w:type="dxa" w:w="2880"/>
          </w:tcPr>
          <w:p>
            <w:r>
              <w:t>Open — route-based or priority-based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Convergence/stopping criteria</w:t>
            </w:r>
          </w:p>
        </w:tc>
        <w:tc>
          <w:tcPr>
            <w:tcW w:type="dxa" w:w="2880"/>
          </w:tcPr>
          <w:p>
            <w:r>
              <w:t>Open — fixed iterations vs fitness-plateau detection</w:t>
            </w:r>
          </w:p>
        </w:tc>
      </w:tr>
    </w:tbl>
    <w:p/>
    <w:p/>
    <w:p>
      <w:pPr>
        <w:pStyle w:val="Heading2"/>
      </w:pPr>
      <w:r>
        <w:t>6. Known Notes &amp; Recent Fixes</w:t>
      </w:r>
    </w:p>
    <w:p>
      <w:pPr>
        <w:pStyle w:val="ListBullet"/>
      </w:pPr>
      <w:r>
        <w:rPr>
          <w:b/>
        </w:rPr>
        <w:t>Fixed:</w:t>
      </w:r>
      <w:r>
        <w:t xml:space="preserve"> </w:t>
      </w:r>
      <w:r>
        <w:rPr>
          <w:rFonts w:ascii="Consolas" w:hAnsi="Consolas"/>
          <w:sz w:val="20"/>
        </w:rPr>
        <w:t>vehicle_generator.py</w:t>
      </w:r>
      <w:r>
        <w:t xml:space="preserve"> clustered mode no longer infinite-loops when dest hub has no node distinct from start (e.g. </w:t>
      </w:r>
      <w:r>
        <w:rPr>
          <w:rFonts w:ascii="Consolas" w:hAnsi="Consolas"/>
          <w:sz w:val="20"/>
        </w:rPr>
        <w:t>num_hubs=1</w:t>
      </w:r>
      <w:r>
        <w:t xml:space="preserve">, single-member hub) — falls back to any other graph node, raises </w:t>
      </w:r>
      <w:r>
        <w:rPr>
          <w:rFonts w:ascii="Consolas" w:hAnsi="Consolas"/>
          <w:sz w:val="20"/>
        </w:rPr>
        <w:t>ValueError</w:t>
      </w:r>
      <w:r>
        <w:t xml:space="preserve"> only if graph has &lt;2 nodes. [Lines ~102–113]</w:t>
      </w:r>
    </w:p>
    <w:p>
      <w:pPr>
        <w:pStyle w:val="ListBullet"/>
      </w:pPr>
      <w:r>
        <w:t xml:space="preserve">Known minor issue: </w:t>
      </w:r>
      <w:r>
        <w:rPr>
          <w:rFonts w:ascii="Consolas" w:hAnsi="Consolas"/>
          <w:sz w:val="20"/>
        </w:rPr>
        <w:t>rng.sample(hub_centers, 2)</w:t>
      </w:r>
      <w:r>
        <w:t xml:space="preserve"> forces two *distinct* hubs when </w:t>
      </w:r>
      <w:r>
        <w:rPr>
          <w:rFonts w:ascii="Consolas" w:hAnsi="Consolas"/>
          <w:sz w:val="20"/>
        </w:rPr>
        <w:t>num_hubs &gt; 1</w:t>
      </w:r>
      <w:r>
        <w:t xml:space="preserve"> → no intra-hub trips (comment says otherwise). </w:t>
      </w:r>
      <w:r>
        <w:rPr>
          <w:b/>
        </w:rPr>
        <w:t>Deferred intentionally.</w:t>
      </w:r>
    </w:p>
    <w:p>
      <w:pPr>
        <w:pStyle w:val="ListBullet"/>
      </w:pPr>
      <w:r>
        <w:t xml:space="preserve">Dead code: </w:t>
      </w:r>
      <w:r>
        <w:rPr>
          <w:rFonts w:ascii="Consolas" w:hAnsi="Consolas"/>
          <w:sz w:val="20"/>
        </w:rPr>
        <w:t>rng_seed_split</w:t>
      </w:r>
      <w:r>
        <w:t xml:space="preserve"> in </w:t>
      </w:r>
      <w:r>
        <w:rPr>
          <w:rFonts w:ascii="Consolas" w:hAnsi="Consolas"/>
          <w:sz w:val="20"/>
        </w:rPr>
        <w:t>create_vehicles</w:t>
      </w:r>
      <w:r>
        <w:t xml:space="preserve">; unused </w:t>
      </w:r>
      <w:r>
        <w:rPr>
          <w:rFonts w:ascii="Consolas" w:hAnsi="Consolas"/>
          <w:sz w:val="20"/>
        </w:rPr>
        <w:t>true_cost</w:t>
      </w:r>
      <w:r>
        <w:t xml:space="preserve"> import in </w:t>
      </w:r>
      <w:r>
        <w:rPr>
          <w:rFonts w:ascii="Consolas" w:hAnsi="Consolas"/>
          <w:sz w:val="20"/>
        </w:rPr>
        <w:t>candidate_set.py</w:t>
      </w:r>
      <w:r>
        <w:t>.</w:t>
      </w:r>
    </w:p>
    <w:p/>
    <w:p>
      <w:pPr>
        <w:pStyle w:val="Heading2"/>
      </w:pPr>
      <w:r>
        <w:t>7. Presentation Guide (SIH 2026 Idea Template)</w:t>
      </w:r>
    </w:p>
    <w:p>
      <w:r>
        <w:t xml:space="preserve">Template structure: </w:t>
      </w:r>
      <w:r>
        <w:rPr>
          <w:b/>
        </w:rPr>
        <w:t>1 title slide + 5 content slides + 1 instructions slide you DELETE.</w:t>
      </w:r>
      <w:r>
        <w:t xml:space="preserve"> Hard rules from template: max 6 slides including title; points/diagrams/infographics, no paragraphs; do not change the section pointers; save as </w:t>
      </w:r>
      <w:r>
        <w:rPr>
          <w:b/>
        </w:rPr>
        <w:t>PDF</w:t>
      </w:r>
      <w:r>
        <w:t xml:space="preserve"> and upload (no PPT/Word/Doc).</w:t>
      </w:r>
    </w:p>
    <w:p>
      <w:pPr>
        <w:pStyle w:val="Heading3"/>
      </w:pPr>
      <w:r>
        <w:t>Slide 1 — TITLE PAGE</w:t>
      </w:r>
    </w:p>
    <w:p>
      <w:pPr>
        <w:pStyle w:val="ListBullet"/>
      </w:pPr>
      <w:r>
        <w:rPr>
          <w:b/>
        </w:rPr>
        <w:t>PS ID:</w:t>
      </w:r>
      <w:r>
        <w:t xml:space="preserve"> (from SIH portal)</w:t>
      </w:r>
    </w:p>
    <w:p>
      <w:pPr>
        <w:pStyle w:val="ListBullet"/>
      </w:pPr>
      <w:r>
        <w:rPr>
          <w:b/>
        </w:rPr>
        <w:t>Problem Statement Title:</w:t>
      </w:r>
      <w:r>
        <w:t xml:space="preserve"> Quantum-Inspired Intelligent Traffic Route Optimization in Transportation Systems Using Metaheuristic Optimization</w:t>
      </w:r>
    </w:p>
    <w:p>
      <w:pPr>
        <w:pStyle w:val="ListBullet"/>
      </w:pPr>
      <w:r>
        <w:rPr>
          <w:b/>
        </w:rPr>
        <w:t>Theme:</w:t>
      </w:r>
      <w:r>
        <w:t xml:space="preserve"> Smart Mobility &amp; Transportation (confirm on portal)</w:t>
      </w:r>
    </w:p>
    <w:p>
      <w:pPr>
        <w:pStyle w:val="ListBullet"/>
      </w:pPr>
      <w:r>
        <w:rPr>
          <w:b/>
        </w:rPr>
        <w:t>PS Category:</w:t>
      </w:r>
      <w:r>
        <w:t xml:space="preserve"> Software</w:t>
      </w:r>
    </w:p>
    <w:p>
      <w:pPr>
        <w:pStyle w:val="ListBullet"/>
      </w:pPr>
      <w:r>
        <w:rPr>
          <w:b/>
        </w:rPr>
        <w:t>Team ID / Team Name:</w:t>
      </w:r>
      <w:r>
        <w:t xml:space="preserve"> (from portal)</w:t>
      </w:r>
    </w:p>
    <w:p>
      <w:pPr>
        <w:pStyle w:val="Heading3"/>
      </w:pPr>
      <w:r>
        <w:t>Slide 2 — IDEA TITLE (Proposed Solution)</w:t>
      </w:r>
    </w:p>
    <w:p>
      <w:r>
        <w:t>Proposed solution bullets:</w:t>
      </w:r>
    </w:p>
    <w:p>
      <w:pPr>
        <w:pStyle w:val="ListBullet"/>
      </w:pPr>
      <w:r>
        <w:t xml:space="preserve">A QPSO swarm optimizes a </w:t>
      </w:r>
      <w:r>
        <w:rPr>
          <w:b/>
        </w:rPr>
        <w:t>bias vector over a reduced candidate-edge subspace</w:t>
      </w:r>
      <w:r>
        <w:t xml:space="preserve"> (k-shortest-paths union per vehicle); decoded routes = shortest paths under </w:t>
      </w:r>
      <w:r>
        <w:rPr>
          <w:rFonts w:ascii="Consolas" w:hAnsi="Consolas"/>
          <w:sz w:val="20"/>
        </w:rPr>
        <w:t>effective_cost = true_cost × bias</w:t>
      </w:r>
      <w:r>
        <w:t xml:space="preserve">; fitness evaluated on </w:t>
      </w:r>
      <w:r>
        <w:rPr>
          <w:b/>
        </w:rPr>
        <w:t>unbiased</w:t>
      </w:r>
      <w:r>
        <w:t xml:space="preserve"> </w:t>
      </w:r>
      <w:r>
        <w:rPr>
          <w:rFonts w:ascii="Consolas" w:hAnsi="Consolas"/>
          <w:sz w:val="20"/>
        </w:rPr>
        <w:t>true_cost</w:t>
      </w:r>
      <w:r>
        <w:t>.</w:t>
      </w:r>
    </w:p>
    <w:p>
      <w:pPr>
        <w:pStyle w:val="ListBullet"/>
      </w:pPr>
      <w:r>
        <w:t>Graph-based network model (</w:t>
      </w:r>
      <w:r>
        <w:rPr>
          <w:rFonts w:ascii="Consolas" w:hAnsi="Consolas"/>
          <w:sz w:val="20"/>
        </w:rPr>
        <w:t>base_length × congestion_factor</w:t>
      </w:r>
      <w:r>
        <w:t>), dynamic congestion, handles large-scale weighted routing → near-optimal routes for every vehicle simultaneously.</w:t>
      </w:r>
    </w:p>
    <w:p>
      <w:pPr>
        <w:pStyle w:val="ListBullet"/>
      </w:pPr>
      <w:r>
        <w:rPr>
          <w:b/>
        </w:rPr>
        <w:t>Innovation:</w:t>
      </w:r>
      <w:r>
        <w:t xml:space="preserve"> quantum-mechanical search (local attractor + </w:t>
      </w:r>
      <w:r>
        <w:rPr>
          <w:rFonts w:ascii="Consolas" w:hAnsi="Consolas"/>
          <w:sz w:val="20"/>
        </w:rPr>
        <w:t>mbest</w:t>
      </w:r>
      <w:r>
        <w:t xml:space="preserve"> contraction) on classical hardware + candidate-set dimensionality reduction (ratio </w:t>
      </w:r>
      <w:r>
        <w:rPr>
          <w:rFonts w:ascii="Consolas" w:hAnsi="Consolas"/>
          <w:sz w:val="20"/>
        </w:rPr>
        <w:t>|candidate_edges|/|E|</w:t>
      </w:r>
      <w:r>
        <w:t>); parallel particle decode.</w:t>
      </w:r>
    </w:p>
    <w:p>
      <w:pPr>
        <w:pStyle w:val="Heading3"/>
      </w:pPr>
      <w:r>
        <w:t>Slide 3 — TECHNICAL APPROACH</w:t>
      </w:r>
    </w:p>
    <w:p>
      <w:pPr>
        <w:pStyle w:val="ListBullet"/>
      </w:pPr>
      <w:r>
        <w:t xml:space="preserve">Pipeline diagram: </w:t>
      </w:r>
      <w:r>
        <w:rPr>
          <w:rFonts w:ascii="Consolas" w:hAnsi="Consolas"/>
          <w:sz w:val="20"/>
        </w:rPr>
        <w:t>Network model → Traffic simulation → Vehicle generation (random/clustered blend) → [Phase 0] candidate edge set (Yen's, dynamic k) → QPSO (pbest/gbest/mbest, annealed β, multiprocessing.Pool) → Decode (A*/Dijkstra on candidate subgraph) → fitness → benchmarks</w:t>
      </w:r>
      <w:r>
        <w:t>.</w:t>
      </w:r>
    </w:p>
    <w:p>
      <w:pPr>
        <w:pStyle w:val="ListBullet"/>
      </w:pPr>
      <w:r>
        <w:t xml:space="preserve">Technologies: Python 3.13, </w:t>
      </w:r>
      <w:r>
        <w:rPr>
          <w:rFonts w:ascii="Consolas" w:hAnsi="Consolas"/>
          <w:sz w:val="20"/>
        </w:rPr>
        <w:t>networkx</w:t>
      </w:r>
      <w:r>
        <w:t xml:space="preserve">, Yen's algorithm, QPSO, Dijkstra &amp; A*, </w:t>
      </w:r>
      <w:r>
        <w:rPr>
          <w:rFonts w:ascii="Consolas" w:hAnsi="Consolas"/>
          <w:sz w:val="20"/>
        </w:rPr>
        <w:t>multiprocessing</w:t>
      </w:r>
      <w:r>
        <w:t>.</w:t>
      </w:r>
    </w:p>
    <w:p>
      <w:pPr>
        <w:pStyle w:val="ListBullet"/>
      </w:pPr>
      <w:r>
        <w:t>Implementation notes: candidate-set reduction ratio logged; fallback to full-graph decode if too high.</w:t>
      </w:r>
    </w:p>
    <w:p>
      <w:pPr>
        <w:pStyle w:val="Heading3"/>
      </w:pPr>
      <w:r>
        <w:t>Slide 4 — FEASIBILITY AND VIABILITY</w:t>
      </w:r>
    </w:p>
    <w:p>
      <w:pPr>
        <w:pStyle w:val="ListBullet"/>
      </w:pPr>
      <w:r>
        <w:rPr>
          <w:b/>
        </w:rPr>
        <w:t>Feasibility:</w:t>
      </w:r>
      <w:r>
        <w:t xml:space="preserve"> networkx + standard library only; parameterizable grids (</w:t>
      </w:r>
      <w:r>
        <w:rPr>
          <w:rFonts w:ascii="Consolas" w:hAnsi="Consolas"/>
          <w:sz w:val="20"/>
        </w:rPr>
        <w:t>3×3</w:t>
      </w:r>
      <w:r>
        <w:t xml:space="preserve"> → large); runs on commodity hardware; deterministic seeds for reproducibility.</w:t>
      </w:r>
    </w:p>
    <w:p>
      <w:pPr>
        <w:pStyle w:val="ListBullet"/>
      </w:pPr>
      <w:r>
        <w:rPr>
          <w:b/>
        </w:rPr>
        <w:t>Challenges/risks:</w:t>
      </w:r>
      <w:r>
        <w:t xml:space="preserve"> runtime scaling with network size/vehicles; cold-start k mapping; stochastic congestion; subspace restriction could omit near-optimal edges.</w:t>
      </w:r>
    </w:p>
    <w:p>
      <w:pPr>
        <w:pStyle w:val="ListBullet"/>
      </w:pPr>
      <w:r>
        <w:rPr>
          <w:b/>
        </w:rPr>
        <w:t>Mitigation:</w:t>
      </w:r>
      <w:r>
        <w:t xml:space="preserve"> parallel </w:t>
      </w:r>
      <w:r>
        <w:rPr>
          <w:rFonts w:ascii="Consolas" w:hAnsi="Consolas"/>
          <w:sz w:val="20"/>
        </w:rPr>
        <w:t>Pool</w:t>
      </w:r>
      <w:r>
        <w:t xml:space="preserve"> across particles; dynamic k from congestion variance; </w:t>
      </w:r>
      <w:r>
        <w:rPr>
          <w:rFonts w:ascii="Consolas" w:hAnsi="Consolas"/>
          <w:sz w:val="20"/>
        </w:rPr>
        <w:t>reduction_ratio</w:t>
      </w:r>
      <w:r>
        <w:t xml:space="preserve"> fallback threshold; annealed β balancing exploration/exploitation.</w:t>
      </w:r>
    </w:p>
    <w:p>
      <w:pPr>
        <w:pStyle w:val="Heading3"/>
      </w:pPr>
      <w:r>
        <w:t>Slide 5 — IMPACT AND BENEFITS</w:t>
      </w:r>
    </w:p>
    <w:p>
      <w:pPr>
        <w:pStyle w:val="ListBullet"/>
      </w:pPr>
      <w:r>
        <w:rPr>
          <w:b/>
        </w:rPr>
        <w:t>Target audience:</w:t>
      </w:r>
      <w:r>
        <w:t xml:space="preserve"> city logistics fleets, delivery services, urban ITS / smart-city traffic management.</w:t>
      </w:r>
    </w:p>
    <w:p>
      <w:pPr>
        <w:pStyle w:val="ListBullet"/>
      </w:pPr>
      <w:r>
        <w:rPr>
          <w:b/>
        </w:rPr>
        <w:t>Benefits:</w:t>
      </w:r>
      <w:r>
        <w:t xml:space="preserve"> reduced travel time &amp; congestion (social), lower fuel + emissions (environmental), operational cost savings (economic), scalable solution for smart-city infrastructure.</w:t>
      </w:r>
    </w:p>
    <w:p>
      <w:pPr>
        <w:pStyle w:val="Heading3"/>
      </w:pPr>
      <w:r>
        <w:t>Slide 6 — RESEARCH AND REFERENCES</w:t>
      </w:r>
    </w:p>
    <w:p>
      <w:pPr>
        <w:pStyle w:val="ListBullet"/>
      </w:pPr>
      <w:r>
        <w:t>Sun, J. et al. — QPSO (Quantum-Behaved Particle Swarm Optimization).</w:t>
      </w:r>
    </w:p>
    <w:p>
      <w:pPr>
        <w:pStyle w:val="ListBullet"/>
      </w:pPr>
      <w:r>
        <w:t>Yen, J. Y. — Finding the k shortest loopless paths.</w:t>
      </w:r>
    </w:p>
    <w:p>
      <w:pPr>
        <w:pStyle w:val="ListBullet"/>
      </w:pPr>
      <w:r>
        <w:t>Dijkstra / Hart et al. (A*).</w:t>
      </w:r>
    </w:p>
    <w:p>
      <w:pPr>
        <w:pStyle w:val="ListBullet"/>
      </w:pPr>
      <w:r>
        <w:t>Surveys on quantum-inspired metaheuristics vs classical PSO/GA/ACO for combinatorial optimization.</w:t>
      </w:r>
    </w:p>
    <w:p>
      <w:pPr>
        <w:pStyle w:val="Heading3"/>
      </w:pPr>
      <w:r>
        <w:t>Slide 7 — delete (Important Instructions only).</w:t>
      </w:r>
    </w:p>
    <w:p/>
    <w:p>
      <w:pPr>
        <w:pStyle w:val="Heading2"/>
      </w:pPr>
      <w:r>
        <w:t>8. Quick Commands</w:t>
      </w:r>
    </w:p>
    <w:p>
      <w:pPr>
        <w:ind w:left="576"/>
      </w:pPr>
      <w:r>
        <w:rPr>
          <w:rFonts w:ascii="Consolas" w:hAnsi="Consolas"/>
          <w:sz w:val="19"/>
        </w:rPr>
        <w:t># From the SIH26 folder</w:t>
      </w:r>
    </w:p>
    <w:p>
      <w:pPr>
        <w:ind w:left="576"/>
      </w:pPr>
      <w:r>
        <w:rPr>
          <w:rFonts w:ascii="Consolas" w:hAnsi="Consolas"/>
          <w:sz w:val="19"/>
        </w:rPr>
        <w:t>python candidate_set.py          # Phase 0 demo: random vs clustered reduction ratio</w:t>
      </w:r>
    </w:p>
    <w:p>
      <w:pPr>
        <w:ind w:left="576"/>
      </w:pPr>
      <w:r>
        <w:rPr>
          <w:rFonts w:ascii="Consolas" w:hAnsi="Consolas"/>
          <w:sz w:val="19"/>
        </w:rPr>
        <w:t>python vehicle_generator.py      # vehicle generation demo (blend, random, hub)</w:t>
      </w:r>
    </w:p>
    <w:p>
      <w:pPr>
        <w:ind w:left="576"/>
      </w:pPr>
      <w:r>
        <w:rPr>
          <w:rFonts w:ascii="Consolas" w:hAnsi="Consolas"/>
          <w:sz w:val="19"/>
        </w:rPr>
        <w:t>python traffic_simulation.py     # congestion perturbation demo</w:t>
      </w:r>
    </w:p>
    <w:p>
      <w:pPr>
        <w:ind w:left="576"/>
      </w:pPr>
      <w:r>
        <w:rPr>
          <w:rFonts w:ascii="Consolas" w:hAnsi="Consolas"/>
          <w:sz w:val="19"/>
        </w:rPr>
        <w:t>python network_generator.py      # grid network sanity check</w:t>
      </w:r>
    </w:p>
    <w:p>
      <w:pPr>
        <w:pStyle w:val="Heading3"/>
      </w:pPr>
      <w:r>
        <w:t>Environment setup (needed before running on this machine)</w:t>
      </w:r>
    </w:p>
    <w:p>
      <w:pPr>
        <w:ind w:left="576"/>
      </w:pPr>
      <w:r>
        <w:rPr>
          <w:rFonts w:ascii="Consolas" w:hAnsi="Consolas"/>
          <w:sz w:val="19"/>
        </w:rPr>
        <w:t>py -3.13 -m pip install networkx</w:t>
      </w:r>
    </w:p>
    <w:p>
      <w:pPr>
        <w:ind w:left="576"/>
      </w:pPr>
      <w:r>
        <w:rPr>
          <w:rFonts w:ascii="Consolas" w:hAnsi="Consolas"/>
          <w:sz w:val="19"/>
        </w:rPr>
        <w:t>py -3.13 SIH26\candidate_set.py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