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eastAsia"/>
        </w:rPr>
      </w:pPr>
      <w:r>
        <w:rPr>
          <w:rFonts w:hint="eastAsia"/>
          <w:lang w:val="en-US" w:eastAsia="zh-CN"/>
        </w:rPr>
        <w:t>MCU升级</w:t>
      </w:r>
      <w:r>
        <w:rPr>
          <w:rFonts w:hint="eastAsia"/>
        </w:rPr>
        <w:t>控制协议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本文档规范了Atris电力项目中， X86板作为远端对MCU板进行固件升级的通讯协议。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MCU作为tinyros的一个通信节点，X86通过发布-订阅的通信</w:t>
      </w:r>
      <w:bookmarkStart w:id="0" w:name="_GoBack"/>
      <w:bookmarkEnd w:id="0"/>
      <w:r>
        <w:rPr>
          <w:rFonts w:hint="eastAsia"/>
          <w:lang w:val="en-US" w:eastAsia="zh-CN"/>
        </w:rPr>
        <w:t>方式控制MCU节点的升级流程，而固件通过http或者ftp协议传输到MCU板。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固件以及其配置文件放在远端的http server上。两者名字固定。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本文档描述的是升级控制协议的具体细节。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一、协议格式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消息类型采用 atris_msgs/msg/CanPkg.msg，具体内容为：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int32 cmd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char[16]  data_c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int32[16]  data_i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 xml:space="preserve">float32[16] 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default"/>
          <w:sz w:val="21"/>
          <w:szCs w:val="21"/>
          <w:vertAlign w:val="baseline"/>
          <w:lang w:val="en-US" w:eastAsia="zh-CN"/>
        </w:rPr>
        <w:t>data_f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string data_s</w:t>
      </w:r>
    </w:p>
    <w:p>
      <w:pPr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br w:type="page"/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协议内容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远端发起升级流程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data_s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URL（</w:t>
            </w:r>
            <w:r>
              <w:rPr>
                <w:rFonts w:hint="eastAsia"/>
                <w:lang w:val="en-US" w:eastAsia="zh-CN"/>
              </w:rPr>
              <w:t>固件的存放路径。</w:t>
            </w:r>
            <w:r>
              <w:rPr>
                <w:rFonts w:hint="eastAsia"/>
                <w:vertAlign w:val="baseline"/>
                <w:lang w:val="en-US" w:eastAsia="zh-CN"/>
              </w:rPr>
              <w:t>包含端口号，</w:t>
            </w:r>
            <w:r>
              <w:rPr>
                <w:rFonts w:hint="eastAsia"/>
                <w:lang w:val="en-US" w:eastAsia="zh-CN"/>
              </w:rPr>
              <w:t>不包括文件名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MCU主动上报升级信息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错误码（范围：0~255，初始值：255， 升级成功：0，详见附录）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固件传输百分比（范围：</w:t>
            </w:r>
            <w:r>
              <w:rPr>
                <w:rFonts w:hint="eastAsia"/>
                <w:lang w:val="en-US" w:eastAsia="zh-CN"/>
              </w:rPr>
              <w:t>0~100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data_s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当前运行版本号&amp;目标升级版本号（如 1.0.0&amp;2.0.0）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远端查询MCU升级信息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MCU收到这个消息，回复cmd=0x0002消息。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附录1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0EBCF"/>
    <w:multiLevelType w:val="singleLevel"/>
    <w:tmpl w:val="15C0EBC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384C3B1"/>
    <w:multiLevelType w:val="singleLevel"/>
    <w:tmpl w:val="2384C3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12DE"/>
    <w:rsid w:val="01713445"/>
    <w:rsid w:val="037A7933"/>
    <w:rsid w:val="05D94606"/>
    <w:rsid w:val="06AF7298"/>
    <w:rsid w:val="06D44B91"/>
    <w:rsid w:val="07B623BB"/>
    <w:rsid w:val="07D7086F"/>
    <w:rsid w:val="09E221D0"/>
    <w:rsid w:val="0C6C14CE"/>
    <w:rsid w:val="0CD12AA1"/>
    <w:rsid w:val="0DA65F34"/>
    <w:rsid w:val="0E012367"/>
    <w:rsid w:val="0F4E074A"/>
    <w:rsid w:val="0F811D07"/>
    <w:rsid w:val="111B3279"/>
    <w:rsid w:val="13C71CB4"/>
    <w:rsid w:val="1409510E"/>
    <w:rsid w:val="164A25F9"/>
    <w:rsid w:val="17791BEF"/>
    <w:rsid w:val="187E28D9"/>
    <w:rsid w:val="19CC41CA"/>
    <w:rsid w:val="1AEA0503"/>
    <w:rsid w:val="1B467746"/>
    <w:rsid w:val="1D5369C6"/>
    <w:rsid w:val="1E641617"/>
    <w:rsid w:val="1F147C0D"/>
    <w:rsid w:val="20865095"/>
    <w:rsid w:val="21F2265D"/>
    <w:rsid w:val="2579425D"/>
    <w:rsid w:val="262D2E35"/>
    <w:rsid w:val="26626EBB"/>
    <w:rsid w:val="28B47663"/>
    <w:rsid w:val="2A6238A9"/>
    <w:rsid w:val="2C0A6AA7"/>
    <w:rsid w:val="2DAC1022"/>
    <w:rsid w:val="330430F7"/>
    <w:rsid w:val="351B6E93"/>
    <w:rsid w:val="37120EBF"/>
    <w:rsid w:val="38AD4D87"/>
    <w:rsid w:val="39555D0F"/>
    <w:rsid w:val="3AAC40C5"/>
    <w:rsid w:val="3AD967BB"/>
    <w:rsid w:val="3B357BEA"/>
    <w:rsid w:val="3B456C36"/>
    <w:rsid w:val="3B9F7CAF"/>
    <w:rsid w:val="3C1828FD"/>
    <w:rsid w:val="3D411FC3"/>
    <w:rsid w:val="3DA05816"/>
    <w:rsid w:val="40935B8B"/>
    <w:rsid w:val="42252804"/>
    <w:rsid w:val="436B5129"/>
    <w:rsid w:val="43925244"/>
    <w:rsid w:val="44AA4C10"/>
    <w:rsid w:val="45D2667F"/>
    <w:rsid w:val="465D3F15"/>
    <w:rsid w:val="4A683792"/>
    <w:rsid w:val="4A764D09"/>
    <w:rsid w:val="4AF0546D"/>
    <w:rsid w:val="4B9143D7"/>
    <w:rsid w:val="4CA66C42"/>
    <w:rsid w:val="4D64351F"/>
    <w:rsid w:val="4F855888"/>
    <w:rsid w:val="53123DA0"/>
    <w:rsid w:val="536F7B85"/>
    <w:rsid w:val="59A40570"/>
    <w:rsid w:val="5AE83F2E"/>
    <w:rsid w:val="5C294B54"/>
    <w:rsid w:val="5FAA7E6F"/>
    <w:rsid w:val="63054D7C"/>
    <w:rsid w:val="65AB16DB"/>
    <w:rsid w:val="67A610AE"/>
    <w:rsid w:val="6CA702C2"/>
    <w:rsid w:val="6D281FE6"/>
    <w:rsid w:val="6F883BD1"/>
    <w:rsid w:val="709F1062"/>
    <w:rsid w:val="73BF3E20"/>
    <w:rsid w:val="74E77C12"/>
    <w:rsid w:val="75153E34"/>
    <w:rsid w:val="75964600"/>
    <w:rsid w:val="762903B5"/>
    <w:rsid w:val="76B176DD"/>
    <w:rsid w:val="77BE1568"/>
    <w:rsid w:val="7AC333C2"/>
    <w:rsid w:val="7C2861F2"/>
    <w:rsid w:val="7C6E731B"/>
    <w:rsid w:val="7E1359A6"/>
    <w:rsid w:val="7E1B3711"/>
    <w:rsid w:val="7EB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2020-07-29T01:24:00Z</dcterms:created>
  <dc:creator>ubtech</dc:creator>
  <cp:lastModifiedBy>whis </cp:lastModifiedBy>
  <dcterms:modified xsi:type="dcterms:W3CDTF">2020-08-04T09:30:49Z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