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818" w:rsidRPr="00775443" w:rsidRDefault="00775443" w:rsidP="00DE0818">
      <w:pPr>
        <w:shd w:val="clear" w:color="auto" w:fill="FFFFFF"/>
        <w:spacing w:before="150" w:after="0" w:line="240" w:lineRule="auto"/>
        <w:ind w:left="-851"/>
        <w:rPr>
          <w:rFonts w:ascii="Segoe UI" w:eastAsia="Times New Roman" w:hAnsi="Segoe UI" w:cs="Segoe UI"/>
          <w:color w:val="172B4D"/>
          <w:sz w:val="21"/>
          <w:szCs w:val="21"/>
          <w:lang/>
        </w:rPr>
      </w:pPr>
      <w:r w:rsidRPr="00775443">
        <w:rPr>
          <w:rFonts w:ascii="Segoe UI" w:eastAsia="Times New Roman" w:hAnsi="Segoe UI" w:cs="Segoe UI"/>
          <w:color w:val="172B4D"/>
          <w:sz w:val="21"/>
          <w:szCs w:val="21"/>
          <w:lang/>
        </w:rPr>
        <w:t>The table below compares and contrasts different inverse methods. Not all methods are available from within the OpenSim graphical user interface (GUI) (see the "Available Interfaces" column below). </w:t>
      </w:r>
      <w:r w:rsidR="00DE0818">
        <w:rPr>
          <w:rFonts w:ascii="Segoe UI" w:eastAsia="Times New Roman" w:hAnsi="Segoe UI" w:cs="Segoe UI"/>
          <w:color w:val="172B4D"/>
          <w:sz w:val="21"/>
          <w:szCs w:val="21"/>
          <w:lang/>
        </w:rPr>
        <w:t xml:space="preserve">Adapted from </w:t>
      </w:r>
      <w:hyperlink r:id="rId4" w:history="1">
        <w:r w:rsidR="00DE0818" w:rsidRPr="006E4B90">
          <w:rPr>
            <w:rStyle w:val="Hyperlink"/>
            <w:rFonts w:ascii="Segoe UI" w:eastAsia="Times New Roman" w:hAnsi="Segoe UI" w:cs="Segoe UI"/>
            <w:sz w:val="21"/>
            <w:szCs w:val="21"/>
            <w:lang/>
          </w:rPr>
          <w:t>https://simtk-confluence.stanford.edu:8443/display/OpenSim/Overview+of+OpenSim+Workflows#OverviewofOpenSimWorkflows-_Toc174680178</w:t>
        </w:r>
      </w:hyperlink>
      <w:r w:rsidR="00DE0818">
        <w:rPr>
          <w:rFonts w:ascii="Segoe UI" w:eastAsia="Times New Roman" w:hAnsi="Segoe UI" w:cs="Segoe UI"/>
          <w:color w:val="172B4D"/>
          <w:sz w:val="21"/>
          <w:szCs w:val="21"/>
          <w:lang/>
        </w:rPr>
        <w:t xml:space="preserve"> </w:t>
      </w:r>
    </w:p>
    <w:p w:rsidR="00775443" w:rsidRDefault="00775443" w:rsidP="0077544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/>
        </w:rPr>
      </w:pPr>
    </w:p>
    <w:tbl>
      <w:tblPr>
        <w:tblW w:w="10915" w:type="dxa"/>
        <w:tblInd w:w="-859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1273"/>
        <w:gridCol w:w="2125"/>
        <w:gridCol w:w="1702"/>
        <w:gridCol w:w="4252"/>
      </w:tblGrid>
      <w:tr w:rsidR="00DE0818" w:rsidRPr="00DE0818" w:rsidTr="00DE0818">
        <w:trPr>
          <w:trHeight w:val="1063"/>
        </w:trPr>
        <w:tc>
          <w:tcPr>
            <w:tcW w:w="156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818" w:rsidRPr="00775443" w:rsidRDefault="00DE0818" w:rsidP="00DE081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1"/>
                <w:lang/>
              </w:rPr>
            </w:pPr>
            <w:r w:rsidRPr="00775443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1"/>
                <w:lang/>
              </w:rPr>
              <w:t>METHOD</w:t>
            </w:r>
          </w:p>
        </w:tc>
        <w:tc>
          <w:tcPr>
            <w:tcW w:w="127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818" w:rsidRPr="00775443" w:rsidRDefault="00DE0818" w:rsidP="00DE08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1"/>
                <w:lang/>
              </w:rPr>
            </w:pPr>
            <w:r w:rsidRPr="00775443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1"/>
                <w:lang/>
              </w:rPr>
              <w:t>GOAL</w:t>
            </w:r>
          </w:p>
        </w:tc>
        <w:tc>
          <w:tcPr>
            <w:tcW w:w="21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818" w:rsidRPr="00775443" w:rsidRDefault="00DE0818" w:rsidP="00DE08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1"/>
                <w:lang/>
              </w:rPr>
            </w:pPr>
            <w:r w:rsidRPr="00775443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1"/>
                <w:lang/>
              </w:rPr>
              <w:t>KEY CONSIDERATIONS</w:t>
            </w:r>
          </w:p>
        </w:tc>
        <w:tc>
          <w:tcPr>
            <w:tcW w:w="1702" w:type="dxa"/>
            <w:tcBorders>
              <w:top w:val="single" w:sz="6" w:space="0" w:color="C1C7D0"/>
              <w:left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818" w:rsidRPr="00DE0818" w:rsidRDefault="00DE0818" w:rsidP="00DE08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1"/>
                <w:lang/>
              </w:rPr>
            </w:pPr>
            <w:r w:rsidRPr="00775443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1"/>
                <w:lang/>
              </w:rPr>
              <w:t>AVAILABLE INTERFACES</w:t>
            </w:r>
          </w:p>
        </w:tc>
        <w:tc>
          <w:tcPr>
            <w:tcW w:w="4252" w:type="dxa"/>
            <w:tcBorders>
              <w:top w:val="single" w:sz="6" w:space="0" w:color="C1C7D0"/>
              <w:left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818" w:rsidRPr="00775443" w:rsidRDefault="00DE0818" w:rsidP="00DE081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1"/>
                <w:lang/>
              </w:rPr>
            </w:pPr>
            <w:r w:rsidRPr="00775443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1"/>
                <w:lang/>
              </w:rPr>
              <w:t>RESOURCES</w:t>
            </w:r>
          </w:p>
        </w:tc>
      </w:tr>
      <w:tr w:rsidR="00DE0818" w:rsidRPr="00DE0818" w:rsidTr="00DE0818">
        <w:tc>
          <w:tcPr>
            <w:tcW w:w="156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818" w:rsidRPr="00775443" w:rsidRDefault="00DE0818" w:rsidP="007754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</w:pPr>
            <w:r w:rsidRPr="00DE0818">
              <w:rPr>
                <w:rFonts w:ascii="Segoe UI" w:eastAsia="Times New Roman" w:hAnsi="Segoe UI" w:cs="Segoe UI"/>
                <w:b/>
                <w:bCs/>
                <w:color w:val="172B4D"/>
                <w:sz w:val="20"/>
                <w:szCs w:val="21"/>
                <w:lang/>
              </w:rPr>
              <w:t>Inverse dynamics</w:t>
            </w:r>
          </w:p>
        </w:tc>
        <w:tc>
          <w:tcPr>
            <w:tcW w:w="127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818" w:rsidRPr="00775443" w:rsidRDefault="00DE0818" w:rsidP="007754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</w:pPr>
            <w:r w:rsidRPr="00775443"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  <w:t>Calculate joint torques from a measured motion</w:t>
            </w:r>
          </w:p>
        </w:tc>
        <w:tc>
          <w:tcPr>
            <w:tcW w:w="21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818" w:rsidRPr="00775443" w:rsidRDefault="00DE0818" w:rsidP="007754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</w:pPr>
            <w:r w:rsidRPr="00775443"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  <w:t>Straightforward; minimal assumptions</w:t>
            </w:r>
          </w:p>
        </w:tc>
        <w:tc>
          <w:tcPr>
            <w:tcW w:w="17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818" w:rsidRPr="00DE0818" w:rsidRDefault="00DE0818" w:rsidP="007754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</w:pPr>
            <w:r w:rsidRPr="00DE0818"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  <w:t>GUI</w:t>
            </w:r>
          </w:p>
          <w:p w:rsidR="00DE0818" w:rsidRPr="00DE0818" w:rsidRDefault="00DE0818" w:rsidP="007754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0"/>
                <w:szCs w:val="21"/>
                <w:vertAlign w:val="superscript"/>
                <w:lang/>
              </w:rPr>
            </w:pPr>
            <w:r w:rsidRPr="00DE0818"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  <w:t>CMD</w:t>
            </w:r>
            <w:r w:rsidRPr="00DE0818">
              <w:rPr>
                <w:rFonts w:ascii="Segoe UI" w:eastAsia="Times New Roman" w:hAnsi="Segoe UI" w:cs="Segoe UI"/>
                <w:color w:val="172B4D"/>
                <w:sz w:val="20"/>
                <w:szCs w:val="21"/>
                <w:vertAlign w:val="superscript"/>
                <w:lang/>
              </w:rPr>
              <w:t>*</w:t>
            </w:r>
          </w:p>
          <w:p w:rsidR="00DE0818" w:rsidRPr="00775443" w:rsidRDefault="00DE0818" w:rsidP="007754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</w:pPr>
            <w:r w:rsidRPr="00DE0818"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  <w:t xml:space="preserve">C++ </w:t>
            </w:r>
            <w:r w:rsidRPr="00DE0818">
              <w:rPr>
                <w:rFonts w:ascii="Segoe UI" w:eastAsia="Times New Roman" w:hAnsi="Segoe UI" w:cs="Segoe UI"/>
                <w:color w:val="172B4D"/>
                <w:sz w:val="20"/>
                <w:szCs w:val="21"/>
                <w:vertAlign w:val="superscript"/>
                <w:lang/>
              </w:rPr>
              <w:t>**</w:t>
            </w:r>
          </w:p>
        </w:tc>
        <w:tc>
          <w:tcPr>
            <w:tcW w:w="42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818" w:rsidRPr="00775443" w:rsidRDefault="00DE0818" w:rsidP="00DE081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</w:pPr>
            <w:hyperlink r:id="rId5" w:anchor="OverviewofOpenSimWorkflows-Overview_InverseDynamics" w:history="1">
              <w:r w:rsidRPr="00DE0818">
                <w:rPr>
                  <w:rFonts w:ascii="Segoe UI" w:eastAsia="Times New Roman" w:hAnsi="Segoe UI" w:cs="Segoe UI"/>
                  <w:color w:val="326CA6"/>
                  <w:sz w:val="20"/>
                  <w:szCs w:val="21"/>
                  <w:u w:val="single"/>
                  <w:lang/>
                </w:rPr>
                <w:t>Overview</w:t>
              </w:r>
            </w:hyperlink>
          </w:p>
          <w:p w:rsidR="00DE0818" w:rsidRPr="00775443" w:rsidRDefault="00DE0818" w:rsidP="00DE0818">
            <w:pPr>
              <w:spacing w:before="150" w:after="0" w:line="240" w:lineRule="auto"/>
              <w:jc w:val="right"/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</w:pPr>
            <w:hyperlink r:id="rId6" w:history="1">
              <w:r w:rsidRPr="00DE0818">
                <w:rPr>
                  <w:rFonts w:ascii="Segoe UI" w:eastAsia="Times New Roman" w:hAnsi="Segoe UI" w:cs="Segoe UI"/>
                  <w:color w:val="326CA6"/>
                  <w:sz w:val="20"/>
                  <w:szCs w:val="21"/>
                  <w:u w:val="single"/>
                  <w:lang/>
                </w:rPr>
                <w:t>User Guide: Inverse Dynamics</w:t>
              </w:r>
            </w:hyperlink>
          </w:p>
          <w:p w:rsidR="00DE0818" w:rsidRPr="00775443" w:rsidRDefault="00DE0818" w:rsidP="00DE0818">
            <w:pPr>
              <w:spacing w:before="150" w:after="0" w:line="240" w:lineRule="auto"/>
              <w:jc w:val="right"/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</w:pPr>
            <w:hyperlink r:id="rId7" w:history="1">
              <w:r w:rsidRPr="00DE0818">
                <w:rPr>
                  <w:rFonts w:ascii="Segoe UI" w:eastAsia="Times New Roman" w:hAnsi="Segoe UI" w:cs="Segoe UI"/>
                  <w:color w:val="326CA6"/>
                  <w:sz w:val="20"/>
                  <w:szCs w:val="21"/>
                  <w:u w:val="single"/>
                  <w:lang/>
                </w:rPr>
                <w:t>Hands-on Example (Beginner): Scaling, Inverse Kinematics, and Inverse Dynamics</w:t>
              </w:r>
            </w:hyperlink>
          </w:p>
        </w:tc>
      </w:tr>
      <w:tr w:rsidR="00DE0818" w:rsidRPr="00DE0818" w:rsidTr="00DE0818">
        <w:tc>
          <w:tcPr>
            <w:tcW w:w="156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818" w:rsidRPr="00775443" w:rsidRDefault="00DE0818" w:rsidP="007754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</w:pPr>
            <w:r w:rsidRPr="00DE0818">
              <w:rPr>
                <w:rFonts w:ascii="Segoe UI" w:eastAsia="Times New Roman" w:hAnsi="Segoe UI" w:cs="Segoe UI"/>
                <w:b/>
                <w:bCs/>
                <w:color w:val="172B4D"/>
                <w:sz w:val="20"/>
                <w:szCs w:val="21"/>
                <w:lang/>
              </w:rPr>
              <w:t>Static optimization</w:t>
            </w:r>
          </w:p>
        </w:tc>
        <w:tc>
          <w:tcPr>
            <w:tcW w:w="127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818" w:rsidRPr="00775443" w:rsidRDefault="00DE0818" w:rsidP="007754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</w:pPr>
            <w:r w:rsidRPr="00775443"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  <w:t>Estimate muscle force/activations from a measured motion</w:t>
            </w:r>
          </w:p>
        </w:tc>
        <w:tc>
          <w:tcPr>
            <w:tcW w:w="21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818" w:rsidRPr="00775443" w:rsidRDefault="00DE0818" w:rsidP="007754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</w:pPr>
            <w:r w:rsidRPr="00775443"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  <w:t>Fast estimation; assumes rigid tendons; minimizes activation squared at each time step</w:t>
            </w:r>
          </w:p>
        </w:tc>
        <w:tc>
          <w:tcPr>
            <w:tcW w:w="17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818" w:rsidRPr="00DE0818" w:rsidRDefault="00DE0818" w:rsidP="007754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</w:pPr>
            <w:r w:rsidRPr="00DE0818"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  <w:t>GUI</w:t>
            </w:r>
          </w:p>
          <w:p w:rsidR="00DE0818" w:rsidRPr="00DE0818" w:rsidRDefault="00DE0818" w:rsidP="007754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0"/>
                <w:szCs w:val="21"/>
                <w:vertAlign w:val="superscript"/>
                <w:lang/>
              </w:rPr>
            </w:pPr>
            <w:r w:rsidRPr="00DE0818"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  <w:t>CMD</w:t>
            </w:r>
            <w:r w:rsidRPr="00DE0818">
              <w:rPr>
                <w:rFonts w:ascii="Segoe UI" w:eastAsia="Times New Roman" w:hAnsi="Segoe UI" w:cs="Segoe UI"/>
                <w:color w:val="172B4D"/>
                <w:sz w:val="20"/>
                <w:szCs w:val="21"/>
                <w:vertAlign w:val="superscript"/>
                <w:lang/>
              </w:rPr>
              <w:t>*</w:t>
            </w:r>
          </w:p>
          <w:p w:rsidR="00DE0818" w:rsidRPr="00775443" w:rsidRDefault="00DE0818" w:rsidP="007754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</w:pPr>
            <w:r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  <w:t>Scripting</w:t>
            </w:r>
            <w:r w:rsidRPr="00DE0818"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  <w:t xml:space="preserve"> </w:t>
            </w:r>
            <w:r w:rsidRPr="00DE0818">
              <w:rPr>
                <w:rFonts w:ascii="Segoe UI" w:eastAsia="Times New Roman" w:hAnsi="Segoe UI" w:cs="Segoe UI"/>
                <w:color w:val="172B4D"/>
                <w:sz w:val="20"/>
                <w:szCs w:val="21"/>
                <w:vertAlign w:val="superscript"/>
                <w:lang/>
              </w:rPr>
              <w:t>**</w:t>
            </w:r>
          </w:p>
        </w:tc>
        <w:tc>
          <w:tcPr>
            <w:tcW w:w="42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818" w:rsidRPr="00775443" w:rsidRDefault="00DE0818" w:rsidP="00DE081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</w:pPr>
            <w:hyperlink r:id="rId8" w:anchor="OverviewofOpenSimWorkflows-Overview_StaticOptimization" w:history="1">
              <w:r w:rsidRPr="00DE0818">
                <w:rPr>
                  <w:rFonts w:ascii="Segoe UI" w:eastAsia="Times New Roman" w:hAnsi="Segoe UI" w:cs="Segoe UI"/>
                  <w:color w:val="326CA6"/>
                  <w:sz w:val="20"/>
                  <w:szCs w:val="21"/>
                  <w:u w:val="single"/>
                  <w:lang/>
                </w:rPr>
                <w:t>Overview</w:t>
              </w:r>
            </w:hyperlink>
          </w:p>
          <w:p w:rsidR="00DE0818" w:rsidRPr="00775443" w:rsidRDefault="00DE0818" w:rsidP="00DE0818">
            <w:pPr>
              <w:spacing w:before="150" w:after="0" w:line="240" w:lineRule="auto"/>
              <w:jc w:val="right"/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</w:pPr>
            <w:hyperlink r:id="rId9" w:history="1">
              <w:r w:rsidRPr="00DE0818">
                <w:rPr>
                  <w:rFonts w:ascii="Segoe UI" w:eastAsia="Times New Roman" w:hAnsi="Segoe UI" w:cs="Segoe UI"/>
                  <w:color w:val="326CA6"/>
                  <w:sz w:val="20"/>
                  <w:szCs w:val="21"/>
                  <w:u w:val="single"/>
                  <w:lang/>
                </w:rPr>
                <w:t>User Guide: Static Optimization</w:t>
              </w:r>
            </w:hyperlink>
          </w:p>
          <w:p w:rsidR="00DE0818" w:rsidRPr="00775443" w:rsidRDefault="00DE0818" w:rsidP="00DE0818">
            <w:pPr>
              <w:spacing w:before="150" w:after="0" w:line="240" w:lineRule="auto"/>
              <w:jc w:val="right"/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</w:pPr>
            <w:hyperlink r:id="rId10" w:history="1">
              <w:r w:rsidRPr="00DE0818">
                <w:rPr>
                  <w:rFonts w:ascii="Segoe UI" w:eastAsia="Times New Roman" w:hAnsi="Segoe UI" w:cs="Segoe UI"/>
                  <w:color w:val="326CA6"/>
                  <w:sz w:val="20"/>
                  <w:szCs w:val="21"/>
                  <w:u w:val="single"/>
                  <w:lang/>
                </w:rPr>
                <w:t>Hands-on Example (Intermediate): Working with Static Optimization</w:t>
              </w:r>
            </w:hyperlink>
          </w:p>
          <w:p w:rsidR="00DE0818" w:rsidRPr="00775443" w:rsidRDefault="00DE0818" w:rsidP="00DE0818">
            <w:pPr>
              <w:spacing w:before="150" w:after="0" w:line="240" w:lineRule="auto"/>
              <w:jc w:val="right"/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</w:pPr>
            <w:hyperlink r:id="rId11" w:history="1">
              <w:r w:rsidRPr="00DE0818">
                <w:rPr>
                  <w:rFonts w:ascii="Segoe UI" w:eastAsia="Times New Roman" w:hAnsi="Segoe UI" w:cs="Segoe UI"/>
                  <w:color w:val="326CA6"/>
                  <w:sz w:val="20"/>
                  <w:szCs w:val="21"/>
                  <w:u w:val="single"/>
                  <w:lang/>
                </w:rPr>
                <w:t>Hands-on Example (Intermediate): Estimating Leg Muscle Forces in Stance and Swing</w:t>
              </w:r>
            </w:hyperlink>
          </w:p>
        </w:tc>
      </w:tr>
      <w:tr w:rsidR="00DE0818" w:rsidRPr="00DE0818" w:rsidTr="00DE0818">
        <w:tc>
          <w:tcPr>
            <w:tcW w:w="156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818" w:rsidRPr="00775443" w:rsidRDefault="00DE0818" w:rsidP="007754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</w:pPr>
            <w:r w:rsidRPr="00DE0818">
              <w:rPr>
                <w:rFonts w:ascii="Segoe UI" w:eastAsia="Times New Roman" w:hAnsi="Segoe UI" w:cs="Segoe UI"/>
                <w:b/>
                <w:bCs/>
                <w:color w:val="172B4D"/>
                <w:sz w:val="20"/>
                <w:szCs w:val="21"/>
                <w:lang/>
              </w:rPr>
              <w:t>Computed muscle control (CMC)</w:t>
            </w:r>
          </w:p>
        </w:tc>
        <w:tc>
          <w:tcPr>
            <w:tcW w:w="127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818" w:rsidRPr="00775443" w:rsidRDefault="00DE0818" w:rsidP="007754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</w:pPr>
            <w:r w:rsidRPr="00775443"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  <w:t>Estimate muscle excitations from a measured motion</w:t>
            </w:r>
          </w:p>
        </w:tc>
        <w:tc>
          <w:tcPr>
            <w:tcW w:w="21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818" w:rsidRPr="00775443" w:rsidRDefault="00DE0818" w:rsidP="007754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</w:pPr>
            <w:r w:rsidRPr="00775443"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  <w:t>Excitation-activation dynamics; accounts for tendon stretch;  minimizes activation squared at each time step</w:t>
            </w:r>
          </w:p>
        </w:tc>
        <w:tc>
          <w:tcPr>
            <w:tcW w:w="17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818" w:rsidRPr="00DE0818" w:rsidRDefault="00DE0818" w:rsidP="007754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</w:pPr>
            <w:r w:rsidRPr="00DE0818"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  <w:t>GUI</w:t>
            </w:r>
          </w:p>
          <w:p w:rsidR="00DE0818" w:rsidRPr="00775443" w:rsidRDefault="00DE0818" w:rsidP="007754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0"/>
                <w:szCs w:val="21"/>
                <w:vertAlign w:val="superscript"/>
                <w:lang/>
              </w:rPr>
            </w:pPr>
            <w:r w:rsidRPr="00DE0818"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  <w:t>CMD</w:t>
            </w:r>
            <w:r w:rsidRPr="00DE0818">
              <w:rPr>
                <w:rFonts w:ascii="Segoe UI" w:eastAsia="Times New Roman" w:hAnsi="Segoe UI" w:cs="Segoe UI"/>
                <w:color w:val="172B4D"/>
                <w:sz w:val="20"/>
                <w:szCs w:val="21"/>
                <w:vertAlign w:val="superscript"/>
                <w:lang/>
              </w:rPr>
              <w:t>*</w:t>
            </w:r>
          </w:p>
        </w:tc>
        <w:tc>
          <w:tcPr>
            <w:tcW w:w="42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818" w:rsidRPr="00775443" w:rsidRDefault="00DE0818" w:rsidP="00DE081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</w:pPr>
            <w:hyperlink r:id="rId12" w:anchor="OverviewofOpenSimWorkflows-Overview_CMC" w:history="1">
              <w:r w:rsidRPr="00DE0818">
                <w:rPr>
                  <w:rFonts w:ascii="Segoe UI" w:eastAsia="Times New Roman" w:hAnsi="Segoe UI" w:cs="Segoe UI"/>
                  <w:color w:val="326CA6"/>
                  <w:sz w:val="20"/>
                  <w:szCs w:val="21"/>
                  <w:u w:val="single"/>
                  <w:lang/>
                </w:rPr>
                <w:t>Overview</w:t>
              </w:r>
            </w:hyperlink>
          </w:p>
          <w:p w:rsidR="00DE0818" w:rsidRPr="00775443" w:rsidRDefault="00DE0818" w:rsidP="00DE0818">
            <w:pPr>
              <w:spacing w:before="150" w:after="0" w:line="240" w:lineRule="auto"/>
              <w:jc w:val="right"/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</w:pPr>
            <w:hyperlink r:id="rId13" w:history="1">
              <w:r w:rsidRPr="00DE0818">
                <w:rPr>
                  <w:rFonts w:ascii="Segoe UI" w:eastAsia="Times New Roman" w:hAnsi="Segoe UI" w:cs="Segoe UI"/>
                  <w:color w:val="326CA6"/>
                  <w:sz w:val="20"/>
                  <w:szCs w:val="21"/>
                  <w:u w:val="single"/>
                  <w:lang/>
                </w:rPr>
                <w:t>User Guide: Computed Muscle Control</w:t>
              </w:r>
            </w:hyperlink>
          </w:p>
          <w:p w:rsidR="00DE0818" w:rsidRPr="00775443" w:rsidRDefault="00DE0818" w:rsidP="00DE0818">
            <w:pPr>
              <w:spacing w:before="150" w:after="0" w:line="240" w:lineRule="auto"/>
              <w:jc w:val="right"/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</w:pPr>
            <w:hyperlink r:id="rId14" w:history="1">
              <w:r w:rsidRPr="00DE0818">
                <w:rPr>
                  <w:rFonts w:ascii="Segoe UI" w:eastAsia="Times New Roman" w:hAnsi="Segoe UI" w:cs="Segoe UI"/>
                  <w:color w:val="326CA6"/>
                  <w:sz w:val="20"/>
                  <w:szCs w:val="21"/>
                  <w:u w:val="single"/>
                  <w:lang/>
                </w:rPr>
                <w:t>Hands-on Example (Intermediate): Computed Muscle Control</w:t>
              </w:r>
            </w:hyperlink>
          </w:p>
          <w:p w:rsidR="00DE0818" w:rsidRPr="00775443" w:rsidRDefault="00DE0818" w:rsidP="00DE0818">
            <w:pPr>
              <w:spacing w:before="150" w:after="0" w:line="240" w:lineRule="auto"/>
              <w:jc w:val="right"/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</w:pPr>
            <w:hyperlink r:id="rId15" w:history="1">
              <w:r w:rsidRPr="00DE0818">
                <w:rPr>
                  <w:rFonts w:ascii="Segoe UI" w:eastAsia="Times New Roman" w:hAnsi="Segoe UI" w:cs="Segoe UI"/>
                  <w:color w:val="326CA6"/>
                  <w:sz w:val="20"/>
                  <w:szCs w:val="21"/>
                  <w:u w:val="single"/>
                  <w:lang/>
                </w:rPr>
                <w:t>Hands-on Example (Intermediate): Estimating Leg Muscle Forces in Stance and Swing</w:t>
              </w:r>
            </w:hyperlink>
          </w:p>
          <w:p w:rsidR="00DE0818" w:rsidRPr="00775443" w:rsidRDefault="00DE0818" w:rsidP="00DE0818">
            <w:pPr>
              <w:spacing w:before="150" w:after="0" w:line="240" w:lineRule="auto"/>
              <w:jc w:val="right"/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</w:pPr>
            <w:hyperlink r:id="rId16" w:history="1">
              <w:r w:rsidRPr="00DE0818">
                <w:rPr>
                  <w:rFonts w:ascii="Segoe UI" w:eastAsia="Times New Roman" w:hAnsi="Segoe UI" w:cs="Segoe UI"/>
                  <w:color w:val="326CA6"/>
                  <w:sz w:val="20"/>
                  <w:szCs w:val="21"/>
                  <w:u w:val="single"/>
                  <w:lang/>
                </w:rPr>
                <w:t>CMC Theory and Publications</w:t>
              </w:r>
            </w:hyperlink>
          </w:p>
        </w:tc>
      </w:tr>
      <w:tr w:rsidR="00DE0818" w:rsidRPr="00DE0818" w:rsidTr="00DE0818">
        <w:tc>
          <w:tcPr>
            <w:tcW w:w="156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818" w:rsidRPr="00775443" w:rsidRDefault="00DE0818" w:rsidP="007754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</w:pPr>
            <w:r w:rsidRPr="00DE0818">
              <w:rPr>
                <w:rFonts w:ascii="Segoe UI" w:eastAsia="Times New Roman" w:hAnsi="Segoe UI" w:cs="Segoe UI"/>
                <w:b/>
                <w:bCs/>
                <w:color w:val="172B4D"/>
                <w:sz w:val="20"/>
                <w:szCs w:val="21"/>
                <w:lang/>
              </w:rPr>
              <w:t>EMG-informed methods</w:t>
            </w:r>
          </w:p>
        </w:tc>
        <w:tc>
          <w:tcPr>
            <w:tcW w:w="127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818" w:rsidRPr="00775443" w:rsidRDefault="00DE0818" w:rsidP="007754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</w:pPr>
            <w:r w:rsidRPr="00775443"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  <w:t>Estimate musculotendon parameters given a measured motion and muscle activity</w:t>
            </w:r>
          </w:p>
        </w:tc>
        <w:tc>
          <w:tcPr>
            <w:tcW w:w="21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818" w:rsidRPr="00775443" w:rsidRDefault="00DE0818" w:rsidP="0077544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</w:pPr>
            <w:r w:rsidRPr="00775443"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  <w:t>Normalizing muscle activity is necessary</w:t>
            </w:r>
          </w:p>
        </w:tc>
        <w:tc>
          <w:tcPr>
            <w:tcW w:w="17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818" w:rsidRDefault="00DE0818" w:rsidP="007754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0"/>
                <w:szCs w:val="21"/>
                <w:vertAlign w:val="superscript"/>
                <w:lang/>
              </w:rPr>
            </w:pPr>
            <w:r w:rsidRPr="00DE0818"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  <w:t>CMD</w:t>
            </w:r>
            <w:r w:rsidRPr="00DE0818">
              <w:rPr>
                <w:rFonts w:ascii="Segoe UI" w:eastAsia="Times New Roman" w:hAnsi="Segoe UI" w:cs="Segoe UI"/>
                <w:color w:val="172B4D"/>
                <w:sz w:val="20"/>
                <w:szCs w:val="21"/>
                <w:vertAlign w:val="superscript"/>
                <w:lang/>
              </w:rPr>
              <w:t>*</w:t>
            </w:r>
          </w:p>
          <w:p w:rsidR="00DE0818" w:rsidRPr="00775443" w:rsidRDefault="00DE0818" w:rsidP="007754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</w:pPr>
            <w:r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  <w:t>Scripting</w:t>
            </w:r>
            <w:r w:rsidRPr="00DE0818"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  <w:t xml:space="preserve"> </w:t>
            </w:r>
            <w:r w:rsidRPr="00DE0818">
              <w:rPr>
                <w:rFonts w:ascii="Segoe UI" w:eastAsia="Times New Roman" w:hAnsi="Segoe UI" w:cs="Segoe UI"/>
                <w:color w:val="172B4D"/>
                <w:sz w:val="20"/>
                <w:szCs w:val="21"/>
                <w:vertAlign w:val="superscript"/>
                <w:lang/>
              </w:rPr>
              <w:t>**</w:t>
            </w:r>
            <w:bookmarkStart w:id="0" w:name="_GoBack"/>
            <w:bookmarkEnd w:id="0"/>
          </w:p>
        </w:tc>
        <w:tc>
          <w:tcPr>
            <w:tcW w:w="42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818" w:rsidRPr="00775443" w:rsidRDefault="00DE0818" w:rsidP="00DE081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</w:pPr>
            <w:hyperlink r:id="rId17" w:anchor="OverviewofOpenSimWorkflows-Overview_EMGInverse" w:history="1">
              <w:r w:rsidRPr="00DE0818">
                <w:rPr>
                  <w:rFonts w:ascii="Segoe UI" w:eastAsia="Times New Roman" w:hAnsi="Segoe UI" w:cs="Segoe UI"/>
                  <w:color w:val="326CA6"/>
                  <w:sz w:val="20"/>
                  <w:szCs w:val="21"/>
                  <w:u w:val="single"/>
                  <w:lang/>
                </w:rPr>
                <w:t>Overview</w:t>
              </w:r>
            </w:hyperlink>
          </w:p>
          <w:p w:rsidR="00DE0818" w:rsidRPr="00775443" w:rsidRDefault="00DE0818" w:rsidP="00DE0818">
            <w:pPr>
              <w:spacing w:before="150" w:after="0" w:line="240" w:lineRule="auto"/>
              <w:jc w:val="right"/>
              <w:rPr>
                <w:rFonts w:ascii="Segoe UI" w:eastAsia="Times New Roman" w:hAnsi="Segoe UI" w:cs="Segoe UI"/>
                <w:color w:val="172B4D"/>
                <w:sz w:val="20"/>
                <w:szCs w:val="21"/>
                <w:lang/>
              </w:rPr>
            </w:pPr>
            <w:hyperlink r:id="rId18" w:history="1">
              <w:r w:rsidRPr="00DE0818">
                <w:rPr>
                  <w:rFonts w:ascii="Segoe UI" w:eastAsia="Times New Roman" w:hAnsi="Segoe UI" w:cs="Segoe UI"/>
                  <w:color w:val="326CA6"/>
                  <w:sz w:val="20"/>
                  <w:szCs w:val="21"/>
                  <w:u w:val="single"/>
                  <w:lang/>
                </w:rPr>
                <w:t>Calibrated EMG-Informed Neuromusculoskeletal Modeling (CEINMS) Toolbox</w:t>
              </w:r>
            </w:hyperlink>
          </w:p>
        </w:tc>
      </w:tr>
    </w:tbl>
    <w:p w:rsidR="00775443" w:rsidRPr="00DE0818" w:rsidRDefault="00775443" w:rsidP="00DE08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0"/>
          <w:szCs w:val="21"/>
          <w:lang/>
        </w:rPr>
      </w:pPr>
    </w:p>
    <w:p w:rsidR="00775443" w:rsidRPr="00775443" w:rsidRDefault="00775443" w:rsidP="00DE08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0"/>
          <w:szCs w:val="21"/>
          <w:lang/>
        </w:rPr>
      </w:pPr>
      <w:r w:rsidRPr="00775443">
        <w:rPr>
          <w:rFonts w:ascii="Segoe UI" w:eastAsia="Times New Roman" w:hAnsi="Segoe UI" w:cs="Segoe UI"/>
          <w:color w:val="172B4D"/>
          <w:sz w:val="20"/>
          <w:szCs w:val="21"/>
          <w:lang/>
        </w:rPr>
        <w:t>*"Command Line" refers to the interactive, text-based interface within OpenSim.</w:t>
      </w:r>
    </w:p>
    <w:p w:rsidR="00775443" w:rsidRPr="00775443" w:rsidRDefault="00775443" w:rsidP="00DE08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0"/>
          <w:szCs w:val="21"/>
          <w:lang/>
        </w:rPr>
      </w:pPr>
      <w:r w:rsidRPr="00775443">
        <w:rPr>
          <w:rFonts w:ascii="Segoe UI" w:eastAsia="Times New Roman" w:hAnsi="Segoe UI" w:cs="Segoe UI"/>
          <w:color w:val="172B4D"/>
          <w:sz w:val="20"/>
          <w:szCs w:val="21"/>
          <w:lang/>
        </w:rPr>
        <w:t>**"Scripting" refers to calling commands from other languages, specifically MATLAB and Python.</w:t>
      </w:r>
    </w:p>
    <w:p w:rsidR="00F54934" w:rsidRPr="00775443" w:rsidRDefault="00F54934">
      <w:pPr>
        <w:rPr>
          <w:lang/>
        </w:rPr>
      </w:pPr>
    </w:p>
    <w:sectPr w:rsidR="00F54934" w:rsidRPr="00775443" w:rsidSect="00775443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43"/>
    <w:rsid w:val="00423AB5"/>
    <w:rsid w:val="006D2333"/>
    <w:rsid w:val="00775443"/>
    <w:rsid w:val="00AD6598"/>
    <w:rsid w:val="00DE0818"/>
    <w:rsid w:val="00ED466D"/>
    <w:rsid w:val="00F54934"/>
    <w:rsid w:val="00FC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40B2A2"/>
  <w14:defaultImageDpi w14:val="32767"/>
  <w15:chartTrackingRefBased/>
  <w15:docId w15:val="{8C8EABE1-465C-414A-918F-B7C7FB329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5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Strong">
    <w:name w:val="Strong"/>
    <w:basedOn w:val="DefaultParagraphFont"/>
    <w:uiPriority w:val="22"/>
    <w:qFormat/>
    <w:rsid w:val="00775443"/>
    <w:rPr>
      <w:b/>
      <w:bCs/>
    </w:rPr>
  </w:style>
  <w:style w:type="character" w:styleId="Hyperlink">
    <w:name w:val="Hyperlink"/>
    <w:basedOn w:val="DefaultParagraphFont"/>
    <w:uiPriority w:val="99"/>
    <w:unhideWhenUsed/>
    <w:rsid w:val="0077544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1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11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tk-confluence.stanford.edu:8443/display/OpenSim/Overview+of+OpenSim+Workflows" TargetMode="External"/><Relationship Id="rId13" Type="http://schemas.openxmlformats.org/officeDocument/2006/relationships/hyperlink" Target="https://simtk-confluence.stanford.edu:8443/display/OpenSim/Computed+Muscle+Control" TargetMode="External"/><Relationship Id="rId18" Type="http://schemas.openxmlformats.org/officeDocument/2006/relationships/hyperlink" Target="https://simtk.org/projects/cein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imtk-confluence.stanford.edu:8443/display/OpenSim/Tutorial+3+-+Scaling%2C+Inverse+Kinematics%2C+and+Inverse+Dynamics" TargetMode="External"/><Relationship Id="rId12" Type="http://schemas.openxmlformats.org/officeDocument/2006/relationships/hyperlink" Target="https://simtk-confluence.stanford.edu:8443/display/OpenSim/Overview+of+OpenSim+Workflows" TargetMode="External"/><Relationship Id="rId17" Type="http://schemas.openxmlformats.org/officeDocument/2006/relationships/hyperlink" Target="https://simtk-confluence.stanford.edu:8443/display/OpenSim/Overview+of+OpenSim+Workflow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imtk-confluence.stanford.edu:8443/display/OpenSim/RRA+and+CMC+Theory+and+Publication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imtk-confluence.stanford.edu:8443/display/OpenSim/Inverse+Dynamics" TargetMode="External"/><Relationship Id="rId11" Type="http://schemas.openxmlformats.org/officeDocument/2006/relationships/hyperlink" Target="https://simtk-confluence.stanford.edu:8443/display/OpenSim/The+Strength+of+Simulation%3A+Estimating+Leg+Muscle+Forces+in+Stance+and+Swing" TargetMode="External"/><Relationship Id="rId5" Type="http://schemas.openxmlformats.org/officeDocument/2006/relationships/hyperlink" Target="https://simtk-confluence.stanford.edu:8443/display/OpenSim/Overview+of+OpenSim+Workflows" TargetMode="External"/><Relationship Id="rId15" Type="http://schemas.openxmlformats.org/officeDocument/2006/relationships/hyperlink" Target="https://simtk-confluence.stanford.edu:8443/display/OpenSim/The+Strength+of+Simulation%3A+Estimating+Leg+Muscle+Forces+in+Stance+and+Swing" TargetMode="External"/><Relationship Id="rId10" Type="http://schemas.openxmlformats.org/officeDocument/2006/relationships/hyperlink" Target="https://simtk-confluence.stanford.edu:8443/display/OpenSim/Working+with+Static+Optimization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simtk-confluence.stanford.edu:8443/display/OpenSim/Overview+of+OpenSim+Workflows#OverviewofOpenSimWorkflows-_Toc174680178" TargetMode="External"/><Relationship Id="rId9" Type="http://schemas.openxmlformats.org/officeDocument/2006/relationships/hyperlink" Target="https://simtk-confluence.stanford.edu:8443/display/OpenSim/Static+Optimization" TargetMode="External"/><Relationship Id="rId14" Type="http://schemas.openxmlformats.org/officeDocument/2006/relationships/hyperlink" Target="https://simtk-confluence.stanford.edu:8443/display/OpenSim/Example+-+Computed+Muscle+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Basílio Gonçalves</dc:creator>
  <cp:keywords/>
  <dc:description/>
  <cp:lastModifiedBy>Basílio Gonçalves</cp:lastModifiedBy>
  <cp:revision>1</cp:revision>
  <dcterms:created xsi:type="dcterms:W3CDTF">2023-10-06T07:37:00Z</dcterms:created>
  <dcterms:modified xsi:type="dcterms:W3CDTF">2023-10-06T07:51:00Z</dcterms:modified>
</cp:coreProperties>
</file>