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 standalone="yes"?><w:document mc:Ignorable="w14 w15 wp14"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><w:body><w:p><w:r><w:rPr><w:rFonts w:ascii="Courier New" w:cs="Courier New" w:eastAsia="Courier New" w:hAnsi="Courier New"/><w:b/><w:bCs/><w:sz w:val="20"/><w:szCs w:val="20"/></w:rPr><w:t xml:space="preserve">REPO: tab-scroller-clean — part-30</w:t></w:r></w:p><w:p><w:r><w:rPr><w:rFonts w:ascii="Courier New" w:cs="Courier New" w:eastAsia="Courier New" w:hAnsi="Courier New"/><w:b/><w:bCs/><w:sz w:val="20"/><w:szCs w:val="20"/></w:rPr><w:t xml:space="preserve">Generated: 2026-08-16T10:54:17.140Z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tests/e2e/.chrome-profile-phase3-semantic/ShaderCache/data_1 ---</w:t></w:r></w:p><w:p><w:r><w:rPr><w:rFonts w:ascii="Courier New" w:cs="Courier New" w:eastAsia="Courier New" w:hAnsi="Courier New"/><w:sz w:val="18"/><w:szCs w:val="18"/></w:rPr><w:t xml:space="preserve">����&apos;�(#p���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tests/e2e/.chrome-profile-phase3-semantic/ShaderCache/data_1 ---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tests/e2e/.chrome-profile-phase3-semantic/ShaderCache/data_2 ---</w:t></w:r></w:p><w:p><w:r><w:rPr><w:rFonts w:ascii="Courier New" w:cs="Courier New" w:eastAsia="Courier New" w:hAnsi="Courier New"/><w:sz w:val="18"/><w:szCs w:val="18"/></w:rPr><w:t xml:space="preserve">���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tests/e2e/.chrome-profile-phase3-semantic/ShaderCache/data_2 ---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tests/e2e/.chrome-profile-phase3-semantic/ShaderCache/data_3 ---</w:t></w:r></w:p><w:p><w:r><w:rPr><w:rFonts w:ascii="Courier New" w:cs="Courier New" w:eastAsia="Courier New" w:hAnsi="Courier New"/><w:sz w:val="18"/><w:szCs w:val="18"/></w:rPr><w:t xml:space="preserve">���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tests/e2e/.chrome-profile-phase3-semantic/ShaderCache/data_3 ---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sectPr><w:pgSz w:w="11906" w:h="16838" w:orient="portrait"/><w:pgMar w:top="1440" w:right="1440" w:bottom="1440" w:left="1440" w:header="708" w:footer="708" w:gutter="0"/><w:pgNumType/><w:docGrid w:linePitch="360"/></w:sectPr></w:body>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2026-08-16T10:54:19.913Z</dcterms:created>
  <dcterms:modified xsi:type="dcterms:W3CDTF">2026-08-16T10:54:19.913Z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