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34DA" w14:textId="77777777" w:rsidR="00911505" w:rsidRDefault="00911505">
      <w:pPr>
        <w:spacing w:after="0"/>
        <w:rPr>
          <w:b/>
          <w:sz w:val="20"/>
          <w:szCs w:val="20"/>
        </w:rPr>
      </w:pPr>
    </w:p>
    <w:tbl>
      <w:tblPr>
        <w:tblStyle w:val="a"/>
        <w:tblW w:w="1034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425"/>
        <w:gridCol w:w="709"/>
        <w:gridCol w:w="1937"/>
        <w:gridCol w:w="5292"/>
      </w:tblGrid>
      <w:tr w:rsidR="00911505" w14:paraId="6501CDFB" w14:textId="77777777">
        <w:trPr>
          <w:trHeight w:val="818"/>
          <w:jc w:val="center"/>
        </w:trPr>
        <w:tc>
          <w:tcPr>
            <w:tcW w:w="3119" w:type="dxa"/>
            <w:gridSpan w:val="3"/>
            <w:tcBorders>
              <w:top w:val="single" w:sz="4" w:space="0" w:color="000000"/>
              <w:left w:val="single" w:sz="4" w:space="0" w:color="000000"/>
              <w:bottom w:val="nil"/>
              <w:right w:val="nil"/>
            </w:tcBorders>
          </w:tcPr>
          <w:p w14:paraId="6C6C8894" w14:textId="77777777" w:rsidR="00911505" w:rsidRDefault="00000000">
            <w:pPr>
              <w:ind w:left="29"/>
              <w:jc w:val="left"/>
              <w:rPr>
                <w:b/>
                <w:sz w:val="20"/>
                <w:szCs w:val="20"/>
              </w:rPr>
            </w:pPr>
            <w:r>
              <w:rPr>
                <w:b/>
                <w:noProof/>
                <w:sz w:val="20"/>
                <w:szCs w:val="20"/>
              </w:rPr>
              <w:drawing>
                <wp:inline distT="0" distB="0" distL="0" distR="0" wp14:anchorId="7D15DF82" wp14:editId="4B2C810D">
                  <wp:extent cx="1885354" cy="5090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85354" cy="509045"/>
                          </a:xfrm>
                          <a:prstGeom prst="rect">
                            <a:avLst/>
                          </a:prstGeom>
                          <a:ln/>
                        </pic:spPr>
                      </pic:pic>
                    </a:graphicData>
                  </a:graphic>
                </wp:inline>
              </w:drawing>
            </w:r>
          </w:p>
        </w:tc>
        <w:tc>
          <w:tcPr>
            <w:tcW w:w="7229" w:type="dxa"/>
            <w:gridSpan w:val="2"/>
            <w:tcBorders>
              <w:top w:val="single" w:sz="4" w:space="0" w:color="000000"/>
              <w:left w:val="nil"/>
              <w:bottom w:val="nil"/>
            </w:tcBorders>
            <w:vAlign w:val="center"/>
          </w:tcPr>
          <w:p w14:paraId="1AC0797F" w14:textId="77777777" w:rsidR="00911505" w:rsidRDefault="00000000">
            <w:pPr>
              <w:jc w:val="center"/>
              <w:rPr>
                <w:b/>
                <w:sz w:val="20"/>
                <w:szCs w:val="20"/>
              </w:rPr>
            </w:pPr>
            <w:bookmarkStart w:id="0" w:name="_gjdgxs" w:colFirst="0" w:colLast="0"/>
            <w:bookmarkEnd w:id="0"/>
            <w:r>
              <w:rPr>
                <w:b/>
                <w:sz w:val="20"/>
                <w:szCs w:val="20"/>
              </w:rPr>
              <w:t xml:space="preserve">PRÁCTICA DE LABORATORIO </w:t>
            </w:r>
          </w:p>
        </w:tc>
      </w:tr>
      <w:tr w:rsidR="00911505" w14:paraId="15814649" w14:textId="77777777">
        <w:trPr>
          <w:trHeight w:val="246"/>
          <w:jc w:val="center"/>
        </w:trPr>
        <w:tc>
          <w:tcPr>
            <w:tcW w:w="10348" w:type="dxa"/>
            <w:gridSpan w:val="5"/>
            <w:tcBorders>
              <w:top w:val="nil"/>
              <w:left w:val="single" w:sz="4" w:space="0" w:color="000000"/>
              <w:bottom w:val="single" w:sz="4" w:space="0" w:color="000000"/>
              <w:right w:val="single" w:sz="4" w:space="0" w:color="000000"/>
            </w:tcBorders>
          </w:tcPr>
          <w:p w14:paraId="11481604" w14:textId="77777777" w:rsidR="00911505" w:rsidRDefault="00911505">
            <w:pPr>
              <w:jc w:val="center"/>
              <w:rPr>
                <w:b/>
                <w:sz w:val="20"/>
                <w:szCs w:val="20"/>
              </w:rPr>
            </w:pPr>
          </w:p>
        </w:tc>
      </w:tr>
      <w:tr w:rsidR="00911505" w14:paraId="61EC35AD" w14:textId="77777777">
        <w:trPr>
          <w:trHeight w:val="340"/>
          <w:jc w:val="center"/>
        </w:trPr>
        <w:tc>
          <w:tcPr>
            <w:tcW w:w="5056" w:type="dxa"/>
            <w:gridSpan w:val="4"/>
            <w:tcBorders>
              <w:top w:val="single" w:sz="4" w:space="0" w:color="000000"/>
            </w:tcBorders>
          </w:tcPr>
          <w:p w14:paraId="1B722627" w14:textId="77777777" w:rsidR="00911505" w:rsidRDefault="00000000">
            <w:pPr>
              <w:jc w:val="left"/>
              <w:rPr>
                <w:sz w:val="20"/>
                <w:szCs w:val="20"/>
              </w:rPr>
            </w:pPr>
            <w:r>
              <w:rPr>
                <w:b/>
                <w:sz w:val="20"/>
                <w:szCs w:val="20"/>
              </w:rPr>
              <w:t>CARRERA</w:t>
            </w:r>
            <w:r>
              <w:rPr>
                <w:sz w:val="20"/>
                <w:szCs w:val="20"/>
              </w:rPr>
              <w:t xml:space="preserve">: Diseño Multimedia </w:t>
            </w:r>
          </w:p>
        </w:tc>
        <w:tc>
          <w:tcPr>
            <w:tcW w:w="5292" w:type="dxa"/>
            <w:tcBorders>
              <w:top w:val="single" w:sz="4" w:space="0" w:color="000000"/>
            </w:tcBorders>
          </w:tcPr>
          <w:p w14:paraId="052E7286" w14:textId="77777777" w:rsidR="00911505" w:rsidRDefault="00000000">
            <w:pPr>
              <w:jc w:val="left"/>
              <w:rPr>
                <w:sz w:val="20"/>
                <w:szCs w:val="20"/>
              </w:rPr>
            </w:pPr>
            <w:r>
              <w:rPr>
                <w:b/>
                <w:sz w:val="20"/>
                <w:szCs w:val="20"/>
              </w:rPr>
              <w:t>ASIGNATURA</w:t>
            </w:r>
            <w:r>
              <w:rPr>
                <w:sz w:val="20"/>
                <w:szCs w:val="20"/>
              </w:rPr>
              <w:t xml:space="preserve">: Programación Aplicada a la Multimedia </w:t>
            </w:r>
          </w:p>
        </w:tc>
      </w:tr>
      <w:tr w:rsidR="00911505" w14:paraId="6ADEE3B2" w14:textId="77777777">
        <w:trPr>
          <w:trHeight w:val="340"/>
          <w:jc w:val="center"/>
        </w:trPr>
        <w:tc>
          <w:tcPr>
            <w:tcW w:w="1985" w:type="dxa"/>
          </w:tcPr>
          <w:p w14:paraId="3DD41420" w14:textId="77777777" w:rsidR="00911505" w:rsidRDefault="00000000">
            <w:pPr>
              <w:jc w:val="left"/>
              <w:rPr>
                <w:sz w:val="20"/>
                <w:szCs w:val="20"/>
              </w:rPr>
            </w:pPr>
            <w:r>
              <w:rPr>
                <w:b/>
                <w:sz w:val="20"/>
                <w:szCs w:val="20"/>
              </w:rPr>
              <w:t>NRO. PRÁCTICA</w:t>
            </w:r>
            <w:r>
              <w:rPr>
                <w:sz w:val="20"/>
                <w:szCs w:val="20"/>
              </w:rPr>
              <w:t>:</w:t>
            </w:r>
          </w:p>
        </w:tc>
        <w:tc>
          <w:tcPr>
            <w:tcW w:w="425" w:type="dxa"/>
          </w:tcPr>
          <w:p w14:paraId="0C14E725" w14:textId="77777777" w:rsidR="00911505" w:rsidRDefault="00000000">
            <w:pPr>
              <w:jc w:val="left"/>
              <w:rPr>
                <w:sz w:val="20"/>
                <w:szCs w:val="20"/>
              </w:rPr>
            </w:pPr>
            <w:r>
              <w:rPr>
                <w:sz w:val="20"/>
                <w:szCs w:val="20"/>
              </w:rPr>
              <w:t>6</w:t>
            </w:r>
          </w:p>
        </w:tc>
        <w:tc>
          <w:tcPr>
            <w:tcW w:w="7938" w:type="dxa"/>
            <w:gridSpan w:val="3"/>
          </w:tcPr>
          <w:p w14:paraId="18F42FEA" w14:textId="77777777" w:rsidR="00911505" w:rsidRDefault="00000000">
            <w:pPr>
              <w:jc w:val="left"/>
              <w:rPr>
                <w:sz w:val="20"/>
                <w:szCs w:val="20"/>
              </w:rPr>
            </w:pPr>
            <w:r>
              <w:rPr>
                <w:b/>
                <w:sz w:val="20"/>
                <w:szCs w:val="20"/>
              </w:rPr>
              <w:t>TÍTULO PRÁCTICA</w:t>
            </w:r>
            <w:r>
              <w:rPr>
                <w:sz w:val="20"/>
                <w:szCs w:val="20"/>
              </w:rPr>
              <w:t>: Creando un mini-juego usando Canvas y HTML</w:t>
            </w:r>
          </w:p>
        </w:tc>
      </w:tr>
      <w:tr w:rsidR="00911505" w14:paraId="09AE41F2" w14:textId="77777777">
        <w:trPr>
          <w:trHeight w:val="1422"/>
          <w:jc w:val="center"/>
        </w:trPr>
        <w:tc>
          <w:tcPr>
            <w:tcW w:w="10348" w:type="dxa"/>
            <w:gridSpan w:val="5"/>
          </w:tcPr>
          <w:p w14:paraId="03D20CA5" w14:textId="77777777" w:rsidR="00911505" w:rsidRDefault="00000000">
            <w:pPr>
              <w:jc w:val="left"/>
              <w:rPr>
                <w:b/>
                <w:sz w:val="20"/>
                <w:szCs w:val="20"/>
              </w:rPr>
            </w:pPr>
            <w:r>
              <w:rPr>
                <w:b/>
                <w:sz w:val="20"/>
                <w:szCs w:val="20"/>
              </w:rPr>
              <w:t>OBJETIVO ALCANZADO:</w:t>
            </w:r>
          </w:p>
          <w:p w14:paraId="2C3BB57D" w14:textId="77777777" w:rsidR="00911505" w:rsidRDefault="00000000">
            <w:pPr>
              <w:jc w:val="left"/>
              <w:rPr>
                <w:sz w:val="20"/>
                <w:szCs w:val="20"/>
              </w:rPr>
            </w:pPr>
            <w:r>
              <w:rPr>
                <w:sz w:val="20"/>
                <w:szCs w:val="20"/>
              </w:rPr>
              <w:t>Crear un prototipo de video juego de plataformeo para prácticar uno de los niveles del Geometry Dash usando las herramientas de HTML5, Javascript y Canvas</w:t>
            </w:r>
          </w:p>
        </w:tc>
      </w:tr>
      <w:tr w:rsidR="00911505" w14:paraId="02996CC2" w14:textId="77777777">
        <w:trPr>
          <w:trHeight w:val="340"/>
          <w:jc w:val="center"/>
        </w:trPr>
        <w:tc>
          <w:tcPr>
            <w:tcW w:w="10348" w:type="dxa"/>
            <w:gridSpan w:val="5"/>
          </w:tcPr>
          <w:p w14:paraId="7D24A9F7" w14:textId="77777777" w:rsidR="00911505" w:rsidRDefault="00000000">
            <w:pPr>
              <w:jc w:val="center"/>
              <w:rPr>
                <w:b/>
                <w:sz w:val="20"/>
                <w:szCs w:val="20"/>
              </w:rPr>
            </w:pPr>
            <w:r>
              <w:rPr>
                <w:b/>
                <w:sz w:val="20"/>
                <w:szCs w:val="20"/>
              </w:rPr>
              <w:t>ACTIVIDADES DESARROLLADAS</w:t>
            </w:r>
          </w:p>
        </w:tc>
      </w:tr>
      <w:tr w:rsidR="00911505" w14:paraId="101E3BB2" w14:textId="77777777">
        <w:trPr>
          <w:trHeight w:val="340"/>
          <w:jc w:val="center"/>
        </w:trPr>
        <w:tc>
          <w:tcPr>
            <w:tcW w:w="10348" w:type="dxa"/>
            <w:gridSpan w:val="5"/>
          </w:tcPr>
          <w:p w14:paraId="52EE040D" w14:textId="77777777" w:rsidR="00911505" w:rsidRDefault="00000000">
            <w:pPr>
              <w:jc w:val="left"/>
              <w:rPr>
                <w:sz w:val="20"/>
                <w:szCs w:val="20"/>
              </w:rPr>
            </w:pPr>
            <w:r>
              <w:rPr>
                <w:b/>
                <w:sz w:val="20"/>
                <w:szCs w:val="20"/>
              </w:rPr>
              <w:t xml:space="preserve">1. </w:t>
            </w:r>
            <w:r>
              <w:rPr>
                <w:sz w:val="20"/>
                <w:szCs w:val="20"/>
              </w:rPr>
              <w:t xml:space="preserve">Investigamos bases de la idea que se nos había ocurrido, notese que en medio del desarrollo tuvimos que cambiar la idea inicial (hacer un plataformero) porque resultó más complejo de lo esperado, sin embargo, encontramos inspiración en uno de esquivar con una nave. </w:t>
            </w:r>
          </w:p>
        </w:tc>
      </w:tr>
      <w:tr w:rsidR="00911505" w14:paraId="52412357" w14:textId="77777777">
        <w:trPr>
          <w:trHeight w:val="340"/>
          <w:jc w:val="center"/>
        </w:trPr>
        <w:tc>
          <w:tcPr>
            <w:tcW w:w="10348" w:type="dxa"/>
            <w:gridSpan w:val="5"/>
          </w:tcPr>
          <w:p w14:paraId="72E4E564" w14:textId="77777777" w:rsidR="00911505" w:rsidRDefault="00000000">
            <w:pPr>
              <w:jc w:val="left"/>
              <w:rPr>
                <w:sz w:val="20"/>
                <w:szCs w:val="20"/>
              </w:rPr>
            </w:pPr>
            <w:r>
              <w:rPr>
                <w:b/>
                <w:sz w:val="20"/>
                <w:szCs w:val="20"/>
              </w:rPr>
              <w:t xml:space="preserve">2. </w:t>
            </w:r>
            <w:r>
              <w:rPr>
                <w:sz w:val="20"/>
                <w:szCs w:val="20"/>
              </w:rPr>
              <w:t xml:space="preserve">Utilizamos varias herramientas digitales como YouTube y varios tutorial es en páginas web para sentar las bases de nuestro código. </w:t>
            </w:r>
          </w:p>
        </w:tc>
      </w:tr>
      <w:tr w:rsidR="00911505" w14:paraId="14B15366" w14:textId="77777777">
        <w:trPr>
          <w:trHeight w:val="340"/>
          <w:jc w:val="center"/>
        </w:trPr>
        <w:tc>
          <w:tcPr>
            <w:tcW w:w="10348" w:type="dxa"/>
            <w:gridSpan w:val="5"/>
          </w:tcPr>
          <w:p w14:paraId="27F59DBE" w14:textId="77777777" w:rsidR="00911505" w:rsidRDefault="00000000">
            <w:pPr>
              <w:jc w:val="left"/>
              <w:rPr>
                <w:sz w:val="20"/>
                <w:szCs w:val="20"/>
              </w:rPr>
            </w:pPr>
            <w:r>
              <w:rPr>
                <w:b/>
                <w:sz w:val="20"/>
                <w:szCs w:val="20"/>
              </w:rPr>
              <w:t xml:space="preserve">3. </w:t>
            </w:r>
            <w:r>
              <w:rPr>
                <w:sz w:val="20"/>
                <w:szCs w:val="20"/>
              </w:rPr>
              <w:t xml:space="preserve">En base a lo aprendido empezamos a escribir el código, vale la pena resaltar que estuvimos haciendo varias prueba y error, pues el código base presentaba errores y bugs que impedían la funcionalidad correcta del juego, así que fue una etapa de creación y revisión. </w:t>
            </w:r>
          </w:p>
        </w:tc>
      </w:tr>
      <w:tr w:rsidR="00911505" w14:paraId="33B618C0" w14:textId="77777777">
        <w:trPr>
          <w:trHeight w:val="340"/>
          <w:jc w:val="center"/>
        </w:trPr>
        <w:tc>
          <w:tcPr>
            <w:tcW w:w="10348" w:type="dxa"/>
            <w:gridSpan w:val="5"/>
          </w:tcPr>
          <w:p w14:paraId="71D92D91" w14:textId="77777777" w:rsidR="00911505" w:rsidRDefault="00000000">
            <w:pPr>
              <w:jc w:val="left"/>
              <w:rPr>
                <w:sz w:val="20"/>
                <w:szCs w:val="20"/>
              </w:rPr>
            </w:pPr>
            <w:r>
              <w:rPr>
                <w:b/>
                <w:sz w:val="20"/>
                <w:szCs w:val="20"/>
              </w:rPr>
              <w:t xml:space="preserve">4. </w:t>
            </w:r>
            <w:r>
              <w:rPr>
                <w:sz w:val="20"/>
                <w:szCs w:val="20"/>
              </w:rPr>
              <w:t xml:space="preserve">Una vez encontrado cada error lo anotamos y empezamos con la etapa de corrección, pues afortunadamente para la mayoría era fácil arreglo, sin embargo, tuvimos una complicación al momento de hacer que el juego no termine una vez el meteorito choque con la pared. </w:t>
            </w:r>
          </w:p>
        </w:tc>
      </w:tr>
      <w:tr w:rsidR="00911505" w14:paraId="1637286E" w14:textId="77777777">
        <w:trPr>
          <w:trHeight w:val="340"/>
          <w:jc w:val="center"/>
        </w:trPr>
        <w:tc>
          <w:tcPr>
            <w:tcW w:w="10348" w:type="dxa"/>
            <w:gridSpan w:val="5"/>
          </w:tcPr>
          <w:p w14:paraId="6BE04800" w14:textId="77777777" w:rsidR="00911505" w:rsidRDefault="00000000">
            <w:pPr>
              <w:jc w:val="left"/>
              <w:rPr>
                <w:sz w:val="20"/>
                <w:szCs w:val="20"/>
              </w:rPr>
            </w:pPr>
            <w:r>
              <w:rPr>
                <w:b/>
                <w:sz w:val="20"/>
                <w:szCs w:val="20"/>
              </w:rPr>
              <w:t xml:space="preserve">5. </w:t>
            </w:r>
            <w:r>
              <w:rPr>
                <w:sz w:val="20"/>
                <w:szCs w:val="20"/>
              </w:rPr>
              <w:t>Por último, probamos en distintos navegadores para corroborar que el juego funcionaba en cualquier plataforma</w:t>
            </w:r>
          </w:p>
        </w:tc>
      </w:tr>
      <w:tr w:rsidR="00911505" w14:paraId="4D767F1D" w14:textId="77777777">
        <w:trPr>
          <w:trHeight w:val="340"/>
          <w:jc w:val="center"/>
        </w:trPr>
        <w:tc>
          <w:tcPr>
            <w:tcW w:w="10348" w:type="dxa"/>
            <w:gridSpan w:val="5"/>
          </w:tcPr>
          <w:p w14:paraId="5D16C453" w14:textId="77777777" w:rsidR="00911505" w:rsidRDefault="00000000">
            <w:pPr>
              <w:jc w:val="left"/>
              <w:rPr>
                <w:b/>
                <w:sz w:val="20"/>
                <w:szCs w:val="20"/>
              </w:rPr>
            </w:pPr>
            <w:r>
              <w:rPr>
                <w:b/>
                <w:sz w:val="20"/>
                <w:szCs w:val="20"/>
              </w:rPr>
              <w:t>6.</w:t>
            </w:r>
          </w:p>
        </w:tc>
      </w:tr>
      <w:tr w:rsidR="00911505" w14:paraId="0F8433AB" w14:textId="77777777">
        <w:trPr>
          <w:trHeight w:val="340"/>
          <w:jc w:val="center"/>
        </w:trPr>
        <w:tc>
          <w:tcPr>
            <w:tcW w:w="10348" w:type="dxa"/>
            <w:gridSpan w:val="5"/>
          </w:tcPr>
          <w:p w14:paraId="55F76901" w14:textId="77777777" w:rsidR="00911505" w:rsidRDefault="00000000">
            <w:pPr>
              <w:jc w:val="left"/>
              <w:rPr>
                <w:b/>
                <w:sz w:val="20"/>
                <w:szCs w:val="20"/>
              </w:rPr>
            </w:pPr>
            <w:r>
              <w:rPr>
                <w:b/>
                <w:sz w:val="20"/>
                <w:szCs w:val="20"/>
              </w:rPr>
              <w:t>N.</w:t>
            </w:r>
          </w:p>
        </w:tc>
      </w:tr>
      <w:tr w:rsidR="00911505" w14:paraId="7CEEFB99" w14:textId="77777777">
        <w:trPr>
          <w:trHeight w:val="340"/>
          <w:jc w:val="center"/>
        </w:trPr>
        <w:tc>
          <w:tcPr>
            <w:tcW w:w="10348" w:type="dxa"/>
            <w:gridSpan w:val="5"/>
          </w:tcPr>
          <w:p w14:paraId="5DBED49A" w14:textId="77777777" w:rsidR="00911505" w:rsidRDefault="00911505">
            <w:pPr>
              <w:jc w:val="center"/>
              <w:rPr>
                <w:b/>
                <w:sz w:val="20"/>
                <w:szCs w:val="20"/>
              </w:rPr>
            </w:pPr>
          </w:p>
        </w:tc>
      </w:tr>
      <w:tr w:rsidR="00911505" w14:paraId="5877E708" w14:textId="77777777">
        <w:trPr>
          <w:trHeight w:val="1684"/>
          <w:jc w:val="center"/>
        </w:trPr>
        <w:tc>
          <w:tcPr>
            <w:tcW w:w="10348" w:type="dxa"/>
            <w:gridSpan w:val="5"/>
          </w:tcPr>
          <w:p w14:paraId="77370CBF" w14:textId="77777777" w:rsidR="00911505" w:rsidRDefault="00000000">
            <w:pPr>
              <w:jc w:val="left"/>
              <w:rPr>
                <w:sz w:val="20"/>
                <w:szCs w:val="20"/>
              </w:rPr>
            </w:pPr>
            <w:r>
              <w:rPr>
                <w:b/>
                <w:sz w:val="20"/>
                <w:szCs w:val="20"/>
              </w:rPr>
              <w:t>RESULTADO(S) OBTENIDO(S)</w:t>
            </w:r>
            <w:r>
              <w:rPr>
                <w:sz w:val="20"/>
                <w:szCs w:val="20"/>
              </w:rPr>
              <w:t>:</w:t>
            </w:r>
          </w:p>
          <w:p w14:paraId="58F0EB52" w14:textId="77777777" w:rsidR="00911505" w:rsidRDefault="00000000">
            <w:pPr>
              <w:jc w:val="left"/>
              <w:rPr>
                <w:sz w:val="20"/>
                <w:szCs w:val="20"/>
              </w:rPr>
            </w:pPr>
            <w:r>
              <w:rPr>
                <w:sz w:val="20"/>
                <w:szCs w:val="20"/>
              </w:rPr>
              <w:t xml:space="preserve">Tuvimos un juego entretenido y jugable, nos hubiera gustado agregarle un par de cosas extra, pero quedo bien. </w:t>
            </w:r>
          </w:p>
          <w:p w14:paraId="661BEFF4" w14:textId="77777777" w:rsidR="00255997" w:rsidRDefault="00255997">
            <w:pPr>
              <w:jc w:val="left"/>
              <w:rPr>
                <w:sz w:val="20"/>
                <w:szCs w:val="20"/>
              </w:rPr>
            </w:pPr>
            <w:r w:rsidRPr="00255997">
              <w:rPr>
                <w:sz w:val="20"/>
                <w:szCs w:val="20"/>
              </w:rPr>
              <w:lastRenderedPageBreak/>
              <w:drawing>
                <wp:inline distT="0" distB="0" distL="0" distR="0" wp14:anchorId="46A8C02E" wp14:editId="52E18059">
                  <wp:extent cx="6433820" cy="543687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3820" cy="5436870"/>
                          </a:xfrm>
                          <a:prstGeom prst="rect">
                            <a:avLst/>
                          </a:prstGeom>
                        </pic:spPr>
                      </pic:pic>
                    </a:graphicData>
                  </a:graphic>
                </wp:inline>
              </w:drawing>
            </w:r>
          </w:p>
          <w:p w14:paraId="191AFB37" w14:textId="77777777" w:rsidR="00255997" w:rsidRDefault="00255997">
            <w:pPr>
              <w:jc w:val="left"/>
              <w:rPr>
                <w:noProof/>
              </w:rPr>
            </w:pPr>
          </w:p>
          <w:p w14:paraId="6689B35E" w14:textId="77777777" w:rsidR="00255997" w:rsidRDefault="00255997">
            <w:pPr>
              <w:jc w:val="left"/>
              <w:rPr>
                <w:sz w:val="20"/>
                <w:szCs w:val="20"/>
              </w:rPr>
            </w:pPr>
            <w:r>
              <w:rPr>
                <w:noProof/>
              </w:rPr>
              <w:lastRenderedPageBreak/>
              <w:drawing>
                <wp:inline distT="0" distB="0" distL="0" distR="0" wp14:anchorId="70CDB168" wp14:editId="5AF49233">
                  <wp:extent cx="6156960" cy="5085596"/>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6230" b="21038"/>
                          <a:stretch/>
                        </pic:blipFill>
                        <pic:spPr bwMode="auto">
                          <a:xfrm>
                            <a:off x="0" y="0"/>
                            <a:ext cx="6172898" cy="5098760"/>
                          </a:xfrm>
                          <a:prstGeom prst="rect">
                            <a:avLst/>
                          </a:prstGeom>
                          <a:ln>
                            <a:noFill/>
                          </a:ln>
                          <a:extLst>
                            <a:ext uri="{53640926-AAD7-44D8-BBD7-CCE9431645EC}">
                              <a14:shadowObscured xmlns:a14="http://schemas.microsoft.com/office/drawing/2010/main"/>
                            </a:ext>
                          </a:extLst>
                        </pic:spPr>
                      </pic:pic>
                    </a:graphicData>
                  </a:graphic>
                </wp:inline>
              </w:drawing>
            </w:r>
          </w:p>
          <w:p w14:paraId="4363A5B2" w14:textId="77777777" w:rsidR="00255997" w:rsidRDefault="00255997">
            <w:pPr>
              <w:jc w:val="left"/>
              <w:rPr>
                <w:sz w:val="20"/>
                <w:szCs w:val="20"/>
              </w:rPr>
            </w:pPr>
            <w:r w:rsidRPr="00255997">
              <w:rPr>
                <w:sz w:val="20"/>
                <w:szCs w:val="20"/>
              </w:rPr>
              <w:lastRenderedPageBreak/>
              <w:drawing>
                <wp:inline distT="0" distB="0" distL="0" distR="0" wp14:anchorId="6361F50E" wp14:editId="4002FBA5">
                  <wp:extent cx="6433820" cy="5480685"/>
                  <wp:effectExtent l="0" t="0" r="508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3820" cy="5480685"/>
                          </a:xfrm>
                          <a:prstGeom prst="rect">
                            <a:avLst/>
                          </a:prstGeom>
                        </pic:spPr>
                      </pic:pic>
                    </a:graphicData>
                  </a:graphic>
                </wp:inline>
              </w:drawing>
            </w:r>
          </w:p>
          <w:p w14:paraId="15F0F872" w14:textId="3205633B" w:rsidR="00255997" w:rsidRDefault="00255997">
            <w:pPr>
              <w:jc w:val="left"/>
              <w:rPr>
                <w:sz w:val="20"/>
                <w:szCs w:val="20"/>
              </w:rPr>
            </w:pPr>
            <w:r w:rsidRPr="00255997">
              <w:rPr>
                <w:sz w:val="20"/>
                <w:szCs w:val="20"/>
              </w:rPr>
              <w:lastRenderedPageBreak/>
              <w:drawing>
                <wp:inline distT="0" distB="0" distL="0" distR="0" wp14:anchorId="13BC898E" wp14:editId="42F5CC20">
                  <wp:extent cx="6433820" cy="529971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3820" cy="5299710"/>
                          </a:xfrm>
                          <a:prstGeom prst="rect">
                            <a:avLst/>
                          </a:prstGeom>
                        </pic:spPr>
                      </pic:pic>
                    </a:graphicData>
                  </a:graphic>
                </wp:inline>
              </w:drawing>
            </w:r>
          </w:p>
        </w:tc>
      </w:tr>
      <w:tr w:rsidR="00911505" w14:paraId="529470AE" w14:textId="77777777">
        <w:trPr>
          <w:trHeight w:val="1511"/>
          <w:jc w:val="center"/>
        </w:trPr>
        <w:tc>
          <w:tcPr>
            <w:tcW w:w="10348" w:type="dxa"/>
            <w:gridSpan w:val="5"/>
          </w:tcPr>
          <w:p w14:paraId="0AE711E6" w14:textId="77777777" w:rsidR="00911505" w:rsidRDefault="00000000">
            <w:pPr>
              <w:jc w:val="left"/>
              <w:rPr>
                <w:sz w:val="20"/>
                <w:szCs w:val="20"/>
              </w:rPr>
            </w:pPr>
            <w:r>
              <w:rPr>
                <w:b/>
                <w:sz w:val="20"/>
                <w:szCs w:val="20"/>
              </w:rPr>
              <w:lastRenderedPageBreak/>
              <w:t>CONCLUSIONES</w:t>
            </w:r>
            <w:r>
              <w:rPr>
                <w:sz w:val="20"/>
                <w:szCs w:val="20"/>
              </w:rPr>
              <w:t>:</w:t>
            </w:r>
          </w:p>
          <w:p w14:paraId="5DA65EEC" w14:textId="77777777" w:rsidR="00911505" w:rsidRDefault="00000000">
            <w:pPr>
              <w:jc w:val="left"/>
              <w:rPr>
                <w:sz w:val="20"/>
                <w:szCs w:val="20"/>
              </w:rPr>
            </w:pPr>
            <w:r>
              <w:rPr>
                <w:sz w:val="20"/>
                <w:szCs w:val="20"/>
              </w:rPr>
              <w:t xml:space="preserve">En conclusión, podemos decir que el desarrollar un mini juego es más complicado de lo que uno pensaría en el inicio, debido a que se tiene que tener perfectamente claro lo que uno quiere hacer y sus conocientos para saber según el tiempo lo limites que se tiene y no ir a lo loco. </w:t>
            </w:r>
          </w:p>
        </w:tc>
      </w:tr>
      <w:tr w:rsidR="00911505" w14:paraId="295ACB2E" w14:textId="77777777">
        <w:trPr>
          <w:trHeight w:val="1646"/>
          <w:jc w:val="center"/>
        </w:trPr>
        <w:tc>
          <w:tcPr>
            <w:tcW w:w="10348" w:type="dxa"/>
            <w:gridSpan w:val="5"/>
          </w:tcPr>
          <w:p w14:paraId="23B3A119" w14:textId="77777777" w:rsidR="00911505" w:rsidRDefault="00000000">
            <w:pPr>
              <w:jc w:val="left"/>
              <w:rPr>
                <w:sz w:val="20"/>
                <w:szCs w:val="20"/>
              </w:rPr>
            </w:pPr>
            <w:r>
              <w:rPr>
                <w:b/>
                <w:sz w:val="20"/>
                <w:szCs w:val="20"/>
              </w:rPr>
              <w:t>RECOMENDACIONES</w:t>
            </w:r>
            <w:r>
              <w:rPr>
                <w:sz w:val="20"/>
                <w:szCs w:val="20"/>
              </w:rPr>
              <w:t>:</w:t>
            </w:r>
          </w:p>
          <w:p w14:paraId="3D380669" w14:textId="77777777" w:rsidR="00911505" w:rsidRDefault="00000000">
            <w:pPr>
              <w:jc w:val="left"/>
              <w:rPr>
                <w:sz w:val="20"/>
                <w:szCs w:val="20"/>
              </w:rPr>
            </w:pPr>
            <w:r>
              <w:rPr>
                <w:sz w:val="20"/>
                <w:szCs w:val="20"/>
              </w:rPr>
              <w:t xml:space="preserve">Nuestra recomendación es conocer bien cada punto del canvas para que no surjan errores como el que nos paso a nosotros. </w:t>
            </w:r>
          </w:p>
        </w:tc>
      </w:tr>
    </w:tbl>
    <w:p w14:paraId="1B315FCE" w14:textId="77777777" w:rsidR="00911505" w:rsidRDefault="00911505">
      <w:pPr>
        <w:spacing w:after="0"/>
        <w:jc w:val="center"/>
        <w:rPr>
          <w:b/>
          <w:i/>
          <w:sz w:val="20"/>
          <w:szCs w:val="20"/>
        </w:rPr>
      </w:pPr>
    </w:p>
    <w:p w14:paraId="50352F3C" w14:textId="77777777" w:rsidR="00911505" w:rsidRDefault="00000000">
      <w:pPr>
        <w:spacing w:after="0"/>
        <w:jc w:val="left"/>
        <w:rPr>
          <w:b/>
          <w:sz w:val="20"/>
          <w:szCs w:val="20"/>
        </w:rPr>
      </w:pPr>
      <w:r>
        <w:rPr>
          <w:b/>
          <w:i/>
          <w:sz w:val="20"/>
          <w:szCs w:val="20"/>
        </w:rPr>
        <w:lastRenderedPageBreak/>
        <w:t>Nombre de estudiante</w:t>
      </w:r>
      <w:r>
        <w:rPr>
          <w:b/>
          <w:sz w:val="20"/>
          <w:szCs w:val="20"/>
        </w:rPr>
        <w:t>:</w:t>
      </w:r>
    </w:p>
    <w:p w14:paraId="236202FD" w14:textId="77777777" w:rsidR="00911505" w:rsidRDefault="00911505">
      <w:pPr>
        <w:spacing w:after="0"/>
        <w:jc w:val="left"/>
        <w:rPr>
          <w:b/>
          <w:sz w:val="20"/>
          <w:szCs w:val="20"/>
        </w:rPr>
      </w:pPr>
    </w:p>
    <w:p w14:paraId="021976DC" w14:textId="77777777" w:rsidR="00911505" w:rsidRDefault="00000000">
      <w:pPr>
        <w:spacing w:after="0"/>
        <w:jc w:val="left"/>
        <w:rPr>
          <w:b/>
          <w:sz w:val="20"/>
          <w:szCs w:val="20"/>
        </w:rPr>
      </w:pPr>
      <w:r>
        <w:rPr>
          <w:b/>
          <w:sz w:val="20"/>
          <w:szCs w:val="20"/>
        </w:rPr>
        <w:t xml:space="preserve">Sebastian De Villa - John Carvajal </w:t>
      </w:r>
    </w:p>
    <w:p w14:paraId="25F18C52" w14:textId="77777777" w:rsidR="00911505" w:rsidRDefault="00911505">
      <w:pPr>
        <w:spacing w:after="0"/>
        <w:jc w:val="left"/>
        <w:rPr>
          <w:b/>
          <w:i/>
          <w:sz w:val="20"/>
          <w:szCs w:val="20"/>
        </w:rPr>
      </w:pPr>
    </w:p>
    <w:p w14:paraId="3EA0FAB0" w14:textId="77777777" w:rsidR="00911505" w:rsidRDefault="00911505">
      <w:pPr>
        <w:spacing w:after="0"/>
        <w:jc w:val="left"/>
        <w:rPr>
          <w:b/>
          <w:i/>
          <w:sz w:val="20"/>
          <w:szCs w:val="20"/>
        </w:rPr>
      </w:pPr>
    </w:p>
    <w:p w14:paraId="40BDF4B3" w14:textId="77777777" w:rsidR="00911505" w:rsidRDefault="00000000">
      <w:pPr>
        <w:spacing w:after="0"/>
        <w:jc w:val="left"/>
        <w:rPr>
          <w:b/>
          <w:sz w:val="20"/>
          <w:szCs w:val="20"/>
        </w:rPr>
      </w:pPr>
      <w:r>
        <w:rPr>
          <w:b/>
          <w:i/>
          <w:sz w:val="20"/>
          <w:szCs w:val="20"/>
        </w:rPr>
        <w:t>Firma de estudiante</w:t>
      </w:r>
      <w:r>
        <w:rPr>
          <w:b/>
          <w:sz w:val="20"/>
          <w:szCs w:val="20"/>
        </w:rPr>
        <w:t xml:space="preserve">: </w:t>
      </w:r>
    </w:p>
    <w:p w14:paraId="52614ACC" w14:textId="77777777" w:rsidR="00911505" w:rsidRDefault="00911505">
      <w:pPr>
        <w:spacing w:after="0"/>
        <w:jc w:val="left"/>
        <w:rPr>
          <w:b/>
          <w:sz w:val="20"/>
          <w:szCs w:val="20"/>
        </w:rPr>
      </w:pPr>
    </w:p>
    <w:p w14:paraId="797F50CB" w14:textId="77777777" w:rsidR="00911505" w:rsidRDefault="00911505">
      <w:pPr>
        <w:spacing w:after="0"/>
        <w:jc w:val="left"/>
        <w:rPr>
          <w:b/>
          <w:sz w:val="20"/>
          <w:szCs w:val="20"/>
        </w:rPr>
      </w:pPr>
    </w:p>
    <w:p w14:paraId="244B7009" w14:textId="736938FE" w:rsidR="00911505" w:rsidRDefault="00255997">
      <w:r w:rsidRPr="00255997">
        <w:drawing>
          <wp:inline distT="0" distB="0" distL="0" distR="0" wp14:anchorId="6CA853AD" wp14:editId="65E73F03">
            <wp:extent cx="1889924" cy="2629128"/>
            <wp:effectExtent l="0" t="762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1889924" cy="2629128"/>
                    </a:xfrm>
                    <a:prstGeom prst="rect">
                      <a:avLst/>
                    </a:prstGeom>
                  </pic:spPr>
                </pic:pic>
              </a:graphicData>
            </a:graphic>
          </wp:inline>
        </w:drawing>
      </w:r>
    </w:p>
    <w:p w14:paraId="26BC5F7C" w14:textId="44E12F10" w:rsidR="00255997" w:rsidRDefault="00255997">
      <w:r w:rsidRPr="00255997">
        <w:drawing>
          <wp:inline distT="0" distB="0" distL="0" distR="0" wp14:anchorId="0DD759D9" wp14:editId="678E566C">
            <wp:extent cx="823031" cy="215664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823031" cy="2156647"/>
                    </a:xfrm>
                    <a:prstGeom prst="rect">
                      <a:avLst/>
                    </a:prstGeom>
                  </pic:spPr>
                </pic:pic>
              </a:graphicData>
            </a:graphic>
          </wp:inline>
        </w:drawing>
      </w:r>
    </w:p>
    <w:sectPr w:rsidR="00255997">
      <w:headerReference w:type="default" r:id="rId13"/>
      <w:footerReference w:type="default" r:id="rId14"/>
      <w:pgSz w:w="12240" w:h="15840"/>
      <w:pgMar w:top="1417" w:right="1701" w:bottom="709"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DD08F" w14:textId="77777777" w:rsidR="00B67FA0" w:rsidRDefault="00B67FA0">
      <w:pPr>
        <w:spacing w:after="0" w:line="240" w:lineRule="auto"/>
      </w:pPr>
      <w:r>
        <w:separator/>
      </w:r>
    </w:p>
  </w:endnote>
  <w:endnote w:type="continuationSeparator" w:id="0">
    <w:p w14:paraId="2E59EE86" w14:textId="77777777" w:rsidR="00B67FA0" w:rsidRDefault="00B67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AC66" w14:textId="77777777" w:rsidR="00911505" w:rsidRDefault="00000000">
    <w:pPr>
      <w:jc w:val="right"/>
      <w:rPr>
        <w:b/>
        <w:sz w:val="16"/>
        <w:szCs w:val="16"/>
      </w:rPr>
    </w:pPr>
    <w:r>
      <w:rPr>
        <w:b/>
        <w:sz w:val="16"/>
        <w:szCs w:val="16"/>
      </w:rPr>
      <w:t>Resolución CS N° 076-04-2016-04-20</w:t>
    </w:r>
  </w:p>
  <w:p w14:paraId="7C1095C0" w14:textId="77777777" w:rsidR="00911505" w:rsidRDefault="0091150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61720" w14:textId="77777777" w:rsidR="00B67FA0" w:rsidRDefault="00B67FA0">
      <w:pPr>
        <w:spacing w:after="0" w:line="240" w:lineRule="auto"/>
      </w:pPr>
      <w:r>
        <w:separator/>
      </w:r>
    </w:p>
  </w:footnote>
  <w:footnote w:type="continuationSeparator" w:id="0">
    <w:p w14:paraId="1146DF13" w14:textId="77777777" w:rsidR="00B67FA0" w:rsidRDefault="00B67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6F468" w14:textId="77777777" w:rsidR="00911505" w:rsidRDefault="00911505">
    <w:pPr>
      <w:widowControl w:val="0"/>
      <w:pBdr>
        <w:top w:val="nil"/>
        <w:left w:val="nil"/>
        <w:bottom w:val="nil"/>
        <w:right w:val="nil"/>
        <w:between w:val="nil"/>
      </w:pBdr>
      <w:spacing w:after="0"/>
      <w:jc w:val="left"/>
    </w:pPr>
  </w:p>
  <w:tbl>
    <w:tblPr>
      <w:tblStyle w:val="a0"/>
      <w:tblW w:w="878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835"/>
      <w:gridCol w:w="3119"/>
      <w:gridCol w:w="2835"/>
    </w:tblGrid>
    <w:tr w:rsidR="00911505" w14:paraId="4393EDF9" w14:textId="77777777">
      <w:trPr>
        <w:trHeight w:val="346"/>
      </w:trPr>
      <w:tc>
        <w:tcPr>
          <w:tcW w:w="2835" w:type="dxa"/>
          <w:vMerge w:val="restart"/>
          <w:vAlign w:val="center"/>
        </w:tcPr>
        <w:p w14:paraId="4B8AF499" w14:textId="77777777" w:rsidR="00911505" w:rsidRDefault="00000000">
          <w:pPr>
            <w:pBdr>
              <w:top w:val="nil"/>
              <w:left w:val="nil"/>
              <w:bottom w:val="nil"/>
              <w:right w:val="nil"/>
              <w:between w:val="nil"/>
            </w:pBdr>
            <w:tabs>
              <w:tab w:val="center" w:pos="4419"/>
              <w:tab w:val="right" w:pos="8838"/>
            </w:tabs>
            <w:spacing w:after="0" w:line="240" w:lineRule="auto"/>
            <w:jc w:val="center"/>
            <w:rPr>
              <w:color w:val="000000"/>
              <w:sz w:val="18"/>
              <w:szCs w:val="18"/>
            </w:rPr>
          </w:pPr>
          <w:r>
            <w:rPr>
              <w:noProof/>
              <w:color w:val="000000"/>
              <w:sz w:val="18"/>
              <w:szCs w:val="18"/>
            </w:rPr>
            <w:drawing>
              <wp:inline distT="0" distB="0" distL="0" distR="0" wp14:anchorId="5F040555" wp14:editId="384D87CA">
                <wp:extent cx="1602000" cy="432000"/>
                <wp:effectExtent l="0" t="0" r="0" b="0"/>
                <wp:docPr id="2" name="image2.png" descr="LOGO-UPS-300.png"/>
                <wp:cNvGraphicFramePr/>
                <a:graphic xmlns:a="http://schemas.openxmlformats.org/drawingml/2006/main">
                  <a:graphicData uri="http://schemas.openxmlformats.org/drawingml/2006/picture">
                    <pic:pic xmlns:pic="http://schemas.openxmlformats.org/drawingml/2006/picture">
                      <pic:nvPicPr>
                        <pic:cNvPr id="0" name="image2.png" descr="LOGO-UPS-300.png"/>
                        <pic:cNvPicPr preferRelativeResize="0"/>
                      </pic:nvPicPr>
                      <pic:blipFill>
                        <a:blip r:embed="rId1"/>
                        <a:srcRect/>
                        <a:stretch>
                          <a:fillRect/>
                        </a:stretch>
                      </pic:blipFill>
                      <pic:spPr>
                        <a:xfrm>
                          <a:off x="0" y="0"/>
                          <a:ext cx="1602000" cy="432000"/>
                        </a:xfrm>
                        <a:prstGeom prst="rect">
                          <a:avLst/>
                        </a:prstGeom>
                        <a:ln/>
                      </pic:spPr>
                    </pic:pic>
                  </a:graphicData>
                </a:graphic>
              </wp:inline>
            </w:drawing>
          </w:r>
        </w:p>
      </w:tc>
      <w:tc>
        <w:tcPr>
          <w:tcW w:w="3119" w:type="dxa"/>
          <w:vAlign w:val="center"/>
        </w:tcPr>
        <w:p w14:paraId="2CD681FA" w14:textId="77777777" w:rsidR="00911505" w:rsidRDefault="00000000">
          <w:pPr>
            <w:pBdr>
              <w:top w:val="nil"/>
              <w:left w:val="nil"/>
              <w:bottom w:val="nil"/>
              <w:right w:val="nil"/>
              <w:between w:val="nil"/>
            </w:pBdr>
            <w:tabs>
              <w:tab w:val="center" w:pos="4419"/>
              <w:tab w:val="right" w:pos="8838"/>
            </w:tabs>
            <w:spacing w:after="0" w:line="240" w:lineRule="auto"/>
            <w:jc w:val="center"/>
            <w:rPr>
              <w:b/>
              <w:color w:val="000000"/>
              <w:sz w:val="16"/>
              <w:szCs w:val="16"/>
            </w:rPr>
          </w:pPr>
          <w:r>
            <w:rPr>
              <w:b/>
              <w:color w:val="000000"/>
              <w:sz w:val="16"/>
              <w:szCs w:val="16"/>
            </w:rPr>
            <w:t>VICERRECTORADO DOCENTE</w:t>
          </w:r>
        </w:p>
      </w:tc>
      <w:tc>
        <w:tcPr>
          <w:tcW w:w="2835" w:type="dxa"/>
          <w:vAlign w:val="center"/>
        </w:tcPr>
        <w:p w14:paraId="3C452472" w14:textId="77777777" w:rsidR="00911505" w:rsidRDefault="00000000">
          <w:pPr>
            <w:pBdr>
              <w:top w:val="nil"/>
              <w:left w:val="nil"/>
              <w:bottom w:val="nil"/>
              <w:right w:val="nil"/>
              <w:between w:val="nil"/>
            </w:pBdr>
            <w:tabs>
              <w:tab w:val="center" w:pos="4419"/>
              <w:tab w:val="right" w:pos="8838"/>
            </w:tabs>
            <w:spacing w:after="0" w:line="240" w:lineRule="auto"/>
            <w:rPr>
              <w:b/>
              <w:color w:val="000000"/>
              <w:sz w:val="16"/>
              <w:szCs w:val="16"/>
            </w:rPr>
          </w:pPr>
          <w:r>
            <w:rPr>
              <w:b/>
              <w:color w:val="000000"/>
              <w:sz w:val="16"/>
              <w:szCs w:val="16"/>
            </w:rPr>
            <w:t xml:space="preserve">Código: </w:t>
          </w:r>
          <w:r>
            <w:rPr>
              <w:color w:val="000000"/>
              <w:sz w:val="16"/>
              <w:szCs w:val="16"/>
            </w:rPr>
            <w:t>GUIA-PRL-001</w:t>
          </w:r>
        </w:p>
      </w:tc>
    </w:tr>
    <w:tr w:rsidR="00911505" w14:paraId="1FAB30F9" w14:textId="77777777">
      <w:trPr>
        <w:trHeight w:val="343"/>
      </w:trPr>
      <w:tc>
        <w:tcPr>
          <w:tcW w:w="2835" w:type="dxa"/>
          <w:vMerge/>
          <w:vAlign w:val="center"/>
        </w:tcPr>
        <w:p w14:paraId="1D1D4B04" w14:textId="77777777" w:rsidR="00911505" w:rsidRDefault="00911505">
          <w:pPr>
            <w:widowControl w:val="0"/>
            <w:pBdr>
              <w:top w:val="nil"/>
              <w:left w:val="nil"/>
              <w:bottom w:val="nil"/>
              <w:right w:val="nil"/>
              <w:between w:val="nil"/>
            </w:pBdr>
            <w:spacing w:after="0"/>
            <w:jc w:val="left"/>
            <w:rPr>
              <w:b/>
              <w:color w:val="000000"/>
              <w:sz w:val="16"/>
              <w:szCs w:val="16"/>
            </w:rPr>
          </w:pPr>
        </w:p>
      </w:tc>
      <w:tc>
        <w:tcPr>
          <w:tcW w:w="3119" w:type="dxa"/>
          <w:vAlign w:val="center"/>
        </w:tcPr>
        <w:p w14:paraId="07D39EF7" w14:textId="77777777" w:rsidR="00911505" w:rsidRDefault="00000000">
          <w:pPr>
            <w:pBdr>
              <w:top w:val="nil"/>
              <w:left w:val="nil"/>
              <w:bottom w:val="nil"/>
              <w:right w:val="nil"/>
              <w:between w:val="nil"/>
            </w:pBdr>
            <w:tabs>
              <w:tab w:val="center" w:pos="4419"/>
              <w:tab w:val="right" w:pos="8838"/>
            </w:tabs>
            <w:spacing w:after="0" w:line="240" w:lineRule="auto"/>
            <w:jc w:val="center"/>
            <w:rPr>
              <w:color w:val="000000"/>
              <w:sz w:val="16"/>
              <w:szCs w:val="16"/>
            </w:rPr>
          </w:pPr>
          <w:r>
            <w:rPr>
              <w:color w:val="000000"/>
              <w:sz w:val="16"/>
              <w:szCs w:val="16"/>
            </w:rPr>
            <w:t>CONSEJO ACADÉMICO</w:t>
          </w:r>
        </w:p>
      </w:tc>
      <w:tc>
        <w:tcPr>
          <w:tcW w:w="2835" w:type="dxa"/>
          <w:shd w:val="clear" w:color="auto" w:fill="auto"/>
          <w:vAlign w:val="center"/>
        </w:tcPr>
        <w:p w14:paraId="5C861A48" w14:textId="77777777" w:rsidR="00911505" w:rsidRDefault="00000000">
          <w:pPr>
            <w:pBdr>
              <w:top w:val="nil"/>
              <w:left w:val="nil"/>
              <w:bottom w:val="nil"/>
              <w:right w:val="nil"/>
              <w:between w:val="nil"/>
            </w:pBdr>
            <w:tabs>
              <w:tab w:val="center" w:pos="4419"/>
              <w:tab w:val="right" w:pos="8838"/>
            </w:tabs>
            <w:spacing w:after="0" w:line="240" w:lineRule="auto"/>
            <w:rPr>
              <w:color w:val="000000"/>
              <w:sz w:val="16"/>
              <w:szCs w:val="16"/>
            </w:rPr>
          </w:pPr>
          <w:r>
            <w:rPr>
              <w:b/>
              <w:color w:val="000000"/>
              <w:sz w:val="16"/>
              <w:szCs w:val="16"/>
            </w:rPr>
            <w:t xml:space="preserve">Aprobación: </w:t>
          </w:r>
          <w:r>
            <w:rPr>
              <w:color w:val="000000"/>
              <w:sz w:val="16"/>
              <w:szCs w:val="16"/>
            </w:rPr>
            <w:t>2016/04/06</w:t>
          </w:r>
        </w:p>
      </w:tc>
    </w:tr>
    <w:tr w:rsidR="00911505" w14:paraId="79ABFDB9" w14:textId="77777777">
      <w:trPr>
        <w:trHeight w:val="343"/>
      </w:trPr>
      <w:tc>
        <w:tcPr>
          <w:tcW w:w="8789" w:type="dxa"/>
          <w:gridSpan w:val="3"/>
          <w:vAlign w:val="center"/>
        </w:tcPr>
        <w:p w14:paraId="05827AC1" w14:textId="77777777" w:rsidR="00911505" w:rsidRDefault="00000000">
          <w:pPr>
            <w:pBdr>
              <w:top w:val="nil"/>
              <w:left w:val="nil"/>
              <w:bottom w:val="nil"/>
              <w:right w:val="nil"/>
              <w:between w:val="nil"/>
            </w:pBdr>
            <w:tabs>
              <w:tab w:val="center" w:pos="4419"/>
              <w:tab w:val="right" w:pos="8838"/>
            </w:tabs>
            <w:spacing w:after="0" w:line="240" w:lineRule="auto"/>
            <w:jc w:val="center"/>
            <w:rPr>
              <w:b/>
              <w:color w:val="000000"/>
              <w:sz w:val="16"/>
              <w:szCs w:val="16"/>
            </w:rPr>
          </w:pPr>
          <w:r>
            <w:rPr>
              <w:b/>
              <w:color w:val="000000"/>
              <w:sz w:val="16"/>
              <w:szCs w:val="16"/>
            </w:rPr>
            <w:t xml:space="preserve">Formato: </w:t>
          </w:r>
          <w:r>
            <w:rPr>
              <w:color w:val="000000"/>
              <w:sz w:val="16"/>
              <w:szCs w:val="16"/>
            </w:rPr>
            <w:t>Guía de Práctica de Laboratorio / Talleres / Centros de Simulación</w:t>
          </w:r>
        </w:p>
      </w:tc>
    </w:tr>
  </w:tbl>
  <w:p w14:paraId="5631AA93" w14:textId="77777777" w:rsidR="00911505" w:rsidRDefault="00911505">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505"/>
    <w:rsid w:val="00255997"/>
    <w:rsid w:val="00911505"/>
    <w:rsid w:val="00B67F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DD8D"/>
  <w15:docId w15:val="{4F5196E6-949B-4DC2-BC90-06D14590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C" w:eastAsia="es-EC" w:bidi="ar-SA"/>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328</Words>
  <Characters>1805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 Sebastian Josue De Villa Benenaula</cp:lastModifiedBy>
  <cp:revision>2</cp:revision>
  <dcterms:created xsi:type="dcterms:W3CDTF">2023-01-11T12:33:00Z</dcterms:created>
  <dcterms:modified xsi:type="dcterms:W3CDTF">2023-01-11T12:39:00Z</dcterms:modified>
</cp:coreProperties>
</file>