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2503d3dd2e213266fe7555d6f6deb62cde52d71.png"/>
            <a:graphic>
              <a:graphicData uri="http://schemas.openxmlformats.org/drawingml/2006/picture">
                <pic:pic>
                  <pic:nvPicPr>
                    <pic:cNvPr id="1" name="image-52503d3dd2e213266fe7555d6f6deb62cde52d7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yes please share your plan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Certainly! Here's a detailed long-term career plan integrating Java with complementary technologies to ensure your growth, adaptability, and success in the IT industry over the next 10-15 years: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Long-Term Career Plan for a Java Developer (10-15 Years)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1: Solidify Core Java and Backend Mastery (0–2 Years)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Deepen advanced Java expertise: JVM internals, concurrency, collections, generics.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Master Spring ecosystem: Spring Boot, Spring Security, Spring Cloud.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Master RESTful API design and backend services.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Become proficient with databases: SQL, Hibernate ORM, and basic NoSQL.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Gain expertise in unit testing (JUnit), integration testing, and build tools (Maven/Gradle).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Strengthen version control skills (Git) and basics of CI/CD.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2: Embrace Full-Stack and Cloud-Native Development (2–5 Years)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Learn front-end frameworks like React or Angular to become a full-stack developer.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Master containerization (Docker) and orchestration (Kubernetes).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hands-on experience with cloud platforms (AWS, Azure, Google Cloud), focusing on Java integration.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Explore microservices architecture and API gateways.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Learn serverless computing patterns relevant to Java.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Adopt DevOps practices: CI/CD pipelines, Infrastructure as Code (IaC) with tools like Terraform.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Explore reactive programming with Spring WebFlux.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3: Specialize in Emerging Technologies and Trends (5–10 Years)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Explore AI/ML integration using Java AI libraries (Deeplearning4j) and Python-based AI for interoperability.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Gain knowledge of Big Data technologies compatible with Java: Hadoop, Apache Spark, Kafka.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security best practices in cloud and enterprise Java applications.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Understand advanced cloud-native development: cloud cost optimization, observability, service meshes.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Participate in architecture design and system scalability.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skills in AI-driven automation for testing and deployment.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4: Leadership, Architecture &amp; Future-Ready Skills (10–15 Years)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Transition into solution or cloud architect roles emphasizing Java microservices.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Lead teams and mentor newer developers.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Keep abreast of quantum computing fundamentals and potential Java applications.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Drive AI-powered development pipelines and intelligent automation.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Engage in community leadership: open source contributions, speaking at conferences.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strategic upskilling and continuous learning.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Cross-Cutting Themes Throughout Your Career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Stay updated with the latest Java versions and ecosystem enhancements (e.g., Java 21, Project Loom).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Regularly participate in coding challenges, system design interviews, and tech communities.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Follow industry trends from credible sources like Gartner, McKinsey, and technology news.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Invest time in soft skills development: communication, leadership, and project management.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want, I can also provide a curated list of learning platforms, courses, books, and resources tailored to each phase. Would you like that?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2503d3dd2e213266fe7555d6f6deb62cde52d7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2025-08-07T19:19:46.000Z</dcterms:created>
  <dcterms:modified xsi:type="dcterms:W3CDTF">2025-08-07T19:19:46.000Z</dcterms:modified>
</cp:coreProperties>
</file>