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KFGQPC Uthmanic Script HAFS" w:hAnsi="KFGQPC Uthmanic Script HAFS"/>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