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center"/>
      </w:pPr>
      <w:r>
        <w:rPr>
          <w:rFonts w:ascii="Calibri" w:hAnsi="Calibri" w:eastAsia="Calibri" w:cs="Calibri"/>
          <w:b/>
          <w:color w:val="C58B16"/>
          <w:sz w:val="22"/>
        </w:rPr>
        <w:t>ENGINEERING RECORD</w:t>
      </w:r>
    </w:p>
    <w:p>
      <w:pPr>
        <w:keepNext/>
        <w:spacing w:after="80"/>
        <w:jc w:val="center"/>
      </w:pPr>
      <w:r>
        <w:rPr>
          <w:rFonts w:ascii="Calibri" w:hAnsi="Calibri" w:eastAsia="Calibri" w:cs="Calibri"/>
          <w:b/>
          <w:color w:val="16324F"/>
          <w:sz w:val="60"/>
        </w:rPr>
        <w:t>PUA Square Braille</w:t>
      </w:r>
    </w:p>
    <w:p>
      <w:pPr>
        <w:spacing w:after="360"/>
        <w:jc w:val="center"/>
      </w:pPr>
      <w:r>
        <w:rPr>
          <w:rFonts w:ascii="Calibri" w:hAnsi="Calibri" w:eastAsia="Calibri" w:cs="Calibri"/>
          <w:color w:val="1F4D78"/>
          <w:sz w:val="28"/>
        </w:rPr>
        <w:t>From Unicode Braille semantics to a seamless, text-capable terminal raster font</w:t>
      </w:r>
    </w:p>
    <w:p>
      <w:pPr>
        <w:spacing w:after="240"/>
        <w:jc w:val="center"/>
      </w:pPr>
      <w:r>
        <w:drawing>
          <wp:inline xmlns:a="http://schemas.openxmlformats.org/drawingml/2006/main" xmlns:pic="http://schemas.openxmlformats.org/drawingml/2006/picture">
            <wp:extent cx="4937760" cy="3799278"/>
            <wp:docPr id="1" name="Picture 1" descr="Final seamless RGB triangle rendered in a terminal using PUA square Braille glyphs"/>
            <wp:cNvGraphicFramePr>
              <a:graphicFrameLocks noChangeAspect="1"/>
            </wp:cNvGraphicFramePr>
            <a:graphic>
              <a:graphicData uri="http://schemas.openxmlformats.org/drawingml/2006/picture">
                <pic:pic>
                  <pic:nvPicPr>
                    <pic:cNvPr id="0" name="Screenshot 2026-07-31 at 2.45.18 PM.png"/>
                    <pic:cNvPicPr/>
                  </pic:nvPicPr>
                  <pic:blipFill>
                    <a:blip r:embed="rId11"/>
                    <a:stretch>
                      <a:fillRect/>
                    </a:stretch>
                  </pic:blipFill>
                  <pic:spPr>
                    <a:xfrm>
                      <a:off x="0" y="0"/>
                      <a:ext cx="4937760" cy="3799278"/>
                    </a:xfrm>
                    <a:prstGeom prst="rect"/>
                  </pic:spPr>
                </pic:pic>
              </a:graphicData>
            </a:graphic>
          </wp:inline>
        </w:drawing>
      </w:r>
    </w:p>
    <w:p>
      <w:pPr>
        <w:jc w:val="center"/>
      </w:pPr>
      <w:r>
        <w:rPr>
          <w:rFonts w:ascii="Calibri" w:hAnsi="Calibri" w:eastAsia="Calibri" w:cs="Calibri"/>
          <w:b/>
          <w:color w:val="5D6B78"/>
          <w:sz w:val="20"/>
        </w:rPr>
        <w:t>Technical handoff • Verified Linux reference implementation • 31 July 2026</w:t>
      </w:r>
    </w:p>
    <w:p>
      <w:pPr>
        <w:jc w:val="center"/>
      </w:pPr>
      <w:r>
        <w:rPr>
          <w:rFonts w:ascii="Calibri" w:hAnsi="Calibri" w:eastAsia="Calibri" w:cs="Calibri"/>
          <w:color w:val="5D6B78"/>
          <w:sz w:val="19"/>
        </w:rPr>
        <w:t>Build host: tara@192.168.1.15  |  Project: /home/tara/dev/FontMaker</w:t>
      </w:r>
    </w:p>
    <w:p>
      <w:pPr>
        <w:keepLines/>
        <w:spacing w:before="100" w:after="180"/>
        <w:ind w:left="173" w:right="173"/>
        <w:shd w:fill="EEF5EC"/>
        <w:pBdr>
          <w:left w:val="single" w:sz="20" w:color="2D7D46" w:space="8"/>
        </w:pBdr>
      </w:pPr>
      <w:r>
        <w:rPr>
          <w:rFonts w:ascii="Calibri" w:hAnsi="Calibri" w:eastAsia="Calibri" w:cs="Calibri"/>
          <w:b/>
          <w:color w:val="2D7D46"/>
        </w:rPr>
        <w:t xml:space="preserve">Current outcome  </w:t>
      </w:r>
      <w:r>
        <w:rPr>
          <w:rFonts w:ascii="Calibri" w:hAnsi="Calibri" w:eastAsia="Calibri" w:cs="Calibri"/>
        </w:rPr>
        <w:t>Three preserved font families: original graphics, seam-corrected graphics, and seam-corrected graphics with ordinary text.</w:t>
      </w:r>
    </w:p>
    <w:p>
      <w:r>
        <w:br w:type="page"/>
      </w:r>
    </w:p>
    <w:p>
      <w:pPr>
        <w:keepNext/>
        <w:spacing w:after="240"/>
        <w:jc w:val="left"/>
      </w:pPr>
      <w:r>
        <w:rPr>
          <w:rFonts w:ascii="Calibri" w:hAnsi="Calibri" w:eastAsia="Calibri" w:cs="Calibri"/>
          <w:b/>
          <w:color w:val="16324F"/>
          <w:sz w:val="44"/>
        </w:rPr>
        <w:t>How to use this record</w:t>
      </w:r>
    </w:p>
    <w:p>
      <w:r>
        <w:rPr>
          <w:rFonts w:ascii="Calibri" w:hAnsi="Calibri" w:eastAsia="Calibri" w:cs="Calibri"/>
          <w:i w:val="0"/>
        </w:rPr>
        <w:t>This document is designed to restore working context quickly. Read the Current State section first, then use the architecture and diagnostic chapters to understand why the implementation looks the way it does. The appendices hold exact measurements, commands, checksums, and caveats.</w:t>
      </w:r>
    </w:p>
    <w:p>
      <w:pPr>
        <w:pStyle w:val="Heading1"/>
      </w:pPr>
      <w:r>
        <w:t>Contents</w:t>
      </w:r>
    </w:p>
    <w:p>
      <w:pPr>
        <w:numPr>
          <w:ilvl w:val="0"/>
          <w:numId w:val="10"/>
        </w:numPr>
      </w:pPr>
      <w:r>
        <w:rPr>
          <w:rFonts w:ascii="Calibri" w:hAnsi="Calibri" w:eastAsia="Calibri" w:cs="Calibri"/>
        </w:rPr>
        <w:t>1. Current state at a glance</w:t>
      </w:r>
    </w:p>
    <w:p>
      <w:pPr>
        <w:numPr>
          <w:ilvl w:val="0"/>
          <w:numId w:val="10"/>
        </w:numPr>
      </w:pPr>
      <w:r>
        <w:rPr>
          <w:rFonts w:ascii="Calibri" w:hAnsi="Calibri" w:eastAsia="Calibri" w:cs="Calibri"/>
        </w:rPr>
        <w:t>2. Original intention and acceptance criteria</w:t>
      </w:r>
    </w:p>
    <w:p>
      <w:pPr>
        <w:numPr>
          <w:ilvl w:val="0"/>
          <w:numId w:val="10"/>
        </w:numPr>
      </w:pPr>
      <w:r>
        <w:rPr>
          <w:rFonts w:ascii="Calibri" w:hAnsi="Calibri" w:eastAsia="Calibri" w:cs="Calibri"/>
        </w:rPr>
        <w:t>3. Conceptual architecture and mapping</w:t>
      </w:r>
    </w:p>
    <w:p>
      <w:pPr>
        <w:numPr>
          <w:ilvl w:val="0"/>
          <w:numId w:val="10"/>
        </w:numPr>
      </w:pPr>
      <w:r>
        <w:rPr>
          <w:rFonts w:ascii="Calibri" w:hAnsi="Calibri" w:eastAsia="Calibri" w:cs="Calibri"/>
        </w:rPr>
        <w:t>4. Build and test environment</w:t>
      </w:r>
    </w:p>
    <w:p>
      <w:pPr>
        <w:numPr>
          <w:ilvl w:val="0"/>
          <w:numId w:val="10"/>
        </w:numPr>
      </w:pPr>
      <w:r>
        <w:rPr>
          <w:rFonts w:ascii="Calibri" w:hAnsi="Calibri" w:eastAsia="Calibri" w:cs="Calibri"/>
        </w:rPr>
        <w:t>5. From conception to first working font</w:t>
      </w:r>
    </w:p>
    <w:p>
      <w:pPr>
        <w:numPr>
          <w:ilvl w:val="0"/>
          <w:numId w:val="10"/>
        </w:numPr>
      </w:pPr>
      <w:r>
        <w:rPr>
          <w:rFonts w:ascii="Calibri" w:hAnsi="Calibri" w:eastAsia="Calibri" w:cs="Calibri"/>
        </w:rPr>
        <w:t>6. Terminal demonstrations and visual validation</w:t>
      </w:r>
    </w:p>
    <w:p>
      <w:pPr>
        <w:numPr>
          <w:ilvl w:val="0"/>
          <w:numId w:val="10"/>
        </w:numPr>
      </w:pPr>
      <w:r>
        <w:rPr>
          <w:rFonts w:ascii="Calibri" w:hAnsi="Calibri" w:eastAsia="Calibri" w:cs="Calibri"/>
        </w:rPr>
        <w:t>7. The faint-gridline investigation</w:t>
      </w:r>
    </w:p>
    <w:p>
      <w:pPr>
        <w:numPr>
          <w:ilvl w:val="0"/>
          <w:numId w:val="10"/>
        </w:numPr>
      </w:pPr>
      <w:r>
        <w:rPr>
          <w:rFonts w:ascii="Calibri" w:hAnsi="Calibri" w:eastAsia="Calibri" w:cs="Calibri"/>
        </w:rPr>
        <w:t>8. Final font lineage and text-capable extension</w:t>
      </w:r>
    </w:p>
    <w:p>
      <w:pPr>
        <w:numPr>
          <w:ilvl w:val="0"/>
          <w:numId w:val="10"/>
        </w:numPr>
      </w:pPr>
      <w:r>
        <w:rPr>
          <w:rFonts w:ascii="Calibri" w:hAnsi="Calibri" w:eastAsia="Calibri" w:cs="Calibri"/>
        </w:rPr>
        <w:t>9. What has been proven</w:t>
      </w:r>
    </w:p>
    <w:p>
      <w:pPr>
        <w:numPr>
          <w:ilvl w:val="0"/>
          <w:numId w:val="10"/>
        </w:numPr>
      </w:pPr>
      <w:r>
        <w:rPr>
          <w:rFonts w:ascii="Calibri" w:hAnsi="Calibri" w:eastAsia="Calibri" w:cs="Calibri"/>
        </w:rPr>
        <w:t>10. Operations, installation, and reproduction</w:t>
      </w:r>
    </w:p>
    <w:p>
      <w:pPr>
        <w:numPr>
          <w:ilvl w:val="0"/>
          <w:numId w:val="10"/>
        </w:numPr>
      </w:pPr>
      <w:r>
        <w:rPr>
          <w:rFonts w:ascii="Calibri" w:hAnsi="Calibri" w:eastAsia="Calibri" w:cs="Calibri"/>
        </w:rPr>
        <w:t>11. File locations and artifact inventory</w:t>
      </w:r>
    </w:p>
    <w:p>
      <w:pPr>
        <w:numPr>
          <w:ilvl w:val="0"/>
          <w:numId w:val="10"/>
        </w:numPr>
      </w:pPr>
      <w:r>
        <w:rPr>
          <w:rFonts w:ascii="Calibri" w:hAnsi="Calibri" w:eastAsia="Calibri" w:cs="Calibri"/>
        </w:rPr>
        <w:t>12. Limitations and open engineering notes</w:t>
      </w:r>
    </w:p>
    <w:p>
      <w:pPr>
        <w:numPr>
          <w:ilvl w:val="0"/>
          <w:numId w:val="10"/>
        </w:numPr>
      </w:pPr>
      <w:r>
        <w:rPr>
          <w:rFonts w:ascii="Calibri" w:hAnsi="Calibri" w:eastAsia="Calibri" w:cs="Calibri"/>
        </w:rPr>
        <w:t>Appendix A. Normative font specification</w:t>
      </w:r>
    </w:p>
    <w:p>
      <w:pPr>
        <w:numPr>
          <w:ilvl w:val="0"/>
          <w:numId w:val="10"/>
        </w:numPr>
      </w:pPr>
      <w:r>
        <w:rPr>
          <w:rFonts w:ascii="Calibri" w:hAnsi="Calibri" w:eastAsia="Calibri" w:cs="Calibri"/>
        </w:rPr>
        <w:t>Appendix B. Braille and VROBI bit mapping</w:t>
      </w:r>
    </w:p>
    <w:p>
      <w:pPr>
        <w:numPr>
          <w:ilvl w:val="0"/>
          <w:numId w:val="10"/>
        </w:numPr>
      </w:pPr>
      <w:r>
        <w:rPr>
          <w:rFonts w:ascii="Calibri" w:hAnsi="Calibri" w:eastAsia="Calibri" w:cs="Calibri"/>
        </w:rPr>
        <w:t>Appendix C. Measurement tables</w:t>
      </w:r>
    </w:p>
    <w:p>
      <w:pPr>
        <w:numPr>
          <w:ilvl w:val="0"/>
          <w:numId w:val="10"/>
        </w:numPr>
      </w:pPr>
      <w:r>
        <w:rPr>
          <w:rFonts w:ascii="Calibri" w:hAnsi="Calibri" w:eastAsia="Calibri" w:cs="Calibri"/>
        </w:rPr>
        <w:t>Appendix D. Command reference</w:t>
      </w:r>
    </w:p>
    <w:p>
      <w:pPr>
        <w:numPr>
          <w:ilvl w:val="0"/>
          <w:numId w:val="10"/>
        </w:numPr>
      </w:pPr>
      <w:r>
        <w:rPr>
          <w:rFonts w:ascii="Calibri" w:hAnsi="Calibri" w:eastAsia="Calibri" w:cs="Calibri"/>
        </w:rPr>
        <w:t>Appendix E. Checksums and provenance</w:t>
      </w:r>
    </w:p>
    <w:p>
      <w:pPr>
        <w:numPr>
          <w:ilvl w:val="0"/>
          <w:numId w:val="10"/>
        </w:numPr>
      </w:pPr>
      <w:r>
        <w:rPr>
          <w:rFonts w:ascii="Calibri" w:hAnsi="Calibri" w:eastAsia="Calibri" w:cs="Calibri"/>
        </w:rPr>
        <w:t>Appendix F. Toolchain and sources</w:t>
      </w:r>
    </w:p>
    <w:p>
      <w:pPr>
        <w:keepLines/>
        <w:spacing w:before="100" w:after="180"/>
        <w:ind w:left="173" w:right="173"/>
        <w:shd w:fill="FFF8E8"/>
        <w:pBdr>
          <w:left w:val="single" w:sz="20" w:color="C58B16" w:space="8"/>
        </w:pBdr>
      </w:pPr>
      <w:r>
        <w:rPr>
          <w:rFonts w:ascii="Calibri" w:hAnsi="Calibri" w:eastAsia="Calibri" w:cs="Calibri"/>
          <w:b/>
          <w:color w:val="C58B16"/>
        </w:rPr>
        <w:t xml:space="preserve">Evidence convention  </w:t>
      </w:r>
      <w:r>
        <w:rPr>
          <w:rFonts w:ascii="Calibri" w:hAnsi="Calibri" w:eastAsia="Calibri" w:cs="Calibri"/>
        </w:rPr>
        <w:t>“Proven” means measured or exhaustively checked in the Ubuntu/MATE reference environment. “Portable” means emitted as standard TTF/OTF and installable on the named platforms; identical raster output on macOS and Windows has not yet been captured.</w:t>
      </w:r>
    </w:p>
    <w:p>
      <w:r>
        <w:br w:type="page"/>
      </w:r>
    </w:p>
    <w:p>
      <w:pPr>
        <w:pStyle w:val="Heading1"/>
      </w:pPr>
      <w:r>
        <w:t>1. Current state at a glance</w:t>
      </w:r>
    </w:p>
    <w:p>
      <w:r>
        <w:rPr>
          <w:rFonts w:ascii="Calibri" w:hAnsi="Calibri" w:eastAsia="Calibri" w:cs="Calibri"/>
          <w:i w:val="0"/>
        </w:rPr>
        <w:t>The project now has three deliberately separate font families. No final build replaced the prior one. This preservation strategy makes regression comparison possible and prevents a text-capable experiment from silently changing the graphics-only baseline.</w:t>
      </w:r>
    </w:p>
    <w:tbl>
      <w:tblPr>
        <w:tblStyle w:val="TableGrid"/>
        <w:tblLook w:firstColumn="1" w:firstRow="1" w:lastColumn="0" w:lastRow="0" w:noHBand="0" w:noVBand="1" w:val="04A0"/>
        <w:tblW w:w="9360" w:type="dxa"/>
        <w:tblInd w:w="120" w:type="dxa"/>
        <w:tblLayout w:type="fixed"/>
      </w:tblPr>
      <w:tblGrid>
        <w:gridCol w:w="2300"/>
        <w:gridCol w:w="2600"/>
        <w:gridCol w:w="3160"/>
        <w:gridCol w:w="1300"/>
      </w:tblGrid>
      <w:tr>
        <w:trPr>
          <w:tblHeader w:val="true"/>
          <w:cantSplit/>
        </w:trPr>
        <w:tc>
          <w:tcPr>
            <w:tcW w:type="dxa" w:w="2300"/>
            <w:shd w:fill="E8EEF5"/>
            <w:tcMar>
              <w:top w:w="80" w:type="dxa"/>
              <w:start w:w="120" w:type="dxa"/>
              <w:bottom w:w="80" w:type="dxa"/>
              <w:end w:w="120" w:type="dxa"/>
            </w:tcMar>
            <w:vAlign w:val="center"/>
          </w:tcPr>
          <w:p>
            <w:pPr>
              <w:spacing w:after="0"/>
              <w:jc w:val="center"/>
            </w:pPr>
            <w:r>
              <w:rPr>
                <w:rFonts w:ascii="Calibri" w:hAnsi="Calibri" w:eastAsia="Calibri" w:cs="Calibri"/>
                <w:b/>
                <w:color w:val="16324F"/>
                <w:sz w:val="17"/>
              </w:rPr>
              <w:t>Family</w:t>
            </w:r>
          </w:p>
        </w:tc>
        <w:tc>
          <w:tcPr>
            <w:tcW w:type="dxa" w:w="2600"/>
            <w:shd w:fill="E8EEF5"/>
            <w:tcMar>
              <w:top w:w="80" w:type="dxa"/>
              <w:start w:w="120" w:type="dxa"/>
              <w:bottom w:w="80" w:type="dxa"/>
              <w:end w:w="120" w:type="dxa"/>
            </w:tcMar>
            <w:vAlign w:val="center"/>
          </w:tcPr>
          <w:p>
            <w:pPr>
              <w:spacing w:after="0"/>
              <w:jc w:val="center"/>
            </w:pPr>
            <w:r>
              <w:rPr>
                <w:rFonts w:ascii="Calibri" w:hAnsi="Calibri" w:eastAsia="Calibri" w:cs="Calibri"/>
                <w:b/>
                <w:color w:val="16324F"/>
                <w:sz w:val="17"/>
              </w:rPr>
              <w:t>Purpose</w:t>
            </w:r>
          </w:p>
        </w:tc>
        <w:tc>
          <w:tcPr>
            <w:tcW w:type="dxa" w:w="3160"/>
            <w:shd w:fill="E8EEF5"/>
            <w:tcMar>
              <w:top w:w="80" w:type="dxa"/>
              <w:start w:w="120" w:type="dxa"/>
              <w:bottom w:w="80" w:type="dxa"/>
              <w:end w:w="120" w:type="dxa"/>
            </w:tcMar>
            <w:vAlign w:val="center"/>
          </w:tcPr>
          <w:p>
            <w:pPr>
              <w:spacing w:after="0"/>
              <w:jc w:val="center"/>
            </w:pPr>
            <w:r>
              <w:rPr>
                <w:rFonts w:ascii="Calibri" w:hAnsi="Calibri" w:eastAsia="Calibri" w:cs="Calibri"/>
                <w:b/>
                <w:color w:val="16324F"/>
                <w:sz w:val="17"/>
              </w:rPr>
              <w:t>Installed TTF</w:t>
            </w:r>
          </w:p>
        </w:tc>
        <w:tc>
          <w:tcPr>
            <w:tcW w:type="dxa" w:w="1300"/>
            <w:shd w:fill="E8EEF5"/>
            <w:tcMar>
              <w:top w:w="80" w:type="dxa"/>
              <w:start w:w="120" w:type="dxa"/>
              <w:bottom w:w="80" w:type="dxa"/>
              <w:end w:w="120" w:type="dxa"/>
            </w:tcMar>
            <w:vAlign w:val="center"/>
          </w:tcPr>
          <w:p>
            <w:pPr>
              <w:spacing w:after="0"/>
              <w:jc w:val="center"/>
            </w:pPr>
            <w:r>
              <w:rPr>
                <w:rFonts w:ascii="Calibri" w:hAnsi="Calibri" w:eastAsia="Calibri" w:cs="Calibri"/>
                <w:b/>
                <w:color w:val="16324F"/>
                <w:sz w:val="17"/>
              </w:rPr>
              <w:t>MATE profile</w:t>
            </w:r>
          </w:p>
        </w:tc>
      </w:tr>
      <w:tr>
        <w:trPr>
          <w:cantSplit/>
        </w:trPr>
        <w:tc>
          <w:tcPr>
            <w:tcW w:type="dxa" w:w="2300"/>
            <w:tcMar>
              <w:top w:w="80" w:type="dxa"/>
              <w:start w:w="120" w:type="dxa"/>
              <w:bottom w:w="80" w:type="dxa"/>
              <w:end w:w="120" w:type="dxa"/>
            </w:tcMar>
            <w:vAlign w:val="center"/>
          </w:tcPr>
          <w:p>
            <w:pPr>
              <w:spacing w:after="0" w:line="259" w:lineRule="auto"/>
            </w:pPr>
            <w:r>
              <w:rPr>
                <w:rFonts w:ascii="Calibri" w:hAnsi="Calibri" w:eastAsia="Calibri" w:cs="Calibri"/>
                <w:sz w:val="17"/>
              </w:rPr>
              <w:t>PUA Square Braille</w:t>
            </w:r>
          </w:p>
        </w:tc>
        <w:tc>
          <w:tcPr>
            <w:tcW w:type="dxa" w:w="2600"/>
            <w:tcMar>
              <w:top w:w="80" w:type="dxa"/>
              <w:start w:w="120" w:type="dxa"/>
              <w:bottom w:w="80" w:type="dxa"/>
              <w:end w:w="120" w:type="dxa"/>
            </w:tcMar>
            <w:vAlign w:val="center"/>
          </w:tcPr>
          <w:p>
            <w:pPr>
              <w:spacing w:after="0" w:line="259" w:lineRule="auto"/>
            </w:pPr>
            <w:r>
              <w:rPr>
                <w:rFonts w:ascii="Calibri" w:hAnsi="Calibri" w:eastAsia="Calibri" w:cs="Calibri"/>
                <w:sz w:val="17"/>
              </w:rPr>
              <w:t>Original exact-boundary PUA graphics; blank ASCII metric anchors</w:t>
            </w:r>
          </w:p>
        </w:tc>
        <w:tc>
          <w:tcPr>
            <w:tcW w:type="dxa" w:w="3160"/>
            <w:tcMar>
              <w:top w:w="80" w:type="dxa"/>
              <w:start w:w="120" w:type="dxa"/>
              <w:bottom w:w="80" w:type="dxa"/>
              <w:end w:w="120" w:type="dxa"/>
            </w:tcMar>
            <w:vAlign w:val="center"/>
          </w:tcPr>
          <w:p>
            <w:pPr>
              <w:spacing w:after="0" w:line="259" w:lineRule="auto"/>
            </w:pPr>
            <w:r>
              <w:rPr>
                <w:rFonts w:ascii="Calibri" w:hAnsi="Calibri" w:eastAsia="Calibri" w:cs="Calibri"/>
                <w:sz w:val="17"/>
              </w:rPr>
              <w:t>~/.local/share/fonts/PUA-Square-Braille.ttf</w:t>
            </w:r>
          </w:p>
        </w:tc>
        <w:tc>
          <w:tcPr>
            <w:tcW w:type="dxa" w:w="1300"/>
            <w:tcMar>
              <w:top w:w="80" w:type="dxa"/>
              <w:start w:w="120" w:type="dxa"/>
              <w:bottom w:w="80" w:type="dxa"/>
              <w:end w:w="120" w:type="dxa"/>
            </w:tcMar>
            <w:vAlign w:val="center"/>
          </w:tcPr>
          <w:p>
            <w:pPr>
              <w:spacing w:after="0" w:line="259" w:lineRule="auto"/>
            </w:pPr>
            <w:r>
              <w:rPr>
                <w:rFonts w:ascii="Calibri" w:hAnsi="Calibri" w:eastAsia="Calibri" w:cs="Calibri"/>
                <w:sz w:val="17"/>
              </w:rPr>
              <w:t>profile4</w:t>
            </w:r>
          </w:p>
        </w:tc>
      </w:tr>
      <w:tr>
        <w:trPr>
          <w:cantSplit/>
        </w:trPr>
        <w:tc>
          <w:tcPr>
            <w:tcW w:type="dxa" w:w="2300"/>
            <w:tcMar>
              <w:top w:w="80" w:type="dxa"/>
              <w:start w:w="120" w:type="dxa"/>
              <w:bottom w:w="80" w:type="dxa"/>
              <w:end w:w="120" w:type="dxa"/>
            </w:tcMar>
            <w:vAlign w:val="center"/>
          </w:tcPr>
          <w:p>
            <w:pPr>
              <w:spacing w:after="0" w:line="259" w:lineRule="auto"/>
            </w:pPr>
            <w:r>
              <w:rPr>
                <w:rFonts w:ascii="Calibri" w:hAnsi="Calibri" w:eastAsia="Calibri" w:cs="Calibri"/>
                <w:sz w:val="17"/>
              </w:rPr>
              <w:t>PUA Square Braille Seamless</w:t>
            </w:r>
          </w:p>
        </w:tc>
        <w:tc>
          <w:tcPr>
            <w:tcW w:type="dxa" w:w="2600"/>
            <w:tcMar>
              <w:top w:w="80" w:type="dxa"/>
              <w:start w:w="120" w:type="dxa"/>
              <w:bottom w:w="80" w:type="dxa"/>
              <w:end w:w="120" w:type="dxa"/>
            </w:tcMar>
            <w:vAlign w:val="center"/>
          </w:tcPr>
          <w:p>
            <w:pPr>
              <w:spacing w:after="0" w:line="259" w:lineRule="auto"/>
            </w:pPr>
            <w:r>
              <w:rPr>
                <w:rFonts w:ascii="Calibri" w:hAnsi="Calibri" w:eastAsia="Calibri" w:cs="Calibri"/>
                <w:sz w:val="17"/>
              </w:rPr>
              <w:t>Graphics-only final; 60-unit outer boundary overlap</w:t>
            </w:r>
          </w:p>
        </w:tc>
        <w:tc>
          <w:tcPr>
            <w:tcW w:type="dxa" w:w="3160"/>
            <w:tcMar>
              <w:top w:w="80" w:type="dxa"/>
              <w:start w:w="120" w:type="dxa"/>
              <w:bottom w:w="80" w:type="dxa"/>
              <w:end w:w="120" w:type="dxa"/>
            </w:tcMar>
            <w:vAlign w:val="center"/>
          </w:tcPr>
          <w:p>
            <w:pPr>
              <w:spacing w:after="0" w:line="259" w:lineRule="auto"/>
            </w:pPr>
            <w:r>
              <w:rPr>
                <w:rFonts w:ascii="Calibri" w:hAnsi="Calibri" w:eastAsia="Calibri" w:cs="Calibri"/>
                <w:sz w:val="17"/>
              </w:rPr>
              <w:t>~/.local/share/fonts/PUA-Square-Braille-Seamless.ttf</w:t>
            </w:r>
          </w:p>
        </w:tc>
        <w:tc>
          <w:tcPr>
            <w:tcW w:type="dxa" w:w="1300"/>
            <w:tcMar>
              <w:top w:w="80" w:type="dxa"/>
              <w:start w:w="120" w:type="dxa"/>
              <w:bottom w:w="80" w:type="dxa"/>
              <w:end w:w="120" w:type="dxa"/>
            </w:tcMar>
            <w:vAlign w:val="center"/>
          </w:tcPr>
          <w:p>
            <w:pPr>
              <w:spacing w:after="0" w:line="259" w:lineRule="auto"/>
            </w:pPr>
            <w:r>
              <w:rPr>
                <w:rFonts w:ascii="Calibri" w:hAnsi="Calibri" w:eastAsia="Calibri" w:cs="Calibri"/>
                <w:sz w:val="17"/>
              </w:rPr>
              <w:t>profile5</w:t>
            </w:r>
          </w:p>
        </w:tc>
      </w:tr>
      <w:tr>
        <w:trPr>
          <w:cantSplit/>
        </w:trPr>
        <w:tc>
          <w:tcPr>
            <w:tcW w:type="dxa" w:w="2300"/>
            <w:tcMar>
              <w:top w:w="80" w:type="dxa"/>
              <w:start w:w="120" w:type="dxa"/>
              <w:bottom w:w="80" w:type="dxa"/>
              <w:end w:w="120" w:type="dxa"/>
            </w:tcMar>
            <w:vAlign w:val="center"/>
          </w:tcPr>
          <w:p>
            <w:pPr>
              <w:spacing w:after="0" w:line="259" w:lineRule="auto"/>
            </w:pPr>
            <w:r>
              <w:rPr>
                <w:rFonts w:ascii="Calibri" w:hAnsi="Calibri" w:eastAsia="Calibri" w:cs="Calibri"/>
                <w:sz w:val="17"/>
              </w:rPr>
              <w:t>PUA Square Braille Text Seamless</w:t>
            </w:r>
          </w:p>
        </w:tc>
        <w:tc>
          <w:tcPr>
            <w:tcW w:type="dxa" w:w="2600"/>
            <w:tcMar>
              <w:top w:w="80" w:type="dxa"/>
              <w:start w:w="120" w:type="dxa"/>
              <w:bottom w:w="80" w:type="dxa"/>
              <w:end w:w="120" w:type="dxa"/>
            </w:tcMar>
            <w:vAlign w:val="center"/>
          </w:tcPr>
          <w:p>
            <w:pPr>
              <w:spacing w:after="0" w:line="259" w:lineRule="auto"/>
            </w:pPr>
            <w:r>
              <w:rPr>
                <w:rFonts w:ascii="Calibri" w:hAnsi="Calibri" w:eastAsia="Calibri" w:cs="Calibri"/>
                <w:sz w:val="17"/>
              </w:rPr>
              <w:t>Seamless PUA graphics plus ordinary DejaVu-derived text</w:t>
            </w:r>
          </w:p>
        </w:tc>
        <w:tc>
          <w:tcPr>
            <w:tcW w:type="dxa" w:w="3160"/>
            <w:tcMar>
              <w:top w:w="80" w:type="dxa"/>
              <w:start w:w="120" w:type="dxa"/>
              <w:bottom w:w="80" w:type="dxa"/>
              <w:end w:w="120" w:type="dxa"/>
            </w:tcMar>
            <w:vAlign w:val="center"/>
          </w:tcPr>
          <w:p>
            <w:pPr>
              <w:spacing w:after="0" w:line="259" w:lineRule="auto"/>
            </w:pPr>
            <w:r>
              <w:rPr>
                <w:rFonts w:ascii="Calibri" w:hAnsi="Calibri" w:eastAsia="Calibri" w:cs="Calibri"/>
                <w:sz w:val="17"/>
              </w:rPr>
              <w:t>~/.local/share/fonts/PUA-Square-Braille-Text-Seamless.ttf</w:t>
            </w:r>
          </w:p>
        </w:tc>
        <w:tc>
          <w:tcPr>
            <w:tcW w:type="dxa" w:w="1300"/>
            <w:tcMar>
              <w:top w:w="80" w:type="dxa"/>
              <w:start w:w="120" w:type="dxa"/>
              <w:bottom w:w="80" w:type="dxa"/>
              <w:end w:w="120" w:type="dxa"/>
            </w:tcMar>
            <w:vAlign w:val="center"/>
          </w:tcPr>
          <w:p>
            <w:pPr>
              <w:spacing w:after="0" w:line="259" w:lineRule="auto"/>
            </w:pPr>
            <w:r>
              <w:rPr>
                <w:rFonts w:ascii="Calibri" w:hAnsi="Calibri" w:eastAsia="Calibri" w:cs="Calibri"/>
                <w:sz w:val="17"/>
              </w:rPr>
              <w:t>profile6</w:t>
            </w:r>
          </w:p>
        </w:tc>
      </w:tr>
    </w:tbl>
    <w:p>
      <w:pPr>
        <w:spacing w:after="40"/>
      </w:pPr>
    </w:p>
    <w:p>
      <w:pPr>
        <w:keepLines/>
        <w:spacing w:before="100" w:after="180"/>
        <w:ind w:left="173" w:right="173"/>
        <w:shd w:fill="EEF5EC"/>
        <w:pBdr>
          <w:left w:val="single" w:sz="20" w:color="2D7D46" w:space="8"/>
        </w:pBdr>
      </w:pPr>
      <w:r>
        <w:rPr>
          <w:rFonts w:ascii="Calibri" w:hAnsi="Calibri" w:eastAsia="Calibri" w:cs="Calibri"/>
          <w:b/>
          <w:color w:val="2D7D46"/>
        </w:rPr>
        <w:t xml:space="preserve">Recommended operational font  </w:t>
      </w:r>
      <w:r>
        <w:rPr>
          <w:rFonts w:ascii="Calibri" w:hAnsi="Calibri" w:eastAsia="Calibri" w:cs="Calibri"/>
        </w:rPr>
        <w:t>Use PUA Square Braille Text Seamless for an interactive shell that must show both normal text and PUA graphics. Use the graphics-only seamless family for the most isolated rendering tests.</w:t>
      </w:r>
    </w:p>
    <w:p>
      <w:pPr>
        <w:keepNext/>
        <w:spacing w:before="80" w:after="0"/>
        <w:jc w:val="center"/>
      </w:pPr>
      <w:r>
        <w:drawing>
          <wp:inline xmlns:a="http://schemas.openxmlformats.org/drawingml/2006/main" xmlns:pic="http://schemas.openxmlformats.org/drawingml/2006/picture">
            <wp:extent cx="5715000" cy="2857500"/>
            <wp:docPr id="2" name="Picture 2" descr="Diagram showing the generator producing original, seamless graphics, and text-capable seamless font families"/>
            <wp:cNvGraphicFramePr>
              <a:graphicFrameLocks noChangeAspect="1"/>
            </wp:cNvGraphicFramePr>
            <a:graphic>
              <a:graphicData uri="http://schemas.openxmlformats.org/drawingml/2006/picture">
                <pic:pic>
                  <pic:nvPicPr>
                    <pic:cNvPr id="0" name="lineage.png"/>
                    <pic:cNvPicPr/>
                  </pic:nvPicPr>
                  <pic:blipFill>
                    <a:blip r:embed="rId12"/>
                    <a:stretch>
                      <a:fillRect/>
                    </a:stretch>
                  </pic:blipFill>
                  <pic:spPr>
                    <a:xfrm>
                      <a:off x="0" y="0"/>
                      <a:ext cx="5715000" cy="2857500"/>
                    </a:xfrm>
                    <a:prstGeom prst="rect"/>
                  </pic:spPr>
                </pic:pic>
              </a:graphicData>
            </a:graphic>
          </wp:inline>
        </w:drawing>
      </w:r>
    </w:p>
    <w:p>
      <w:pPr>
        <w:pStyle w:val="Caption"/>
        <w:jc w:val="center"/>
      </w:pPr>
      <w:r>
        <w:t>Figure 1 — Font lineage. Each stage remains separately named and recoverable.</w:t>
      </w:r>
    </w:p>
    <w:p>
      <w:pPr>
        <w:pStyle w:val="Heading2"/>
      </w:pPr>
      <w:r>
        <w:t>Immediate launch commands</w:t>
      </w:r>
    </w:p>
    <w:p>
      <w:pPr>
        <w:pStyle w:val="CodeBlock"/>
      </w:pPr>
      <w:r>
        <w:rPr>
          <w:rFonts w:ascii="Courier New" w:hAnsi="Courier New" w:eastAsia="Courier New" w:cs="Courier New"/>
          <w:color w:val="1E2933"/>
          <w:sz w:val="17"/>
        </w:rPr>
        <w:t>/home/tara/dev/FontMaker/launch_pua_text_terminal.sh shell</w:t>
      </w:r>
      <w:r>
        <w:br/>
      </w:r>
      <w:r>
        <w:rPr>
          <w:rFonts w:ascii="Courier New" w:hAnsi="Courier New" w:eastAsia="Courier New" w:cs="Courier New"/>
          <w:color w:val="1E2933"/>
          <w:sz w:val="17"/>
        </w:rPr>
        <w:t>/home/tara/dev/FontMaker/launch_pua_text_terminal.sh triangle</w:t>
      </w:r>
      <w:r>
        <w:br/>
      </w:r>
      <w:r>
        <w:rPr>
          <w:rFonts w:ascii="Courier New" w:hAnsi="Courier New" w:eastAsia="Courier New" w:cs="Courier New"/>
          <w:color w:val="1E2933"/>
          <w:sz w:val="17"/>
        </w:rPr>
        <w:t>/home/tara/dev/FontMaker/launch_pua_text_terminal.sh starfield</w:t>
      </w:r>
      <w:r>
        <w:br/>
      </w:r>
      <w:r>
        <w:rPr>
          <w:rFonts w:ascii="Courier New" w:hAnsi="Courier New" w:eastAsia="Courier New" w:cs="Courier New"/>
          <w:color w:val="1E2933"/>
          <w:sz w:val="17"/>
        </w:rPr>
        <w:t>/home/tara/dev/FontMaker/launch_pua_text_terminal.sh trail</w:t>
      </w:r>
    </w:p>
    <w:p>
      <w:pPr>
        <w:pStyle w:val="Heading1"/>
      </w:pPr>
      <w:r>
        <w:t>2. Original intention and acceptance criteria</w:t>
      </w:r>
    </w:p>
    <w:p>
      <w:r>
        <w:rPr>
          <w:rFonts w:ascii="Calibri" w:hAnsi="Calibri" w:eastAsia="Calibri" w:cs="Calibri"/>
          <w:i w:val="0"/>
        </w:rPr>
        <w:t>The starting point was the official Unicode Braille Patterns block, named “Braille Patterns” and spanning U+2800–U+28FF. That block contains every possible state of eight Braille positions. Its bit semantics were to be preserved, but the rendered shape was intentionally changed.</w:t>
      </w:r>
    </w:p>
    <w:p>
      <w:pPr>
        <w:keepLines/>
        <w:spacing w:before="100" w:after="180"/>
        <w:ind w:left="173" w:right="173"/>
        <w:shd w:fill="E8EEF5"/>
        <w:pBdr>
          <w:left w:val="single" w:sz="20" w:color="2E74B5" w:space="8"/>
        </w:pBdr>
      </w:pPr>
      <w:r>
        <w:rPr>
          <w:rFonts w:ascii="Calibri" w:hAnsi="Calibri" w:eastAsia="Calibri" w:cs="Calibri"/>
          <w:b/>
          <w:color w:val="2E74B5"/>
        </w:rPr>
        <w:t xml:space="preserve">Original visual requirement  </w:t>
      </w:r>
      <w:r>
        <w:rPr>
          <w:rFonts w:ascii="Calibri" w:hAnsi="Calibri" w:eastAsia="Calibri" w:cs="Calibri"/>
        </w:rPr>
        <w:t>Replace each Braille dot position with a square position. Each square must occupy its full equal subcell so adjacent occupied positions have no intentional gap horizontally or vertically, including across terminal-character boundaries.</w:t>
      </w:r>
    </w:p>
    <w:p>
      <w:pPr>
        <w:pStyle w:val="Heading2"/>
      </w:pPr>
      <w:r>
        <w:t>Functional requirements</w:t>
      </w:r>
    </w:p>
    <w:p>
      <w:pPr>
        <w:numPr>
          <w:ilvl w:val="0"/>
          <w:numId w:val="10"/>
        </w:numPr>
      </w:pPr>
      <w:r>
        <w:rPr>
          <w:rFonts w:ascii="Calibri" w:hAnsi="Calibri" w:eastAsia="Calibri" w:cs="Calibri"/>
        </w:rPr>
        <w:t>Generate the font programmatically, with geometry and mapping parameters exposed in source.</w:t>
      </w:r>
    </w:p>
    <w:p>
      <w:pPr>
        <w:numPr>
          <w:ilvl w:val="0"/>
          <w:numId w:val="10"/>
        </w:numPr>
      </w:pPr>
      <w:r>
        <w:rPr>
          <w:rFonts w:ascii="Calibri" w:hAnsi="Calibri" w:eastAsia="Calibri" w:cs="Calibri"/>
        </w:rPr>
        <w:t>Emit desktop font formats usable by Linux, Windows, and macOS.</w:t>
      </w:r>
    </w:p>
    <w:p>
      <w:pPr>
        <w:numPr>
          <w:ilvl w:val="0"/>
          <w:numId w:val="10"/>
        </w:numPr>
      </w:pPr>
      <w:r>
        <w:rPr>
          <w:rFonts w:ascii="Calibri" w:hAnsi="Calibri" w:eastAsia="Calibri" w:cs="Calibri"/>
        </w:rPr>
        <w:t>Place the custom glyphs in a Unicode Private Use Area rather than redefining U+2800–U+28FF.</w:t>
      </w:r>
    </w:p>
    <w:p>
      <w:pPr>
        <w:numPr>
          <w:ilvl w:val="0"/>
          <w:numId w:val="10"/>
        </w:numPr>
      </w:pPr>
      <w:r>
        <w:rPr>
          <w:rFonts w:ascii="Calibri" w:hAnsi="Calibri" w:eastAsia="Calibri" w:cs="Calibri"/>
        </w:rPr>
        <w:t>Retain a one-to-one offset relationship with all 256 official Braille patterns.</w:t>
      </w:r>
    </w:p>
    <w:p>
      <w:pPr>
        <w:numPr>
          <w:ilvl w:val="0"/>
          <w:numId w:val="10"/>
        </w:numPr>
      </w:pPr>
      <w:r>
        <w:rPr>
          <w:rFonts w:ascii="Calibri" w:hAnsi="Calibri" w:eastAsia="Calibri" w:cs="Calibri"/>
        </w:rPr>
        <w:t>Turn one terminal character cell into eight addressable occupancy positions: 2 columns × 4 rows.</w:t>
      </w:r>
    </w:p>
    <w:p>
      <w:pPr>
        <w:numPr>
          <w:ilvl w:val="0"/>
          <w:numId w:val="10"/>
        </w:numPr>
      </w:pPr>
      <w:r>
        <w:rPr>
          <w:rFonts w:ascii="Calibri" w:hAnsi="Calibri" w:eastAsia="Calibri" w:cs="Calibri"/>
        </w:rPr>
        <w:t>Allow a virtual occupancy canvas of (2 × terminal columns) by (4 × terminal rows).</w:t>
      </w:r>
    </w:p>
    <w:p>
      <w:pPr>
        <w:numPr>
          <w:ilvl w:val="0"/>
          <w:numId w:val="10"/>
        </w:numPr>
      </w:pPr>
      <w:r>
        <w:rPr>
          <w:rFonts w:ascii="Calibri" w:hAnsi="Calibri" w:eastAsia="Calibri" w:cs="Calibri"/>
        </w:rPr>
        <w:t>Provide objective visual and programmatic evidence rather than relying on a FontForge glyph-browser view.</w:t>
      </w:r>
    </w:p>
    <w:p>
      <w:pPr>
        <w:pStyle w:val="Heading2"/>
      </w:pPr>
      <w:r>
        <w:t>Acceptance criteria that emerged during testing</w:t>
      </w:r>
    </w:p>
    <w:p>
      <w:pPr>
        <w:numPr>
          <w:ilvl w:val="0"/>
          <w:numId w:val="10"/>
        </w:numPr>
      </w:pPr>
      <w:r>
        <w:rPr>
          <w:rFonts w:ascii="Calibri" w:hAnsi="Calibri" w:eastAsia="Calibri" w:cs="Calibri"/>
        </w:rPr>
        <w:t>A full U+E0FF field must form a visually continuous mass without cell-border gridlines.</w:t>
      </w:r>
    </w:p>
    <w:p>
      <w:pPr>
        <w:numPr>
          <w:ilvl w:val="0"/>
          <w:numId w:val="10"/>
        </w:numPr>
      </w:pPr>
      <w:r>
        <w:rPr>
          <w:rFonts w:ascii="Calibri" w:hAnsi="Calibri" w:eastAsia="Calibri" w:cs="Calibri"/>
        </w:rPr>
        <w:t>The mapping must remain correct for every value from 0 through 255.</w:t>
      </w:r>
    </w:p>
    <w:p>
      <w:pPr>
        <w:numPr>
          <w:ilvl w:val="0"/>
          <w:numId w:val="10"/>
        </w:numPr>
      </w:pPr>
      <w:r>
        <w:rPr>
          <w:rFonts w:ascii="Calibri" w:hAnsi="Calibri" w:eastAsia="Calibri" w:cs="Calibri"/>
        </w:rPr>
        <w:t>Interactive and animated demos must exhibit sub-character movement without fallback-glyph corruption.</w:t>
      </w:r>
    </w:p>
    <w:p>
      <w:pPr>
        <w:numPr>
          <w:ilvl w:val="0"/>
          <w:numId w:val="10"/>
        </w:numPr>
      </w:pPr>
      <w:r>
        <w:rPr>
          <w:rFonts w:ascii="Calibri" w:hAnsi="Calibri" w:eastAsia="Calibri" w:cs="Calibri"/>
        </w:rPr>
        <w:t>The final interactive font must also display ordinary text, numbers, punctuation, and broad common-script coverage.</w:t>
      </w:r>
    </w:p>
    <w:p>
      <w:pPr>
        <w:numPr>
          <w:ilvl w:val="0"/>
          <w:numId w:val="10"/>
        </w:numPr>
      </w:pPr>
      <w:r>
        <w:rPr>
          <w:rFonts w:ascii="Calibri" w:hAnsi="Calibri" w:eastAsia="Calibri" w:cs="Calibri"/>
        </w:rPr>
        <w:t>The original font must remain intact while corrected variants are developed.</w:t>
      </w:r>
    </w:p>
    <w:p>
      <w:pPr>
        <w:pStyle w:val="Heading1"/>
      </w:pPr>
      <w:r>
        <w:t>3. Conceptual architecture and mapping</w:t>
      </w:r>
    </w:p>
    <w:p>
      <w:pPr>
        <w:keepNext/>
        <w:spacing w:before="80" w:after="0"/>
        <w:jc w:val="center"/>
      </w:pPr>
      <w:r>
        <w:drawing>
          <wp:inline xmlns:a="http://schemas.openxmlformats.org/drawingml/2006/main" xmlns:pic="http://schemas.openxmlformats.org/drawingml/2006/picture">
            <wp:extent cx="5715000" cy="2857500"/>
            <wp:docPr id="3" name="Picture 3" descr="Flow diagram from Unicode Braille patterns through an offset mapping to PUA square glyphs and a terminal virtual canvas"/>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5715000" cy="2857500"/>
                    </a:xfrm>
                    <a:prstGeom prst="rect"/>
                  </pic:spPr>
                </pic:pic>
              </a:graphicData>
            </a:graphic>
          </wp:inline>
        </w:drawing>
      </w:r>
    </w:p>
    <w:p>
      <w:pPr>
        <w:pStyle w:val="Caption"/>
        <w:jc w:val="center"/>
      </w:pPr>
      <w:r>
        <w:t>Figure 2 — Unicode pattern semantics are preserved while rendering is moved to a private codepoint range.</w:t>
      </w:r>
    </w:p>
    <w:p>
      <w:pPr>
        <w:pStyle w:val="Heading2"/>
      </w:pPr>
      <w:r>
        <w:t>3.1 Offset rule</w:t>
      </w:r>
    </w:p>
    <w:p>
      <w:r>
        <w:rPr>
          <w:rFonts w:ascii="Calibri" w:hAnsi="Calibri" w:eastAsia="Calibri" w:cs="Calibri"/>
          <w:i w:val="0"/>
        </w:rPr>
        <w:t>For any Braille pattern value n in the inclusive range 0…255:</w:t>
      </w:r>
    </w:p>
    <w:p>
      <w:pPr>
        <w:pStyle w:val="CodeBlock"/>
      </w:pPr>
      <w:r>
        <w:rPr>
          <w:rFonts w:ascii="Courier New" w:hAnsi="Courier New" w:eastAsia="Courier New" w:cs="Courier New"/>
          <w:color w:val="1E2933"/>
          <w:sz w:val="17"/>
        </w:rPr>
        <w:t>official_codepoint = 0x2800 + n</w:t>
      </w:r>
      <w:r>
        <w:br/>
      </w:r>
      <w:r>
        <w:rPr>
          <w:rFonts w:ascii="Courier New" w:hAnsi="Courier New" w:eastAsia="Courier New" w:cs="Courier New"/>
          <w:color w:val="1E2933"/>
          <w:sz w:val="17"/>
        </w:rPr>
        <w:t>private_codepoint  = 0xE000 + n</w:t>
      </w:r>
      <w:r>
        <w:br/>
      </w:r>
      <w:r>
        <w:rPr>
          <w:rFonts w:ascii="Courier New" w:hAnsi="Courier New" w:eastAsia="Courier New" w:cs="Courier New"/>
          <w:color w:val="1E2933"/>
          <w:sz w:val="17"/>
        </w:rPr>
        <w:t>character          = chr(private_codepoint)</w:t>
      </w:r>
    </w:p>
    <w:p>
      <w:r>
        <w:rPr>
          <w:rFonts w:ascii="Calibri" w:hAnsi="Calibri" w:eastAsia="Calibri" w:cs="Calibri"/>
          <w:i w:val="0"/>
        </w:rPr>
        <w:t>The custom font therefore occupies U+E000–U+E0FF. It does not redefine the standard Unicode Braille block. A text stream containing official Braille still requests U+2800–U+28FF; a graphics stream must explicitly emit the corresponding PUA characters.</w:t>
      </w:r>
    </w:p>
    <w:p>
      <w:pPr>
        <w:pStyle w:val="Heading2"/>
      </w:pPr>
      <w:r>
        <w:t>3.2 Braille dot numbering and cell geometry</w:t>
      </w:r>
    </w:p>
    <w:p>
      <w:pPr>
        <w:keepNext/>
        <w:spacing w:before="80" w:after="0"/>
        <w:jc w:val="center"/>
      </w:pPr>
      <w:r>
        <w:drawing>
          <wp:inline xmlns:a="http://schemas.openxmlformats.org/drawingml/2006/main" xmlns:pic="http://schemas.openxmlformats.org/drawingml/2006/picture">
            <wp:extent cx="5715000" cy="3750469"/>
            <wp:docPr id="4" name="Picture 4" descr="Two-column four-row grid showing Braille dot numbering, bits, 250 unit subcells, and font metrics"/>
            <wp:cNvGraphicFramePr>
              <a:graphicFrameLocks noChangeAspect="1"/>
            </wp:cNvGraphicFramePr>
            <a:graphic>
              <a:graphicData uri="http://schemas.openxmlformats.org/drawingml/2006/picture">
                <pic:pic>
                  <pic:nvPicPr>
                    <pic:cNvPr id="0" name="cell_geometry.png"/>
                    <pic:cNvPicPr/>
                  </pic:nvPicPr>
                  <pic:blipFill>
                    <a:blip r:embed="rId14"/>
                    <a:stretch>
                      <a:fillRect/>
                    </a:stretch>
                  </pic:blipFill>
                  <pic:spPr>
                    <a:xfrm>
                      <a:off x="0" y="0"/>
                      <a:ext cx="5715000" cy="3750469"/>
                    </a:xfrm>
                    <a:prstGeom prst="rect"/>
                  </pic:spPr>
                </pic:pic>
              </a:graphicData>
            </a:graphic>
          </wp:inline>
        </w:drawing>
      </w:r>
    </w:p>
    <w:p>
      <w:pPr>
        <w:pStyle w:val="Caption"/>
        <w:jc w:val="center"/>
      </w:pPr>
      <w:r>
        <w:t>Figure 3 — Normative 2×4 cell geometry, dot numbering, metrics, and edge-only overlap.</w:t>
      </w:r>
    </w:p>
    <w:p>
      <w:r>
        <w:rPr>
          <w:rFonts w:ascii="Calibri" w:hAnsi="Calibri" w:eastAsia="Calibri" w:cs="Calibri"/>
          <w:i w:val="0"/>
        </w:rPr>
        <w:t>The dot-number matrix is ((1,4), (2,5), (3,6), (7,8)). Pattern bit k controls dot k+1. The 500-unit advance divides into two 250-unit columns. The 1000-unit em divides into four 250-unit rows. Ascent 800 places the top at y=800; descent 200 places the bottom at y=−200.</w:t>
      </w:r>
    </w:p>
    <w:p>
      <w:pPr>
        <w:pStyle w:val="Heading2"/>
      </w:pPr>
      <w:r>
        <w:t>3.3 Packing terminal pixels into glyph masks</w:t>
      </w:r>
    </w:p>
    <w:p>
      <w:pPr>
        <w:pStyle w:val="CodeBlock"/>
      </w:pPr>
      <w:r>
        <w:rPr>
          <w:rFonts w:ascii="Courier New" w:hAnsi="Courier New" w:eastAsia="Courier New" w:cs="Courier New"/>
          <w:color w:val="1E2933"/>
          <w:sz w:val="17"/>
        </w:rPr>
        <w:t>cell_x = pixel_x // 2</w:t>
      </w:r>
      <w:r>
        <w:br/>
      </w:r>
      <w:r>
        <w:rPr>
          <w:rFonts w:ascii="Courier New" w:hAnsi="Courier New" w:eastAsia="Courier New" w:cs="Courier New"/>
          <w:color w:val="1E2933"/>
          <w:sz w:val="17"/>
        </w:rPr>
        <w:t>cell_y = pixel_y // 4</w:t>
      </w:r>
      <w:r>
        <w:br/>
      </w:r>
      <w:r>
        <w:rPr>
          <w:rFonts w:ascii="Courier New" w:hAnsi="Courier New" w:eastAsia="Courier New" w:cs="Courier New"/>
          <w:color w:val="1E2933"/>
          <w:sz w:val="17"/>
        </w:rPr>
        <w:t>local_column = pixel_x % 2</w:t>
      </w:r>
      <w:r>
        <w:br/>
      </w:r>
      <w:r>
        <w:rPr>
          <w:rFonts w:ascii="Courier New" w:hAnsi="Courier New" w:eastAsia="Courier New" w:cs="Courier New"/>
          <w:color w:val="1E2933"/>
          <w:sz w:val="17"/>
        </w:rPr>
        <w:t>local_row = pixel_y % 4</w:t>
      </w:r>
      <w:r>
        <w:br/>
      </w:r>
      <w:r>
        <w:rPr>
          <w:rFonts w:ascii="Courier New" w:hAnsi="Courier New" w:eastAsia="Courier New" w:cs="Courier New"/>
          <w:color w:val="1E2933"/>
          <w:sz w:val="17"/>
        </w:rPr>
        <w:t>dot_number = ((1,4), (2,5), (3,6), (7,8))[local_row][local_column]</w:t>
      </w:r>
      <w:r>
        <w:br/>
      </w:r>
      <w:r>
        <w:rPr>
          <w:rFonts w:ascii="Courier New" w:hAnsi="Courier New" w:eastAsia="Courier New" w:cs="Courier New"/>
          <w:color w:val="1E2933"/>
          <w:sz w:val="17"/>
        </w:rPr>
        <w:t>mask |= 1 &lt;&lt; (dot_number - 1)</w:t>
      </w:r>
      <w:r>
        <w:br/>
      </w:r>
      <w:r>
        <w:rPr>
          <w:rFonts w:ascii="Courier New" w:hAnsi="Courier New" w:eastAsia="Courier New" w:cs="Courier New"/>
          <w:color w:val="1E2933"/>
          <w:sz w:val="17"/>
        </w:rPr>
        <w:t>output_character = chr(0xE000 + mask)</w:t>
      </w:r>
    </w:p>
    <w:p>
      <w:pPr>
        <w:keepLines/>
        <w:spacing w:before="100" w:after="180"/>
        <w:ind w:left="173" w:right="173"/>
        <w:shd w:fill="FFF8E8"/>
        <w:pBdr>
          <w:left w:val="single" w:sz="20" w:color="C58B16" w:space="8"/>
        </w:pBdr>
      </w:pPr>
      <w:r>
        <w:rPr>
          <w:rFonts w:ascii="Calibri" w:hAnsi="Calibri" w:eastAsia="Calibri" w:cs="Calibri"/>
          <w:b/>
          <w:color w:val="C58B16"/>
        </w:rPr>
        <w:t xml:space="preserve">Color granularity  </w:t>
      </w:r>
      <w:r>
        <w:rPr>
          <w:rFonts w:ascii="Calibri" w:hAnsi="Calibri" w:eastAsia="Calibri" w:cs="Calibri"/>
        </w:rPr>
        <w:t>Occupancy has 2×4 subcell resolution, but a conventional terminal applies one foreground color to the whole character cell. The demonstrations can move edges at sub-character resolution; independent colors for two occupied subcells in the same cell are not available in one rendering pass.</w:t>
      </w:r>
    </w:p>
    <w:p>
      <w:pPr>
        <w:pStyle w:val="Heading1"/>
      </w:pPr>
      <w:r>
        <w:t>4. Build and test environment</w:t>
      </w:r>
    </w:p>
    <w:p>
      <w:r>
        <w:rPr>
          <w:rFonts w:ascii="Calibri" w:hAnsi="Calibri" w:eastAsia="Calibri" w:cs="Calibri"/>
          <w:i w:val="0"/>
        </w:rPr>
        <w:t>The authoritative build and runtime tests were performed on the user’s Linux system through the already-authorized SSH path. macOS supplied screenshots and retained deliverables, but the pixel-level terminal measurements were made on the Linux reference renderer.</w:t>
      </w:r>
    </w:p>
    <w:tbl>
      <w:tblPr>
        <w:tblStyle w:val="TableGrid"/>
        <w:tblLook w:firstColumn="1" w:firstRow="1" w:lastColumn="0" w:lastRow="0" w:noHBand="0" w:noVBand="1" w:val="04A0"/>
        <w:tblW w:w="9360" w:type="dxa"/>
        <w:tblInd w:w="120" w:type="dxa"/>
        <w:tblLayout w:type="fixed"/>
      </w:tblPr>
      <w:tblGrid>
        <w:gridCol w:w="1800"/>
        <w:gridCol w:w="3500"/>
        <w:gridCol w:w="4060"/>
      </w:tblGrid>
      <w:tr>
        <w:trPr>
          <w:tblHeader w:val="true"/>
          <w:cantSplit/>
        </w:trPr>
        <w:tc>
          <w:tcPr>
            <w:tcW w:type="dxa" w:w="1800"/>
            <w:shd w:fill="E8EEF5"/>
            <w:tcMar>
              <w:top w:w="80" w:type="dxa"/>
              <w:start w:w="120" w:type="dxa"/>
              <w:bottom w:w="80" w:type="dxa"/>
              <w:end w:w="120" w:type="dxa"/>
            </w:tcMar>
            <w:vAlign w:val="center"/>
          </w:tcPr>
          <w:p>
            <w:pPr>
              <w:spacing w:after="0"/>
              <w:jc w:val="center"/>
            </w:pPr>
            <w:r>
              <w:rPr>
                <w:rFonts w:ascii="Calibri" w:hAnsi="Calibri" w:eastAsia="Calibri" w:cs="Calibri"/>
                <w:b/>
                <w:color w:val="16324F"/>
                <w:sz w:val="16"/>
              </w:rPr>
              <w:t>Layer</w:t>
            </w:r>
          </w:p>
        </w:tc>
        <w:tc>
          <w:tcPr>
            <w:tcW w:type="dxa" w:w="3500"/>
            <w:shd w:fill="E8EEF5"/>
            <w:tcMar>
              <w:top w:w="80" w:type="dxa"/>
              <w:start w:w="120" w:type="dxa"/>
              <w:bottom w:w="80" w:type="dxa"/>
              <w:end w:w="120" w:type="dxa"/>
            </w:tcMar>
            <w:vAlign w:val="center"/>
          </w:tcPr>
          <w:p>
            <w:pPr>
              <w:spacing w:after="0"/>
              <w:jc w:val="center"/>
            </w:pPr>
            <w:r>
              <w:rPr>
                <w:rFonts w:ascii="Calibri" w:hAnsi="Calibri" w:eastAsia="Calibri" w:cs="Calibri"/>
                <w:b/>
                <w:color w:val="16324F"/>
                <w:sz w:val="16"/>
              </w:rPr>
              <w:t>Reference environment / version</w:t>
            </w:r>
          </w:p>
        </w:tc>
        <w:tc>
          <w:tcPr>
            <w:tcW w:type="dxa" w:w="4060"/>
            <w:shd w:fill="E8EEF5"/>
            <w:tcMar>
              <w:top w:w="80" w:type="dxa"/>
              <w:start w:w="120" w:type="dxa"/>
              <w:bottom w:w="80" w:type="dxa"/>
              <w:end w:w="120" w:type="dxa"/>
            </w:tcMar>
            <w:vAlign w:val="center"/>
          </w:tcPr>
          <w:p>
            <w:pPr>
              <w:spacing w:after="0"/>
              <w:jc w:val="center"/>
            </w:pPr>
            <w:r>
              <w:rPr>
                <w:rFonts w:ascii="Calibri" w:hAnsi="Calibri" w:eastAsia="Calibri" w:cs="Calibri"/>
                <w:b/>
                <w:color w:val="16324F"/>
                <w:sz w:val="16"/>
              </w:rPr>
              <w:t>Role</w:t>
            </w:r>
          </w:p>
        </w:tc>
      </w:tr>
      <w:tr>
        <w:trPr>
          <w:cantSplit/>
        </w:trPr>
        <w:tc>
          <w:tcPr>
            <w:tcW w:type="dxa" w:w="1800"/>
            <w:tcMar>
              <w:top w:w="80" w:type="dxa"/>
              <w:start w:w="120" w:type="dxa"/>
              <w:bottom w:w="80" w:type="dxa"/>
              <w:end w:w="120" w:type="dxa"/>
            </w:tcMar>
            <w:vAlign w:val="center"/>
          </w:tcPr>
          <w:p>
            <w:pPr>
              <w:spacing w:after="0" w:line="259" w:lineRule="auto"/>
            </w:pPr>
            <w:r>
              <w:rPr>
                <w:rFonts w:ascii="Calibri" w:hAnsi="Calibri" w:eastAsia="Calibri" w:cs="Calibri"/>
                <w:sz w:val="16"/>
              </w:rPr>
              <w:t>Host</w:t>
            </w:r>
          </w:p>
        </w:tc>
        <w:tc>
          <w:tcPr>
            <w:tcW w:type="dxa" w:w="3500"/>
            <w:tcMar>
              <w:top w:w="80" w:type="dxa"/>
              <w:start w:w="120" w:type="dxa"/>
              <w:bottom w:w="80" w:type="dxa"/>
              <w:end w:w="120" w:type="dxa"/>
            </w:tcMar>
            <w:vAlign w:val="center"/>
          </w:tcPr>
          <w:p>
            <w:pPr>
              <w:spacing w:after="0" w:line="259" w:lineRule="auto"/>
            </w:pPr>
            <w:r>
              <w:rPr>
                <w:rFonts w:ascii="Calibri" w:hAnsi="Calibri" w:eastAsia="Calibri" w:cs="Calibri"/>
                <w:sz w:val="16"/>
              </w:rPr>
              <w:t>tara@192.168.1.15</w:t>
            </w:r>
          </w:p>
        </w:tc>
        <w:tc>
          <w:tcPr>
            <w:tcW w:type="dxa" w:w="4060"/>
            <w:tcMar>
              <w:top w:w="80" w:type="dxa"/>
              <w:start w:w="120" w:type="dxa"/>
              <w:bottom w:w="80" w:type="dxa"/>
              <w:end w:w="120" w:type="dxa"/>
            </w:tcMar>
            <w:vAlign w:val="center"/>
          </w:tcPr>
          <w:p>
            <w:pPr>
              <w:spacing w:after="0" w:line="259" w:lineRule="auto"/>
            </w:pPr>
            <w:r>
              <w:rPr>
                <w:rFonts w:ascii="Calibri" w:hAnsi="Calibri" w:eastAsia="Calibri" w:cs="Calibri"/>
                <w:sz w:val="16"/>
              </w:rPr>
              <w:t>Build and graphical test account</w:t>
            </w:r>
          </w:p>
        </w:tc>
      </w:tr>
      <w:tr>
        <w:trPr>
          <w:cantSplit/>
        </w:trPr>
        <w:tc>
          <w:tcPr>
            <w:tcW w:type="dxa" w:w="1800"/>
            <w:tcMar>
              <w:top w:w="80" w:type="dxa"/>
              <w:start w:w="120" w:type="dxa"/>
              <w:bottom w:w="80" w:type="dxa"/>
              <w:end w:w="120" w:type="dxa"/>
            </w:tcMar>
            <w:vAlign w:val="center"/>
          </w:tcPr>
          <w:p>
            <w:pPr>
              <w:spacing w:after="0" w:line="259" w:lineRule="auto"/>
            </w:pPr>
            <w:r>
              <w:rPr>
                <w:rFonts w:ascii="Calibri" w:hAnsi="Calibri" w:eastAsia="Calibri" w:cs="Calibri"/>
                <w:sz w:val="16"/>
              </w:rPr>
              <w:t>Project</w:t>
            </w:r>
          </w:p>
        </w:tc>
        <w:tc>
          <w:tcPr>
            <w:tcW w:type="dxa" w:w="3500"/>
            <w:tcMar>
              <w:top w:w="80" w:type="dxa"/>
              <w:start w:w="120" w:type="dxa"/>
              <w:bottom w:w="80" w:type="dxa"/>
              <w:end w:w="120" w:type="dxa"/>
            </w:tcMar>
            <w:vAlign w:val="center"/>
          </w:tcPr>
          <w:p>
            <w:pPr>
              <w:spacing w:after="0" w:line="259" w:lineRule="auto"/>
            </w:pPr>
            <w:r>
              <w:rPr>
                <w:rFonts w:ascii="Calibri" w:hAnsi="Calibri" w:eastAsia="Calibri" w:cs="Calibri"/>
                <w:sz w:val="16"/>
              </w:rPr>
              <w:t>/home/tara/dev/FontMaker</w:t>
            </w:r>
          </w:p>
        </w:tc>
        <w:tc>
          <w:tcPr>
            <w:tcW w:type="dxa" w:w="4060"/>
            <w:tcMar>
              <w:top w:w="80" w:type="dxa"/>
              <w:start w:w="120" w:type="dxa"/>
              <w:bottom w:w="80" w:type="dxa"/>
              <w:end w:w="120" w:type="dxa"/>
            </w:tcMar>
            <w:vAlign w:val="center"/>
          </w:tcPr>
          <w:p>
            <w:pPr>
              <w:spacing w:after="0" w:line="259" w:lineRule="auto"/>
            </w:pPr>
            <w:r>
              <w:rPr>
                <w:rFonts w:ascii="Calibri" w:hAnsi="Calibri" w:eastAsia="Calibri" w:cs="Calibri"/>
                <w:sz w:val="16"/>
              </w:rPr>
              <w:t>Sources, binaries, probes, captures, archives</w:t>
            </w:r>
          </w:p>
        </w:tc>
      </w:tr>
      <w:tr>
        <w:trPr>
          <w:cantSplit/>
        </w:trPr>
        <w:tc>
          <w:tcPr>
            <w:tcW w:type="dxa" w:w="1800"/>
            <w:tcMar>
              <w:top w:w="80" w:type="dxa"/>
              <w:start w:w="120" w:type="dxa"/>
              <w:bottom w:w="80" w:type="dxa"/>
              <w:end w:w="120" w:type="dxa"/>
            </w:tcMar>
            <w:vAlign w:val="center"/>
          </w:tcPr>
          <w:p>
            <w:pPr>
              <w:spacing w:after="0" w:line="259" w:lineRule="auto"/>
            </w:pPr>
            <w:r>
              <w:rPr>
                <w:rFonts w:ascii="Calibri" w:hAnsi="Calibri" w:eastAsia="Calibri" w:cs="Calibri"/>
                <w:sz w:val="16"/>
              </w:rPr>
              <w:t>Operating system</w:t>
            </w:r>
          </w:p>
        </w:tc>
        <w:tc>
          <w:tcPr>
            <w:tcW w:type="dxa" w:w="3500"/>
            <w:tcMar>
              <w:top w:w="80" w:type="dxa"/>
              <w:start w:w="120" w:type="dxa"/>
              <w:bottom w:w="80" w:type="dxa"/>
              <w:end w:w="120" w:type="dxa"/>
            </w:tcMar>
            <w:vAlign w:val="center"/>
          </w:tcPr>
          <w:p>
            <w:pPr>
              <w:spacing w:after="0" w:line="259" w:lineRule="auto"/>
            </w:pPr>
            <w:r>
              <w:rPr>
                <w:rFonts w:ascii="Calibri" w:hAnsi="Calibri" w:eastAsia="Calibri" w:cs="Calibri"/>
                <w:sz w:val="16"/>
              </w:rPr>
              <w:t>Ubuntu 24.04.4 LTS; Linux 6.8.0-136-generic aarch64</w:t>
            </w:r>
          </w:p>
        </w:tc>
        <w:tc>
          <w:tcPr>
            <w:tcW w:type="dxa" w:w="4060"/>
            <w:tcMar>
              <w:top w:w="80" w:type="dxa"/>
              <w:start w:w="120" w:type="dxa"/>
              <w:bottom w:w="80" w:type="dxa"/>
              <w:end w:w="120" w:type="dxa"/>
            </w:tcMar>
            <w:vAlign w:val="center"/>
          </w:tcPr>
          <w:p>
            <w:pPr>
              <w:spacing w:after="0" w:line="259" w:lineRule="auto"/>
            </w:pPr>
            <w:r>
              <w:rPr>
                <w:rFonts w:ascii="Calibri" w:hAnsi="Calibri" w:eastAsia="Calibri" w:cs="Calibri"/>
                <w:sz w:val="16"/>
              </w:rPr>
              <w:t>Reference platform</w:t>
            </w:r>
          </w:p>
        </w:tc>
      </w:tr>
      <w:tr>
        <w:trPr>
          <w:cantSplit/>
        </w:trPr>
        <w:tc>
          <w:tcPr>
            <w:tcW w:type="dxa" w:w="1800"/>
            <w:tcMar>
              <w:top w:w="80" w:type="dxa"/>
              <w:start w:w="120" w:type="dxa"/>
              <w:bottom w:w="80" w:type="dxa"/>
              <w:end w:w="120" w:type="dxa"/>
            </w:tcMar>
            <w:vAlign w:val="center"/>
          </w:tcPr>
          <w:p>
            <w:pPr>
              <w:spacing w:after="0" w:line="259" w:lineRule="auto"/>
            </w:pPr>
            <w:r>
              <w:rPr>
                <w:rFonts w:ascii="Calibri" w:hAnsi="Calibri" w:eastAsia="Calibri" w:cs="Calibri"/>
                <w:sz w:val="16"/>
              </w:rPr>
              <w:t>FontForge</w:t>
            </w:r>
          </w:p>
        </w:tc>
        <w:tc>
          <w:tcPr>
            <w:tcW w:type="dxa" w:w="3500"/>
            <w:tcMar>
              <w:top w:w="80" w:type="dxa"/>
              <w:start w:w="120" w:type="dxa"/>
              <w:bottom w:w="80" w:type="dxa"/>
              <w:end w:w="120" w:type="dxa"/>
            </w:tcMar>
            <w:vAlign w:val="center"/>
          </w:tcPr>
          <w:p>
            <w:pPr>
              <w:spacing w:after="0" w:line="259" w:lineRule="auto"/>
            </w:pPr>
            <w:r>
              <w:rPr>
                <w:rFonts w:ascii="Calibri" w:hAnsi="Calibri" w:eastAsia="Calibri" w:cs="Calibri"/>
                <w:sz w:val="16"/>
              </w:rPr>
              <w:t>20230101 package 1:20230101~dfsg-1.1build1</w:t>
            </w:r>
          </w:p>
        </w:tc>
        <w:tc>
          <w:tcPr>
            <w:tcW w:type="dxa" w:w="4060"/>
            <w:tcMar>
              <w:top w:w="80" w:type="dxa"/>
              <w:start w:w="120" w:type="dxa"/>
              <w:bottom w:w="80" w:type="dxa"/>
              <w:end w:w="120" w:type="dxa"/>
            </w:tcMar>
            <w:vAlign w:val="center"/>
          </w:tcPr>
          <w:p>
            <w:pPr>
              <w:spacing w:after="0" w:line="259" w:lineRule="auto"/>
            </w:pPr>
            <w:r>
              <w:rPr>
                <w:rFonts w:ascii="Calibri" w:hAnsi="Calibri" w:eastAsia="Calibri" w:cs="Calibri"/>
                <w:sz w:val="16"/>
              </w:rPr>
              <w:t>Font construction; TTF, OTF, SFD output</w:t>
            </w:r>
          </w:p>
        </w:tc>
      </w:tr>
      <w:tr>
        <w:trPr>
          <w:cantSplit/>
        </w:trPr>
        <w:tc>
          <w:tcPr>
            <w:tcW w:type="dxa" w:w="1800"/>
            <w:tcMar>
              <w:top w:w="80" w:type="dxa"/>
              <w:start w:w="120" w:type="dxa"/>
              <w:bottom w:w="80" w:type="dxa"/>
              <w:end w:w="120" w:type="dxa"/>
            </w:tcMar>
            <w:vAlign w:val="center"/>
          </w:tcPr>
          <w:p>
            <w:pPr>
              <w:spacing w:after="0" w:line="259" w:lineRule="auto"/>
            </w:pPr>
            <w:r>
              <w:rPr>
                <w:rFonts w:ascii="Calibri" w:hAnsi="Calibri" w:eastAsia="Calibri" w:cs="Calibri"/>
                <w:sz w:val="16"/>
              </w:rPr>
              <w:t>Python</w:t>
            </w:r>
          </w:p>
        </w:tc>
        <w:tc>
          <w:tcPr>
            <w:tcW w:type="dxa" w:w="3500"/>
            <w:tcMar>
              <w:top w:w="80" w:type="dxa"/>
              <w:start w:w="120" w:type="dxa"/>
              <w:bottom w:w="80" w:type="dxa"/>
              <w:end w:w="120" w:type="dxa"/>
            </w:tcMar>
            <w:vAlign w:val="center"/>
          </w:tcPr>
          <w:p>
            <w:pPr>
              <w:spacing w:after="0" w:line="259" w:lineRule="auto"/>
            </w:pPr>
            <w:r>
              <w:rPr>
                <w:rFonts w:ascii="Calibri" w:hAnsi="Calibri" w:eastAsia="Calibri" w:cs="Calibri"/>
                <w:sz w:val="16"/>
              </w:rPr>
              <w:t>3.12.3</w:t>
            </w:r>
          </w:p>
        </w:tc>
        <w:tc>
          <w:tcPr>
            <w:tcW w:type="dxa" w:w="4060"/>
            <w:tcMar>
              <w:top w:w="80" w:type="dxa"/>
              <w:start w:w="120" w:type="dxa"/>
              <w:bottom w:w="80" w:type="dxa"/>
              <w:end w:w="120" w:type="dxa"/>
            </w:tcMar>
            <w:vAlign w:val="center"/>
          </w:tcPr>
          <w:p>
            <w:pPr>
              <w:spacing w:after="0" w:line="259" w:lineRule="auto"/>
            </w:pPr>
            <w:r>
              <w:rPr>
                <w:rFonts w:ascii="Calibri" w:hAnsi="Calibri" w:eastAsia="Calibri" w:cs="Calibri"/>
                <w:sz w:val="16"/>
              </w:rPr>
              <w:t>Generators, demos, analyzers, PTY regression harnesses</w:t>
            </w:r>
          </w:p>
        </w:tc>
      </w:tr>
      <w:tr>
        <w:trPr>
          <w:cantSplit/>
        </w:trPr>
        <w:tc>
          <w:tcPr>
            <w:tcW w:type="dxa" w:w="1800"/>
            <w:tcMar>
              <w:top w:w="80" w:type="dxa"/>
              <w:start w:w="120" w:type="dxa"/>
              <w:bottom w:w="80" w:type="dxa"/>
              <w:end w:w="120" w:type="dxa"/>
            </w:tcMar>
            <w:vAlign w:val="center"/>
          </w:tcPr>
          <w:p>
            <w:pPr>
              <w:spacing w:after="0" w:line="259" w:lineRule="auto"/>
            </w:pPr>
            <w:r>
              <w:rPr>
                <w:rFonts w:ascii="Calibri" w:hAnsi="Calibri" w:eastAsia="Calibri" w:cs="Calibri"/>
                <w:sz w:val="16"/>
              </w:rPr>
              <w:t>fontTools</w:t>
            </w:r>
          </w:p>
        </w:tc>
        <w:tc>
          <w:tcPr>
            <w:tcW w:type="dxa" w:w="3500"/>
            <w:tcMar>
              <w:top w:w="80" w:type="dxa"/>
              <w:start w:w="120" w:type="dxa"/>
              <w:bottom w:w="80" w:type="dxa"/>
              <w:end w:w="120" w:type="dxa"/>
            </w:tcMar>
            <w:vAlign w:val="center"/>
          </w:tcPr>
          <w:p>
            <w:pPr>
              <w:spacing w:after="0" w:line="259" w:lineRule="auto"/>
            </w:pPr>
            <w:r>
              <w:rPr>
                <w:rFonts w:ascii="Calibri" w:hAnsi="Calibri" w:eastAsia="Calibri" w:cs="Calibri"/>
                <w:sz w:val="16"/>
              </w:rPr>
              <w:t>4.46.0</w:t>
            </w:r>
          </w:p>
        </w:tc>
        <w:tc>
          <w:tcPr>
            <w:tcW w:type="dxa" w:w="4060"/>
            <w:tcMar>
              <w:top w:w="80" w:type="dxa"/>
              <w:start w:w="120" w:type="dxa"/>
              <w:bottom w:w="80" w:type="dxa"/>
              <w:end w:w="120" w:type="dxa"/>
            </w:tcMar>
            <w:vAlign w:val="center"/>
          </w:tcPr>
          <w:p>
            <w:pPr>
              <w:spacing w:after="0" w:line="259" w:lineRule="auto"/>
            </w:pPr>
            <w:r>
              <w:rPr>
                <w:rFonts w:ascii="Calibri" w:hAnsi="Calibri" w:eastAsia="Calibri" w:cs="Calibri"/>
                <w:sz w:val="16"/>
              </w:rPr>
              <w:t>Compiled table, cmap, metric, and outline inspection</w:t>
            </w:r>
          </w:p>
        </w:tc>
      </w:tr>
      <w:tr>
        <w:trPr>
          <w:cantSplit/>
        </w:trPr>
        <w:tc>
          <w:tcPr>
            <w:tcW w:type="dxa" w:w="1800"/>
            <w:tcMar>
              <w:top w:w="80" w:type="dxa"/>
              <w:start w:w="120" w:type="dxa"/>
              <w:bottom w:w="80" w:type="dxa"/>
              <w:end w:w="120" w:type="dxa"/>
            </w:tcMar>
            <w:vAlign w:val="center"/>
          </w:tcPr>
          <w:p>
            <w:pPr>
              <w:spacing w:after="0" w:line="259" w:lineRule="auto"/>
            </w:pPr>
            <w:r>
              <w:rPr>
                <w:rFonts w:ascii="Calibri" w:hAnsi="Calibri" w:eastAsia="Calibri" w:cs="Calibri"/>
                <w:sz w:val="16"/>
              </w:rPr>
              <w:t>Fontconfig</w:t>
            </w:r>
          </w:p>
        </w:tc>
        <w:tc>
          <w:tcPr>
            <w:tcW w:type="dxa" w:w="3500"/>
            <w:tcMar>
              <w:top w:w="80" w:type="dxa"/>
              <w:start w:w="120" w:type="dxa"/>
              <w:bottom w:w="80" w:type="dxa"/>
              <w:end w:w="120" w:type="dxa"/>
            </w:tcMar>
            <w:vAlign w:val="center"/>
          </w:tcPr>
          <w:p>
            <w:pPr>
              <w:spacing w:after="0" w:line="259" w:lineRule="auto"/>
            </w:pPr>
            <w:r>
              <w:rPr>
                <w:rFonts w:ascii="Calibri" w:hAnsi="Calibri" w:eastAsia="Calibri" w:cs="Calibri"/>
                <w:sz w:val="16"/>
              </w:rPr>
              <w:t>2.15.0</w:t>
            </w:r>
          </w:p>
        </w:tc>
        <w:tc>
          <w:tcPr>
            <w:tcW w:type="dxa" w:w="4060"/>
            <w:tcMar>
              <w:top w:w="80" w:type="dxa"/>
              <w:start w:w="120" w:type="dxa"/>
              <w:bottom w:w="80" w:type="dxa"/>
              <w:end w:w="120" w:type="dxa"/>
            </w:tcMar>
            <w:vAlign w:val="center"/>
          </w:tcPr>
          <w:p>
            <w:pPr>
              <w:spacing w:after="0" w:line="259" w:lineRule="auto"/>
            </w:pPr>
            <w:r>
              <w:rPr>
                <w:rFonts w:ascii="Calibri" w:hAnsi="Calibri" w:eastAsia="Calibri" w:cs="Calibri"/>
                <w:sz w:val="16"/>
              </w:rPr>
              <w:t>User-font discovery, selection, and cache verification</w:t>
            </w:r>
          </w:p>
        </w:tc>
      </w:tr>
      <w:tr>
        <w:trPr>
          <w:cantSplit/>
        </w:trPr>
        <w:tc>
          <w:tcPr>
            <w:tcW w:type="dxa" w:w="1800"/>
            <w:tcMar>
              <w:top w:w="80" w:type="dxa"/>
              <w:start w:w="120" w:type="dxa"/>
              <w:bottom w:w="80" w:type="dxa"/>
              <w:end w:w="120" w:type="dxa"/>
            </w:tcMar>
            <w:vAlign w:val="center"/>
          </w:tcPr>
          <w:p>
            <w:pPr>
              <w:spacing w:after="0" w:line="259" w:lineRule="auto"/>
            </w:pPr>
            <w:r>
              <w:rPr>
                <w:rFonts w:ascii="Calibri" w:hAnsi="Calibri" w:eastAsia="Calibri" w:cs="Calibri"/>
                <w:sz w:val="16"/>
              </w:rPr>
              <w:t>MATE Terminal</w:t>
            </w:r>
          </w:p>
        </w:tc>
        <w:tc>
          <w:tcPr>
            <w:tcW w:type="dxa" w:w="3500"/>
            <w:tcMar>
              <w:top w:w="80" w:type="dxa"/>
              <w:start w:w="120" w:type="dxa"/>
              <w:bottom w:w="80" w:type="dxa"/>
              <w:end w:w="120" w:type="dxa"/>
            </w:tcMar>
            <w:vAlign w:val="center"/>
          </w:tcPr>
          <w:p>
            <w:pPr>
              <w:spacing w:after="0" w:line="259" w:lineRule="auto"/>
            </w:pPr>
            <w:r>
              <w:rPr>
                <w:rFonts w:ascii="Calibri" w:hAnsi="Calibri" w:eastAsia="Calibri" w:cs="Calibri"/>
                <w:sz w:val="16"/>
              </w:rPr>
              <w:t>1.26.1</w:t>
            </w:r>
          </w:p>
        </w:tc>
        <w:tc>
          <w:tcPr>
            <w:tcW w:type="dxa" w:w="4060"/>
            <w:tcMar>
              <w:top w:w="80" w:type="dxa"/>
              <w:start w:w="120" w:type="dxa"/>
              <w:bottom w:w="80" w:type="dxa"/>
              <w:end w:w="120" w:type="dxa"/>
            </w:tcMar>
            <w:vAlign w:val="center"/>
          </w:tcPr>
          <w:p>
            <w:pPr>
              <w:spacing w:after="0" w:line="259" w:lineRule="auto"/>
            </w:pPr>
            <w:r>
              <w:rPr>
                <w:rFonts w:ascii="Calibri" w:hAnsi="Calibri" w:eastAsia="Calibri" w:cs="Calibri"/>
                <w:sz w:val="16"/>
              </w:rPr>
              <w:t>Dedicated font profiles and actual terminal rendering</w:t>
            </w:r>
          </w:p>
        </w:tc>
      </w:tr>
      <w:tr>
        <w:trPr>
          <w:cantSplit/>
        </w:trPr>
        <w:tc>
          <w:tcPr>
            <w:tcW w:type="dxa" w:w="1800"/>
            <w:tcMar>
              <w:top w:w="80" w:type="dxa"/>
              <w:start w:w="120" w:type="dxa"/>
              <w:bottom w:w="80" w:type="dxa"/>
              <w:end w:w="120" w:type="dxa"/>
            </w:tcMar>
            <w:vAlign w:val="center"/>
          </w:tcPr>
          <w:p>
            <w:pPr>
              <w:spacing w:after="0" w:line="259" w:lineRule="auto"/>
            </w:pPr>
            <w:r>
              <w:rPr>
                <w:rFonts w:ascii="Calibri" w:hAnsi="Calibri" w:eastAsia="Calibri" w:cs="Calibri"/>
                <w:sz w:val="16"/>
              </w:rPr>
              <w:t>VTE / Pango</w:t>
            </w:r>
          </w:p>
        </w:tc>
        <w:tc>
          <w:tcPr>
            <w:tcW w:type="dxa" w:w="3500"/>
            <w:tcMar>
              <w:top w:w="80" w:type="dxa"/>
              <w:start w:w="120" w:type="dxa"/>
              <w:bottom w:w="80" w:type="dxa"/>
              <w:end w:w="120" w:type="dxa"/>
            </w:tcMar>
            <w:vAlign w:val="center"/>
          </w:tcPr>
          <w:p>
            <w:pPr>
              <w:spacing w:after="0" w:line="259" w:lineRule="auto"/>
            </w:pPr>
            <w:r>
              <w:rPr>
                <w:rFonts w:ascii="Calibri" w:hAnsi="Calibri" w:eastAsia="Calibri" w:cs="Calibri"/>
                <w:sz w:val="16"/>
              </w:rPr>
              <w:t>VTE 0.76.0; Pango 1.52.1</w:t>
            </w:r>
          </w:p>
        </w:tc>
        <w:tc>
          <w:tcPr>
            <w:tcW w:type="dxa" w:w="4060"/>
            <w:tcMar>
              <w:top w:w="80" w:type="dxa"/>
              <w:start w:w="120" w:type="dxa"/>
              <w:bottom w:w="80" w:type="dxa"/>
              <w:end w:w="120" w:type="dxa"/>
            </w:tcMar>
            <w:vAlign w:val="center"/>
          </w:tcPr>
          <w:p>
            <w:pPr>
              <w:spacing w:after="0" w:line="259" w:lineRule="auto"/>
            </w:pPr>
            <w:r>
              <w:rPr>
                <w:rFonts w:ascii="Calibri" w:hAnsi="Calibri" w:eastAsia="Calibri" w:cs="Calibri"/>
                <w:sz w:val="16"/>
              </w:rPr>
              <w:t>Terminal layout and glyph rendering path</w:t>
            </w:r>
          </w:p>
        </w:tc>
      </w:tr>
      <w:tr>
        <w:trPr>
          <w:cantSplit/>
        </w:trPr>
        <w:tc>
          <w:tcPr>
            <w:tcW w:type="dxa" w:w="1800"/>
            <w:tcMar>
              <w:top w:w="80" w:type="dxa"/>
              <w:start w:w="120" w:type="dxa"/>
              <w:bottom w:w="80" w:type="dxa"/>
              <w:end w:w="120" w:type="dxa"/>
            </w:tcMar>
            <w:vAlign w:val="center"/>
          </w:tcPr>
          <w:p>
            <w:pPr>
              <w:spacing w:after="0" w:line="259" w:lineRule="auto"/>
            </w:pPr>
            <w:r>
              <w:rPr>
                <w:rFonts w:ascii="Calibri" w:hAnsi="Calibri" w:eastAsia="Calibri" w:cs="Calibri"/>
                <w:sz w:val="16"/>
              </w:rPr>
              <w:t>ImageMagick</w:t>
            </w:r>
          </w:p>
        </w:tc>
        <w:tc>
          <w:tcPr>
            <w:tcW w:type="dxa" w:w="3500"/>
            <w:tcMar>
              <w:top w:w="80" w:type="dxa"/>
              <w:start w:w="120" w:type="dxa"/>
              <w:bottom w:w="80" w:type="dxa"/>
              <w:end w:w="120" w:type="dxa"/>
            </w:tcMar>
            <w:vAlign w:val="center"/>
          </w:tcPr>
          <w:p>
            <w:pPr>
              <w:spacing w:after="0" w:line="259" w:lineRule="auto"/>
            </w:pPr>
            <w:r>
              <w:rPr>
                <w:rFonts w:ascii="Calibri" w:hAnsi="Calibri" w:eastAsia="Calibri" w:cs="Calibri"/>
                <w:sz w:val="16"/>
              </w:rPr>
              <w:t>6.9.12-98</w:t>
            </w:r>
          </w:p>
        </w:tc>
        <w:tc>
          <w:tcPr>
            <w:tcW w:type="dxa" w:w="4060"/>
            <w:tcMar>
              <w:top w:w="80" w:type="dxa"/>
              <w:start w:w="120" w:type="dxa"/>
              <w:bottom w:w="80" w:type="dxa"/>
              <w:end w:w="120" w:type="dxa"/>
            </w:tcMar>
            <w:vAlign w:val="center"/>
          </w:tcPr>
          <w:p>
            <w:pPr>
              <w:spacing w:after="0" w:line="259" w:lineRule="auto"/>
            </w:pPr>
            <w:r>
              <w:rPr>
                <w:rFonts w:ascii="Calibri" w:hAnsi="Calibri" w:eastAsia="Calibri" w:cs="Calibri"/>
                <w:sz w:val="16"/>
              </w:rPr>
              <w:t>Window-scoped capture through import</w:t>
            </w:r>
          </w:p>
        </w:tc>
      </w:tr>
      <w:tr>
        <w:trPr>
          <w:cantSplit/>
        </w:trPr>
        <w:tc>
          <w:tcPr>
            <w:tcW w:type="dxa" w:w="1800"/>
            <w:tcMar>
              <w:top w:w="80" w:type="dxa"/>
              <w:start w:w="120" w:type="dxa"/>
              <w:bottom w:w="80" w:type="dxa"/>
              <w:end w:w="120" w:type="dxa"/>
            </w:tcMar>
            <w:vAlign w:val="center"/>
          </w:tcPr>
          <w:p>
            <w:pPr>
              <w:spacing w:after="0" w:line="259" w:lineRule="auto"/>
            </w:pPr>
            <w:r>
              <w:rPr>
                <w:rFonts w:ascii="Calibri" w:hAnsi="Calibri" w:eastAsia="Calibri" w:cs="Calibri"/>
                <w:sz w:val="16"/>
              </w:rPr>
              <w:t>Pillow</w:t>
            </w:r>
          </w:p>
        </w:tc>
        <w:tc>
          <w:tcPr>
            <w:tcW w:type="dxa" w:w="3500"/>
            <w:tcMar>
              <w:top w:w="80" w:type="dxa"/>
              <w:start w:w="120" w:type="dxa"/>
              <w:bottom w:w="80" w:type="dxa"/>
              <w:end w:w="120" w:type="dxa"/>
            </w:tcMar>
            <w:vAlign w:val="center"/>
          </w:tcPr>
          <w:p>
            <w:pPr>
              <w:spacing w:after="0" w:line="259" w:lineRule="auto"/>
            </w:pPr>
            <w:r>
              <w:rPr>
                <w:rFonts w:ascii="Calibri" w:hAnsi="Calibri" w:eastAsia="Calibri" w:cs="Calibri"/>
                <w:sz w:val="16"/>
              </w:rPr>
              <w:t>10.2.0 on server</w:t>
            </w:r>
          </w:p>
        </w:tc>
        <w:tc>
          <w:tcPr>
            <w:tcW w:type="dxa" w:w="4060"/>
            <w:tcMar>
              <w:top w:w="80" w:type="dxa"/>
              <w:start w:w="120" w:type="dxa"/>
              <w:bottom w:w="80" w:type="dxa"/>
              <w:end w:w="120" w:type="dxa"/>
            </w:tcMar>
            <w:vAlign w:val="center"/>
          </w:tcPr>
          <w:p>
            <w:pPr>
              <w:spacing w:after="0" w:line="259" w:lineRule="auto"/>
            </w:pPr>
            <w:r>
              <w:rPr>
                <w:rFonts w:ascii="Calibri" w:hAnsi="Calibri" w:eastAsia="Calibri" w:cs="Calibri"/>
                <w:sz w:val="16"/>
              </w:rPr>
              <w:t>Pixel classification and connected-component measurement</w:t>
            </w:r>
          </w:p>
        </w:tc>
      </w:tr>
      <w:tr>
        <w:trPr>
          <w:cantSplit/>
        </w:trPr>
        <w:tc>
          <w:tcPr>
            <w:tcW w:type="dxa" w:w="1800"/>
            <w:tcMar>
              <w:top w:w="80" w:type="dxa"/>
              <w:start w:w="120" w:type="dxa"/>
              <w:bottom w:w="80" w:type="dxa"/>
              <w:end w:w="120" w:type="dxa"/>
            </w:tcMar>
            <w:vAlign w:val="center"/>
          </w:tcPr>
          <w:p>
            <w:pPr>
              <w:spacing w:after="0" w:line="259" w:lineRule="auto"/>
            </w:pPr>
            <w:r>
              <w:rPr>
                <w:rFonts w:ascii="Calibri" w:hAnsi="Calibri" w:eastAsia="Calibri" w:cs="Calibri"/>
                <w:sz w:val="16"/>
              </w:rPr>
              <w:t>Shell tools</w:t>
            </w:r>
          </w:p>
        </w:tc>
        <w:tc>
          <w:tcPr>
            <w:tcW w:type="dxa" w:w="3500"/>
            <w:tcMar>
              <w:top w:w="80" w:type="dxa"/>
              <w:start w:w="120" w:type="dxa"/>
              <w:bottom w:w="80" w:type="dxa"/>
              <w:end w:w="120" w:type="dxa"/>
            </w:tcMar>
            <w:vAlign w:val="center"/>
          </w:tcPr>
          <w:p>
            <w:pPr>
              <w:spacing w:after="0" w:line="259" w:lineRule="auto"/>
            </w:pPr>
            <w:r>
              <w:rPr>
                <w:rFonts w:ascii="Calibri" w:hAnsi="Calibri" w:eastAsia="Calibri" w:cs="Calibri"/>
                <w:sz w:val="16"/>
              </w:rPr>
              <w:t>ssh, scp, dconf, gsettings, script, timeout</w:t>
            </w:r>
          </w:p>
        </w:tc>
        <w:tc>
          <w:tcPr>
            <w:tcW w:type="dxa" w:w="4060"/>
            <w:tcMar>
              <w:top w:w="80" w:type="dxa"/>
              <w:start w:w="120" w:type="dxa"/>
              <w:bottom w:w="80" w:type="dxa"/>
              <w:end w:w="120" w:type="dxa"/>
            </w:tcMar>
            <w:vAlign w:val="center"/>
          </w:tcPr>
          <w:p>
            <w:pPr>
              <w:spacing w:after="0" w:line="259" w:lineRule="auto"/>
            </w:pPr>
            <w:r>
              <w:rPr>
                <w:rFonts w:ascii="Calibri" w:hAnsi="Calibri" w:eastAsia="Calibri" w:cs="Calibri"/>
                <w:sz w:val="16"/>
              </w:rPr>
              <w:t>Remote orchestration, profiles, PTY interaction</w:t>
            </w:r>
          </w:p>
        </w:tc>
      </w:tr>
    </w:tbl>
    <w:p>
      <w:pPr>
        <w:spacing w:after="40"/>
      </w:pPr>
    </w:p>
    <w:p>
      <w:pPr>
        <w:pStyle w:val="Heading2"/>
      </w:pPr>
      <w:r>
        <w:t>Truth-finding strategy</w:t>
      </w:r>
    </w:p>
    <w:p>
      <w:pPr>
        <w:numPr>
          <w:ilvl w:val="0"/>
          <w:numId w:val="11"/>
        </w:numPr>
      </w:pPr>
      <w:r>
        <w:rPr>
          <w:rFonts w:ascii="Calibri" w:hAnsi="Calibri" w:eastAsia="Calibri" w:cs="Calibri"/>
        </w:rPr>
        <w:t>Construct deterministic probes that render one known glyph or one known terminal background.</w:t>
      </w:r>
    </w:p>
    <w:p>
      <w:pPr>
        <w:numPr>
          <w:ilvl w:val="0"/>
          <w:numId w:val="11"/>
        </w:numPr>
      </w:pPr>
      <w:r>
        <w:rPr>
          <w:rFonts w:ascii="Calibri" w:hAnsi="Calibri" w:eastAsia="Calibri" w:cs="Calibri"/>
        </w:rPr>
        <w:t>Capture only the test terminal window using its WINDOWID.</w:t>
      </w:r>
    </w:p>
    <w:p>
      <w:pPr>
        <w:numPr>
          <w:ilvl w:val="0"/>
          <w:numId w:val="11"/>
        </w:numPr>
      </w:pPr>
      <w:r>
        <w:rPr>
          <w:rFonts w:ascii="Calibri" w:hAnsi="Calibri" w:eastAsia="Calibri" w:cs="Calibri"/>
        </w:rPr>
        <w:t>Classify pixels numerically, not by screenshot impression alone.</w:t>
      </w:r>
    </w:p>
    <w:p>
      <w:pPr>
        <w:numPr>
          <w:ilvl w:val="0"/>
          <w:numId w:val="11"/>
        </w:numPr>
      </w:pPr>
      <w:r>
        <w:rPr>
          <w:rFonts w:ascii="Calibri" w:hAnsi="Calibri" w:eastAsia="Calibri" w:cs="Calibri"/>
        </w:rPr>
        <w:t>Change one variable at a time: size, antialiasing, hinting, outline format, then edge overfill.</w:t>
      </w:r>
    </w:p>
    <w:p>
      <w:pPr>
        <w:numPr>
          <w:ilvl w:val="0"/>
          <w:numId w:val="11"/>
        </w:numPr>
      </w:pPr>
      <w:r>
        <w:rPr>
          <w:rFonts w:ascii="Calibri" w:hAnsi="Calibri" w:eastAsia="Calibri" w:cs="Calibri"/>
        </w:rPr>
        <w:t>Retain all candidate files and captures while removing temporary candidates from the active font registry.</w:t>
      </w:r>
    </w:p>
    <w:p>
      <w:pPr>
        <w:numPr>
          <w:ilvl w:val="0"/>
          <w:numId w:val="11"/>
        </w:numPr>
      </w:pPr>
      <w:r>
        <w:rPr>
          <w:rFonts w:ascii="Calibri" w:hAnsi="Calibri" w:eastAsia="Calibri" w:cs="Calibri"/>
        </w:rPr>
        <w:t>Run exhaustive glyph and regression tests before installing a separately named final family.</w:t>
      </w:r>
    </w:p>
    <w:p>
      <w:pPr>
        <w:pStyle w:val="Heading1"/>
      </w:pPr>
      <w:r>
        <w:t>5. From conception to first working font</w:t>
      </w:r>
    </w:p>
    <w:p>
      <w:pPr>
        <w:pStyle w:val="Heading2"/>
      </w:pPr>
      <w:r>
        <w:t>5.1 Generator design</w:t>
      </w:r>
    </w:p>
    <w:p>
      <w:r>
        <w:rPr>
          <w:rFonts w:ascii="Calibri" w:hAnsi="Calibri" w:eastAsia="Calibri" w:cs="Calibri"/>
          <w:i w:val="0"/>
        </w:rPr>
        <w:t>generate_font.py creates a UnicodeFull FontForge font, defines metrics, adds a .notdef glyph, adds printable ASCII metric anchors, and emits every PUA pattern. For each pattern it identifies occupied 2×4 cells, groups 4-connected cells, and traces only the external boundary of each connected component. This avoids internal seams inside one glyph.</w:t>
      </w:r>
    </w:p>
    <w:p>
      <w:r>
        <w:rPr>
          <w:rFonts w:ascii="Calibri" w:hAnsi="Calibri" w:eastAsia="Calibri" w:cs="Calibri"/>
          <w:i w:val="0"/>
        </w:rPr>
        <w:t>The core generation parameters are pua_start, width, ascent, descent, version, edge_overfill, font_name, output_dir, and an experimental autoinstruct flag. Default generation remains compatible with the original exact-boundary font because edge_overfill defaults to zero.</w:t>
      </w:r>
    </w:p>
    <w:p>
      <w:pPr>
        <w:pStyle w:val="CodeBlock"/>
      </w:pPr>
      <w:r>
        <w:rPr>
          <w:rFonts w:ascii="Courier New" w:hAnsi="Courier New" w:eastAsia="Courier New" w:cs="Courier New"/>
          <w:color w:val="1E2933"/>
          <w:sz w:val="17"/>
        </w:rPr>
        <w:t>fontforge -lang=py -script generate_font.py \</w:t>
      </w:r>
      <w:r>
        <w:br/>
      </w:r>
      <w:r>
        <w:rPr>
          <w:rFonts w:ascii="Courier New" w:hAnsi="Courier New" w:eastAsia="Courier New" w:cs="Courier New"/>
          <w:color w:val="1E2933"/>
          <w:sz w:val="17"/>
        </w:rPr>
        <w:t xml:space="preserve">  --font-name "PUA Square Braille Seamless" \</w:t>
      </w:r>
      <w:r>
        <w:br/>
      </w:r>
      <w:r>
        <w:rPr>
          <w:rFonts w:ascii="Courier New" w:hAnsi="Courier New" w:eastAsia="Courier New" w:cs="Courier New"/>
          <w:color w:val="1E2933"/>
          <w:sz w:val="17"/>
        </w:rPr>
        <w:t xml:space="preserve">  --version 1.1 --edge-overfill 60 --output-dir dist</w:t>
      </w:r>
    </w:p>
    <w:p>
      <w:pPr>
        <w:pStyle w:val="Heading2"/>
      </w:pPr>
      <w:r>
        <w:t>5.2 Initial artifacts</w:t>
      </w:r>
    </w:p>
    <w:tbl>
      <w:tblPr>
        <w:tblStyle w:val="TableGrid"/>
        <w:tblLook w:firstColumn="1" w:firstRow="1" w:lastColumn="0" w:lastRow="0" w:noHBand="0" w:noVBand="1" w:val="04A0"/>
        <w:tblW w:w="9360" w:type="dxa"/>
        <w:tblInd w:w="120" w:type="dxa"/>
        <w:tblLayout w:type="fixed"/>
      </w:tblPr>
      <w:tblGrid>
        <w:gridCol w:w="1200"/>
        <w:gridCol w:w="3100"/>
        <w:gridCol w:w="5060"/>
      </w:tblGrid>
      <w:tr>
        <w:trPr>
          <w:tblHeader w:val="true"/>
          <w:cantSplit/>
        </w:trPr>
        <w:tc>
          <w:tcPr>
            <w:tcW w:type="dxa" w:w="1200"/>
            <w:shd w:fill="E8EEF5"/>
            <w:tcMar>
              <w:top w:w="80" w:type="dxa"/>
              <w:start w:w="120" w:type="dxa"/>
              <w:bottom w:w="80" w:type="dxa"/>
              <w:end w:w="120" w:type="dxa"/>
            </w:tcMar>
            <w:vAlign w:val="center"/>
          </w:tcPr>
          <w:p>
            <w:pPr>
              <w:spacing w:after="0"/>
              <w:jc w:val="center"/>
            </w:pPr>
            <w:r>
              <w:rPr>
                <w:rFonts w:ascii="Calibri" w:hAnsi="Calibri" w:eastAsia="Calibri" w:cs="Calibri"/>
                <w:b/>
                <w:color w:val="16324F"/>
                <w:sz w:val="17"/>
              </w:rPr>
              <w:t>Format</w:t>
            </w:r>
          </w:p>
        </w:tc>
        <w:tc>
          <w:tcPr>
            <w:tcW w:type="dxa" w:w="3100"/>
            <w:shd w:fill="E8EEF5"/>
            <w:tcMar>
              <w:top w:w="80" w:type="dxa"/>
              <w:start w:w="120" w:type="dxa"/>
              <w:bottom w:w="80" w:type="dxa"/>
              <w:end w:w="120" w:type="dxa"/>
            </w:tcMar>
            <w:vAlign w:val="center"/>
          </w:tcPr>
          <w:p>
            <w:pPr>
              <w:spacing w:after="0"/>
              <w:jc w:val="center"/>
            </w:pPr>
            <w:r>
              <w:rPr>
                <w:rFonts w:ascii="Calibri" w:hAnsi="Calibri" w:eastAsia="Calibri" w:cs="Calibri"/>
                <w:b/>
                <w:color w:val="16324F"/>
                <w:sz w:val="17"/>
              </w:rPr>
              <w:t>Purpose</w:t>
            </w:r>
          </w:p>
        </w:tc>
        <w:tc>
          <w:tcPr>
            <w:tcW w:type="dxa" w:w="5060"/>
            <w:shd w:fill="E8EEF5"/>
            <w:tcMar>
              <w:top w:w="80" w:type="dxa"/>
              <w:start w:w="120" w:type="dxa"/>
              <w:bottom w:w="80" w:type="dxa"/>
              <w:end w:w="120" w:type="dxa"/>
            </w:tcMar>
            <w:vAlign w:val="center"/>
          </w:tcPr>
          <w:p>
            <w:pPr>
              <w:spacing w:after="0"/>
              <w:jc w:val="center"/>
            </w:pPr>
            <w:r>
              <w:rPr>
                <w:rFonts w:ascii="Calibri" w:hAnsi="Calibri" w:eastAsia="Calibri" w:cs="Calibri"/>
                <w:b/>
                <w:color w:val="16324F"/>
                <w:sz w:val="17"/>
              </w:rPr>
              <w:t>Initial file</w:t>
            </w:r>
          </w:p>
        </w:tc>
      </w:tr>
      <w:tr>
        <w:trPr>
          <w:cantSplit/>
        </w:trPr>
        <w:tc>
          <w:tcPr>
            <w:tcW w:type="dxa" w:w="1200"/>
            <w:tcMar>
              <w:top w:w="80" w:type="dxa"/>
              <w:start w:w="120" w:type="dxa"/>
              <w:bottom w:w="80" w:type="dxa"/>
              <w:end w:w="120" w:type="dxa"/>
            </w:tcMar>
            <w:vAlign w:val="center"/>
          </w:tcPr>
          <w:p>
            <w:pPr>
              <w:spacing w:after="0" w:line="259" w:lineRule="auto"/>
            </w:pPr>
            <w:r>
              <w:rPr>
                <w:rFonts w:ascii="Calibri" w:hAnsi="Calibri" w:eastAsia="Calibri" w:cs="Calibri"/>
                <w:sz w:val="17"/>
              </w:rPr>
              <w:t>TTF</w:t>
            </w:r>
          </w:p>
        </w:tc>
        <w:tc>
          <w:tcPr>
            <w:tcW w:type="dxa" w:w="3100"/>
            <w:tcMar>
              <w:top w:w="80" w:type="dxa"/>
              <w:start w:w="120" w:type="dxa"/>
              <w:bottom w:w="80" w:type="dxa"/>
              <w:end w:w="120" w:type="dxa"/>
            </w:tcMar>
            <w:vAlign w:val="center"/>
          </w:tcPr>
          <w:p>
            <w:pPr>
              <w:spacing w:after="0" w:line="259" w:lineRule="auto"/>
            </w:pPr>
            <w:r>
              <w:rPr>
                <w:rFonts w:ascii="Calibri" w:hAnsi="Calibri" w:eastAsia="Calibri" w:cs="Calibri"/>
                <w:sz w:val="17"/>
              </w:rPr>
              <w:t>Recommended desktop/terminal distribution</w:t>
            </w:r>
          </w:p>
        </w:tc>
        <w:tc>
          <w:tcPr>
            <w:tcW w:type="dxa" w:w="5060"/>
            <w:tcMar>
              <w:top w:w="80" w:type="dxa"/>
              <w:start w:w="120" w:type="dxa"/>
              <w:bottom w:w="80" w:type="dxa"/>
              <w:end w:w="120" w:type="dxa"/>
            </w:tcMar>
            <w:vAlign w:val="center"/>
          </w:tcPr>
          <w:p>
            <w:pPr>
              <w:spacing w:after="0" w:line="259" w:lineRule="auto"/>
            </w:pPr>
            <w:r>
              <w:rPr>
                <w:rFonts w:ascii="Calibri" w:hAnsi="Calibri" w:eastAsia="Calibri" w:cs="Calibri"/>
                <w:sz w:val="17"/>
              </w:rPr>
              <w:t>dist/PUA-Square-Braille.ttf</w:t>
            </w:r>
          </w:p>
        </w:tc>
      </w:tr>
      <w:tr>
        <w:trPr>
          <w:cantSplit/>
        </w:trPr>
        <w:tc>
          <w:tcPr>
            <w:tcW w:type="dxa" w:w="1200"/>
            <w:tcMar>
              <w:top w:w="80" w:type="dxa"/>
              <w:start w:w="120" w:type="dxa"/>
              <w:bottom w:w="80" w:type="dxa"/>
              <w:end w:w="120" w:type="dxa"/>
            </w:tcMar>
            <w:vAlign w:val="center"/>
          </w:tcPr>
          <w:p>
            <w:pPr>
              <w:spacing w:after="0" w:line="259" w:lineRule="auto"/>
            </w:pPr>
            <w:r>
              <w:rPr>
                <w:rFonts w:ascii="Calibri" w:hAnsi="Calibri" w:eastAsia="Calibri" w:cs="Calibri"/>
                <w:sz w:val="17"/>
              </w:rPr>
              <w:t>OTF</w:t>
            </w:r>
          </w:p>
        </w:tc>
        <w:tc>
          <w:tcPr>
            <w:tcW w:type="dxa" w:w="3100"/>
            <w:tcMar>
              <w:top w:w="80" w:type="dxa"/>
              <w:start w:w="120" w:type="dxa"/>
              <w:bottom w:w="80" w:type="dxa"/>
              <w:end w:w="120" w:type="dxa"/>
            </w:tcMar>
            <w:vAlign w:val="center"/>
          </w:tcPr>
          <w:p>
            <w:pPr>
              <w:spacing w:after="0" w:line="259" w:lineRule="auto"/>
            </w:pPr>
            <w:r>
              <w:rPr>
                <w:rFonts w:ascii="Calibri" w:hAnsi="Calibri" w:eastAsia="Calibri" w:cs="Calibri"/>
                <w:sz w:val="17"/>
              </w:rPr>
              <w:t>Alternative standard outline distribution</w:t>
            </w:r>
          </w:p>
        </w:tc>
        <w:tc>
          <w:tcPr>
            <w:tcW w:type="dxa" w:w="5060"/>
            <w:tcMar>
              <w:top w:w="80" w:type="dxa"/>
              <w:start w:w="120" w:type="dxa"/>
              <w:bottom w:w="80" w:type="dxa"/>
              <w:end w:w="120" w:type="dxa"/>
            </w:tcMar>
            <w:vAlign w:val="center"/>
          </w:tcPr>
          <w:p>
            <w:pPr>
              <w:spacing w:after="0" w:line="259" w:lineRule="auto"/>
            </w:pPr>
            <w:r>
              <w:rPr>
                <w:rFonts w:ascii="Calibri" w:hAnsi="Calibri" w:eastAsia="Calibri" w:cs="Calibri"/>
                <w:sz w:val="17"/>
              </w:rPr>
              <w:t>dist/PUA-Square-Braille.otf</w:t>
            </w:r>
          </w:p>
        </w:tc>
      </w:tr>
      <w:tr>
        <w:trPr>
          <w:cantSplit/>
        </w:trPr>
        <w:tc>
          <w:tcPr>
            <w:tcW w:type="dxa" w:w="1200"/>
            <w:tcMar>
              <w:top w:w="80" w:type="dxa"/>
              <w:start w:w="120" w:type="dxa"/>
              <w:bottom w:w="80" w:type="dxa"/>
              <w:end w:w="120" w:type="dxa"/>
            </w:tcMar>
            <w:vAlign w:val="center"/>
          </w:tcPr>
          <w:p>
            <w:pPr>
              <w:spacing w:after="0" w:line="259" w:lineRule="auto"/>
            </w:pPr>
            <w:r>
              <w:rPr>
                <w:rFonts w:ascii="Calibri" w:hAnsi="Calibri" w:eastAsia="Calibri" w:cs="Calibri"/>
                <w:sz w:val="17"/>
              </w:rPr>
              <w:t>SFD</w:t>
            </w:r>
          </w:p>
        </w:tc>
        <w:tc>
          <w:tcPr>
            <w:tcW w:type="dxa" w:w="3100"/>
            <w:tcMar>
              <w:top w:w="80" w:type="dxa"/>
              <w:start w:w="120" w:type="dxa"/>
              <w:bottom w:w="80" w:type="dxa"/>
              <w:end w:w="120" w:type="dxa"/>
            </w:tcMar>
            <w:vAlign w:val="center"/>
          </w:tcPr>
          <w:p>
            <w:pPr>
              <w:spacing w:after="0" w:line="259" w:lineRule="auto"/>
            </w:pPr>
            <w:r>
              <w:rPr>
                <w:rFonts w:ascii="Calibri" w:hAnsi="Calibri" w:eastAsia="Calibri" w:cs="Calibri"/>
                <w:sz w:val="17"/>
              </w:rPr>
              <w:t>Editable FontForge source</w:t>
            </w:r>
          </w:p>
        </w:tc>
        <w:tc>
          <w:tcPr>
            <w:tcW w:type="dxa" w:w="5060"/>
            <w:tcMar>
              <w:top w:w="80" w:type="dxa"/>
              <w:start w:w="120" w:type="dxa"/>
              <w:bottom w:w="80" w:type="dxa"/>
              <w:end w:w="120" w:type="dxa"/>
            </w:tcMar>
            <w:vAlign w:val="center"/>
          </w:tcPr>
          <w:p>
            <w:pPr>
              <w:spacing w:after="0" w:line="259" w:lineRule="auto"/>
            </w:pPr>
            <w:r>
              <w:rPr>
                <w:rFonts w:ascii="Calibri" w:hAnsi="Calibri" w:eastAsia="Calibri" w:cs="Calibri"/>
                <w:sz w:val="17"/>
              </w:rPr>
              <w:t>dist/PUA-Square-Braille.sfd</w:t>
            </w:r>
          </w:p>
        </w:tc>
      </w:tr>
      <w:tr>
        <w:trPr>
          <w:cantSplit/>
        </w:trPr>
        <w:tc>
          <w:tcPr>
            <w:tcW w:type="dxa" w:w="1200"/>
            <w:tcMar>
              <w:top w:w="80" w:type="dxa"/>
              <w:start w:w="120" w:type="dxa"/>
              <w:bottom w:w="80" w:type="dxa"/>
              <w:end w:w="120" w:type="dxa"/>
            </w:tcMar>
            <w:vAlign w:val="center"/>
          </w:tcPr>
          <w:p>
            <w:pPr>
              <w:spacing w:after="0" w:line="259" w:lineRule="auto"/>
            </w:pPr>
            <w:r>
              <w:rPr>
                <w:rFonts w:ascii="Calibri" w:hAnsi="Calibri" w:eastAsia="Calibri" w:cs="Calibri"/>
                <w:sz w:val="17"/>
              </w:rPr>
              <w:t>HTML</w:t>
            </w:r>
          </w:p>
        </w:tc>
        <w:tc>
          <w:tcPr>
            <w:tcW w:type="dxa" w:w="3100"/>
            <w:tcMar>
              <w:top w:w="80" w:type="dxa"/>
              <w:start w:w="120" w:type="dxa"/>
              <w:bottom w:w="80" w:type="dxa"/>
              <w:end w:w="120" w:type="dxa"/>
            </w:tcMar>
            <w:vAlign w:val="center"/>
          </w:tcPr>
          <w:p>
            <w:pPr>
              <w:spacing w:after="0" w:line="259" w:lineRule="auto"/>
            </w:pPr>
            <w:r>
              <w:rPr>
                <w:rFonts w:ascii="Calibri" w:hAnsi="Calibri" w:eastAsia="Calibri" w:cs="Calibri"/>
                <w:sz w:val="17"/>
              </w:rPr>
              <w:t>Browser specimen with visible codepoint labels</w:t>
            </w:r>
          </w:p>
        </w:tc>
        <w:tc>
          <w:tcPr>
            <w:tcW w:type="dxa" w:w="5060"/>
            <w:tcMar>
              <w:top w:w="80" w:type="dxa"/>
              <w:start w:w="120" w:type="dxa"/>
              <w:bottom w:w="80" w:type="dxa"/>
              <w:end w:w="120" w:type="dxa"/>
            </w:tcMar>
            <w:vAlign w:val="center"/>
          </w:tcPr>
          <w:p>
            <w:pPr>
              <w:spacing w:after="0" w:line="259" w:lineRule="auto"/>
            </w:pPr>
            <w:r>
              <w:rPr>
                <w:rFonts w:ascii="Calibri" w:hAnsi="Calibri" w:eastAsia="Calibri" w:cs="Calibri"/>
                <w:sz w:val="17"/>
              </w:rPr>
              <w:t>specimen.html</w:t>
            </w:r>
          </w:p>
        </w:tc>
      </w:tr>
    </w:tbl>
    <w:p>
      <w:pPr>
        <w:spacing w:after="40"/>
      </w:pPr>
    </w:p>
    <w:p>
      <w:pPr>
        <w:pStyle w:val="Heading2"/>
      </w:pPr>
      <w:r>
        <w:t>5.3 Why FontForge’s glyph window was insufficient</w:t>
      </w:r>
    </w:p>
    <w:p>
      <w:r>
        <w:rPr>
          <w:rFonts w:ascii="Calibri" w:hAnsi="Calibri" w:eastAsia="Calibri" w:cs="Calibri"/>
          <w:i w:val="0"/>
        </w:rPr>
        <w:t>Opening the TTF in FontForge showed glyph cells but did not provide a clear operational proof of which PUA codepoint was being rendered in the terminal. A specimen page and deterministic terminal probes were therefore created. The principle was simple: the evidence screen must label offsets or use a known generated sequence, and the terminal itself must actually select the target family.</w:t>
      </w:r>
    </w:p>
    <w:p>
      <w:pPr>
        <w:keepLines/>
        <w:spacing w:before="100" w:after="180"/>
        <w:ind w:left="173" w:right="173"/>
        <w:shd w:fill="F7EEEE"/>
        <w:pBdr>
          <w:left w:val="single" w:sz="20" w:color="A13D3D" w:space="8"/>
        </w:pBdr>
      </w:pPr>
      <w:r>
        <w:rPr>
          <w:rFonts w:ascii="Calibri" w:hAnsi="Calibri" w:eastAsia="Calibri" w:cs="Calibri"/>
          <w:b/>
          <w:color w:val="A13D3D"/>
        </w:rPr>
        <w:t xml:space="preserve">Early failure mode  </w:t>
      </w:r>
      <w:r>
        <w:rPr>
          <w:rFonts w:ascii="Calibri" w:hAnsi="Calibri" w:eastAsia="Calibri" w:cs="Calibri"/>
        </w:rPr>
        <w:t>If the terminal profile did not select the custom family, U+E000–U+E0FF fell through to unrelated fonts. The result was rows of symbols, icons, replacement shapes, or blanks rather than square cells. Installing a font with fc-cache was necessary but not sufficient; the terminal profile also had to request the family.</w:t>
      </w:r>
    </w:p>
    <w:p>
      <w:pPr>
        <w:pStyle w:val="Heading1"/>
      </w:pPr>
      <w:r>
        <w:t>6. Terminal demonstrations and visual validation</w:t>
      </w:r>
    </w:p>
    <w:p>
      <w:r>
        <w:rPr>
          <w:rFonts w:ascii="Calibri" w:hAnsi="Calibri" w:eastAsia="Calibri" w:cs="Calibri"/>
          <w:i w:val="0"/>
        </w:rPr>
        <w:t>The demos evolved from diagnosis into acceptance tests. Each one exercised a different property of the virtual framebuffer and exposed errors that a static specimen could hide.</w:t>
      </w:r>
    </w:p>
    <w:tbl>
      <w:tblPr>
        <w:tblStyle w:val="TableGrid"/>
        <w:tblLook w:firstColumn="1" w:firstRow="1" w:lastColumn="0" w:lastRow="0" w:noHBand="0" w:noVBand="1" w:val="04A0"/>
        <w:tblW w:w="9360" w:type="dxa"/>
        <w:tblInd w:w="120" w:type="dxa"/>
        <w:tblLayout w:type="fixed"/>
      </w:tblPr>
      <w:tblGrid>
        <w:gridCol w:w="1600"/>
        <w:gridCol w:w="3000"/>
        <w:gridCol w:w="4760"/>
      </w:tblGrid>
      <w:tr>
        <w:trPr>
          <w:tblHeader w:val="true"/>
          <w:cantSplit/>
        </w:trPr>
        <w:tc>
          <w:tcPr>
            <w:tcW w:type="dxa" w:w="1600"/>
            <w:shd w:fill="E8EEF5"/>
            <w:tcMar>
              <w:top w:w="80" w:type="dxa"/>
              <w:start w:w="120" w:type="dxa"/>
              <w:bottom w:w="80" w:type="dxa"/>
              <w:end w:w="120" w:type="dxa"/>
            </w:tcMar>
            <w:vAlign w:val="center"/>
          </w:tcPr>
          <w:p>
            <w:pPr>
              <w:spacing w:after="0"/>
              <w:jc w:val="center"/>
            </w:pPr>
            <w:r>
              <w:rPr>
                <w:rFonts w:ascii="Calibri" w:hAnsi="Calibri" w:eastAsia="Calibri" w:cs="Calibri"/>
                <w:b/>
                <w:color w:val="16324F"/>
                <w:sz w:val="17"/>
              </w:rPr>
              <w:t>Program</w:t>
            </w:r>
          </w:p>
        </w:tc>
        <w:tc>
          <w:tcPr>
            <w:tcW w:type="dxa" w:w="3000"/>
            <w:shd w:fill="E8EEF5"/>
            <w:tcMar>
              <w:top w:w="80" w:type="dxa"/>
              <w:start w:w="120" w:type="dxa"/>
              <w:bottom w:w="80" w:type="dxa"/>
              <w:end w:w="120" w:type="dxa"/>
            </w:tcMar>
            <w:vAlign w:val="center"/>
          </w:tcPr>
          <w:p>
            <w:pPr>
              <w:spacing w:after="0"/>
              <w:jc w:val="center"/>
            </w:pPr>
            <w:r>
              <w:rPr>
                <w:rFonts w:ascii="Calibri" w:hAnsi="Calibri" w:eastAsia="Calibri" w:cs="Calibri"/>
                <w:b/>
                <w:color w:val="16324F"/>
                <w:sz w:val="17"/>
              </w:rPr>
              <w:t>Purpose</w:t>
            </w:r>
          </w:p>
        </w:tc>
        <w:tc>
          <w:tcPr>
            <w:tcW w:type="dxa" w:w="4760"/>
            <w:shd w:fill="E8EEF5"/>
            <w:tcMar>
              <w:top w:w="80" w:type="dxa"/>
              <w:start w:w="120" w:type="dxa"/>
              <w:bottom w:w="80" w:type="dxa"/>
              <w:end w:w="120" w:type="dxa"/>
            </w:tcMar>
            <w:vAlign w:val="center"/>
          </w:tcPr>
          <w:p>
            <w:pPr>
              <w:spacing w:after="0"/>
              <w:jc w:val="center"/>
            </w:pPr>
            <w:r>
              <w:rPr>
                <w:rFonts w:ascii="Calibri" w:hAnsi="Calibri" w:eastAsia="Calibri" w:cs="Calibri"/>
                <w:b/>
                <w:color w:val="16324F"/>
                <w:sz w:val="17"/>
              </w:rPr>
              <w:t>Evidence provided</w:t>
            </w:r>
          </w:p>
        </w:tc>
      </w:tr>
      <w:tr>
        <w:trPr>
          <w:cantSplit/>
        </w:trPr>
        <w:tc>
          <w:tcPr>
            <w:tcW w:type="dxa" w:w="1600"/>
            <w:tcMar>
              <w:top w:w="80" w:type="dxa"/>
              <w:start w:w="120" w:type="dxa"/>
              <w:bottom w:w="80" w:type="dxa"/>
              <w:end w:w="120" w:type="dxa"/>
            </w:tcMar>
            <w:vAlign w:val="center"/>
          </w:tcPr>
          <w:p>
            <w:pPr>
              <w:spacing w:after="0" w:line="259" w:lineRule="auto"/>
            </w:pPr>
            <w:r>
              <w:rPr>
                <w:rFonts w:ascii="Calibri" w:hAnsi="Calibri" w:eastAsia="Calibri" w:cs="Calibri"/>
                <w:sz w:val="17"/>
              </w:rPr>
              <w:t>geometry_test.py</w:t>
            </w:r>
          </w:p>
        </w:tc>
        <w:tc>
          <w:tcPr>
            <w:tcW w:type="dxa" w:w="3000"/>
            <w:tcMar>
              <w:top w:w="80" w:type="dxa"/>
              <w:start w:w="120" w:type="dxa"/>
              <w:bottom w:w="80" w:type="dxa"/>
              <w:end w:w="120" w:type="dxa"/>
            </w:tcMar>
            <w:vAlign w:val="center"/>
          </w:tcPr>
          <w:p>
            <w:pPr>
              <w:spacing w:after="0" w:line="259" w:lineRule="auto"/>
            </w:pPr>
            <w:r>
              <w:rPr>
                <w:rFonts w:ascii="Calibri" w:hAnsi="Calibri" w:eastAsia="Calibri" w:cs="Calibri"/>
                <w:sz w:val="17"/>
              </w:rPr>
              <w:t>Alternating colors, diagonals, fills</w:t>
            </w:r>
          </w:p>
        </w:tc>
        <w:tc>
          <w:tcPr>
            <w:tcW w:type="dxa" w:w="4760"/>
            <w:tcMar>
              <w:top w:w="80" w:type="dxa"/>
              <w:start w:w="120" w:type="dxa"/>
              <w:bottom w:w="80" w:type="dxa"/>
              <w:end w:w="120" w:type="dxa"/>
            </w:tcMar>
            <w:vAlign w:val="center"/>
          </w:tcPr>
          <w:p>
            <w:pPr>
              <w:spacing w:after="0" w:line="259" w:lineRule="auto"/>
            </w:pPr>
            <w:r>
              <w:rPr>
                <w:rFonts w:ascii="Calibri" w:hAnsi="Calibri" w:eastAsia="Calibri" w:cs="Calibri"/>
                <w:sz w:val="17"/>
              </w:rPr>
              <w:t>Font selection, 2×4 mask mapping, obvious spacing</w:t>
            </w:r>
          </w:p>
        </w:tc>
      </w:tr>
      <w:tr>
        <w:trPr>
          <w:cantSplit/>
        </w:trPr>
        <w:tc>
          <w:tcPr>
            <w:tcW w:type="dxa" w:w="1600"/>
            <w:tcMar>
              <w:top w:w="80" w:type="dxa"/>
              <w:start w:w="120" w:type="dxa"/>
              <w:bottom w:w="80" w:type="dxa"/>
              <w:end w:w="120" w:type="dxa"/>
            </w:tcMar>
            <w:vAlign w:val="center"/>
          </w:tcPr>
          <w:p>
            <w:pPr>
              <w:spacing w:after="0" w:line="259" w:lineRule="auto"/>
            </w:pPr>
            <w:r>
              <w:rPr>
                <w:rFonts w:ascii="Calibri" w:hAnsi="Calibri" w:eastAsia="Calibri" w:cs="Calibri"/>
                <w:sz w:val="17"/>
              </w:rPr>
              <w:t>snow.py</w:t>
            </w:r>
          </w:p>
        </w:tc>
        <w:tc>
          <w:tcPr>
            <w:tcW w:type="dxa" w:w="3000"/>
            <w:tcMar>
              <w:top w:w="80" w:type="dxa"/>
              <w:start w:w="120" w:type="dxa"/>
              <w:bottom w:w="80" w:type="dxa"/>
              <w:end w:w="120" w:type="dxa"/>
            </w:tcMar>
            <w:vAlign w:val="center"/>
          </w:tcPr>
          <w:p>
            <w:pPr>
              <w:spacing w:after="0" w:line="259" w:lineRule="auto"/>
            </w:pPr>
            <w:r>
              <w:rPr>
                <w:rFonts w:ascii="Calibri" w:hAnsi="Calibri" w:eastAsia="Calibri" w:cs="Calibri"/>
                <w:sz w:val="17"/>
              </w:rPr>
              <w:t>Falling particles</w:t>
            </w:r>
          </w:p>
        </w:tc>
        <w:tc>
          <w:tcPr>
            <w:tcW w:type="dxa" w:w="4760"/>
            <w:tcMar>
              <w:top w:w="80" w:type="dxa"/>
              <w:start w:w="120" w:type="dxa"/>
              <w:bottom w:w="80" w:type="dxa"/>
              <w:end w:w="120" w:type="dxa"/>
            </w:tcMar>
            <w:vAlign w:val="center"/>
          </w:tcPr>
          <w:p>
            <w:pPr>
              <w:spacing w:after="0" w:line="259" w:lineRule="auto"/>
            </w:pPr>
            <w:r>
              <w:rPr>
                <w:rFonts w:ascii="Calibri" w:hAnsi="Calibri" w:eastAsia="Calibri" w:cs="Calibri"/>
                <w:sz w:val="17"/>
              </w:rPr>
              <w:t>Animated sub-character vertical motion; fallback corruption detection</w:t>
            </w:r>
          </w:p>
        </w:tc>
      </w:tr>
      <w:tr>
        <w:trPr>
          <w:cantSplit/>
        </w:trPr>
        <w:tc>
          <w:tcPr>
            <w:tcW w:type="dxa" w:w="1600"/>
            <w:tcMar>
              <w:top w:w="80" w:type="dxa"/>
              <w:start w:w="120" w:type="dxa"/>
              <w:bottom w:w="80" w:type="dxa"/>
              <w:end w:w="120" w:type="dxa"/>
            </w:tcMar>
            <w:vAlign w:val="center"/>
          </w:tcPr>
          <w:p>
            <w:pPr>
              <w:spacing w:after="0" w:line="259" w:lineRule="auto"/>
            </w:pPr>
            <w:r>
              <w:rPr>
                <w:rFonts w:ascii="Calibri" w:hAnsi="Calibri" w:eastAsia="Calibri" w:cs="Calibri"/>
                <w:sz w:val="17"/>
              </w:rPr>
              <w:t>starfield.py</w:t>
            </w:r>
          </w:p>
        </w:tc>
        <w:tc>
          <w:tcPr>
            <w:tcW w:type="dxa" w:w="3000"/>
            <w:tcMar>
              <w:top w:w="80" w:type="dxa"/>
              <w:start w:w="120" w:type="dxa"/>
              <w:bottom w:w="80" w:type="dxa"/>
              <w:end w:w="120" w:type="dxa"/>
            </w:tcMar>
            <w:vAlign w:val="center"/>
          </w:tcPr>
          <w:p>
            <w:pPr>
              <w:spacing w:after="0" w:line="259" w:lineRule="auto"/>
            </w:pPr>
            <w:r>
              <w:rPr>
                <w:rFonts w:ascii="Calibri" w:hAnsi="Calibri" w:eastAsia="Calibri" w:cs="Calibri"/>
                <w:sz w:val="17"/>
              </w:rPr>
              <w:t>3D fly-through</w:t>
            </w:r>
          </w:p>
        </w:tc>
        <w:tc>
          <w:tcPr>
            <w:tcW w:type="dxa" w:w="4760"/>
            <w:tcMar>
              <w:top w:w="80" w:type="dxa"/>
              <w:start w:w="120" w:type="dxa"/>
              <w:bottom w:w="80" w:type="dxa"/>
              <w:end w:w="120" w:type="dxa"/>
            </w:tcMar>
            <w:vAlign w:val="center"/>
          </w:tcPr>
          <w:p>
            <w:pPr>
              <w:spacing w:after="0" w:line="259" w:lineRule="auto"/>
            </w:pPr>
            <w:r>
              <w:rPr>
                <w:rFonts w:ascii="Calibri" w:hAnsi="Calibri" w:eastAsia="Calibri" w:cs="Calibri"/>
                <w:sz w:val="17"/>
              </w:rPr>
              <w:t>Smooth movement, repeated diagonal traces, full-screen stability</w:t>
            </w:r>
          </w:p>
        </w:tc>
      </w:tr>
      <w:tr>
        <w:trPr>
          <w:cantSplit/>
        </w:trPr>
        <w:tc>
          <w:tcPr>
            <w:tcW w:type="dxa" w:w="1600"/>
            <w:tcMar>
              <w:top w:w="80" w:type="dxa"/>
              <w:start w:w="120" w:type="dxa"/>
              <w:bottom w:w="80" w:type="dxa"/>
              <w:end w:w="120" w:type="dxa"/>
            </w:tcMar>
            <w:vAlign w:val="center"/>
          </w:tcPr>
          <w:p>
            <w:pPr>
              <w:spacing w:after="0" w:line="259" w:lineRule="auto"/>
            </w:pPr>
            <w:r>
              <w:rPr>
                <w:rFonts w:ascii="Calibri" w:hAnsi="Calibri" w:eastAsia="Calibri" w:cs="Calibri"/>
                <w:sz w:val="17"/>
              </w:rPr>
              <w:t>trail.py</w:t>
            </w:r>
          </w:p>
        </w:tc>
        <w:tc>
          <w:tcPr>
            <w:tcW w:type="dxa" w:w="3000"/>
            <w:tcMar>
              <w:top w:w="80" w:type="dxa"/>
              <w:start w:w="120" w:type="dxa"/>
              <w:bottom w:w="80" w:type="dxa"/>
              <w:end w:w="120" w:type="dxa"/>
            </w:tcMar>
            <w:vAlign w:val="center"/>
          </w:tcPr>
          <w:p>
            <w:pPr>
              <w:spacing w:after="0" w:line="259" w:lineRule="auto"/>
            </w:pPr>
            <w:r>
              <w:rPr>
                <w:rFonts w:ascii="Calibri" w:hAnsi="Calibri" w:eastAsia="Calibri" w:cs="Calibri"/>
                <w:sz w:val="17"/>
              </w:rPr>
              <w:t>Arrow-key point with persistent trail</w:t>
            </w:r>
          </w:p>
        </w:tc>
        <w:tc>
          <w:tcPr>
            <w:tcW w:type="dxa" w:w="4760"/>
            <w:tcMar>
              <w:top w:w="80" w:type="dxa"/>
              <w:start w:w="120" w:type="dxa"/>
              <w:bottom w:w="80" w:type="dxa"/>
              <w:end w:w="120" w:type="dxa"/>
            </w:tcMar>
            <w:vAlign w:val="center"/>
          </w:tcPr>
          <w:p>
            <w:pPr>
              <w:spacing w:after="0" w:line="259" w:lineRule="auto"/>
            </w:pPr>
            <w:r>
              <w:rPr>
                <w:rFonts w:ascii="Calibri" w:hAnsi="Calibri" w:eastAsia="Calibri" w:cs="Calibri"/>
                <w:sz w:val="17"/>
              </w:rPr>
              <w:t>Interactive pixel addressing and boundary crossings</w:t>
            </w:r>
          </w:p>
        </w:tc>
      </w:tr>
      <w:tr>
        <w:trPr>
          <w:cantSplit/>
        </w:trPr>
        <w:tc>
          <w:tcPr>
            <w:tcW w:type="dxa" w:w="1600"/>
            <w:tcMar>
              <w:top w:w="80" w:type="dxa"/>
              <w:start w:w="120" w:type="dxa"/>
              <w:bottom w:w="80" w:type="dxa"/>
              <w:end w:w="120" w:type="dxa"/>
            </w:tcMar>
            <w:vAlign w:val="center"/>
          </w:tcPr>
          <w:p>
            <w:pPr>
              <w:spacing w:after="0" w:line="259" w:lineRule="auto"/>
            </w:pPr>
            <w:r>
              <w:rPr>
                <w:rFonts w:ascii="Calibri" w:hAnsi="Calibri" w:eastAsia="Calibri" w:cs="Calibri"/>
                <w:sz w:val="17"/>
              </w:rPr>
              <w:t>triangle.py</w:t>
            </w:r>
          </w:p>
        </w:tc>
        <w:tc>
          <w:tcPr>
            <w:tcW w:type="dxa" w:w="3000"/>
            <w:tcMar>
              <w:top w:w="80" w:type="dxa"/>
              <w:start w:w="120" w:type="dxa"/>
              <w:bottom w:w="80" w:type="dxa"/>
              <w:end w:w="120" w:type="dxa"/>
            </w:tcMar>
            <w:vAlign w:val="center"/>
          </w:tcPr>
          <w:p>
            <w:pPr>
              <w:spacing w:after="0" w:line="259" w:lineRule="auto"/>
            </w:pPr>
            <w:r>
              <w:rPr>
                <w:rFonts w:ascii="Calibri" w:hAnsi="Calibri" w:eastAsia="Calibri" w:cs="Calibri"/>
                <w:sz w:val="17"/>
              </w:rPr>
              <w:t>Filled 180×120 virtual-pixel RGB triangle</w:t>
            </w:r>
          </w:p>
        </w:tc>
        <w:tc>
          <w:tcPr>
            <w:tcW w:type="dxa" w:w="4760"/>
            <w:tcMar>
              <w:top w:w="80" w:type="dxa"/>
              <w:start w:w="120" w:type="dxa"/>
              <w:bottom w:w="80" w:type="dxa"/>
              <w:end w:w="120" w:type="dxa"/>
            </w:tcMar>
            <w:vAlign w:val="center"/>
          </w:tcPr>
          <w:p>
            <w:pPr>
              <w:spacing w:after="0" w:line="259" w:lineRule="auto"/>
            </w:pPr>
            <w:r>
              <w:rPr>
                <w:rFonts w:ascii="Calibri" w:hAnsi="Calibri" w:eastAsia="Calibri" w:cs="Calibri"/>
                <w:sz w:val="17"/>
              </w:rPr>
              <w:t>Large solid mass; most sensitive gridline detector</w:t>
            </w:r>
          </w:p>
        </w:tc>
      </w:tr>
      <w:tr>
        <w:trPr>
          <w:cantSplit/>
        </w:trPr>
        <w:tc>
          <w:tcPr>
            <w:tcW w:type="dxa" w:w="1600"/>
            <w:tcMar>
              <w:top w:w="80" w:type="dxa"/>
              <w:start w:w="120" w:type="dxa"/>
              <w:bottom w:w="80" w:type="dxa"/>
              <w:end w:w="120" w:type="dxa"/>
            </w:tcMar>
            <w:vAlign w:val="center"/>
          </w:tcPr>
          <w:p>
            <w:pPr>
              <w:spacing w:after="0" w:line="259" w:lineRule="auto"/>
            </w:pPr>
            <w:r>
              <w:rPr>
                <w:rFonts w:ascii="Calibri" w:hAnsi="Calibri" w:eastAsia="Calibri" w:cs="Calibri"/>
                <w:sz w:val="17"/>
              </w:rPr>
              <w:t>text_probe.py</w:t>
            </w:r>
          </w:p>
        </w:tc>
        <w:tc>
          <w:tcPr>
            <w:tcW w:type="dxa" w:w="3000"/>
            <w:tcMar>
              <w:top w:w="80" w:type="dxa"/>
              <w:start w:w="120" w:type="dxa"/>
              <w:bottom w:w="80" w:type="dxa"/>
              <w:end w:w="120" w:type="dxa"/>
            </w:tcMar>
            <w:vAlign w:val="center"/>
          </w:tcPr>
          <w:p>
            <w:pPr>
              <w:spacing w:after="0" w:line="259" w:lineRule="auto"/>
            </w:pPr>
            <w:r>
              <w:rPr>
                <w:rFonts w:ascii="Calibri" w:hAnsi="Calibri" w:eastAsia="Calibri" w:cs="Calibri"/>
                <w:sz w:val="17"/>
              </w:rPr>
              <w:t>Normal text, Unicode fallback, PUA samples, full strip</w:t>
            </w:r>
          </w:p>
        </w:tc>
        <w:tc>
          <w:tcPr>
            <w:tcW w:type="dxa" w:w="4760"/>
            <w:tcMar>
              <w:top w:w="80" w:type="dxa"/>
              <w:start w:w="120" w:type="dxa"/>
              <w:bottom w:w="80" w:type="dxa"/>
              <w:end w:w="120" w:type="dxa"/>
            </w:tcMar>
            <w:vAlign w:val="center"/>
          </w:tcPr>
          <w:p>
            <w:pPr>
              <w:spacing w:after="0" w:line="259" w:lineRule="auto"/>
            </w:pPr>
            <w:r>
              <w:rPr>
                <w:rFonts w:ascii="Calibri" w:hAnsi="Calibri" w:eastAsia="Calibri" w:cs="Calibri"/>
                <w:sz w:val="17"/>
              </w:rPr>
              <w:t>Text-capable final-family proof</w:t>
            </w:r>
          </w:p>
        </w:tc>
      </w:tr>
    </w:tbl>
    <w:p>
      <w:pPr>
        <w:spacing w:after="40"/>
      </w:pPr>
    </w:p>
    <w:p>
      <w:r>
        <w:rPr>
          <w:rFonts w:ascii="Calibri" w:hAnsi="Calibri" w:eastAsia="Calibri" w:cs="Calibri"/>
          <w:i w:val="0"/>
        </w:rPr>
        <w:t>The trail demonstration initially appeared to have a new vertical spacing defect. The defect was traced to its coordinate-to-cell calculation rather than to the starfield-tested font. After correction, drawn outlines crossed horizontal and vertical terminal-cell boundaries correctly.</w:t>
      </w:r>
    </w:p>
    <w:p>
      <w:pPr>
        <w:keepNext/>
        <w:spacing w:before="80" w:after="0"/>
        <w:jc w:val="center"/>
      </w:pPr>
      <w:r>
        <w:drawing>
          <wp:inline xmlns:a="http://schemas.openxmlformats.org/drawingml/2006/main" xmlns:pic="http://schemas.openxmlformats.org/drawingml/2006/picture">
            <wp:extent cx="5715000" cy="2857500"/>
            <wp:docPr id="5" name="Picture 5" descr="Side-by-side screenshots of an RGB triangle with a visible grid before and a seamless triangle after correction"/>
            <wp:cNvGraphicFramePr>
              <a:graphicFrameLocks noChangeAspect="1"/>
            </wp:cNvGraphicFramePr>
            <a:graphic>
              <a:graphicData uri="http://schemas.openxmlformats.org/drawingml/2006/picture">
                <pic:pic>
                  <pic:nvPicPr>
                    <pic:cNvPr id="0" name="before_after.png"/>
                    <pic:cNvPicPr/>
                  </pic:nvPicPr>
                  <pic:blipFill>
                    <a:blip r:embed="rId15"/>
                    <a:stretch>
                      <a:fillRect/>
                    </a:stretch>
                  </pic:blipFill>
                  <pic:spPr>
                    <a:xfrm>
                      <a:off x="0" y="0"/>
                      <a:ext cx="5715000" cy="2857500"/>
                    </a:xfrm>
                    <a:prstGeom prst="rect"/>
                  </pic:spPr>
                </pic:pic>
              </a:graphicData>
            </a:graphic>
          </wp:inline>
        </w:drawing>
      </w:r>
    </w:p>
    <w:p>
      <w:pPr>
        <w:pStyle w:val="Caption"/>
        <w:jc w:val="center"/>
      </w:pPr>
      <w:r>
        <w:t>Figure 4 — User-observed triangle before and after the seam correction.</w:t>
      </w:r>
    </w:p>
    <w:p>
      <w:pPr>
        <w:pStyle w:val="Heading1"/>
      </w:pPr>
      <w:r>
        <w:t>7. The faint-gridline investigation</w:t>
      </w:r>
    </w:p>
    <w:p>
      <w:r>
        <w:rPr>
          <w:rFonts w:ascii="Calibri" w:hAnsi="Calibri" w:eastAsia="Calibri" w:cs="Calibri"/>
          <w:i w:val="0"/>
        </w:rPr>
        <w:t>The critical defect was a faint rectangular grid visible at character-cell borders when a large solid mass was drawn. Because the glyph geometry nominally filled its 500×1000 cell, the cause was not obvious from source coordinates alone.</w:t>
      </w:r>
    </w:p>
    <w:p>
      <w:pPr>
        <w:keepNext/>
        <w:spacing w:before="80" w:after="0"/>
        <w:jc w:val="center"/>
      </w:pPr>
      <w:r>
        <w:drawing>
          <wp:inline xmlns:a="http://schemas.openxmlformats.org/drawingml/2006/main" xmlns:pic="http://schemas.openxmlformats.org/drawingml/2006/picture">
            <wp:extent cx="5715000" cy="3333750"/>
            <wp:docPr id="6" name="Picture 6" descr="Six-step diagnostic flow from observing gridlines through controlled tests to a 60-unit overfill solution"/>
            <wp:cNvGraphicFramePr>
              <a:graphicFrameLocks noChangeAspect="1"/>
            </wp:cNvGraphicFramePr>
            <a:graphic>
              <a:graphicData uri="http://schemas.openxmlformats.org/drawingml/2006/picture">
                <pic:pic>
                  <pic:nvPicPr>
                    <pic:cNvPr id="0" name="diagnostic_chain.png"/>
                    <pic:cNvPicPr/>
                  </pic:nvPicPr>
                  <pic:blipFill>
                    <a:blip r:embed="rId16"/>
                    <a:stretch>
                      <a:fillRect/>
                    </a:stretch>
                  </pic:blipFill>
                  <pic:spPr>
                    <a:xfrm>
                      <a:off x="0" y="0"/>
                      <a:ext cx="5715000" cy="3333750"/>
                    </a:xfrm>
                    <a:prstGeom prst="rect"/>
                  </pic:spPr>
                </pic:pic>
              </a:graphicData>
            </a:graphic>
          </wp:inline>
        </w:drawing>
      </w:r>
    </w:p>
    <w:p>
      <w:pPr>
        <w:pStyle w:val="Caption"/>
        <w:jc w:val="center"/>
      </w:pPr>
      <w:r>
        <w:t>Figure 5 — Evidence chain used to isolate and fix the cell-border gridlines.</w:t>
      </w:r>
    </w:p>
    <w:p>
      <w:pPr>
        <w:pStyle w:val="Heading2"/>
      </w:pPr>
      <w:r>
        <w:t>7.1 The decisive separation test</w:t>
      </w:r>
    </w:p>
    <w:p>
      <w:r>
        <w:rPr>
          <w:rFonts w:ascii="Calibri" w:hAnsi="Calibri" w:eastAsia="Calibri" w:cs="Calibri"/>
          <w:i w:val="0"/>
        </w:rPr>
        <w:t>seam_probe.py rendered two otherwise equivalent full fields. Glyph mode painted repeated U+E0FF in magenta. Background mode painted ordinary spaces with an ANSI magenta cell background. If terminal cell layout itself contained spacing, both should have shown the grid.</w:t>
      </w:r>
    </w:p>
    <w:p>
      <w:pPr>
        <w:keepNext/>
        <w:spacing w:before="80" w:after="0"/>
        <w:jc w:val="center"/>
      </w:pPr>
      <w:r>
        <w:drawing>
          <wp:inline xmlns:a="http://schemas.openxmlformats.org/drawingml/2006/main" xmlns:pic="http://schemas.openxmlformats.org/drawingml/2006/picture">
            <wp:extent cx="5715000" cy="2286000"/>
            <wp:docPr id="7" name="Picture 7" descr="Three terminal field captures showing original gridlines, a solid ANSI background, and a solid final glyph field"/>
            <wp:cNvGraphicFramePr>
              <a:graphicFrameLocks noChangeAspect="1"/>
            </wp:cNvGraphicFramePr>
            <a:graphic>
              <a:graphicData uri="http://schemas.openxmlformats.org/drawingml/2006/picture">
                <pic:pic>
                  <pic:nvPicPr>
                    <pic:cNvPr id="0" name="evidence_composite.png"/>
                    <pic:cNvPicPr/>
                  </pic:nvPicPr>
                  <pic:blipFill>
                    <a:blip r:embed="rId17"/>
                    <a:stretch>
                      <a:fillRect/>
                    </a:stretch>
                  </pic:blipFill>
                  <pic:spPr>
                    <a:xfrm>
                      <a:off x="0" y="0"/>
                      <a:ext cx="5715000" cy="2286000"/>
                    </a:xfrm>
                    <a:prstGeom prst="rect"/>
                  </pic:spPr>
                </pic:pic>
              </a:graphicData>
            </a:graphic>
          </wp:inline>
        </w:drawing>
      </w:r>
    </w:p>
    <w:p>
      <w:pPr>
        <w:pStyle w:val="Caption"/>
        <w:jc w:val="center"/>
      </w:pPr>
      <w:r>
        <w:t>Figure 6 — Original glyph fill versus terminal background fill versus the final OF060 glyph.</w:t>
      </w:r>
    </w:p>
    <w:tbl>
      <w:tblPr>
        <w:tblStyle w:val="TableGrid"/>
        <w:tblLook w:firstColumn="1" w:firstRow="1" w:lastColumn="0" w:lastRow="0" w:noHBand="0" w:noVBand="1" w:val="04A0"/>
        <w:tblW w:w="9360" w:type="dxa"/>
        <w:tblInd w:w="120" w:type="dxa"/>
        <w:tblLayout w:type="fixed"/>
      </w:tblPr>
      <w:tblGrid>
        <w:gridCol w:w="3000"/>
        <w:gridCol w:w="1800"/>
        <w:gridCol w:w="4560"/>
      </w:tblGrid>
      <w:tr>
        <w:trPr>
          <w:tblHeader w:val="true"/>
          <w:cantSplit/>
        </w:trPr>
        <w:tc>
          <w:tcPr>
            <w:tcW w:type="dxa" w:w="3000"/>
            <w:shd w:fill="E8EEF5"/>
            <w:tcMar>
              <w:top w:w="80" w:type="dxa"/>
              <w:start w:w="120" w:type="dxa"/>
              <w:bottom w:w="80" w:type="dxa"/>
              <w:end w:w="120" w:type="dxa"/>
            </w:tcMar>
            <w:vAlign w:val="center"/>
          </w:tcPr>
          <w:p>
            <w:pPr>
              <w:spacing w:after="0"/>
              <w:jc w:val="center"/>
            </w:pPr>
            <w:r>
              <w:rPr>
                <w:rFonts w:ascii="Calibri" w:hAnsi="Calibri" w:eastAsia="Calibri" w:cs="Calibri"/>
                <w:b/>
                <w:color w:val="16324F"/>
                <w:sz w:val="18"/>
              </w:rPr>
              <w:t>Probe</w:t>
            </w:r>
          </w:p>
        </w:tc>
        <w:tc>
          <w:tcPr>
            <w:tcW w:type="dxa" w:w="1800"/>
            <w:shd w:fill="E8EEF5"/>
            <w:tcMar>
              <w:top w:w="80" w:type="dxa"/>
              <w:start w:w="120" w:type="dxa"/>
              <w:bottom w:w="80" w:type="dxa"/>
              <w:end w:w="120" w:type="dxa"/>
            </w:tcMar>
            <w:vAlign w:val="center"/>
          </w:tcPr>
          <w:p>
            <w:pPr>
              <w:spacing w:after="0"/>
              <w:jc w:val="center"/>
            </w:pPr>
            <w:r>
              <w:rPr>
                <w:rFonts w:ascii="Calibri" w:hAnsi="Calibri" w:eastAsia="Calibri" w:cs="Calibri"/>
                <w:b/>
                <w:color w:val="16324F"/>
                <w:sz w:val="18"/>
              </w:rPr>
              <w:t>Exact magenta</w:t>
            </w:r>
          </w:p>
        </w:tc>
        <w:tc>
          <w:tcPr>
            <w:tcW w:type="dxa" w:w="4560"/>
            <w:shd w:fill="E8EEF5"/>
            <w:tcMar>
              <w:top w:w="80" w:type="dxa"/>
              <w:start w:w="120" w:type="dxa"/>
              <w:bottom w:w="80" w:type="dxa"/>
              <w:end w:w="120" w:type="dxa"/>
            </w:tcMar>
            <w:vAlign w:val="center"/>
          </w:tcPr>
          <w:p>
            <w:pPr>
              <w:spacing w:after="0"/>
              <w:jc w:val="center"/>
            </w:pPr>
            <w:r>
              <w:rPr>
                <w:rFonts w:ascii="Calibri" w:hAnsi="Calibri" w:eastAsia="Calibri" w:cs="Calibri"/>
                <w:b/>
                <w:color w:val="16324F"/>
                <w:sz w:val="18"/>
              </w:rPr>
              <w:t>Interpretation</w:t>
            </w:r>
          </w:p>
        </w:tc>
      </w:tr>
      <w:tr>
        <w:trPr>
          <w:cantSplit/>
        </w:trPr>
        <w:tc>
          <w:tcPr>
            <w:tcW w:type="dxa" w:w="3000"/>
            <w:tcMar>
              <w:top w:w="80" w:type="dxa"/>
              <w:start w:w="120" w:type="dxa"/>
              <w:bottom w:w="80" w:type="dxa"/>
              <w:end w:w="120" w:type="dxa"/>
            </w:tcMar>
            <w:vAlign w:val="center"/>
          </w:tcPr>
          <w:p>
            <w:pPr>
              <w:spacing w:after="0" w:line="259" w:lineRule="auto"/>
            </w:pPr>
            <w:r>
              <w:rPr>
                <w:rFonts w:ascii="Calibri" w:hAnsi="Calibri" w:eastAsia="Calibri" w:cs="Calibri"/>
                <w:sz w:val="18"/>
              </w:rPr>
              <w:t>Original U+E0FF glyph field</w:t>
            </w:r>
          </w:p>
        </w:tc>
        <w:tc>
          <w:tcPr>
            <w:tcW w:type="dxa" w:w="1800"/>
            <w:tcMar>
              <w:top w:w="80" w:type="dxa"/>
              <w:start w:w="120" w:type="dxa"/>
              <w:bottom w:w="80" w:type="dxa"/>
              <w:end w:w="120" w:type="dxa"/>
            </w:tcMar>
            <w:vAlign w:val="center"/>
          </w:tcPr>
          <w:p>
            <w:pPr>
              <w:spacing w:after="0" w:line="259" w:lineRule="auto"/>
            </w:pPr>
            <w:r>
              <w:rPr>
                <w:rFonts w:ascii="Calibri" w:hAnsi="Calibri" w:eastAsia="Calibri" w:cs="Calibri"/>
                <w:sz w:val="18"/>
              </w:rPr>
              <w:t>69.712947%</w:t>
            </w:r>
          </w:p>
        </w:tc>
        <w:tc>
          <w:tcPr>
            <w:tcW w:type="dxa" w:w="4560"/>
            <w:tcMar>
              <w:top w:w="80" w:type="dxa"/>
              <w:start w:w="120" w:type="dxa"/>
              <w:bottom w:w="80" w:type="dxa"/>
              <w:end w:w="120" w:type="dxa"/>
            </w:tcMar>
            <w:vAlign w:val="center"/>
          </w:tcPr>
          <w:p>
            <w:pPr>
              <w:spacing w:after="0" w:line="259" w:lineRule="auto"/>
            </w:pPr>
            <w:r>
              <w:rPr>
                <w:rFonts w:ascii="Calibri" w:hAnsi="Calibri" w:eastAsia="Calibri" w:cs="Calibri"/>
                <w:sz w:val="18"/>
              </w:rPr>
              <w:t>Many edge pixels were darkened by rasterization</w:t>
            </w:r>
          </w:p>
        </w:tc>
      </w:tr>
      <w:tr>
        <w:trPr>
          <w:cantSplit/>
        </w:trPr>
        <w:tc>
          <w:tcPr>
            <w:tcW w:type="dxa" w:w="3000"/>
            <w:tcMar>
              <w:top w:w="80" w:type="dxa"/>
              <w:start w:w="120" w:type="dxa"/>
              <w:bottom w:w="80" w:type="dxa"/>
              <w:end w:w="120" w:type="dxa"/>
            </w:tcMar>
            <w:vAlign w:val="center"/>
          </w:tcPr>
          <w:p>
            <w:pPr>
              <w:spacing w:after="0" w:line="259" w:lineRule="auto"/>
            </w:pPr>
            <w:r>
              <w:rPr>
                <w:rFonts w:ascii="Calibri" w:hAnsi="Calibri" w:eastAsia="Calibri" w:cs="Calibri"/>
                <w:sz w:val="18"/>
              </w:rPr>
              <w:t>ANSI background field</w:t>
            </w:r>
          </w:p>
        </w:tc>
        <w:tc>
          <w:tcPr>
            <w:tcW w:type="dxa" w:w="1800"/>
            <w:tcMar>
              <w:top w:w="80" w:type="dxa"/>
              <w:start w:w="120" w:type="dxa"/>
              <w:bottom w:w="80" w:type="dxa"/>
              <w:end w:w="120" w:type="dxa"/>
            </w:tcMar>
            <w:vAlign w:val="center"/>
          </w:tcPr>
          <w:p>
            <w:pPr>
              <w:spacing w:after="0" w:line="259" w:lineRule="auto"/>
            </w:pPr>
            <w:r>
              <w:rPr>
                <w:rFonts w:ascii="Calibri" w:hAnsi="Calibri" w:eastAsia="Calibri" w:cs="Calibri"/>
                <w:sz w:val="18"/>
              </w:rPr>
              <w:t>100%</w:t>
            </w:r>
          </w:p>
        </w:tc>
        <w:tc>
          <w:tcPr>
            <w:tcW w:type="dxa" w:w="4560"/>
            <w:tcMar>
              <w:top w:w="80" w:type="dxa"/>
              <w:start w:w="120" w:type="dxa"/>
              <w:bottom w:w="80" w:type="dxa"/>
              <w:end w:w="120" w:type="dxa"/>
            </w:tcMar>
            <w:vAlign w:val="center"/>
          </w:tcPr>
          <w:p>
            <w:pPr>
              <w:spacing w:after="0" w:line="259" w:lineRule="auto"/>
            </w:pPr>
            <w:r>
              <w:rPr>
                <w:rFonts w:ascii="Calibri" w:hAnsi="Calibri" w:eastAsia="Calibri" w:cs="Calibri"/>
                <w:sz w:val="18"/>
              </w:rPr>
              <w:t>Terminal cell allocation and background painting were seamless</w:t>
            </w:r>
          </w:p>
        </w:tc>
      </w:tr>
      <w:tr>
        <w:trPr>
          <w:cantSplit/>
        </w:trPr>
        <w:tc>
          <w:tcPr>
            <w:tcW w:type="dxa" w:w="3000"/>
            <w:tcMar>
              <w:top w:w="80" w:type="dxa"/>
              <w:start w:w="120" w:type="dxa"/>
              <w:bottom w:w="80" w:type="dxa"/>
              <w:end w:w="120" w:type="dxa"/>
            </w:tcMar>
            <w:vAlign w:val="center"/>
          </w:tcPr>
          <w:p>
            <w:pPr>
              <w:spacing w:after="0" w:line="259" w:lineRule="auto"/>
            </w:pPr>
            <w:r>
              <w:rPr>
                <w:rFonts w:ascii="Calibri" w:hAnsi="Calibri" w:eastAsia="Calibri" w:cs="Calibri"/>
                <w:sz w:val="18"/>
              </w:rPr>
              <w:t>Final OF060 interior, sizes 10–20</w:t>
            </w:r>
          </w:p>
        </w:tc>
        <w:tc>
          <w:tcPr>
            <w:tcW w:type="dxa" w:w="1800"/>
            <w:tcMar>
              <w:top w:w="80" w:type="dxa"/>
              <w:start w:w="120" w:type="dxa"/>
              <w:bottom w:w="80" w:type="dxa"/>
              <w:end w:w="120" w:type="dxa"/>
            </w:tcMar>
            <w:vAlign w:val="center"/>
          </w:tcPr>
          <w:p>
            <w:pPr>
              <w:spacing w:after="0" w:line="259" w:lineRule="auto"/>
            </w:pPr>
            <w:r>
              <w:rPr>
                <w:rFonts w:ascii="Calibri" w:hAnsi="Calibri" w:eastAsia="Calibri" w:cs="Calibri"/>
                <w:sz w:val="18"/>
              </w:rPr>
              <w:t>100%</w:t>
            </w:r>
          </w:p>
        </w:tc>
        <w:tc>
          <w:tcPr>
            <w:tcW w:type="dxa" w:w="4560"/>
            <w:tcMar>
              <w:top w:w="80" w:type="dxa"/>
              <w:start w:w="120" w:type="dxa"/>
              <w:bottom w:w="80" w:type="dxa"/>
              <w:end w:w="120" w:type="dxa"/>
            </w:tcMar>
            <w:vAlign w:val="center"/>
          </w:tcPr>
          <w:p>
            <w:pPr>
              <w:spacing w:after="0" w:line="259" w:lineRule="auto"/>
            </w:pPr>
            <w:r>
              <w:rPr>
                <w:rFonts w:ascii="Calibri" w:hAnsi="Calibri" w:eastAsia="Calibri" w:cs="Calibri"/>
                <w:sz w:val="18"/>
              </w:rPr>
              <w:t>Boundary overlap covered raster rounding at tested sizes</w:t>
            </w:r>
          </w:p>
        </w:tc>
      </w:tr>
    </w:tbl>
    <w:p>
      <w:pPr>
        <w:spacing w:after="40"/>
      </w:pPr>
    </w:p>
    <w:p>
      <w:pPr>
        <w:keepLines/>
        <w:spacing w:before="100" w:after="180"/>
        <w:ind w:left="173" w:right="173"/>
        <w:shd w:fill="E8EEF5"/>
        <w:pBdr>
          <w:left w:val="single" w:sz="20" w:color="2E74B5" w:space="8"/>
        </w:pBdr>
      </w:pPr>
      <w:r>
        <w:rPr>
          <w:rFonts w:ascii="Calibri" w:hAnsi="Calibri" w:eastAsia="Calibri" w:cs="Calibri"/>
          <w:b/>
          <w:color w:val="2E74B5"/>
        </w:rPr>
        <w:t xml:space="preserve">Root-cause conclusion  </w:t>
      </w:r>
      <w:r>
        <w:rPr>
          <w:rFonts w:ascii="Calibri" w:hAnsi="Calibri" w:eastAsia="Calibri" w:cs="Calibri"/>
        </w:rPr>
        <w:t>The terminal did not insert physical gaps. Exact outline edges landed on fractional device pixels, and antialiasing blended those outer glyph pixels with the black background. Repeating the glyph made the blended edges appear as a grid.</w:t>
      </w:r>
    </w:p>
    <w:p>
      <w:pPr>
        <w:pStyle w:val="Heading2"/>
      </w:pPr>
      <w:r>
        <w:t>7.2 Size, antialiasing, and hinting tests</w:t>
      </w:r>
    </w:p>
    <w:p>
      <w:r>
        <w:rPr>
          <w:rFonts w:ascii="Calibri" w:hAnsi="Calibri" w:eastAsia="Calibri" w:cs="Calibri"/>
          <w:i w:val="0"/>
        </w:rPr>
        <w:t>Changing the terminal font size changed seam intensity, which is characteristic of outline-to-device-pixel rounding. Disabling antialiasing did not solve the problem; it converted blended seams into black gaps. Grayscale, full-hint, and unhinted configurations did not materially improve the baseline. Automatic FontForge instructions did not produce useful per-glyph TrueType programs for this geometry.</w:t>
      </w:r>
    </w:p>
    <w:tbl>
      <w:tblPr>
        <w:tblStyle w:val="TableGrid"/>
        <w:tblLook w:firstColumn="1" w:firstRow="1" w:lastColumn="0" w:lastRow="0" w:noHBand="0" w:noVBand="1" w:val="04A0"/>
        <w:tblW w:w="9360" w:type="dxa"/>
        <w:tblInd w:w="120" w:type="dxa"/>
        <w:tblLayout w:type="fixed"/>
      </w:tblPr>
      <w:tblGrid>
        <w:gridCol w:w="1800"/>
        <w:gridCol w:w="2600"/>
        <w:gridCol w:w="4960"/>
      </w:tblGrid>
      <w:tr>
        <w:trPr>
          <w:tblHeader w:val="true"/>
          <w:cantSplit/>
        </w:trPr>
        <w:tc>
          <w:tcPr>
            <w:tcW w:type="dxa" w:w="1800"/>
            <w:shd w:fill="E8EEF5"/>
            <w:tcMar>
              <w:top w:w="80" w:type="dxa"/>
              <w:start w:w="120" w:type="dxa"/>
              <w:bottom w:w="80" w:type="dxa"/>
              <w:end w:w="120" w:type="dxa"/>
            </w:tcMar>
            <w:vAlign w:val="center"/>
          </w:tcPr>
          <w:p>
            <w:pPr>
              <w:spacing w:after="0"/>
              <w:jc w:val="center"/>
            </w:pPr>
            <w:r>
              <w:rPr>
                <w:rFonts w:ascii="Calibri" w:hAnsi="Calibri" w:eastAsia="Calibri" w:cs="Calibri"/>
                <w:b/>
                <w:color w:val="16324F"/>
                <w:sz w:val="18"/>
              </w:rPr>
              <w:t>Size</w:t>
            </w:r>
          </w:p>
        </w:tc>
        <w:tc>
          <w:tcPr>
            <w:tcW w:type="dxa" w:w="2600"/>
            <w:shd w:fill="E8EEF5"/>
            <w:tcMar>
              <w:top w:w="80" w:type="dxa"/>
              <w:start w:w="120" w:type="dxa"/>
              <w:bottom w:w="80" w:type="dxa"/>
              <w:end w:w="120" w:type="dxa"/>
            </w:tcMar>
            <w:vAlign w:val="center"/>
          </w:tcPr>
          <w:p>
            <w:pPr>
              <w:spacing w:after="0"/>
              <w:jc w:val="center"/>
            </w:pPr>
            <w:r>
              <w:rPr>
                <w:rFonts w:ascii="Calibri" w:hAnsi="Calibri" w:eastAsia="Calibri" w:cs="Calibri"/>
                <w:b/>
                <w:color w:val="16324F"/>
                <w:sz w:val="18"/>
              </w:rPr>
              <w:t>Exact magenta</w:t>
            </w:r>
          </w:p>
        </w:tc>
        <w:tc>
          <w:tcPr>
            <w:tcW w:type="dxa" w:w="4960"/>
            <w:shd w:fill="E8EEF5"/>
            <w:tcMar>
              <w:top w:w="80" w:type="dxa"/>
              <w:start w:w="120" w:type="dxa"/>
              <w:bottom w:w="80" w:type="dxa"/>
              <w:end w:w="120" w:type="dxa"/>
            </w:tcMar>
            <w:vAlign w:val="center"/>
          </w:tcPr>
          <w:p>
            <w:pPr>
              <w:spacing w:after="0"/>
              <w:jc w:val="center"/>
            </w:pPr>
            <w:r>
              <w:rPr>
                <w:rFonts w:ascii="Calibri" w:hAnsi="Calibri" w:eastAsia="Calibri" w:cs="Calibri"/>
                <w:b/>
                <w:color w:val="16324F"/>
                <w:sz w:val="18"/>
              </w:rPr>
              <w:t>Mean loss</w:t>
            </w:r>
          </w:p>
        </w:tc>
      </w:tr>
      <w:tr>
        <w:trPr>
          <w:cantSplit/>
        </w:trPr>
        <w:tc>
          <w:tcPr>
            <w:tcW w:type="dxa" w:w="1800"/>
            <w:tcMar>
              <w:top w:w="80" w:type="dxa"/>
              <w:start w:w="120" w:type="dxa"/>
              <w:bottom w:w="80" w:type="dxa"/>
              <w:end w:w="120" w:type="dxa"/>
            </w:tcMar>
            <w:vAlign w:val="center"/>
          </w:tcPr>
          <w:p>
            <w:pPr>
              <w:spacing w:after="0" w:line="259" w:lineRule="auto"/>
            </w:pPr>
            <w:r>
              <w:rPr>
                <w:rFonts w:ascii="Calibri" w:hAnsi="Calibri" w:eastAsia="Calibri" w:cs="Calibri"/>
                <w:sz w:val="18"/>
              </w:rPr>
              <w:t>10</w:t>
            </w:r>
          </w:p>
        </w:tc>
        <w:tc>
          <w:tcPr>
            <w:tcW w:type="dxa" w:w="2600"/>
            <w:tcMar>
              <w:top w:w="80" w:type="dxa"/>
              <w:start w:w="120" w:type="dxa"/>
              <w:bottom w:w="80" w:type="dxa"/>
              <w:end w:w="120" w:type="dxa"/>
            </w:tcMar>
            <w:vAlign w:val="center"/>
          </w:tcPr>
          <w:p>
            <w:pPr>
              <w:spacing w:after="0" w:line="259" w:lineRule="auto"/>
            </w:pPr>
            <w:r>
              <w:rPr>
                <w:rFonts w:ascii="Calibri" w:hAnsi="Calibri" w:eastAsia="Calibri" w:cs="Calibri"/>
                <w:sz w:val="18"/>
              </w:rPr>
              <w:t>61.31%</w:t>
            </w:r>
          </w:p>
        </w:tc>
        <w:tc>
          <w:tcPr>
            <w:tcW w:type="dxa" w:w="4960"/>
            <w:tcMar>
              <w:top w:w="80" w:type="dxa"/>
              <w:start w:w="120" w:type="dxa"/>
              <w:bottom w:w="80" w:type="dxa"/>
              <w:end w:w="120" w:type="dxa"/>
            </w:tcMar>
            <w:vAlign w:val="center"/>
          </w:tcPr>
          <w:p>
            <w:pPr>
              <w:spacing w:after="0" w:line="259" w:lineRule="auto"/>
            </w:pPr>
            <w:r>
              <w:rPr>
                <w:rFonts w:ascii="Calibri" w:hAnsi="Calibri" w:eastAsia="Calibri" w:cs="Calibri"/>
                <w:sz w:val="18"/>
              </w:rPr>
              <w:t>25.59</w:t>
            </w:r>
          </w:p>
        </w:tc>
      </w:tr>
      <w:tr>
        <w:trPr>
          <w:cantSplit/>
        </w:trPr>
        <w:tc>
          <w:tcPr>
            <w:tcW w:type="dxa" w:w="1800"/>
            <w:tcMar>
              <w:top w:w="80" w:type="dxa"/>
              <w:start w:w="120" w:type="dxa"/>
              <w:bottom w:w="80" w:type="dxa"/>
              <w:end w:w="120" w:type="dxa"/>
            </w:tcMar>
            <w:vAlign w:val="center"/>
          </w:tcPr>
          <w:p>
            <w:pPr>
              <w:spacing w:after="0" w:line="259" w:lineRule="auto"/>
            </w:pPr>
            <w:r>
              <w:rPr>
                <w:rFonts w:ascii="Calibri" w:hAnsi="Calibri" w:eastAsia="Calibri" w:cs="Calibri"/>
                <w:sz w:val="18"/>
              </w:rPr>
              <w:t>12</w:t>
            </w:r>
          </w:p>
        </w:tc>
        <w:tc>
          <w:tcPr>
            <w:tcW w:type="dxa" w:w="2600"/>
            <w:tcMar>
              <w:top w:w="80" w:type="dxa"/>
              <w:start w:w="120" w:type="dxa"/>
              <w:bottom w:w="80" w:type="dxa"/>
              <w:end w:w="120" w:type="dxa"/>
            </w:tcMar>
            <w:vAlign w:val="center"/>
          </w:tcPr>
          <w:p>
            <w:pPr>
              <w:spacing w:after="0" w:line="259" w:lineRule="auto"/>
            </w:pPr>
            <w:r>
              <w:rPr>
                <w:rFonts w:ascii="Calibri" w:hAnsi="Calibri" w:eastAsia="Calibri" w:cs="Calibri"/>
                <w:sz w:val="18"/>
              </w:rPr>
              <w:t>66.31%</w:t>
            </w:r>
          </w:p>
        </w:tc>
        <w:tc>
          <w:tcPr>
            <w:tcW w:type="dxa" w:w="4960"/>
            <w:tcMar>
              <w:top w:w="80" w:type="dxa"/>
              <w:start w:w="120" w:type="dxa"/>
              <w:bottom w:w="80" w:type="dxa"/>
              <w:end w:w="120" w:type="dxa"/>
            </w:tcMar>
            <w:vAlign w:val="center"/>
          </w:tcPr>
          <w:p>
            <w:pPr>
              <w:spacing w:after="0" w:line="259" w:lineRule="auto"/>
            </w:pPr>
            <w:r>
              <w:rPr>
                <w:rFonts w:ascii="Calibri" w:hAnsi="Calibri" w:eastAsia="Calibri" w:cs="Calibri"/>
                <w:sz w:val="18"/>
              </w:rPr>
              <w:t>20.99</w:t>
            </w:r>
          </w:p>
        </w:tc>
      </w:tr>
      <w:tr>
        <w:trPr>
          <w:cantSplit/>
        </w:trPr>
        <w:tc>
          <w:tcPr>
            <w:tcW w:type="dxa" w:w="1800"/>
            <w:tcMar>
              <w:top w:w="80" w:type="dxa"/>
              <w:start w:w="120" w:type="dxa"/>
              <w:bottom w:w="80" w:type="dxa"/>
              <w:end w:w="120" w:type="dxa"/>
            </w:tcMar>
            <w:vAlign w:val="center"/>
          </w:tcPr>
          <w:p>
            <w:pPr>
              <w:spacing w:after="0" w:line="259" w:lineRule="auto"/>
            </w:pPr>
            <w:r>
              <w:rPr>
                <w:rFonts w:ascii="Calibri" w:hAnsi="Calibri" w:eastAsia="Calibri" w:cs="Calibri"/>
                <w:sz w:val="18"/>
              </w:rPr>
              <w:t>14</w:t>
            </w:r>
          </w:p>
        </w:tc>
        <w:tc>
          <w:tcPr>
            <w:tcW w:type="dxa" w:w="2600"/>
            <w:tcMar>
              <w:top w:w="80" w:type="dxa"/>
              <w:start w:w="120" w:type="dxa"/>
              <w:bottom w:w="80" w:type="dxa"/>
              <w:end w:w="120" w:type="dxa"/>
            </w:tcMar>
            <w:vAlign w:val="center"/>
          </w:tcPr>
          <w:p>
            <w:pPr>
              <w:spacing w:after="0" w:line="259" w:lineRule="auto"/>
            </w:pPr>
            <w:r>
              <w:rPr>
                <w:rFonts w:ascii="Calibri" w:hAnsi="Calibri" w:eastAsia="Calibri" w:cs="Calibri"/>
                <w:sz w:val="18"/>
              </w:rPr>
              <w:t>69.59%</w:t>
            </w:r>
          </w:p>
        </w:tc>
        <w:tc>
          <w:tcPr>
            <w:tcW w:type="dxa" w:w="4960"/>
            <w:tcMar>
              <w:top w:w="80" w:type="dxa"/>
              <w:start w:w="120" w:type="dxa"/>
              <w:bottom w:w="80" w:type="dxa"/>
              <w:end w:w="120" w:type="dxa"/>
            </w:tcMar>
            <w:vAlign w:val="center"/>
          </w:tcPr>
          <w:p>
            <w:pPr>
              <w:spacing w:after="0" w:line="259" w:lineRule="auto"/>
            </w:pPr>
            <w:r>
              <w:rPr>
                <w:rFonts w:ascii="Calibri" w:hAnsi="Calibri" w:eastAsia="Calibri" w:cs="Calibri"/>
                <w:sz w:val="18"/>
              </w:rPr>
              <w:t>6.01</w:t>
            </w:r>
          </w:p>
        </w:tc>
      </w:tr>
      <w:tr>
        <w:trPr>
          <w:cantSplit/>
        </w:trPr>
        <w:tc>
          <w:tcPr>
            <w:tcW w:type="dxa" w:w="1800"/>
            <w:tcMar>
              <w:top w:w="80" w:type="dxa"/>
              <w:start w:w="120" w:type="dxa"/>
              <w:bottom w:w="80" w:type="dxa"/>
              <w:end w:w="120" w:type="dxa"/>
            </w:tcMar>
            <w:vAlign w:val="center"/>
          </w:tcPr>
          <w:p>
            <w:pPr>
              <w:spacing w:after="0" w:line="259" w:lineRule="auto"/>
            </w:pPr>
            <w:r>
              <w:rPr>
                <w:rFonts w:ascii="Calibri" w:hAnsi="Calibri" w:eastAsia="Calibri" w:cs="Calibri"/>
                <w:sz w:val="18"/>
              </w:rPr>
              <w:t>16</w:t>
            </w:r>
          </w:p>
        </w:tc>
        <w:tc>
          <w:tcPr>
            <w:tcW w:type="dxa" w:w="2600"/>
            <w:tcMar>
              <w:top w:w="80" w:type="dxa"/>
              <w:start w:w="120" w:type="dxa"/>
              <w:bottom w:w="80" w:type="dxa"/>
              <w:end w:w="120" w:type="dxa"/>
            </w:tcMar>
            <w:vAlign w:val="center"/>
          </w:tcPr>
          <w:p>
            <w:pPr>
              <w:spacing w:after="0" w:line="259" w:lineRule="auto"/>
            </w:pPr>
            <w:r>
              <w:rPr>
                <w:rFonts w:ascii="Calibri" w:hAnsi="Calibri" w:eastAsia="Calibri" w:cs="Calibri"/>
                <w:sz w:val="18"/>
              </w:rPr>
              <w:t>74.99%</w:t>
            </w:r>
          </w:p>
        </w:tc>
        <w:tc>
          <w:tcPr>
            <w:tcW w:type="dxa" w:w="4960"/>
            <w:tcMar>
              <w:top w:w="80" w:type="dxa"/>
              <w:start w:w="120" w:type="dxa"/>
              <w:bottom w:w="80" w:type="dxa"/>
              <w:end w:w="120" w:type="dxa"/>
            </w:tcMar>
            <w:vAlign w:val="center"/>
          </w:tcPr>
          <w:p>
            <w:pPr>
              <w:spacing w:after="0" w:line="259" w:lineRule="auto"/>
            </w:pPr>
            <w:r>
              <w:rPr>
                <w:rFonts w:ascii="Calibri" w:hAnsi="Calibri" w:eastAsia="Calibri" w:cs="Calibri"/>
                <w:sz w:val="18"/>
              </w:rPr>
              <w:t>26.32</w:t>
            </w:r>
          </w:p>
        </w:tc>
      </w:tr>
      <w:tr>
        <w:trPr>
          <w:cantSplit/>
        </w:trPr>
        <w:tc>
          <w:tcPr>
            <w:tcW w:type="dxa" w:w="1800"/>
            <w:tcMar>
              <w:top w:w="80" w:type="dxa"/>
              <w:start w:w="120" w:type="dxa"/>
              <w:bottom w:w="80" w:type="dxa"/>
              <w:end w:w="120" w:type="dxa"/>
            </w:tcMar>
            <w:vAlign w:val="center"/>
          </w:tcPr>
          <w:p>
            <w:pPr>
              <w:spacing w:after="0" w:line="259" w:lineRule="auto"/>
            </w:pPr>
            <w:r>
              <w:rPr>
                <w:rFonts w:ascii="Calibri" w:hAnsi="Calibri" w:eastAsia="Calibri" w:cs="Calibri"/>
                <w:sz w:val="18"/>
              </w:rPr>
              <w:t>18</w:t>
            </w:r>
          </w:p>
        </w:tc>
        <w:tc>
          <w:tcPr>
            <w:tcW w:type="dxa" w:w="2600"/>
            <w:tcMar>
              <w:top w:w="80" w:type="dxa"/>
              <w:start w:w="120" w:type="dxa"/>
              <w:bottom w:w="80" w:type="dxa"/>
              <w:end w:w="120" w:type="dxa"/>
            </w:tcMar>
            <w:vAlign w:val="center"/>
          </w:tcPr>
          <w:p>
            <w:pPr>
              <w:spacing w:after="0" w:line="259" w:lineRule="auto"/>
            </w:pPr>
            <w:r>
              <w:rPr>
                <w:rFonts w:ascii="Calibri" w:hAnsi="Calibri" w:eastAsia="Calibri" w:cs="Calibri"/>
                <w:sz w:val="18"/>
              </w:rPr>
              <w:t>76.77%</w:t>
            </w:r>
          </w:p>
        </w:tc>
        <w:tc>
          <w:tcPr>
            <w:tcW w:type="dxa" w:w="4960"/>
            <w:tcMar>
              <w:top w:w="80" w:type="dxa"/>
              <w:start w:w="120" w:type="dxa"/>
              <w:bottom w:w="80" w:type="dxa"/>
              <w:end w:w="120" w:type="dxa"/>
            </w:tcMar>
            <w:vAlign w:val="center"/>
          </w:tcPr>
          <w:p>
            <w:pPr>
              <w:spacing w:after="0" w:line="259" w:lineRule="auto"/>
            </w:pPr>
            <w:r>
              <w:rPr>
                <w:rFonts w:ascii="Calibri" w:hAnsi="Calibri" w:eastAsia="Calibri" w:cs="Calibri"/>
                <w:sz w:val="18"/>
              </w:rPr>
              <w:t>14.15</w:t>
            </w:r>
          </w:p>
        </w:tc>
      </w:tr>
      <w:tr>
        <w:trPr>
          <w:cantSplit/>
        </w:trPr>
        <w:tc>
          <w:tcPr>
            <w:tcW w:type="dxa" w:w="1800"/>
            <w:tcMar>
              <w:top w:w="80" w:type="dxa"/>
              <w:start w:w="120" w:type="dxa"/>
              <w:bottom w:w="80" w:type="dxa"/>
              <w:end w:w="120" w:type="dxa"/>
            </w:tcMar>
            <w:vAlign w:val="center"/>
          </w:tcPr>
          <w:p>
            <w:pPr>
              <w:spacing w:after="0" w:line="259" w:lineRule="auto"/>
            </w:pPr>
            <w:r>
              <w:rPr>
                <w:rFonts w:ascii="Calibri" w:hAnsi="Calibri" w:eastAsia="Calibri" w:cs="Calibri"/>
                <w:sz w:val="18"/>
              </w:rPr>
              <w:t>20</w:t>
            </w:r>
          </w:p>
        </w:tc>
        <w:tc>
          <w:tcPr>
            <w:tcW w:type="dxa" w:w="2600"/>
            <w:tcMar>
              <w:top w:w="80" w:type="dxa"/>
              <w:start w:w="120" w:type="dxa"/>
              <w:bottom w:w="80" w:type="dxa"/>
              <w:end w:w="120" w:type="dxa"/>
            </w:tcMar>
            <w:vAlign w:val="center"/>
          </w:tcPr>
          <w:p>
            <w:pPr>
              <w:spacing w:after="0" w:line="259" w:lineRule="auto"/>
            </w:pPr>
            <w:r>
              <w:rPr>
                <w:rFonts w:ascii="Calibri" w:hAnsi="Calibri" w:eastAsia="Calibri" w:cs="Calibri"/>
                <w:sz w:val="18"/>
              </w:rPr>
              <w:t>78.67%</w:t>
            </w:r>
          </w:p>
        </w:tc>
        <w:tc>
          <w:tcPr>
            <w:tcW w:type="dxa" w:w="4960"/>
            <w:tcMar>
              <w:top w:w="80" w:type="dxa"/>
              <w:start w:w="120" w:type="dxa"/>
              <w:bottom w:w="80" w:type="dxa"/>
              <w:end w:w="120" w:type="dxa"/>
            </w:tcMar>
            <w:vAlign w:val="center"/>
          </w:tcPr>
          <w:p>
            <w:pPr>
              <w:spacing w:after="0" w:line="259" w:lineRule="auto"/>
            </w:pPr>
            <w:r>
              <w:rPr>
                <w:rFonts w:ascii="Calibri" w:hAnsi="Calibri" w:eastAsia="Calibri" w:cs="Calibri"/>
                <w:sz w:val="18"/>
              </w:rPr>
              <w:t>12.82</w:t>
            </w:r>
          </w:p>
        </w:tc>
      </w:tr>
    </w:tbl>
    <w:p>
      <w:pPr>
        <w:spacing w:after="40"/>
      </w:pPr>
    </w:p>
    <w:p>
      <w:pPr>
        <w:pStyle w:val="Heading2"/>
      </w:pPr>
      <w:r>
        <w:t>7.3 Compiled-font inspection</w:t>
      </w:r>
    </w:p>
    <w:p>
      <w:r>
        <w:rPr>
          <w:rFonts w:ascii="Calibri" w:hAnsi="Calibri" w:eastAsia="Calibri" w:cs="Calibri"/>
          <w:i w:val="0"/>
        </w:rPr>
        <w:t>fontTools and FontForge inspection confirmed the intended values: unitsPerEm 1000; advance 500; ascent 800; descent 200; line gap 0; U+E0FF bounding box 0,−200 to 500,800 in the original; fixed-pitch metadata; and no effective glyph instructions. The outline was mathematically exact. The missing piece was renderer behavior at fractional pixel boundaries.</w:t>
      </w:r>
    </w:p>
    <w:p>
      <w:pPr>
        <w:pStyle w:val="Heading2"/>
      </w:pPr>
      <w:r>
        <w:t>7.4 Parameterized boundary-overfill sweep</w:t>
      </w:r>
    </w:p>
    <w:p>
      <w:r>
        <w:rPr>
          <w:rFonts w:ascii="Calibri" w:hAnsi="Calibri" w:eastAsia="Calibri" w:cs="Calibri"/>
          <w:i w:val="0"/>
        </w:rPr>
        <w:t>The generator was extended with edge_overfill. It alters only contours on the four outer glyph boundaries. It does not alter the internal 250-unit subcell partitions. Candidates of 5, 10, 15, 20, 25, 30, 40, 50, 60, 65, and 75 units were generated under unique names and tested without replacing the original.</w:t>
      </w:r>
    </w:p>
    <w:p>
      <w:pPr>
        <w:keepNext/>
        <w:spacing w:before="80" w:after="0"/>
        <w:jc w:val="center"/>
      </w:pPr>
      <w:r>
        <w:drawing>
          <wp:inline xmlns:a="http://schemas.openxmlformats.org/drawingml/2006/main" xmlns:pic="http://schemas.openxmlformats.org/drawingml/2006/picture">
            <wp:extent cx="5715000" cy="3025588"/>
            <wp:docPr id="8" name="Picture 8" descr="Bar chart of exact magenta percentage by edge overfill candidate"/>
            <wp:cNvGraphicFramePr>
              <a:graphicFrameLocks noChangeAspect="1"/>
            </wp:cNvGraphicFramePr>
            <a:graphic>
              <a:graphicData uri="http://schemas.openxmlformats.org/drawingml/2006/picture">
                <pic:pic>
                  <pic:nvPicPr>
                    <pic:cNvPr id="0" name="candidate_chart.png"/>
                    <pic:cNvPicPr/>
                  </pic:nvPicPr>
                  <pic:blipFill>
                    <a:blip r:embed="rId18"/>
                    <a:stretch>
                      <a:fillRect/>
                    </a:stretch>
                  </pic:blipFill>
                  <pic:spPr>
                    <a:xfrm>
                      <a:off x="0" y="0"/>
                      <a:ext cx="5715000" cy="3025588"/>
                    </a:xfrm>
                    <a:prstGeom prst="rect"/>
                  </pic:spPr>
                </pic:pic>
              </a:graphicData>
            </a:graphic>
          </wp:inline>
        </w:drawing>
      </w:r>
    </w:p>
    <w:p>
      <w:pPr>
        <w:pStyle w:val="Caption"/>
        <w:jc w:val="center"/>
      </w:pPr>
      <w:r>
        <w:t>Figure 7 — Candidate sweep at size 14; OF020 nearly closes the field, while cross-size testing selected OF060.</w:t>
      </w:r>
    </w:p>
    <w:p>
      <w:r>
        <w:rPr>
          <w:rFonts w:ascii="Calibri" w:hAnsi="Calibri" w:eastAsia="Calibri" w:cs="Calibri"/>
          <w:i w:val="0"/>
        </w:rPr>
        <w:t>OF020 appeared seamless at the target size 14, but it failed exact-interior tests at several other sizes. OF050 was exact at sizes 12–20 but not size 10. OF060 was the smallest tested candidate that produced a 100% exact-magenta interior at all six sizes 10, 12, 14, 16, 18, and 20. OF065 and OF075 also passed but introduced more overlap than necessary.</w:t>
      </w:r>
    </w:p>
    <w:p>
      <w:pPr>
        <w:pStyle w:val="Heading2"/>
      </w:pPr>
      <w:r>
        <w:t>7.5 Trade-off measurement</w:t>
      </w:r>
    </w:p>
    <w:p>
      <w:r>
        <w:rPr>
          <w:rFonts w:ascii="Calibri" w:hAnsi="Calibri" w:eastAsia="Calibri" w:cs="Calibri"/>
          <w:i w:val="0"/>
        </w:rPr>
        <w:t>Overfill necessarily expands an isolated edge-touching square. Connected-component measurement on a repeated sparse U+E008 field gave a baseline device-pixel box of 4×5 with area 20, OF020 of 5×5 with area 25, and OF060 typically 6×6 with median classified area 35. This is the explicit trade-off: guaranteed continuity for solid adjacency at the cost of controlled bleed into a neighboring empty cell.</w:t>
      </w:r>
    </w:p>
    <w:p>
      <w:pPr>
        <w:keepLines/>
        <w:spacing w:before="100" w:after="180"/>
        <w:ind w:left="173" w:right="173"/>
        <w:shd w:fill="EEF5EC"/>
        <w:pBdr>
          <w:left w:val="single" w:sz="20" w:color="2D7D46" w:space="8"/>
        </w:pBdr>
      </w:pPr>
      <w:r>
        <w:rPr>
          <w:rFonts w:ascii="Calibri" w:hAnsi="Calibri" w:eastAsia="Calibri" w:cs="Calibri"/>
          <w:b/>
          <w:color w:val="2D7D46"/>
        </w:rPr>
        <w:t xml:space="preserve">Final graphics solution  </w:t>
      </w:r>
      <w:r>
        <w:rPr>
          <w:rFonts w:ascii="Calibri" w:hAnsi="Calibri" w:eastAsia="Calibri" w:cs="Calibri"/>
        </w:rPr>
        <w:t>Use a 60-font-unit outward extension on outer glyph boundaries only. Keep internal 2×4 partitions exact. Preserve the original zero-overfill font as the reference build.</w:t>
      </w:r>
    </w:p>
    <w:p>
      <w:pPr>
        <w:pStyle w:val="Heading1"/>
      </w:pPr>
      <w:r>
        <w:t>8. Final font lineage and text-capable extension</w:t>
      </w:r>
    </w:p>
    <w:p>
      <w:pPr>
        <w:pStyle w:val="Heading2"/>
      </w:pPr>
      <w:r>
        <w:t>8.1 Why the original shell was blank</w:t>
      </w:r>
    </w:p>
    <w:p>
      <w:r>
        <w:rPr>
          <w:rFonts w:ascii="Calibri" w:hAnsi="Calibri" w:eastAsia="Calibri" w:cs="Calibri"/>
          <w:i w:val="0"/>
        </w:rPr>
        <w:t>The graphics font originally encoded blank printable-ASCII glyphs as metric anchors. VTE derives terminal cell geometry from ordinary printable characters; the anchors prevented a fallback font with different advances or line metrics from deciding the graphics grid. The consequence was intentional: an interactive shell using that family could not display normal alphanumeric text.</w:t>
      </w:r>
    </w:p>
    <w:p>
      <w:pPr>
        <w:pStyle w:val="Heading2"/>
      </w:pPr>
      <w:r>
        <w:t>8.2 Combined text design</w:t>
      </w:r>
    </w:p>
    <w:p>
      <w:r>
        <w:rPr>
          <w:rFonts w:ascii="Calibri" w:hAnsi="Calibri" w:eastAsia="Calibri" w:cs="Calibri"/>
          <w:i w:val="0"/>
        </w:rPr>
        <w:t>add_text_to_font.py opens the seam-corrected TTF, opens the system DejaVu Sans Mono source, normalizes the text source to the 1000-unit em, and horizontally scales text outlines into the established 500-unit terminal advance. It excludes U+E000–U+E0FF so the verified graphics outlines remain untouched. The result is separately named PUA Square Braille Text Seamless, style Regular.</w:t>
      </w:r>
    </w:p>
    <w:p>
      <w:pPr>
        <w:pStyle w:val="CodeBlock"/>
      </w:pPr>
      <w:r>
        <w:rPr>
          <w:rFonts w:ascii="Courier New" w:hAnsi="Courier New" w:eastAsia="Courier New" w:cs="Courier New"/>
          <w:color w:val="1E2933"/>
          <w:sz w:val="17"/>
        </w:rPr>
        <w:t>fontforge -lang=py -script add_text_to_font.py \</w:t>
      </w:r>
      <w:r>
        <w:br/>
      </w:r>
      <w:r>
        <w:rPr>
          <w:rFonts w:ascii="Courier New" w:hAnsi="Courier New" w:eastAsia="Courier New" w:cs="Courier New"/>
          <w:color w:val="1E2933"/>
          <w:sz w:val="17"/>
        </w:rPr>
        <w:t xml:space="preserve">  --graphics-font dist/PUA-Square-Braille-Seamless.ttf \</w:t>
      </w:r>
      <w:r>
        <w:br/>
      </w:r>
      <w:r>
        <w:rPr>
          <w:rFonts w:ascii="Courier New" w:hAnsi="Courier New" w:eastAsia="Courier New" w:cs="Courier New"/>
          <w:color w:val="1E2933"/>
          <w:sz w:val="17"/>
        </w:rPr>
        <w:t xml:space="preserve">  --text-font /usr/share/fonts/truetype/dejavu/DejaVuSansMono.ttf \</w:t>
      </w:r>
      <w:r>
        <w:br/>
      </w:r>
      <w:r>
        <w:rPr>
          <w:rFonts w:ascii="Courier New" w:hAnsi="Courier New" w:eastAsia="Courier New" w:cs="Courier New"/>
          <w:color w:val="1E2933"/>
          <w:sz w:val="17"/>
        </w:rPr>
        <w:t xml:space="preserve">  --font-name "PUA Square Braille Text Seamless" \</w:t>
      </w:r>
      <w:r>
        <w:br/>
      </w:r>
      <w:r>
        <w:rPr>
          <w:rFonts w:ascii="Courier New" w:hAnsi="Courier New" w:eastAsia="Courier New" w:cs="Courier New"/>
          <w:color w:val="1E2933"/>
          <w:sz w:val="17"/>
        </w:rPr>
        <w:t xml:space="preserve">  --version 1.2 --output-dir dist</w:t>
      </w:r>
    </w:p>
    <w:p>
      <w:r>
        <w:rPr>
          <w:rFonts w:ascii="Calibri" w:hAnsi="Calibri" w:eastAsia="Calibri" w:cs="Calibri"/>
          <w:i w:val="0"/>
        </w:rPr>
        <w:t>The build copied 3,322 DejaVu source glyphs. The compiled TTF contains 3,581 glyphs and 3,578 cmap entries: 3,322 text mappings plus 256 PUA graphics mappings. Printable ASCII characters are non-empty and have a 500-unit advance. The DejaVu license is preserved in LICENSE-DejaVu.txt.</w:t>
      </w:r>
    </w:p>
    <w:p>
      <w:pPr>
        <w:keepNext/>
        <w:spacing w:before="80" w:after="0"/>
        <w:jc w:val="center"/>
      </w:pPr>
      <w:r>
        <w:drawing>
          <wp:inline xmlns:a="http://schemas.openxmlformats.org/drawingml/2006/main" xmlns:pic="http://schemas.openxmlformats.org/drawingml/2006/picture">
            <wp:extent cx="5029200" cy="2514600"/>
            <wp:docPr id="9" name="Picture 9" descr="Lineage of original, seamless graphics, and text seamless fonts"/>
            <wp:cNvGraphicFramePr>
              <a:graphicFrameLocks noChangeAspect="1"/>
            </wp:cNvGraphicFramePr>
            <a:graphic>
              <a:graphicData uri="http://schemas.openxmlformats.org/drawingml/2006/picture">
                <pic:pic>
                  <pic:nvPicPr>
                    <pic:cNvPr id="0" name="lineage.png"/>
                    <pic:cNvPicPr/>
                  </pic:nvPicPr>
                  <pic:blipFill>
                    <a:blip r:embed="rId12"/>
                    <a:stretch>
                      <a:fillRect/>
                    </a:stretch>
                  </pic:blipFill>
                  <pic:spPr>
                    <a:xfrm>
                      <a:off x="0" y="0"/>
                      <a:ext cx="5029200" cy="2514600"/>
                    </a:xfrm>
                    <a:prstGeom prst="rect"/>
                  </pic:spPr>
                </pic:pic>
              </a:graphicData>
            </a:graphic>
          </wp:inline>
        </w:drawing>
      </w:r>
    </w:p>
    <w:p>
      <w:pPr>
        <w:pStyle w:val="Caption"/>
        <w:jc w:val="center"/>
      </w:pPr>
      <w:r>
        <w:t>Figure 8 — Preservation is structural: the text-capable font extends the seamless build instead of replacing it.</w:t>
      </w:r>
    </w:p>
    <w:p>
      <w:pPr>
        <w:pStyle w:val="Heading2"/>
      </w:pPr>
      <w:r>
        <w:t>8.3 Current metadata note</w:t>
      </w:r>
    </w:p>
    <w:p>
      <w:pPr>
        <w:keepLines/>
        <w:spacing w:before="100" w:after="180"/>
        <w:ind w:left="173" w:right="173"/>
        <w:shd w:fill="FFF8E8"/>
        <w:pBdr>
          <w:left w:val="single" w:sz="20" w:color="C58B16" w:space="8"/>
        </w:pBdr>
      </w:pPr>
      <w:r>
        <w:rPr>
          <w:rFonts w:ascii="Calibri" w:hAnsi="Calibri" w:eastAsia="Calibri" w:cs="Calibri"/>
          <w:b/>
          <w:color w:val="C58B16"/>
        </w:rPr>
        <w:t xml:space="preserve">Metadata discrepancy  </w:t>
      </w:r>
      <w:r>
        <w:rPr>
          <w:rFonts w:ascii="Calibri" w:hAnsi="Calibri" w:eastAsia="Calibri" w:cs="Calibri"/>
        </w:rPr>
        <w:t>The text compositor was invoked with version 1.2, but the compiled name table currently reports “Version 1.1”, inherited from the graphics source. Functionality and filenames are unaffected. A future metadata-only rebuild should explicitly replace name ID 5 if version labeling matters.</w:t>
      </w:r>
    </w:p>
    <w:p>
      <w:pPr>
        <w:pStyle w:val="Heading1"/>
      </w:pPr>
      <w:r>
        <w:t>9. What has been proven</w:t>
      </w:r>
    </w:p>
    <w:p>
      <w:pPr>
        <w:pStyle w:val="Heading2"/>
      </w:pPr>
      <w:r>
        <w:t>9.1 Exhaustive structural proof</w:t>
      </w:r>
    </w:p>
    <w:p>
      <w:pPr>
        <w:numPr>
          <w:ilvl w:val="0"/>
          <w:numId w:val="10"/>
        </w:numPr>
      </w:pPr>
      <w:r>
        <w:rPr>
          <w:rFonts w:ascii="Calibri" w:hAnsi="Calibri" w:eastAsia="Calibri" w:cs="Calibri"/>
        </w:rPr>
        <w:t>Every U+E000–U+E0FF codepoint exists in TTF and OTF output.</w:t>
      </w:r>
    </w:p>
    <w:p>
      <w:pPr>
        <w:numPr>
          <w:ilvl w:val="0"/>
          <w:numId w:val="10"/>
        </w:numPr>
      </w:pPr>
      <w:r>
        <w:rPr>
          <w:rFonts w:ascii="Calibri" w:hAnsi="Calibri" w:eastAsia="Calibri" w:cs="Calibri"/>
        </w:rPr>
        <w:t>Every PUA glyph has advance width 500 and the expected bounding box for its occupied positions and 60-unit edge overlap.</w:t>
      </w:r>
    </w:p>
    <w:p>
      <w:pPr>
        <w:numPr>
          <w:ilvl w:val="0"/>
          <w:numId w:val="10"/>
        </w:numPr>
      </w:pPr>
      <w:r>
        <w:rPr>
          <w:rFonts w:ascii="Calibri" w:hAnsi="Calibri" w:eastAsia="Calibri" w:cs="Calibri"/>
        </w:rPr>
        <w:t>All 256 PUA outlines in the text-capable font match the graphics-only seamless font through recording-pen comparison.</w:t>
      </w:r>
    </w:p>
    <w:p>
      <w:pPr>
        <w:numPr>
          <w:ilvl w:val="0"/>
          <w:numId w:val="10"/>
        </w:numPr>
      </w:pPr>
      <w:r>
        <w:rPr>
          <w:rFonts w:ascii="Calibri" w:hAnsi="Calibri" w:eastAsia="Calibri" w:cs="Calibri"/>
        </w:rPr>
        <w:t>Printable ASCII U+0020–U+007E exists; every non-space printable ASCII glyph has a non-empty outline and 500-unit advance.</w:t>
      </w:r>
    </w:p>
    <w:p>
      <w:pPr>
        <w:numPr>
          <w:ilvl w:val="0"/>
          <w:numId w:val="10"/>
        </w:numPr>
      </w:pPr>
      <w:r>
        <w:rPr>
          <w:rFonts w:ascii="Calibri" w:hAnsi="Calibri" w:eastAsia="Calibri" w:cs="Calibri"/>
        </w:rPr>
        <w:t>Representative Latin, Greek, Cyrillic, currency, arrow, box-drawing, and block characters are present.</w:t>
      </w:r>
    </w:p>
    <w:p>
      <w:pPr>
        <w:numPr>
          <w:ilvl w:val="0"/>
          <w:numId w:val="10"/>
        </w:numPr>
      </w:pPr>
      <w:r>
        <w:rPr>
          <w:rFonts w:ascii="Calibri" w:hAnsi="Calibri" w:eastAsia="Calibri" w:cs="Calibri"/>
        </w:rPr>
        <w:t>Fontconfig selects each installed family by its exact separate name.</w:t>
      </w:r>
    </w:p>
    <w:p>
      <w:pPr>
        <w:pStyle w:val="Heading2"/>
      </w:pPr>
      <w:r>
        <w:t>9.2 Pixel proof</w:t>
      </w:r>
    </w:p>
    <w:p>
      <w:r>
        <w:rPr>
          <w:rFonts w:ascii="Calibri" w:hAnsi="Calibri" w:eastAsia="Calibri" w:cs="Calibri"/>
          <w:i w:val="0"/>
        </w:rPr>
        <w:t>For the final seamless graphics family and the text-capable family, the interior of controlled U+E0FF terminal captures was exactly RGB(255,0,255) at sizes 10, 12, 14, 16, 18, and 20. Maximum channel error in the analyzed interior was zero.</w:t>
      </w:r>
    </w:p>
    <w:p>
      <w:pPr>
        <w:pStyle w:val="Heading2"/>
      </w:pPr>
      <w:r>
        <w:t>9.3 Behavioral proof</w:t>
      </w:r>
    </w:p>
    <w:p>
      <w:r>
        <w:rPr>
          <w:rFonts w:ascii="Calibri" w:hAnsi="Calibri" w:eastAsia="Calibri" w:cs="Calibri"/>
          <w:i w:val="0"/>
        </w:rPr>
        <w:t>triangle.py, starfield.py, and trail.py completed under controlled pseudo-terminal regression. trail.py received delayed automated arrow-key input after entering raw mode, avoiding an initial harness timing false failure. The user’s final triangle screenshot independently confirmed that the visible grid had disappeared.</w:t>
      </w:r>
    </w:p>
    <w:p>
      <w:pPr>
        <w:pStyle w:val="Heading2"/>
      </w:pPr>
      <w:r>
        <w:t>9.4 Preservation proof</w:t>
      </w:r>
    </w:p>
    <w:p>
      <w:r>
        <w:rPr>
          <w:rFonts w:ascii="Calibri" w:hAnsi="Calibri" w:eastAsia="Calibri" w:cs="Calibri"/>
          <w:i w:val="0"/>
        </w:rPr>
        <w:t>The original TTF checksum remained unchanged throughout the seam and text work; the complete SHA-256 value is recorded in Appendix E. The original, graphics-final, and text-final families are simultaneously installed under profile4, profile5, and profile6 respectively.</w:t>
      </w:r>
    </w:p>
    <w:p>
      <w:pPr>
        <w:keepLines/>
        <w:spacing w:before="100" w:after="180"/>
        <w:ind w:left="173" w:right="173"/>
        <w:shd w:fill="FFF8E8"/>
        <w:pBdr>
          <w:left w:val="single" w:sz="20" w:color="C58B16" w:space="8"/>
        </w:pBdr>
      </w:pPr>
      <w:r>
        <w:rPr>
          <w:rFonts w:ascii="Calibri" w:hAnsi="Calibri" w:eastAsia="Calibri" w:cs="Calibri"/>
          <w:b/>
          <w:color w:val="C58B16"/>
        </w:rPr>
        <w:t xml:space="preserve">Scope of proof  </w:t>
      </w:r>
      <w:r>
        <w:rPr>
          <w:rFonts w:ascii="Calibri" w:hAnsi="Calibri" w:eastAsia="Calibri" w:cs="Calibri"/>
        </w:rPr>
        <w:t>Pixel-perfect continuity is proven on Ubuntu 24.04 MATE Terminal/VTE/Pango/Cairo at the six tested sizes. TTF and OTF portability is structural; an equivalent screenshot matrix has not yet been run on macOS Terminal, iTerm2, Windows Terminal, DirectWrite, or CoreText.</w:t>
      </w:r>
    </w:p>
    <w:p>
      <w:pPr>
        <w:pStyle w:val="Heading1"/>
      </w:pPr>
      <w:r>
        <w:t>10. Operations, installation, and reproduction</w:t>
      </w:r>
    </w:p>
    <w:p>
      <w:pPr>
        <w:pStyle w:val="Heading2"/>
      </w:pPr>
      <w:r>
        <w:t>10.1 Linux launchers</w:t>
      </w:r>
    </w:p>
    <w:tbl>
      <w:tblPr>
        <w:tblStyle w:val="TableGrid"/>
        <w:tblLook w:firstColumn="1" w:firstRow="1" w:lastColumn="0" w:lastRow="0" w:noHBand="0" w:noVBand="1" w:val="04A0"/>
        <w:tblW w:w="9360" w:type="dxa"/>
        <w:tblInd w:w="120" w:type="dxa"/>
        <w:tblLayout w:type="fixed"/>
      </w:tblPr>
      <w:tblGrid>
        <w:gridCol w:w="3000"/>
        <w:gridCol w:w="3100"/>
        <w:gridCol w:w="3260"/>
      </w:tblGrid>
      <w:tr>
        <w:trPr>
          <w:tblHeader w:val="true"/>
          <w:cantSplit/>
        </w:trPr>
        <w:tc>
          <w:tcPr>
            <w:tcW w:type="dxa" w:w="3000"/>
            <w:shd w:fill="E8EEF5"/>
            <w:tcMar>
              <w:top w:w="80" w:type="dxa"/>
              <w:start w:w="120" w:type="dxa"/>
              <w:bottom w:w="80" w:type="dxa"/>
              <w:end w:w="120" w:type="dxa"/>
            </w:tcMar>
            <w:vAlign w:val="center"/>
          </w:tcPr>
          <w:p>
            <w:pPr>
              <w:spacing w:after="0"/>
              <w:jc w:val="center"/>
            </w:pPr>
            <w:r>
              <w:rPr>
                <w:rFonts w:ascii="Calibri" w:hAnsi="Calibri" w:eastAsia="Calibri" w:cs="Calibri"/>
                <w:b/>
                <w:color w:val="16324F"/>
                <w:sz w:val="16"/>
              </w:rPr>
              <w:t>Launcher</w:t>
            </w:r>
          </w:p>
        </w:tc>
        <w:tc>
          <w:tcPr>
            <w:tcW w:type="dxa" w:w="3100"/>
            <w:shd w:fill="E8EEF5"/>
            <w:tcMar>
              <w:top w:w="80" w:type="dxa"/>
              <w:start w:w="120" w:type="dxa"/>
              <w:bottom w:w="80" w:type="dxa"/>
              <w:end w:w="120" w:type="dxa"/>
            </w:tcMar>
            <w:vAlign w:val="center"/>
          </w:tcPr>
          <w:p>
            <w:pPr>
              <w:spacing w:after="0"/>
              <w:jc w:val="center"/>
            </w:pPr>
            <w:r>
              <w:rPr>
                <w:rFonts w:ascii="Calibri" w:hAnsi="Calibri" w:eastAsia="Calibri" w:cs="Calibri"/>
                <w:b/>
                <w:color w:val="16324F"/>
                <w:sz w:val="16"/>
              </w:rPr>
              <w:t>Family</w:t>
            </w:r>
          </w:p>
        </w:tc>
        <w:tc>
          <w:tcPr>
            <w:tcW w:type="dxa" w:w="3260"/>
            <w:shd w:fill="E8EEF5"/>
            <w:tcMar>
              <w:top w:w="80" w:type="dxa"/>
              <w:start w:w="120" w:type="dxa"/>
              <w:bottom w:w="80" w:type="dxa"/>
              <w:end w:w="120" w:type="dxa"/>
            </w:tcMar>
            <w:vAlign w:val="center"/>
          </w:tcPr>
          <w:p>
            <w:pPr>
              <w:spacing w:after="0"/>
              <w:jc w:val="center"/>
            </w:pPr>
            <w:r>
              <w:rPr>
                <w:rFonts w:ascii="Calibri" w:hAnsi="Calibri" w:eastAsia="Calibri" w:cs="Calibri"/>
                <w:b/>
                <w:color w:val="16324F"/>
                <w:sz w:val="16"/>
              </w:rPr>
              <w:t>Modes</w:t>
            </w:r>
          </w:p>
        </w:tc>
      </w:tr>
      <w:tr>
        <w:trPr>
          <w:cantSplit/>
        </w:trPr>
        <w:tc>
          <w:tcPr>
            <w:tcW w:type="dxa" w:w="3000"/>
            <w:tcMar>
              <w:top w:w="80" w:type="dxa"/>
              <w:start w:w="120" w:type="dxa"/>
              <w:bottom w:w="80" w:type="dxa"/>
              <w:end w:w="120" w:type="dxa"/>
            </w:tcMar>
            <w:vAlign w:val="center"/>
          </w:tcPr>
          <w:p>
            <w:pPr>
              <w:spacing w:after="0" w:line="259" w:lineRule="auto"/>
            </w:pPr>
            <w:r>
              <w:rPr>
                <w:rFonts w:ascii="Calibri" w:hAnsi="Calibri" w:eastAsia="Calibri" w:cs="Calibri"/>
                <w:sz w:val="16"/>
              </w:rPr>
              <w:t>launch_pua_terminal.sh</w:t>
            </w:r>
          </w:p>
        </w:tc>
        <w:tc>
          <w:tcPr>
            <w:tcW w:type="dxa" w:w="3100"/>
            <w:tcMar>
              <w:top w:w="80" w:type="dxa"/>
              <w:start w:w="120" w:type="dxa"/>
              <w:bottom w:w="80" w:type="dxa"/>
              <w:end w:w="120" w:type="dxa"/>
            </w:tcMar>
            <w:vAlign w:val="center"/>
          </w:tcPr>
          <w:p>
            <w:pPr>
              <w:spacing w:after="0" w:line="259" w:lineRule="auto"/>
            </w:pPr>
            <w:r>
              <w:rPr>
                <w:rFonts w:ascii="Calibri" w:hAnsi="Calibri" w:eastAsia="Calibri" w:cs="Calibri"/>
                <w:sz w:val="16"/>
              </w:rPr>
              <w:t>PUA Square Braille</w:t>
            </w:r>
          </w:p>
        </w:tc>
        <w:tc>
          <w:tcPr>
            <w:tcW w:type="dxa" w:w="3260"/>
            <w:tcMar>
              <w:top w:w="80" w:type="dxa"/>
              <w:start w:w="120" w:type="dxa"/>
              <w:bottom w:w="80" w:type="dxa"/>
              <w:end w:w="120" w:type="dxa"/>
            </w:tcMar>
            <w:vAlign w:val="center"/>
          </w:tcPr>
          <w:p>
            <w:pPr>
              <w:spacing w:after="0" w:line="259" w:lineRule="auto"/>
            </w:pPr>
            <w:r>
              <w:rPr>
                <w:rFonts w:ascii="Calibri" w:hAnsi="Calibri" w:eastAsia="Calibri" w:cs="Calibri"/>
                <w:sz w:val="16"/>
              </w:rPr>
              <w:t>shell, snow, starfield, trail, triangle, test, setup</w:t>
            </w:r>
          </w:p>
        </w:tc>
      </w:tr>
      <w:tr>
        <w:trPr>
          <w:cantSplit/>
        </w:trPr>
        <w:tc>
          <w:tcPr>
            <w:tcW w:type="dxa" w:w="3000"/>
            <w:tcMar>
              <w:top w:w="80" w:type="dxa"/>
              <w:start w:w="120" w:type="dxa"/>
              <w:bottom w:w="80" w:type="dxa"/>
              <w:end w:w="120" w:type="dxa"/>
            </w:tcMar>
            <w:vAlign w:val="center"/>
          </w:tcPr>
          <w:p>
            <w:pPr>
              <w:spacing w:after="0" w:line="259" w:lineRule="auto"/>
            </w:pPr>
            <w:r>
              <w:rPr>
                <w:rFonts w:ascii="Calibri" w:hAnsi="Calibri" w:eastAsia="Calibri" w:cs="Calibri"/>
                <w:sz w:val="16"/>
              </w:rPr>
              <w:t>launch_pua_seamless_terminal.sh</w:t>
            </w:r>
          </w:p>
        </w:tc>
        <w:tc>
          <w:tcPr>
            <w:tcW w:type="dxa" w:w="3100"/>
            <w:tcMar>
              <w:top w:w="80" w:type="dxa"/>
              <w:start w:w="120" w:type="dxa"/>
              <w:bottom w:w="80" w:type="dxa"/>
              <w:end w:w="120" w:type="dxa"/>
            </w:tcMar>
            <w:vAlign w:val="center"/>
          </w:tcPr>
          <w:p>
            <w:pPr>
              <w:spacing w:after="0" w:line="259" w:lineRule="auto"/>
            </w:pPr>
            <w:r>
              <w:rPr>
                <w:rFonts w:ascii="Calibri" w:hAnsi="Calibri" w:eastAsia="Calibri" w:cs="Calibri"/>
                <w:sz w:val="16"/>
              </w:rPr>
              <w:t>PUA Square Braille Seamless</w:t>
            </w:r>
          </w:p>
        </w:tc>
        <w:tc>
          <w:tcPr>
            <w:tcW w:type="dxa" w:w="3260"/>
            <w:tcMar>
              <w:top w:w="80" w:type="dxa"/>
              <w:start w:w="120" w:type="dxa"/>
              <w:bottom w:w="80" w:type="dxa"/>
              <w:end w:w="120" w:type="dxa"/>
            </w:tcMar>
            <w:vAlign w:val="center"/>
          </w:tcPr>
          <w:p>
            <w:pPr>
              <w:spacing w:after="0" w:line="259" w:lineRule="auto"/>
            </w:pPr>
            <w:r>
              <w:rPr>
                <w:rFonts w:ascii="Calibri" w:hAnsi="Calibri" w:eastAsia="Calibri" w:cs="Calibri"/>
                <w:sz w:val="16"/>
              </w:rPr>
              <w:t>shell, snow, starfield, trail, triangle, test, setup</w:t>
            </w:r>
          </w:p>
        </w:tc>
      </w:tr>
      <w:tr>
        <w:trPr>
          <w:cantSplit/>
        </w:trPr>
        <w:tc>
          <w:tcPr>
            <w:tcW w:type="dxa" w:w="3000"/>
            <w:tcMar>
              <w:top w:w="80" w:type="dxa"/>
              <w:start w:w="120" w:type="dxa"/>
              <w:bottom w:w="80" w:type="dxa"/>
              <w:end w:w="120" w:type="dxa"/>
            </w:tcMar>
            <w:vAlign w:val="center"/>
          </w:tcPr>
          <w:p>
            <w:pPr>
              <w:spacing w:after="0" w:line="259" w:lineRule="auto"/>
            </w:pPr>
            <w:r>
              <w:rPr>
                <w:rFonts w:ascii="Calibri" w:hAnsi="Calibri" w:eastAsia="Calibri" w:cs="Calibri"/>
                <w:sz w:val="16"/>
              </w:rPr>
              <w:t>launch_pua_text_terminal.sh</w:t>
            </w:r>
          </w:p>
        </w:tc>
        <w:tc>
          <w:tcPr>
            <w:tcW w:type="dxa" w:w="3100"/>
            <w:tcMar>
              <w:top w:w="80" w:type="dxa"/>
              <w:start w:w="120" w:type="dxa"/>
              <w:bottom w:w="80" w:type="dxa"/>
              <w:end w:w="120" w:type="dxa"/>
            </w:tcMar>
            <w:vAlign w:val="center"/>
          </w:tcPr>
          <w:p>
            <w:pPr>
              <w:spacing w:after="0" w:line="259" w:lineRule="auto"/>
            </w:pPr>
            <w:r>
              <w:rPr>
                <w:rFonts w:ascii="Calibri" w:hAnsi="Calibri" w:eastAsia="Calibri" w:cs="Calibri"/>
                <w:sz w:val="16"/>
              </w:rPr>
              <w:t>PUA Square Braille Text Seamless</w:t>
            </w:r>
          </w:p>
        </w:tc>
        <w:tc>
          <w:tcPr>
            <w:tcW w:type="dxa" w:w="3260"/>
            <w:tcMar>
              <w:top w:w="80" w:type="dxa"/>
              <w:start w:w="120" w:type="dxa"/>
              <w:bottom w:w="80" w:type="dxa"/>
              <w:end w:w="120" w:type="dxa"/>
            </w:tcMar>
            <w:vAlign w:val="center"/>
          </w:tcPr>
          <w:p>
            <w:pPr>
              <w:spacing w:after="0" w:line="259" w:lineRule="auto"/>
            </w:pPr>
            <w:r>
              <w:rPr>
                <w:rFonts w:ascii="Calibri" w:hAnsi="Calibri" w:eastAsia="Calibri" w:cs="Calibri"/>
                <w:sz w:val="16"/>
              </w:rPr>
              <w:t>shell, snow, starfield, trail, triangle, test, text-test, setup</w:t>
            </w:r>
          </w:p>
        </w:tc>
      </w:tr>
    </w:tbl>
    <w:p>
      <w:pPr>
        <w:spacing w:after="40"/>
      </w:pPr>
    </w:p>
    <w:p>
      <w:pPr>
        <w:pStyle w:val="CodeBlock"/>
      </w:pPr>
      <w:r>
        <w:rPr>
          <w:rFonts w:ascii="Courier New" w:hAnsi="Courier New" w:eastAsia="Courier New" w:cs="Courier New"/>
          <w:color w:val="1E2933"/>
          <w:sz w:val="17"/>
        </w:rPr>
        <w:t>cd /home/tara/dev/FontMaker</w:t>
      </w:r>
      <w:r>
        <w:br/>
      </w:r>
      <w:r>
        <w:rPr>
          <w:rFonts w:ascii="Courier New" w:hAnsi="Courier New" w:eastAsia="Courier New" w:cs="Courier New"/>
          <w:color w:val="1E2933"/>
          <w:sz w:val="17"/>
        </w:rPr>
        <w:t>./launch_pua_text_terminal.sh setup</w:t>
      </w:r>
      <w:r>
        <w:br/>
      </w:r>
      <w:r>
        <w:rPr>
          <w:rFonts w:ascii="Courier New" w:hAnsi="Courier New" w:eastAsia="Courier New" w:cs="Courier New"/>
          <w:color w:val="1E2933"/>
          <w:sz w:val="17"/>
        </w:rPr>
        <w:t>./launch_pua_text_terminal.sh shell</w:t>
      </w:r>
      <w:r>
        <w:br/>
      </w:r>
      <w:r>
        <w:rPr>
          <w:rFonts w:ascii="Courier New" w:hAnsi="Courier New" w:eastAsia="Courier New" w:cs="Courier New"/>
          <w:color w:val="1E2933"/>
          <w:sz w:val="17"/>
        </w:rPr>
        <w:t>./launch_pua_text_terminal.sh triangle</w:t>
      </w:r>
    </w:p>
    <w:p>
      <w:pPr>
        <w:pStyle w:val="Heading2"/>
      </w:pPr>
      <w:r>
        <w:t>10.2 Validate Linux installation and selection</w:t>
      </w:r>
    </w:p>
    <w:p>
      <w:pPr>
        <w:pStyle w:val="CodeBlock"/>
      </w:pPr>
      <w:r>
        <w:rPr>
          <w:rFonts w:ascii="Courier New" w:hAnsi="Courier New" w:eastAsia="Courier New" w:cs="Courier New"/>
          <w:color w:val="1E2933"/>
          <w:sz w:val="17"/>
        </w:rPr>
        <w:t>fc-match -f 'Selected file: %{file}\nFamily: %{family}\nStyle: %{style}\n' \</w:t>
      </w:r>
      <w:r>
        <w:br/>
      </w:r>
      <w:r>
        <w:rPr>
          <w:rFonts w:ascii="Courier New" w:hAnsi="Courier New" w:eastAsia="Courier New" w:cs="Courier New"/>
          <w:color w:val="1E2933"/>
          <w:sz w:val="17"/>
        </w:rPr>
        <w:t xml:space="preserve">  'PUA Square Braille Text Seamless'</w:t>
      </w:r>
      <w:r>
        <w:br/>
      </w:r>
      <w:r>
        <w:rPr>
          <w:rFonts w:ascii="Courier New" w:hAnsi="Courier New" w:eastAsia="Courier New" w:cs="Courier New"/>
          <w:color w:val="1E2933"/>
          <w:sz w:val="17"/>
        </w:rPr>
      </w:r>
      <w:r>
        <w:br/>
      </w:r>
      <w:r>
        <w:rPr>
          <w:rFonts w:ascii="Courier New" w:hAnsi="Courier New" w:eastAsia="Courier New" w:cs="Courier New"/>
          <w:color w:val="1E2933"/>
          <w:sz w:val="17"/>
        </w:rPr>
        <w:t>fc-list -f '%{file}\t%{family}\n' | grep -F 'PUA Square Braille'</w:t>
      </w:r>
    </w:p>
    <w:p>
      <w:pPr>
        <w:pStyle w:val="Heading2"/>
      </w:pPr>
      <w:r>
        <w:t>10.3 macOS</w:t>
      </w:r>
    </w:p>
    <w:p>
      <w:r>
        <w:rPr>
          <w:rFonts w:ascii="Calibri" w:hAnsi="Calibri" w:eastAsia="Calibri" w:cs="Calibri"/>
          <w:i w:val="0"/>
        </w:rPr>
        <w:t>Install the TTF through Font Book, or copy it to ~/Library/Fonts/. Then select PUA Square Braille Text Seamless in the chosen terminal profile. Use the TTF or OTF, not both. The font is structurally portable, but repeat the seam probe at relevant point sizes before assuming the Linux OF060 threshold is optimal under CoreText.</w:t>
      </w:r>
    </w:p>
    <w:p>
      <w:pPr>
        <w:pStyle w:val="Heading2"/>
      </w:pPr>
      <w:r>
        <w:t>10.4 Windows</w:t>
      </w:r>
    </w:p>
    <w:p>
      <w:r>
        <w:rPr>
          <w:rFonts w:ascii="Calibri" w:hAnsi="Calibri" w:eastAsia="Calibri" w:cs="Calibri"/>
          <w:i w:val="0"/>
        </w:rPr>
        <w:t>Right-click the TTF and choose Install, or Install for all users where appropriate. In Windows Terminal select PUA Square Braille Text Seamless under profile Appearance → Font face. Again, install only one outline format and run a Windows-native solid-fill test because DirectWrite rasterization can differ from Pango/Cairo.</w:t>
      </w:r>
    </w:p>
    <w:p>
      <w:pPr>
        <w:pStyle w:val="Heading2"/>
      </w:pPr>
      <w:r>
        <w:t>10.5 Rebuild sequence</w:t>
      </w:r>
    </w:p>
    <w:p>
      <w:pPr>
        <w:numPr>
          <w:ilvl w:val="0"/>
          <w:numId w:val="12"/>
        </w:numPr>
      </w:pPr>
      <w:r>
        <w:rPr>
          <w:rFonts w:ascii="Calibri" w:hAnsi="Calibri" w:eastAsia="Calibri" w:cs="Calibri"/>
        </w:rPr>
        <w:t>Run generate_font.py with the desired PUA start, cell metrics, and edge overfill.</w:t>
      </w:r>
    </w:p>
    <w:p>
      <w:pPr>
        <w:numPr>
          <w:ilvl w:val="0"/>
          <w:numId w:val="12"/>
        </w:numPr>
      </w:pPr>
      <w:r>
        <w:rPr>
          <w:rFonts w:ascii="Calibri" w:hAnsi="Calibri" w:eastAsia="Calibri" w:cs="Calibri"/>
        </w:rPr>
        <w:t>Run verify_overfill_matrix.py against generated graphics TTF/OTF candidates.</w:t>
      </w:r>
    </w:p>
    <w:p>
      <w:pPr>
        <w:numPr>
          <w:ilvl w:val="0"/>
          <w:numId w:val="12"/>
        </w:numPr>
      </w:pPr>
      <w:r>
        <w:rPr>
          <w:rFonts w:ascii="Calibri" w:hAnsi="Calibri" w:eastAsia="Calibri" w:cs="Calibri"/>
        </w:rPr>
        <w:t>Run add_text_to_font.py if ordinary text is required.</w:t>
      </w:r>
    </w:p>
    <w:p>
      <w:pPr>
        <w:numPr>
          <w:ilvl w:val="0"/>
          <w:numId w:val="12"/>
        </w:numPr>
      </w:pPr>
      <w:r>
        <w:rPr>
          <w:rFonts w:ascii="Calibri" w:hAnsi="Calibri" w:eastAsia="Calibri" w:cs="Calibri"/>
        </w:rPr>
        <w:t>Run verify_text_font.py to compare every PUA outline and verify printable ASCII.</w:t>
      </w:r>
    </w:p>
    <w:p>
      <w:pPr>
        <w:numPr>
          <w:ilvl w:val="0"/>
          <w:numId w:val="12"/>
        </w:numPr>
      </w:pPr>
      <w:r>
        <w:rPr>
          <w:rFonts w:ascii="Calibri" w:hAnsi="Calibri" w:eastAsia="Calibri" w:cs="Calibri"/>
        </w:rPr>
        <w:t>Copy only the chosen TTF to ~/.local/share/fonts and refresh with fc-cache -f.</w:t>
      </w:r>
    </w:p>
    <w:p>
      <w:pPr>
        <w:numPr>
          <w:ilvl w:val="0"/>
          <w:numId w:val="12"/>
        </w:numPr>
      </w:pPr>
      <w:r>
        <w:rPr>
          <w:rFonts w:ascii="Calibri" w:hAnsi="Calibri" w:eastAsia="Calibri" w:cs="Calibri"/>
        </w:rPr>
        <w:t>Configure a dedicated terminal profile and run the six-size seam matrix and demos.</w:t>
      </w:r>
    </w:p>
    <w:p>
      <w:pPr>
        <w:pStyle w:val="Heading1"/>
      </w:pPr>
      <w:r>
        <w:t>11. File locations and artifact inventory</w:t>
      </w:r>
    </w:p>
    <w:p>
      <w:pPr>
        <w:pStyle w:val="Heading2"/>
      </w:pPr>
      <w:r>
        <w:t>11.1 Authoritative server project</w:t>
      </w:r>
    </w:p>
    <w:p>
      <w:r>
        <w:rPr>
          <w:rFonts w:ascii="Calibri" w:hAnsi="Calibri" w:eastAsia="Calibri" w:cs="Calibri"/>
          <w:i w:val="0"/>
        </w:rPr>
        <w:t>Base directory: /home/tara/dev/FontMaker</w:t>
      </w:r>
    </w:p>
    <w:tbl>
      <w:tblPr>
        <w:tblStyle w:val="TableGrid"/>
        <w:tblLook w:firstColumn="1" w:firstRow="1" w:lastColumn="0" w:lastRow="0" w:noHBand="0" w:noVBand="1" w:val="04A0"/>
        <w:tblW w:w="9360" w:type="dxa"/>
        <w:tblInd w:w="120" w:type="dxa"/>
        <w:tblLayout w:type="fixed"/>
      </w:tblPr>
      <w:tblGrid>
        <w:gridCol w:w="4350"/>
        <w:gridCol w:w="5010"/>
      </w:tblGrid>
      <w:tr>
        <w:trPr>
          <w:tblHeader w:val="true"/>
          <w:cantSplit/>
        </w:trPr>
        <w:tc>
          <w:tcPr>
            <w:tcW w:type="dxa" w:w="4350"/>
            <w:shd w:fill="E8EEF5"/>
            <w:tcMar>
              <w:top w:w="80" w:type="dxa"/>
              <w:start w:w="120" w:type="dxa"/>
              <w:bottom w:w="80" w:type="dxa"/>
              <w:end w:w="120" w:type="dxa"/>
            </w:tcMar>
            <w:vAlign w:val="center"/>
          </w:tcPr>
          <w:p>
            <w:pPr>
              <w:spacing w:after="0"/>
              <w:jc w:val="center"/>
            </w:pPr>
            <w:r>
              <w:rPr>
                <w:rFonts w:ascii="Calibri" w:hAnsi="Calibri" w:eastAsia="Calibri" w:cs="Calibri"/>
                <w:b/>
                <w:color w:val="16324F"/>
                <w:sz w:val="16"/>
              </w:rPr>
              <w:t>Path</w:t>
            </w:r>
          </w:p>
        </w:tc>
        <w:tc>
          <w:tcPr>
            <w:tcW w:type="dxa" w:w="5010"/>
            <w:shd w:fill="E8EEF5"/>
            <w:tcMar>
              <w:top w:w="80" w:type="dxa"/>
              <w:start w:w="120" w:type="dxa"/>
              <w:bottom w:w="80" w:type="dxa"/>
              <w:end w:w="120" w:type="dxa"/>
            </w:tcMar>
            <w:vAlign w:val="center"/>
          </w:tcPr>
          <w:p>
            <w:pPr>
              <w:spacing w:after="0"/>
              <w:jc w:val="center"/>
            </w:pPr>
            <w:r>
              <w:rPr>
                <w:rFonts w:ascii="Calibri" w:hAnsi="Calibri" w:eastAsia="Calibri" w:cs="Calibri"/>
                <w:b/>
                <w:color w:val="16324F"/>
                <w:sz w:val="16"/>
              </w:rPr>
              <w:t>Contents / significance</w:t>
            </w:r>
          </w:p>
        </w:tc>
      </w:tr>
      <w:tr>
        <w:trPr>
          <w:cantSplit/>
        </w:trPr>
        <w:tc>
          <w:tcPr>
            <w:tcW w:type="dxa" w:w="4350"/>
            <w:tcMar>
              <w:top w:w="80" w:type="dxa"/>
              <w:start w:w="120" w:type="dxa"/>
              <w:bottom w:w="80" w:type="dxa"/>
              <w:end w:w="120" w:type="dxa"/>
            </w:tcMar>
            <w:vAlign w:val="center"/>
          </w:tcPr>
          <w:p>
            <w:pPr>
              <w:spacing w:after="0" w:line="259" w:lineRule="auto"/>
            </w:pPr>
            <w:r>
              <w:rPr>
                <w:rFonts w:ascii="Calibri" w:hAnsi="Calibri" w:eastAsia="Calibri" w:cs="Calibri"/>
                <w:sz w:val="16"/>
              </w:rPr>
              <w:t>dist/PUA-Square-Braille.{ttf,otf,sfd}</w:t>
            </w:r>
          </w:p>
        </w:tc>
        <w:tc>
          <w:tcPr>
            <w:tcW w:type="dxa" w:w="5010"/>
            <w:tcMar>
              <w:top w:w="80" w:type="dxa"/>
              <w:start w:w="120" w:type="dxa"/>
              <w:bottom w:w="80" w:type="dxa"/>
              <w:end w:w="120" w:type="dxa"/>
            </w:tcMar>
            <w:vAlign w:val="center"/>
          </w:tcPr>
          <w:p>
            <w:pPr>
              <w:spacing w:after="0" w:line="259" w:lineRule="auto"/>
            </w:pPr>
            <w:r>
              <w:rPr>
                <w:rFonts w:ascii="Calibri" w:hAnsi="Calibri" w:eastAsia="Calibri" w:cs="Calibri"/>
                <w:sz w:val="16"/>
              </w:rPr>
              <w:t>Preserved original exact-boundary graphics font</w:t>
            </w:r>
          </w:p>
        </w:tc>
      </w:tr>
      <w:tr>
        <w:trPr>
          <w:cantSplit/>
        </w:trPr>
        <w:tc>
          <w:tcPr>
            <w:tcW w:type="dxa" w:w="4350"/>
            <w:tcMar>
              <w:top w:w="80" w:type="dxa"/>
              <w:start w:w="120" w:type="dxa"/>
              <w:bottom w:w="80" w:type="dxa"/>
              <w:end w:w="120" w:type="dxa"/>
            </w:tcMar>
            <w:vAlign w:val="center"/>
          </w:tcPr>
          <w:p>
            <w:pPr>
              <w:spacing w:after="0" w:line="259" w:lineRule="auto"/>
            </w:pPr>
            <w:r>
              <w:rPr>
                <w:rFonts w:ascii="Calibri" w:hAnsi="Calibri" w:eastAsia="Calibri" w:cs="Calibri"/>
                <w:sz w:val="16"/>
              </w:rPr>
              <w:t>dist/PUA-Square-Braille-Seamless.{ttf,otf,sfd}</w:t>
            </w:r>
          </w:p>
        </w:tc>
        <w:tc>
          <w:tcPr>
            <w:tcW w:type="dxa" w:w="5010"/>
            <w:tcMar>
              <w:top w:w="80" w:type="dxa"/>
              <w:start w:w="120" w:type="dxa"/>
              <w:bottom w:w="80" w:type="dxa"/>
              <w:end w:w="120" w:type="dxa"/>
            </w:tcMar>
            <w:vAlign w:val="center"/>
          </w:tcPr>
          <w:p>
            <w:pPr>
              <w:spacing w:after="0" w:line="259" w:lineRule="auto"/>
            </w:pPr>
            <w:r>
              <w:rPr>
                <w:rFonts w:ascii="Calibri" w:hAnsi="Calibri" w:eastAsia="Calibri" w:cs="Calibri"/>
                <w:sz w:val="16"/>
              </w:rPr>
              <w:t>Graphics-only 60-unit-overfill final</w:t>
            </w:r>
          </w:p>
        </w:tc>
      </w:tr>
      <w:tr>
        <w:trPr>
          <w:cantSplit/>
        </w:trPr>
        <w:tc>
          <w:tcPr>
            <w:tcW w:type="dxa" w:w="4350"/>
            <w:tcMar>
              <w:top w:w="80" w:type="dxa"/>
              <w:start w:w="120" w:type="dxa"/>
              <w:bottom w:w="80" w:type="dxa"/>
              <w:end w:w="120" w:type="dxa"/>
            </w:tcMar>
            <w:vAlign w:val="center"/>
          </w:tcPr>
          <w:p>
            <w:pPr>
              <w:spacing w:after="0" w:line="259" w:lineRule="auto"/>
            </w:pPr>
            <w:r>
              <w:rPr>
                <w:rFonts w:ascii="Calibri" w:hAnsi="Calibri" w:eastAsia="Calibri" w:cs="Calibri"/>
                <w:sz w:val="16"/>
              </w:rPr>
              <w:t>dist/PUA-Square-Braille-Text-Seamless.{ttf,otf,sfd}</w:t>
            </w:r>
          </w:p>
        </w:tc>
        <w:tc>
          <w:tcPr>
            <w:tcW w:type="dxa" w:w="5010"/>
            <w:tcMar>
              <w:top w:w="80" w:type="dxa"/>
              <w:start w:w="120" w:type="dxa"/>
              <w:bottom w:w="80" w:type="dxa"/>
              <w:end w:w="120" w:type="dxa"/>
            </w:tcMar>
            <w:vAlign w:val="center"/>
          </w:tcPr>
          <w:p>
            <w:pPr>
              <w:spacing w:after="0" w:line="259" w:lineRule="auto"/>
            </w:pPr>
            <w:r>
              <w:rPr>
                <w:rFonts w:ascii="Calibri" w:hAnsi="Calibri" w:eastAsia="Calibri" w:cs="Calibri"/>
                <w:sz w:val="16"/>
              </w:rPr>
              <w:t>Text-capable seamless final</w:t>
            </w:r>
          </w:p>
        </w:tc>
      </w:tr>
      <w:tr>
        <w:trPr>
          <w:cantSplit/>
        </w:trPr>
        <w:tc>
          <w:tcPr>
            <w:tcW w:type="dxa" w:w="4350"/>
            <w:tcMar>
              <w:top w:w="80" w:type="dxa"/>
              <w:start w:w="120" w:type="dxa"/>
              <w:bottom w:w="80" w:type="dxa"/>
              <w:end w:w="120" w:type="dxa"/>
            </w:tcMar>
            <w:vAlign w:val="center"/>
          </w:tcPr>
          <w:p>
            <w:pPr>
              <w:spacing w:after="0" w:line="259" w:lineRule="auto"/>
            </w:pPr>
            <w:r>
              <w:rPr>
                <w:rFonts w:ascii="Calibri" w:hAnsi="Calibri" w:eastAsia="Calibri" w:cs="Calibri"/>
                <w:sz w:val="16"/>
              </w:rPr>
              <w:t>dist/candidates/</w:t>
            </w:r>
          </w:p>
        </w:tc>
        <w:tc>
          <w:tcPr>
            <w:tcW w:type="dxa" w:w="5010"/>
            <w:tcMar>
              <w:top w:w="80" w:type="dxa"/>
              <w:start w:w="120" w:type="dxa"/>
              <w:bottom w:w="80" w:type="dxa"/>
              <w:end w:w="120" w:type="dxa"/>
            </w:tcMar>
            <w:vAlign w:val="center"/>
          </w:tcPr>
          <w:p>
            <w:pPr>
              <w:spacing w:after="0" w:line="259" w:lineRule="auto"/>
            </w:pPr>
            <w:r>
              <w:rPr>
                <w:rFonts w:ascii="Calibri" w:hAnsi="Calibri" w:eastAsia="Calibri" w:cs="Calibri"/>
                <w:sz w:val="16"/>
              </w:rPr>
              <w:t>All parameter candidates and hinted/CFF experiments</w:t>
            </w:r>
          </w:p>
        </w:tc>
      </w:tr>
      <w:tr>
        <w:trPr>
          <w:cantSplit/>
        </w:trPr>
        <w:tc>
          <w:tcPr>
            <w:tcW w:type="dxa" w:w="4350"/>
            <w:tcMar>
              <w:top w:w="80" w:type="dxa"/>
              <w:start w:w="120" w:type="dxa"/>
              <w:bottom w:w="80" w:type="dxa"/>
              <w:end w:w="120" w:type="dxa"/>
            </w:tcMar>
            <w:vAlign w:val="center"/>
          </w:tcPr>
          <w:p>
            <w:pPr>
              <w:spacing w:after="0" w:line="259" w:lineRule="auto"/>
            </w:pPr>
            <w:r>
              <w:rPr>
                <w:rFonts w:ascii="Calibri" w:hAnsi="Calibri" w:eastAsia="Calibri" w:cs="Calibri"/>
                <w:sz w:val="16"/>
              </w:rPr>
              <w:t>test-artifacts/registered-candidates/</w:t>
            </w:r>
          </w:p>
        </w:tc>
        <w:tc>
          <w:tcPr>
            <w:tcW w:type="dxa" w:w="5010"/>
            <w:tcMar>
              <w:top w:w="80" w:type="dxa"/>
              <w:start w:w="120" w:type="dxa"/>
              <w:bottom w:w="80" w:type="dxa"/>
              <w:end w:w="120" w:type="dxa"/>
            </w:tcMar>
            <w:vAlign w:val="center"/>
          </w:tcPr>
          <w:p>
            <w:pPr>
              <w:spacing w:after="0" w:line="259" w:lineRule="auto"/>
            </w:pPr>
            <w:r>
              <w:rPr>
                <w:rFonts w:ascii="Calibri" w:hAnsi="Calibri" w:eastAsia="Calibri" w:cs="Calibri"/>
                <w:sz w:val="16"/>
              </w:rPr>
              <w:t>Recoverable copies removed from the active font registry</w:t>
            </w:r>
          </w:p>
        </w:tc>
      </w:tr>
      <w:tr>
        <w:trPr>
          <w:cantSplit/>
        </w:trPr>
        <w:tc>
          <w:tcPr>
            <w:tcW w:type="dxa" w:w="4350"/>
            <w:tcMar>
              <w:top w:w="80" w:type="dxa"/>
              <w:start w:w="120" w:type="dxa"/>
              <w:bottom w:w="80" w:type="dxa"/>
              <w:end w:w="120" w:type="dxa"/>
            </w:tcMar>
            <w:vAlign w:val="center"/>
          </w:tcPr>
          <w:p>
            <w:pPr>
              <w:spacing w:after="0" w:line="259" w:lineRule="auto"/>
            </w:pPr>
            <w:r>
              <w:rPr>
                <w:rFonts w:ascii="Calibri" w:hAnsi="Calibri" w:eastAsia="Calibri" w:cs="Calibri"/>
                <w:sz w:val="16"/>
              </w:rPr>
              <w:t>generate_font.py</w:t>
            </w:r>
          </w:p>
        </w:tc>
        <w:tc>
          <w:tcPr>
            <w:tcW w:type="dxa" w:w="5010"/>
            <w:tcMar>
              <w:top w:w="80" w:type="dxa"/>
              <w:start w:w="120" w:type="dxa"/>
              <w:bottom w:w="80" w:type="dxa"/>
              <w:end w:w="120" w:type="dxa"/>
            </w:tcMar>
            <w:vAlign w:val="center"/>
          </w:tcPr>
          <w:p>
            <w:pPr>
              <w:spacing w:after="0" w:line="259" w:lineRule="auto"/>
            </w:pPr>
            <w:r>
              <w:rPr>
                <w:rFonts w:ascii="Calibri" w:hAnsi="Calibri" w:eastAsia="Calibri" w:cs="Calibri"/>
                <w:sz w:val="16"/>
              </w:rPr>
              <w:t>Parameterized 2×4 PUA graphics generator</w:t>
            </w:r>
          </w:p>
        </w:tc>
      </w:tr>
      <w:tr>
        <w:trPr>
          <w:cantSplit/>
        </w:trPr>
        <w:tc>
          <w:tcPr>
            <w:tcW w:type="dxa" w:w="4350"/>
            <w:tcMar>
              <w:top w:w="80" w:type="dxa"/>
              <w:start w:w="120" w:type="dxa"/>
              <w:bottom w:w="80" w:type="dxa"/>
              <w:end w:w="120" w:type="dxa"/>
            </w:tcMar>
            <w:vAlign w:val="center"/>
          </w:tcPr>
          <w:p>
            <w:pPr>
              <w:spacing w:after="0" w:line="259" w:lineRule="auto"/>
            </w:pPr>
            <w:r>
              <w:rPr>
                <w:rFonts w:ascii="Calibri" w:hAnsi="Calibri" w:eastAsia="Calibri" w:cs="Calibri"/>
                <w:sz w:val="16"/>
              </w:rPr>
              <w:t>add_text_to_font.py</w:t>
            </w:r>
          </w:p>
        </w:tc>
        <w:tc>
          <w:tcPr>
            <w:tcW w:type="dxa" w:w="5010"/>
            <w:tcMar>
              <w:top w:w="80" w:type="dxa"/>
              <w:start w:w="120" w:type="dxa"/>
              <w:bottom w:w="80" w:type="dxa"/>
              <w:end w:w="120" w:type="dxa"/>
            </w:tcMar>
            <w:vAlign w:val="center"/>
          </w:tcPr>
          <w:p>
            <w:pPr>
              <w:spacing w:after="0" w:line="259" w:lineRule="auto"/>
            </w:pPr>
            <w:r>
              <w:rPr>
                <w:rFonts w:ascii="Calibri" w:hAnsi="Calibri" w:eastAsia="Calibri" w:cs="Calibri"/>
                <w:sz w:val="16"/>
              </w:rPr>
              <w:t>DejaVu-derived text compositor</w:t>
            </w:r>
          </w:p>
        </w:tc>
      </w:tr>
      <w:tr>
        <w:trPr>
          <w:cantSplit/>
        </w:trPr>
        <w:tc>
          <w:tcPr>
            <w:tcW w:type="dxa" w:w="4350"/>
            <w:tcMar>
              <w:top w:w="80" w:type="dxa"/>
              <w:start w:w="120" w:type="dxa"/>
              <w:bottom w:w="80" w:type="dxa"/>
              <w:end w:w="120" w:type="dxa"/>
            </w:tcMar>
            <w:vAlign w:val="center"/>
          </w:tcPr>
          <w:p>
            <w:pPr>
              <w:spacing w:after="0" w:line="259" w:lineRule="auto"/>
            </w:pPr>
            <w:r>
              <w:rPr>
                <w:rFonts w:ascii="Calibri" w:hAnsi="Calibri" w:eastAsia="Calibri" w:cs="Calibri"/>
                <w:sz w:val="16"/>
              </w:rPr>
              <w:t>verify_font.py; verify_overfill_matrix.py; verify_text_font.py</w:t>
            </w:r>
          </w:p>
        </w:tc>
        <w:tc>
          <w:tcPr>
            <w:tcW w:type="dxa" w:w="5010"/>
            <w:tcMar>
              <w:top w:w="80" w:type="dxa"/>
              <w:start w:w="120" w:type="dxa"/>
              <w:bottom w:w="80" w:type="dxa"/>
              <w:end w:w="120" w:type="dxa"/>
            </w:tcMar>
            <w:vAlign w:val="center"/>
          </w:tcPr>
          <w:p>
            <w:pPr>
              <w:spacing w:after="0" w:line="259" w:lineRule="auto"/>
            </w:pPr>
            <w:r>
              <w:rPr>
                <w:rFonts w:ascii="Calibri" w:hAnsi="Calibri" w:eastAsia="Calibri" w:cs="Calibri"/>
                <w:sz w:val="16"/>
              </w:rPr>
              <w:t>Structural and outline verification</w:t>
            </w:r>
          </w:p>
        </w:tc>
      </w:tr>
      <w:tr>
        <w:trPr>
          <w:cantSplit/>
        </w:trPr>
        <w:tc>
          <w:tcPr>
            <w:tcW w:type="dxa" w:w="4350"/>
            <w:tcMar>
              <w:top w:w="80" w:type="dxa"/>
              <w:start w:w="120" w:type="dxa"/>
              <w:bottom w:w="80" w:type="dxa"/>
              <w:end w:w="120" w:type="dxa"/>
            </w:tcMar>
            <w:vAlign w:val="center"/>
          </w:tcPr>
          <w:p>
            <w:pPr>
              <w:spacing w:after="0" w:line="259" w:lineRule="auto"/>
            </w:pPr>
            <w:r>
              <w:rPr>
                <w:rFonts w:ascii="Calibri" w:hAnsi="Calibri" w:eastAsia="Calibri" w:cs="Calibri"/>
                <w:sz w:val="16"/>
              </w:rPr>
              <w:t>seam_probe.py; sparse_probe.py; text_probe.py</w:t>
            </w:r>
          </w:p>
        </w:tc>
        <w:tc>
          <w:tcPr>
            <w:tcW w:type="dxa" w:w="5010"/>
            <w:tcMar>
              <w:top w:w="80" w:type="dxa"/>
              <w:start w:w="120" w:type="dxa"/>
              <w:bottom w:w="80" w:type="dxa"/>
              <w:end w:w="120" w:type="dxa"/>
            </w:tcMar>
            <w:vAlign w:val="center"/>
          </w:tcPr>
          <w:p>
            <w:pPr>
              <w:spacing w:after="0" w:line="259" w:lineRule="auto"/>
            </w:pPr>
            <w:r>
              <w:rPr>
                <w:rFonts w:ascii="Calibri" w:hAnsi="Calibri" w:eastAsia="Calibri" w:cs="Calibri"/>
                <w:sz w:val="16"/>
              </w:rPr>
              <w:t>Deterministic terminal evidence probes</w:t>
            </w:r>
          </w:p>
        </w:tc>
      </w:tr>
      <w:tr>
        <w:trPr>
          <w:cantSplit/>
        </w:trPr>
        <w:tc>
          <w:tcPr>
            <w:tcW w:type="dxa" w:w="4350"/>
            <w:tcMar>
              <w:top w:w="80" w:type="dxa"/>
              <w:start w:w="120" w:type="dxa"/>
              <w:bottom w:w="80" w:type="dxa"/>
              <w:end w:w="120" w:type="dxa"/>
            </w:tcMar>
            <w:vAlign w:val="center"/>
          </w:tcPr>
          <w:p>
            <w:pPr>
              <w:spacing w:after="0" w:line="259" w:lineRule="auto"/>
            </w:pPr>
            <w:r>
              <w:rPr>
                <w:rFonts w:ascii="Calibri" w:hAnsi="Calibri" w:eastAsia="Calibri" w:cs="Calibri"/>
                <w:sz w:val="16"/>
              </w:rPr>
              <w:t>run_*matrix.sh; run_*regression.sh</w:t>
            </w:r>
          </w:p>
        </w:tc>
        <w:tc>
          <w:tcPr>
            <w:tcW w:type="dxa" w:w="5010"/>
            <w:tcMar>
              <w:top w:w="80" w:type="dxa"/>
              <w:start w:w="120" w:type="dxa"/>
              <w:bottom w:w="80" w:type="dxa"/>
              <w:end w:w="120" w:type="dxa"/>
            </w:tcMar>
            <w:vAlign w:val="center"/>
          </w:tcPr>
          <w:p>
            <w:pPr>
              <w:spacing w:after="0" w:line="259" w:lineRule="auto"/>
            </w:pPr>
            <w:r>
              <w:rPr>
                <w:rFonts w:ascii="Calibri" w:hAnsi="Calibri" w:eastAsia="Calibri" w:cs="Calibri"/>
                <w:sz w:val="16"/>
              </w:rPr>
              <w:t>Automated graphical test harnesses</w:t>
            </w:r>
          </w:p>
        </w:tc>
      </w:tr>
      <w:tr>
        <w:trPr>
          <w:cantSplit/>
        </w:trPr>
        <w:tc>
          <w:tcPr>
            <w:tcW w:type="dxa" w:w="4350"/>
            <w:tcMar>
              <w:top w:w="80" w:type="dxa"/>
              <w:start w:w="120" w:type="dxa"/>
              <w:bottom w:w="80" w:type="dxa"/>
              <w:end w:w="120" w:type="dxa"/>
            </w:tcMar>
            <w:vAlign w:val="center"/>
          </w:tcPr>
          <w:p>
            <w:pPr>
              <w:spacing w:after="0" w:line="259" w:lineRule="auto"/>
            </w:pPr>
            <w:r>
              <w:rPr>
                <w:rFonts w:ascii="Calibri" w:hAnsi="Calibri" w:eastAsia="Calibri" w:cs="Calibri"/>
                <w:sz w:val="16"/>
              </w:rPr>
              <w:t>snow.py; starfield.py; trail.py; triangle.py</w:t>
            </w:r>
          </w:p>
        </w:tc>
        <w:tc>
          <w:tcPr>
            <w:tcW w:type="dxa" w:w="5010"/>
            <w:tcMar>
              <w:top w:w="80" w:type="dxa"/>
              <w:start w:w="120" w:type="dxa"/>
              <w:bottom w:w="80" w:type="dxa"/>
              <w:end w:w="120" w:type="dxa"/>
            </w:tcMar>
            <w:vAlign w:val="center"/>
          </w:tcPr>
          <w:p>
            <w:pPr>
              <w:spacing w:after="0" w:line="259" w:lineRule="auto"/>
            </w:pPr>
            <w:r>
              <w:rPr>
                <w:rFonts w:ascii="Calibri" w:hAnsi="Calibri" w:eastAsia="Calibri" w:cs="Calibri"/>
                <w:sz w:val="16"/>
              </w:rPr>
              <w:t>Demonstrations and behavioral regression programs</w:t>
            </w:r>
          </w:p>
        </w:tc>
      </w:tr>
      <w:tr>
        <w:trPr>
          <w:cantSplit/>
        </w:trPr>
        <w:tc>
          <w:tcPr>
            <w:tcW w:type="dxa" w:w="4350"/>
            <w:tcMar>
              <w:top w:w="80" w:type="dxa"/>
              <w:start w:w="120" w:type="dxa"/>
              <w:bottom w:w="80" w:type="dxa"/>
              <w:end w:w="120" w:type="dxa"/>
            </w:tcMar>
            <w:vAlign w:val="center"/>
          </w:tcPr>
          <w:p>
            <w:pPr>
              <w:spacing w:after="0" w:line="259" w:lineRule="auto"/>
            </w:pPr>
            <w:r>
              <w:rPr>
                <w:rFonts w:ascii="Calibri" w:hAnsi="Calibri" w:eastAsia="Calibri" w:cs="Calibri"/>
                <w:sz w:val="16"/>
              </w:rPr>
              <w:t>README.md; INSTALL.md; TEXT-FONT.md; LICENSE-DejaVu.txt</w:t>
            </w:r>
          </w:p>
        </w:tc>
        <w:tc>
          <w:tcPr>
            <w:tcW w:type="dxa" w:w="5010"/>
            <w:tcMar>
              <w:top w:w="80" w:type="dxa"/>
              <w:start w:w="120" w:type="dxa"/>
              <w:bottom w:w="80" w:type="dxa"/>
              <w:end w:w="120" w:type="dxa"/>
            </w:tcMar>
            <w:vAlign w:val="center"/>
          </w:tcPr>
          <w:p>
            <w:pPr>
              <w:spacing w:after="0" w:line="259" w:lineRule="auto"/>
            </w:pPr>
            <w:r>
              <w:rPr>
                <w:rFonts w:ascii="Calibri" w:hAnsi="Calibri" w:eastAsia="Calibri" w:cs="Calibri"/>
                <w:sz w:val="16"/>
              </w:rPr>
              <w:t>Usage, installation, final handoff, and licensing</w:t>
            </w:r>
          </w:p>
        </w:tc>
      </w:tr>
    </w:tbl>
    <w:p>
      <w:pPr>
        <w:spacing w:after="40"/>
      </w:pPr>
    </w:p>
    <w:p>
      <w:pPr>
        <w:pStyle w:val="Heading2"/>
      </w:pPr>
      <w:r>
        <w:t>11.2 Active user fonts</w:t>
      </w:r>
    </w:p>
    <w:p>
      <w:pPr>
        <w:pStyle w:val="CodeBlock"/>
      </w:pPr>
      <w:r>
        <w:rPr>
          <w:rFonts w:ascii="Courier New" w:hAnsi="Courier New" w:eastAsia="Courier New" w:cs="Courier New"/>
          <w:color w:val="1E2933"/>
          <w:sz w:val="17"/>
        </w:rPr>
        <w:t>/home/tara/.local/share/fonts/PUA-Square-Braille.ttf</w:t>
      </w:r>
      <w:r>
        <w:br/>
      </w:r>
      <w:r>
        <w:rPr>
          <w:rFonts w:ascii="Courier New" w:hAnsi="Courier New" w:eastAsia="Courier New" w:cs="Courier New"/>
          <w:color w:val="1E2933"/>
          <w:sz w:val="17"/>
        </w:rPr>
        <w:t>/home/tara/.local/share/fonts/PUA-Square-Braille-Seamless.ttf</w:t>
      </w:r>
      <w:r>
        <w:br/>
      </w:r>
      <w:r>
        <w:rPr>
          <w:rFonts w:ascii="Courier New" w:hAnsi="Courier New" w:eastAsia="Courier New" w:cs="Courier New"/>
          <w:color w:val="1E2933"/>
          <w:sz w:val="17"/>
        </w:rPr>
        <w:t>/home/tara/.local/share/fonts/PUA-Square-Braille-Text-Seamless.ttf</w:t>
      </w:r>
    </w:p>
    <w:p>
      <w:pPr>
        <w:pStyle w:val="Heading2"/>
      </w:pPr>
      <w:r>
        <w:t>11.3 Local deliverables</w:t>
      </w:r>
    </w:p>
    <w:p>
      <w:r>
        <w:rPr>
          <w:rFonts w:ascii="Calibri" w:hAnsi="Calibri" w:eastAsia="Calibri" w:cs="Calibri"/>
          <w:i w:val="0"/>
        </w:rPr>
        <w:t>Conversation deliverables are retained under:</w:t>
      </w:r>
    </w:p>
    <w:p>
      <w:pPr>
        <w:pStyle w:val="CodeBlock"/>
      </w:pPr>
      <w:r>
        <w:rPr>
          <w:rFonts w:ascii="Courier New" w:hAnsi="Courier New" w:eastAsia="Courier New" w:cs="Courier New"/>
          <w:color w:val="1E2933"/>
          <w:sz w:val="17"/>
        </w:rPr>
        <w:t>/Users/tara/Documents/Codex/2026-07-29/i-want-you-to-create-me/outputs/PUA-Square-Braille/</w:t>
      </w:r>
      <w:r>
        <w:br/>
      </w:r>
      <w:r>
        <w:rPr>
          <w:rFonts w:ascii="Courier New" w:hAnsi="Courier New" w:eastAsia="Courier New" w:cs="Courier New"/>
          <w:color w:val="1E2933"/>
          <w:sz w:val="17"/>
        </w:rPr>
        <w:t>/Users/tara/Documents/Codex/2026-07-29/i-want-you-to-create-me/outputs/PUA-Square-Braille-Seamless/</w:t>
      </w:r>
      <w:r>
        <w:br/>
      </w:r>
      <w:r>
        <w:rPr>
          <w:rFonts w:ascii="Courier New" w:hAnsi="Courier New" w:eastAsia="Courier New" w:cs="Courier New"/>
          <w:color w:val="1E2933"/>
          <w:sz w:val="17"/>
        </w:rPr>
        <w:t>/Users/tara/Documents/Codex/2026-07-29/i-want-you-to-create-me/outputs/PUA-Square-Braille-Text-Seamless/</w:t>
      </w:r>
    </w:p>
    <w:p>
      <w:pPr>
        <w:pStyle w:val="Heading2"/>
      </w:pPr>
      <w:r>
        <w:t>11.4 VROBI configuration</w:t>
      </w:r>
    </w:p>
    <w:p>
      <w:r>
        <w:rPr>
          <w:rFonts w:ascii="Calibri" w:hAnsi="Calibri" w:eastAsia="Calibri" w:cs="Calibri"/>
          <w:i w:val="0"/>
        </w:rPr>
        <w:t>The original configuration is /Users/tara/Documents/VROBI-braille-new.cfg. The PUA-translated counterpart is /Users/tara/Documents/VROBI-braille-new-PUA.cfg, with a retained copy in outputs/VROBI-braille-new-PUA.cfg. All 256 array indices are preserved; only the requested character is translated from U+2800+n to U+E000+n.</w:t>
      </w:r>
    </w:p>
    <w:p>
      <w:pPr>
        <w:pStyle w:val="Heading1"/>
      </w:pPr>
      <w:r>
        <w:t>12. Limitations and open engineering notes</w:t>
      </w:r>
    </w:p>
    <w:p>
      <w:pPr>
        <w:numPr>
          <w:ilvl w:val="0"/>
          <w:numId w:val="10"/>
        </w:numPr>
      </w:pPr>
      <w:r>
        <w:rPr>
          <w:rFonts w:ascii="Calibri" w:hAnsi="Calibri" w:eastAsia="Calibri" w:cs="Calibri"/>
        </w:rPr>
        <w:t>PUA meaning is private by definition. A consumer must share the U+E000–U+E0FF convention and select this font.</w:t>
      </w:r>
    </w:p>
    <w:p>
      <w:pPr>
        <w:numPr>
          <w:ilvl w:val="0"/>
          <w:numId w:val="10"/>
        </w:numPr>
      </w:pPr>
      <w:r>
        <w:rPr>
          <w:rFonts w:ascii="Calibri" w:hAnsi="Calibri" w:eastAsia="Calibri" w:cs="Calibri"/>
        </w:rPr>
        <w:t>The 60-unit overlap can enlarge isolated edge-touching pixels and may intrude visually into an intentionally empty neighbor. It was selected as the smallest tested value robust across sizes 10–20 in the reference renderer.</w:t>
      </w:r>
    </w:p>
    <w:p>
      <w:pPr>
        <w:numPr>
          <w:ilvl w:val="0"/>
          <w:numId w:val="10"/>
        </w:numPr>
      </w:pPr>
      <w:r>
        <w:rPr>
          <w:rFonts w:ascii="Calibri" w:hAnsi="Calibri" w:eastAsia="Calibri" w:cs="Calibri"/>
        </w:rPr>
        <w:t>The combined font copies glyph outlines, not the full DejaVu shaping system. FontForge reported lost anchor classes during composition. The verified target is terminal-oriented normal text, not full complex-script typography.</w:t>
      </w:r>
    </w:p>
    <w:p>
      <w:pPr>
        <w:numPr>
          <w:ilvl w:val="0"/>
          <w:numId w:val="10"/>
        </w:numPr>
      </w:pPr>
      <w:r>
        <w:rPr>
          <w:rFonts w:ascii="Calibri" w:hAnsi="Calibri" w:eastAsia="Calibri" w:cs="Calibri"/>
        </w:rPr>
        <w:t>Official Unicode Braille U+2800–U+28FF is a semantic reference and is not remapped inside this font. In the mixed proof it is supplied by fallback because U+2801 is absent from the final cmap.</w:t>
      </w:r>
    </w:p>
    <w:p>
      <w:pPr>
        <w:numPr>
          <w:ilvl w:val="0"/>
          <w:numId w:val="10"/>
        </w:numPr>
      </w:pPr>
      <w:r>
        <w:rPr>
          <w:rFonts w:ascii="Calibri" w:hAnsi="Calibri" w:eastAsia="Calibri" w:cs="Calibri"/>
        </w:rPr>
        <w:t>The combined font head bounding box spans approximately x=−464…597 and y=−375…1028 because of broad source coverage, while terminal metrics remain ascent 800/descent 200. Rare imported glyphs outside those metrics may clip; printable ASCII and demonstrated common text were verified.</w:t>
      </w:r>
    </w:p>
    <w:p>
      <w:pPr>
        <w:numPr>
          <w:ilvl w:val="0"/>
          <w:numId w:val="10"/>
        </w:numPr>
      </w:pPr>
      <w:r>
        <w:rPr>
          <w:rFonts w:ascii="Calibri" w:hAnsi="Calibri" w:eastAsia="Calibri" w:cs="Calibri"/>
        </w:rPr>
        <w:t>FontForge validation reports self-intersection and missing-extrema flags inherited from intentional overlap geometry and source outlines. fontTools parsing, exhaustive PUA comparison, installation, and rendering tests pass.</w:t>
      </w:r>
    </w:p>
    <w:p>
      <w:pPr>
        <w:numPr>
          <w:ilvl w:val="0"/>
          <w:numId w:val="10"/>
        </w:numPr>
      </w:pPr>
      <w:r>
        <w:rPr>
          <w:rFonts w:ascii="Calibri" w:hAnsi="Calibri" w:eastAsia="Calibri" w:cs="Calibri"/>
        </w:rPr>
        <w:t>The compiled text font name table currently says Version 1.1 even though the compositor command accepted 1.2. Correct name ID 5 in a future metadata cleanup.</w:t>
      </w:r>
    </w:p>
    <w:p>
      <w:pPr>
        <w:numPr>
          <w:ilvl w:val="0"/>
          <w:numId w:val="10"/>
        </w:numPr>
      </w:pPr>
      <w:r>
        <w:rPr>
          <w:rFonts w:ascii="Calibri" w:hAnsi="Calibri" w:eastAsia="Calibri" w:cs="Calibri"/>
        </w:rPr>
        <w:t>Color is character-cell scoped in conventional terminals even though occupancy is sub-character scoped.</w:t>
      </w:r>
    </w:p>
    <w:p>
      <w:pPr>
        <w:numPr>
          <w:ilvl w:val="0"/>
          <w:numId w:val="10"/>
        </w:numPr>
      </w:pPr>
      <w:r>
        <w:rPr>
          <w:rFonts w:ascii="Calibri" w:hAnsi="Calibri" w:eastAsia="Calibri" w:cs="Calibri"/>
        </w:rPr>
        <w:t>Cross-platform installation is documented, but pixel-identical rendering is not yet proven outside the Linux MATE/VTE/Pango/Cairo reference stack.</w:t>
      </w:r>
    </w:p>
    <w:p>
      <w:pPr>
        <w:keepLines/>
        <w:spacing w:before="100" w:after="180"/>
        <w:ind w:left="173" w:right="173"/>
        <w:shd w:fill="E8EEF5"/>
        <w:pBdr>
          <w:left w:val="single" w:sz="20" w:color="2E74B5" w:space="8"/>
        </w:pBdr>
      </w:pPr>
      <w:r>
        <w:rPr>
          <w:rFonts w:ascii="Calibri" w:hAnsi="Calibri" w:eastAsia="Calibri" w:cs="Calibri"/>
          <w:b/>
          <w:color w:val="2E74B5"/>
        </w:rPr>
        <w:t xml:space="preserve">Recommended next verification  </w:t>
      </w:r>
      <w:r>
        <w:rPr>
          <w:rFonts w:ascii="Calibri" w:hAnsi="Calibri" w:eastAsia="Calibri" w:cs="Calibri"/>
        </w:rPr>
        <w:t>Run seam_probe.py or an equivalent full U+E0FF field on macOS and Windows at the terminal sizes actually used. If a renderer shows bleed or gaps, select a platform-specific overfill value rather than changing the preserved OF060 Linux build.</w:t>
      </w:r>
    </w:p>
    <w:p>
      <w:r>
        <w:br w:type="page"/>
      </w:r>
    </w:p>
    <w:p>
      <w:pPr>
        <w:keepNext/>
        <w:spacing w:after="240"/>
        <w:jc w:val="left"/>
      </w:pPr>
      <w:r>
        <w:rPr>
          <w:rFonts w:ascii="Calibri" w:hAnsi="Calibri" w:eastAsia="Calibri" w:cs="Calibri"/>
          <w:b/>
          <w:color w:val="16324F"/>
          <w:sz w:val="48"/>
        </w:rPr>
        <w:t>Appendices</w:t>
      </w:r>
    </w:p>
    <w:p>
      <w:pPr>
        <w:pStyle w:val="Heading1"/>
      </w:pPr>
      <w:r>
        <w:t>Appendix A. Normative font specification</w:t>
      </w:r>
    </w:p>
    <w:tbl>
      <w:tblPr>
        <w:tblStyle w:val="TableGrid"/>
        <w:tblLook w:firstColumn="1" w:firstRow="1" w:lastColumn="0" w:lastRow="0" w:noHBand="0" w:noVBand="1" w:val="04A0"/>
        <w:tblW w:w="9360" w:type="dxa"/>
        <w:tblInd w:w="120" w:type="dxa"/>
        <w:tblLayout w:type="fixed"/>
      </w:tblPr>
      <w:tblGrid>
        <w:gridCol w:w="2700"/>
        <w:gridCol w:w="6660"/>
      </w:tblGrid>
      <w:tr>
        <w:trPr>
          <w:tblHeader w:val="true"/>
          <w:cantSplit/>
        </w:trPr>
        <w:tc>
          <w:tcPr>
            <w:tcW w:type="dxa" w:w="2700"/>
            <w:shd w:fill="E8EEF5"/>
            <w:tcMar>
              <w:top w:w="80" w:type="dxa"/>
              <w:start w:w="120" w:type="dxa"/>
              <w:bottom w:w="80" w:type="dxa"/>
              <w:end w:w="120" w:type="dxa"/>
            </w:tcMar>
            <w:vAlign w:val="center"/>
          </w:tcPr>
          <w:p>
            <w:pPr>
              <w:spacing w:after="0"/>
              <w:jc w:val="center"/>
            </w:pPr>
            <w:r>
              <w:rPr>
                <w:rFonts w:ascii="Calibri" w:hAnsi="Calibri" w:eastAsia="Calibri" w:cs="Calibri"/>
                <w:b/>
                <w:color w:val="16324F"/>
                <w:sz w:val="17"/>
              </w:rPr>
              <w:t>Property</w:t>
            </w:r>
          </w:p>
        </w:tc>
        <w:tc>
          <w:tcPr>
            <w:tcW w:type="dxa" w:w="6660"/>
            <w:shd w:fill="E8EEF5"/>
            <w:tcMar>
              <w:top w:w="80" w:type="dxa"/>
              <w:start w:w="120" w:type="dxa"/>
              <w:bottom w:w="80" w:type="dxa"/>
              <w:end w:w="120" w:type="dxa"/>
            </w:tcMar>
            <w:vAlign w:val="center"/>
          </w:tcPr>
          <w:p>
            <w:pPr>
              <w:spacing w:after="0"/>
              <w:jc w:val="center"/>
            </w:pPr>
            <w:r>
              <w:rPr>
                <w:rFonts w:ascii="Calibri" w:hAnsi="Calibri" w:eastAsia="Calibri" w:cs="Calibri"/>
                <w:b/>
                <w:color w:val="16324F"/>
                <w:sz w:val="17"/>
              </w:rPr>
              <w:t>Final text-capable value</w:t>
            </w:r>
          </w:p>
        </w:tc>
      </w:tr>
      <w:tr>
        <w:trPr>
          <w:cantSplit/>
        </w:trPr>
        <w:tc>
          <w:tcPr>
            <w:tcW w:type="dxa" w:w="2700"/>
            <w:tcMar>
              <w:top w:w="80" w:type="dxa"/>
              <w:start w:w="120" w:type="dxa"/>
              <w:bottom w:w="80" w:type="dxa"/>
              <w:end w:w="120" w:type="dxa"/>
            </w:tcMar>
            <w:vAlign w:val="center"/>
          </w:tcPr>
          <w:p>
            <w:pPr>
              <w:spacing w:after="0" w:line="259" w:lineRule="auto"/>
            </w:pPr>
            <w:r>
              <w:rPr>
                <w:rFonts w:ascii="Calibri" w:hAnsi="Calibri" w:eastAsia="Calibri" w:cs="Calibri"/>
                <w:sz w:val="17"/>
              </w:rPr>
              <w:t>Family / style</w:t>
            </w:r>
          </w:p>
        </w:tc>
        <w:tc>
          <w:tcPr>
            <w:tcW w:type="dxa" w:w="6660"/>
            <w:tcMar>
              <w:top w:w="80" w:type="dxa"/>
              <w:start w:w="120" w:type="dxa"/>
              <w:bottom w:w="80" w:type="dxa"/>
              <w:end w:w="120" w:type="dxa"/>
            </w:tcMar>
            <w:vAlign w:val="center"/>
          </w:tcPr>
          <w:p>
            <w:pPr>
              <w:spacing w:after="0" w:line="259" w:lineRule="auto"/>
            </w:pPr>
            <w:r>
              <w:rPr>
                <w:rFonts w:ascii="Calibri" w:hAnsi="Calibri" w:eastAsia="Calibri" w:cs="Calibri"/>
                <w:sz w:val="17"/>
              </w:rPr>
              <w:t>PUA Square Braille Text Seamless / Regular</w:t>
            </w:r>
          </w:p>
        </w:tc>
      </w:tr>
      <w:tr>
        <w:trPr>
          <w:cantSplit/>
        </w:trPr>
        <w:tc>
          <w:tcPr>
            <w:tcW w:type="dxa" w:w="2700"/>
            <w:tcMar>
              <w:top w:w="80" w:type="dxa"/>
              <w:start w:w="120" w:type="dxa"/>
              <w:bottom w:w="80" w:type="dxa"/>
              <w:end w:w="120" w:type="dxa"/>
            </w:tcMar>
            <w:vAlign w:val="center"/>
          </w:tcPr>
          <w:p>
            <w:pPr>
              <w:spacing w:after="0" w:line="259" w:lineRule="auto"/>
            </w:pPr>
            <w:r>
              <w:rPr>
                <w:rFonts w:ascii="Calibri" w:hAnsi="Calibri" w:eastAsia="Calibri" w:cs="Calibri"/>
                <w:sz w:val="17"/>
              </w:rPr>
              <w:t>PostScript name</w:t>
            </w:r>
          </w:p>
        </w:tc>
        <w:tc>
          <w:tcPr>
            <w:tcW w:type="dxa" w:w="6660"/>
            <w:tcMar>
              <w:top w:w="80" w:type="dxa"/>
              <w:start w:w="120" w:type="dxa"/>
              <w:bottom w:w="80" w:type="dxa"/>
              <w:end w:w="120" w:type="dxa"/>
            </w:tcMar>
            <w:vAlign w:val="center"/>
          </w:tcPr>
          <w:p>
            <w:pPr>
              <w:spacing w:after="0" w:line="259" w:lineRule="auto"/>
            </w:pPr>
            <w:r>
              <w:rPr>
                <w:rFonts w:ascii="Calibri" w:hAnsi="Calibri" w:eastAsia="Calibri" w:cs="Calibri"/>
                <w:sz w:val="17"/>
              </w:rPr>
              <w:t>PUASquareBrailleTextSeamless-Regular</w:t>
            </w:r>
          </w:p>
        </w:tc>
      </w:tr>
      <w:tr>
        <w:trPr>
          <w:cantSplit/>
        </w:trPr>
        <w:tc>
          <w:tcPr>
            <w:tcW w:type="dxa" w:w="2700"/>
            <w:tcMar>
              <w:top w:w="80" w:type="dxa"/>
              <w:start w:w="120" w:type="dxa"/>
              <w:bottom w:w="80" w:type="dxa"/>
              <w:end w:w="120" w:type="dxa"/>
            </w:tcMar>
            <w:vAlign w:val="center"/>
          </w:tcPr>
          <w:p>
            <w:pPr>
              <w:spacing w:after="0" w:line="259" w:lineRule="auto"/>
            </w:pPr>
            <w:r>
              <w:rPr>
                <w:rFonts w:ascii="Calibri" w:hAnsi="Calibri" w:eastAsia="Calibri" w:cs="Calibri"/>
                <w:sz w:val="17"/>
              </w:rPr>
              <w:t>Compiled version string</w:t>
            </w:r>
          </w:p>
        </w:tc>
        <w:tc>
          <w:tcPr>
            <w:tcW w:type="dxa" w:w="6660"/>
            <w:tcMar>
              <w:top w:w="80" w:type="dxa"/>
              <w:start w:w="120" w:type="dxa"/>
              <w:bottom w:w="80" w:type="dxa"/>
              <w:end w:w="120" w:type="dxa"/>
            </w:tcMar>
            <w:vAlign w:val="center"/>
          </w:tcPr>
          <w:p>
            <w:pPr>
              <w:spacing w:after="0" w:line="259" w:lineRule="auto"/>
            </w:pPr>
            <w:r>
              <w:rPr>
                <w:rFonts w:ascii="Calibri" w:hAnsi="Calibri" w:eastAsia="Calibri" w:cs="Calibri"/>
                <w:sz w:val="17"/>
              </w:rPr>
              <w:t>Version 1.1 (see metadata note)</w:t>
            </w:r>
          </w:p>
        </w:tc>
      </w:tr>
      <w:tr>
        <w:trPr>
          <w:cantSplit/>
        </w:trPr>
        <w:tc>
          <w:tcPr>
            <w:tcW w:type="dxa" w:w="2700"/>
            <w:tcMar>
              <w:top w:w="80" w:type="dxa"/>
              <w:start w:w="120" w:type="dxa"/>
              <w:bottom w:w="80" w:type="dxa"/>
              <w:end w:w="120" w:type="dxa"/>
            </w:tcMar>
            <w:vAlign w:val="center"/>
          </w:tcPr>
          <w:p>
            <w:pPr>
              <w:spacing w:after="0" w:line="259" w:lineRule="auto"/>
            </w:pPr>
            <w:r>
              <w:rPr>
                <w:rFonts w:ascii="Calibri" w:hAnsi="Calibri" w:eastAsia="Calibri" w:cs="Calibri"/>
                <w:sz w:val="17"/>
              </w:rPr>
              <w:t>Formats</w:t>
            </w:r>
          </w:p>
        </w:tc>
        <w:tc>
          <w:tcPr>
            <w:tcW w:type="dxa" w:w="6660"/>
            <w:tcMar>
              <w:top w:w="80" w:type="dxa"/>
              <w:start w:w="120" w:type="dxa"/>
              <w:bottom w:w="80" w:type="dxa"/>
              <w:end w:w="120" w:type="dxa"/>
            </w:tcMar>
            <w:vAlign w:val="center"/>
          </w:tcPr>
          <w:p>
            <w:pPr>
              <w:spacing w:after="0" w:line="259" w:lineRule="auto"/>
            </w:pPr>
            <w:r>
              <w:rPr>
                <w:rFonts w:ascii="Calibri" w:hAnsi="Calibri" w:eastAsia="Calibri" w:cs="Calibri"/>
                <w:sz w:val="17"/>
              </w:rPr>
              <w:t>TTF 350,216 bytes; OTF 846,496 bytes; SFD 2,971,473 bytes</w:t>
            </w:r>
          </w:p>
        </w:tc>
      </w:tr>
      <w:tr>
        <w:trPr>
          <w:cantSplit/>
        </w:trPr>
        <w:tc>
          <w:tcPr>
            <w:tcW w:type="dxa" w:w="2700"/>
            <w:tcMar>
              <w:top w:w="80" w:type="dxa"/>
              <w:start w:w="120" w:type="dxa"/>
              <w:bottom w:w="80" w:type="dxa"/>
              <w:end w:w="120" w:type="dxa"/>
            </w:tcMar>
            <w:vAlign w:val="center"/>
          </w:tcPr>
          <w:p>
            <w:pPr>
              <w:spacing w:after="0" w:line="259" w:lineRule="auto"/>
            </w:pPr>
            <w:r>
              <w:rPr>
                <w:rFonts w:ascii="Calibri" w:hAnsi="Calibri" w:eastAsia="Calibri" w:cs="Calibri"/>
                <w:sz w:val="17"/>
              </w:rPr>
              <w:t>Units per em</w:t>
            </w:r>
          </w:p>
        </w:tc>
        <w:tc>
          <w:tcPr>
            <w:tcW w:type="dxa" w:w="6660"/>
            <w:tcMar>
              <w:top w:w="80" w:type="dxa"/>
              <w:start w:w="120" w:type="dxa"/>
              <w:bottom w:w="80" w:type="dxa"/>
              <w:end w:w="120" w:type="dxa"/>
            </w:tcMar>
            <w:vAlign w:val="center"/>
          </w:tcPr>
          <w:p>
            <w:pPr>
              <w:spacing w:after="0" w:line="259" w:lineRule="auto"/>
            </w:pPr>
            <w:r>
              <w:rPr>
                <w:rFonts w:ascii="Calibri" w:hAnsi="Calibri" w:eastAsia="Calibri" w:cs="Calibri"/>
                <w:sz w:val="17"/>
              </w:rPr>
              <w:t>1000</w:t>
            </w:r>
          </w:p>
        </w:tc>
      </w:tr>
      <w:tr>
        <w:trPr>
          <w:cantSplit/>
        </w:trPr>
        <w:tc>
          <w:tcPr>
            <w:tcW w:type="dxa" w:w="2700"/>
            <w:tcMar>
              <w:top w:w="80" w:type="dxa"/>
              <w:start w:w="120" w:type="dxa"/>
              <w:bottom w:w="80" w:type="dxa"/>
              <w:end w:w="120" w:type="dxa"/>
            </w:tcMar>
            <w:vAlign w:val="center"/>
          </w:tcPr>
          <w:p>
            <w:pPr>
              <w:spacing w:after="0" w:line="259" w:lineRule="auto"/>
            </w:pPr>
            <w:r>
              <w:rPr>
                <w:rFonts w:ascii="Calibri" w:hAnsi="Calibri" w:eastAsia="Calibri" w:cs="Calibri"/>
                <w:sz w:val="17"/>
              </w:rPr>
              <w:t>Advance width</w:t>
            </w:r>
          </w:p>
        </w:tc>
        <w:tc>
          <w:tcPr>
            <w:tcW w:type="dxa" w:w="6660"/>
            <w:tcMar>
              <w:top w:w="80" w:type="dxa"/>
              <w:start w:w="120" w:type="dxa"/>
              <w:bottom w:w="80" w:type="dxa"/>
              <w:end w:w="120" w:type="dxa"/>
            </w:tcMar>
            <w:vAlign w:val="center"/>
          </w:tcPr>
          <w:p>
            <w:pPr>
              <w:spacing w:after="0" w:line="259" w:lineRule="auto"/>
            </w:pPr>
            <w:r>
              <w:rPr>
                <w:rFonts w:ascii="Calibri" w:hAnsi="Calibri" w:eastAsia="Calibri" w:cs="Calibri"/>
                <w:sz w:val="17"/>
              </w:rPr>
              <w:t>500</w:t>
            </w:r>
          </w:p>
        </w:tc>
      </w:tr>
      <w:tr>
        <w:trPr>
          <w:cantSplit/>
        </w:trPr>
        <w:tc>
          <w:tcPr>
            <w:tcW w:type="dxa" w:w="2700"/>
            <w:tcMar>
              <w:top w:w="80" w:type="dxa"/>
              <w:start w:w="120" w:type="dxa"/>
              <w:bottom w:w="80" w:type="dxa"/>
              <w:end w:w="120" w:type="dxa"/>
            </w:tcMar>
            <w:vAlign w:val="center"/>
          </w:tcPr>
          <w:p>
            <w:pPr>
              <w:spacing w:after="0" w:line="259" w:lineRule="auto"/>
            </w:pPr>
            <w:r>
              <w:rPr>
                <w:rFonts w:ascii="Calibri" w:hAnsi="Calibri" w:eastAsia="Calibri" w:cs="Calibri"/>
                <w:sz w:val="17"/>
              </w:rPr>
              <w:t>Ascent / descent / line gap</w:t>
            </w:r>
          </w:p>
        </w:tc>
        <w:tc>
          <w:tcPr>
            <w:tcW w:type="dxa" w:w="6660"/>
            <w:tcMar>
              <w:top w:w="80" w:type="dxa"/>
              <w:start w:w="120" w:type="dxa"/>
              <w:bottom w:w="80" w:type="dxa"/>
              <w:end w:w="120" w:type="dxa"/>
            </w:tcMar>
            <w:vAlign w:val="center"/>
          </w:tcPr>
          <w:p>
            <w:pPr>
              <w:spacing w:after="0" w:line="259" w:lineRule="auto"/>
            </w:pPr>
            <w:r>
              <w:rPr>
                <w:rFonts w:ascii="Calibri" w:hAnsi="Calibri" w:eastAsia="Calibri" w:cs="Calibri"/>
                <w:sz w:val="17"/>
              </w:rPr>
              <w:t>800 / 200 / 0</w:t>
            </w:r>
          </w:p>
        </w:tc>
      </w:tr>
      <w:tr>
        <w:trPr>
          <w:cantSplit/>
        </w:trPr>
        <w:tc>
          <w:tcPr>
            <w:tcW w:type="dxa" w:w="2700"/>
            <w:tcMar>
              <w:top w:w="80" w:type="dxa"/>
              <w:start w:w="120" w:type="dxa"/>
              <w:bottom w:w="80" w:type="dxa"/>
              <w:end w:w="120" w:type="dxa"/>
            </w:tcMar>
            <w:vAlign w:val="center"/>
          </w:tcPr>
          <w:p>
            <w:pPr>
              <w:spacing w:after="0" w:line="259" w:lineRule="auto"/>
            </w:pPr>
            <w:r>
              <w:rPr>
                <w:rFonts w:ascii="Calibri" w:hAnsi="Calibri" w:eastAsia="Calibri" w:cs="Calibri"/>
                <w:sz w:val="17"/>
              </w:rPr>
              <w:t>Subcell geometry</w:t>
            </w:r>
          </w:p>
        </w:tc>
        <w:tc>
          <w:tcPr>
            <w:tcW w:type="dxa" w:w="6660"/>
            <w:tcMar>
              <w:top w:w="80" w:type="dxa"/>
              <w:start w:w="120" w:type="dxa"/>
              <w:bottom w:w="80" w:type="dxa"/>
              <w:end w:w="120" w:type="dxa"/>
            </w:tcMar>
            <w:vAlign w:val="center"/>
          </w:tcPr>
          <w:p>
            <w:pPr>
              <w:spacing w:after="0" w:line="259" w:lineRule="auto"/>
            </w:pPr>
            <w:r>
              <w:rPr>
                <w:rFonts w:ascii="Calibri" w:hAnsi="Calibri" w:eastAsia="Calibri" w:cs="Calibri"/>
                <w:sz w:val="17"/>
              </w:rPr>
              <w:t>250 × 250 units; 2 columns × 4 rows</w:t>
            </w:r>
          </w:p>
        </w:tc>
      </w:tr>
      <w:tr>
        <w:trPr>
          <w:cantSplit/>
        </w:trPr>
        <w:tc>
          <w:tcPr>
            <w:tcW w:type="dxa" w:w="2700"/>
            <w:tcMar>
              <w:top w:w="80" w:type="dxa"/>
              <w:start w:w="120" w:type="dxa"/>
              <w:bottom w:w="80" w:type="dxa"/>
              <w:end w:w="120" w:type="dxa"/>
            </w:tcMar>
            <w:vAlign w:val="center"/>
          </w:tcPr>
          <w:p>
            <w:pPr>
              <w:spacing w:after="0" w:line="259" w:lineRule="auto"/>
            </w:pPr>
            <w:r>
              <w:rPr>
                <w:rFonts w:ascii="Calibri" w:hAnsi="Calibri" w:eastAsia="Calibri" w:cs="Calibri"/>
                <w:sz w:val="17"/>
              </w:rPr>
              <w:t>PUA range</w:t>
            </w:r>
          </w:p>
        </w:tc>
        <w:tc>
          <w:tcPr>
            <w:tcW w:type="dxa" w:w="6660"/>
            <w:tcMar>
              <w:top w:w="80" w:type="dxa"/>
              <w:start w:w="120" w:type="dxa"/>
              <w:bottom w:w="80" w:type="dxa"/>
              <w:end w:w="120" w:type="dxa"/>
            </w:tcMar>
            <w:vAlign w:val="center"/>
          </w:tcPr>
          <w:p>
            <w:pPr>
              <w:spacing w:after="0" w:line="259" w:lineRule="auto"/>
            </w:pPr>
            <w:r>
              <w:rPr>
                <w:rFonts w:ascii="Calibri" w:hAnsi="Calibri" w:eastAsia="Calibri" w:cs="Calibri"/>
                <w:sz w:val="17"/>
              </w:rPr>
              <w:t>U+E000–U+E0FF inclusive, 256 patterns</w:t>
            </w:r>
          </w:p>
        </w:tc>
      </w:tr>
      <w:tr>
        <w:trPr>
          <w:cantSplit/>
        </w:trPr>
        <w:tc>
          <w:tcPr>
            <w:tcW w:type="dxa" w:w="2700"/>
            <w:tcMar>
              <w:top w:w="80" w:type="dxa"/>
              <w:start w:w="120" w:type="dxa"/>
              <w:bottom w:w="80" w:type="dxa"/>
              <w:end w:w="120" w:type="dxa"/>
            </w:tcMar>
            <w:vAlign w:val="center"/>
          </w:tcPr>
          <w:p>
            <w:pPr>
              <w:spacing w:after="0" w:line="259" w:lineRule="auto"/>
            </w:pPr>
            <w:r>
              <w:rPr>
                <w:rFonts w:ascii="Calibri" w:hAnsi="Calibri" w:eastAsia="Calibri" w:cs="Calibri"/>
                <w:sz w:val="17"/>
              </w:rPr>
              <w:t>Reference range</w:t>
            </w:r>
          </w:p>
        </w:tc>
        <w:tc>
          <w:tcPr>
            <w:tcW w:type="dxa" w:w="6660"/>
            <w:tcMar>
              <w:top w:w="80" w:type="dxa"/>
              <w:start w:w="120" w:type="dxa"/>
              <w:bottom w:w="80" w:type="dxa"/>
              <w:end w:w="120" w:type="dxa"/>
            </w:tcMar>
            <w:vAlign w:val="center"/>
          </w:tcPr>
          <w:p>
            <w:pPr>
              <w:spacing w:after="0" w:line="259" w:lineRule="auto"/>
            </w:pPr>
            <w:r>
              <w:rPr>
                <w:rFonts w:ascii="Calibri" w:hAnsi="Calibri" w:eastAsia="Calibri" w:cs="Calibri"/>
                <w:sz w:val="17"/>
              </w:rPr>
              <w:t>Unicode Braille Patterns U+2800–U+28FF</w:t>
            </w:r>
          </w:p>
        </w:tc>
      </w:tr>
      <w:tr>
        <w:trPr>
          <w:cantSplit/>
        </w:trPr>
        <w:tc>
          <w:tcPr>
            <w:tcW w:type="dxa" w:w="2700"/>
            <w:tcMar>
              <w:top w:w="80" w:type="dxa"/>
              <w:start w:w="120" w:type="dxa"/>
              <w:bottom w:w="80" w:type="dxa"/>
              <w:end w:w="120" w:type="dxa"/>
            </w:tcMar>
            <w:vAlign w:val="center"/>
          </w:tcPr>
          <w:p>
            <w:pPr>
              <w:spacing w:after="0" w:line="259" w:lineRule="auto"/>
            </w:pPr>
            <w:r>
              <w:rPr>
                <w:rFonts w:ascii="Calibri" w:hAnsi="Calibri" w:eastAsia="Calibri" w:cs="Calibri"/>
                <w:sz w:val="17"/>
              </w:rPr>
              <w:t>Edge overlap</w:t>
            </w:r>
          </w:p>
        </w:tc>
        <w:tc>
          <w:tcPr>
            <w:tcW w:type="dxa" w:w="6660"/>
            <w:tcMar>
              <w:top w:w="80" w:type="dxa"/>
              <w:start w:w="120" w:type="dxa"/>
              <w:bottom w:w="80" w:type="dxa"/>
              <w:end w:w="120" w:type="dxa"/>
            </w:tcMar>
            <w:vAlign w:val="center"/>
          </w:tcPr>
          <w:p>
            <w:pPr>
              <w:spacing w:after="0" w:line="259" w:lineRule="auto"/>
            </w:pPr>
            <w:r>
              <w:rPr>
                <w:rFonts w:ascii="Calibri" w:hAnsi="Calibri" w:eastAsia="Calibri" w:cs="Calibri"/>
                <w:sz w:val="17"/>
              </w:rPr>
              <w:t>60 units on occupied outer boundaries only</w:t>
            </w:r>
          </w:p>
        </w:tc>
      </w:tr>
      <w:tr>
        <w:trPr>
          <w:cantSplit/>
        </w:trPr>
        <w:tc>
          <w:tcPr>
            <w:tcW w:type="dxa" w:w="2700"/>
            <w:tcMar>
              <w:top w:w="80" w:type="dxa"/>
              <w:start w:w="120" w:type="dxa"/>
              <w:bottom w:w="80" w:type="dxa"/>
              <w:end w:w="120" w:type="dxa"/>
            </w:tcMar>
            <w:vAlign w:val="center"/>
          </w:tcPr>
          <w:p>
            <w:pPr>
              <w:spacing w:after="0" w:line="259" w:lineRule="auto"/>
            </w:pPr>
            <w:r>
              <w:rPr>
                <w:rFonts w:ascii="Calibri" w:hAnsi="Calibri" w:eastAsia="Calibri" w:cs="Calibri"/>
                <w:sz w:val="17"/>
              </w:rPr>
              <w:t>Internal partitions</w:t>
            </w:r>
          </w:p>
        </w:tc>
        <w:tc>
          <w:tcPr>
            <w:tcW w:type="dxa" w:w="6660"/>
            <w:tcMar>
              <w:top w:w="80" w:type="dxa"/>
              <w:start w:w="120" w:type="dxa"/>
              <w:bottom w:w="80" w:type="dxa"/>
              <w:end w:w="120" w:type="dxa"/>
            </w:tcMar>
            <w:vAlign w:val="center"/>
          </w:tcPr>
          <w:p>
            <w:pPr>
              <w:spacing w:after="0" w:line="259" w:lineRule="auto"/>
            </w:pPr>
            <w:r>
              <w:rPr>
                <w:rFonts w:ascii="Calibri" w:hAnsi="Calibri" w:eastAsia="Calibri" w:cs="Calibri"/>
                <w:sz w:val="17"/>
              </w:rPr>
              <w:t>Exact at x=250 and y=550,300,50 in font coordinates</w:t>
            </w:r>
          </w:p>
        </w:tc>
      </w:tr>
      <w:tr>
        <w:trPr>
          <w:cantSplit/>
        </w:trPr>
        <w:tc>
          <w:tcPr>
            <w:tcW w:type="dxa" w:w="2700"/>
            <w:tcMar>
              <w:top w:w="80" w:type="dxa"/>
              <w:start w:w="120" w:type="dxa"/>
              <w:bottom w:w="80" w:type="dxa"/>
              <w:end w:w="120" w:type="dxa"/>
            </w:tcMar>
            <w:vAlign w:val="center"/>
          </w:tcPr>
          <w:p>
            <w:pPr>
              <w:spacing w:after="0" w:line="259" w:lineRule="auto"/>
            </w:pPr>
            <w:r>
              <w:rPr>
                <w:rFonts w:ascii="Calibri" w:hAnsi="Calibri" w:eastAsia="Calibri" w:cs="Calibri"/>
                <w:sz w:val="17"/>
              </w:rPr>
              <w:t>Glyph count / cmap count</w:t>
            </w:r>
          </w:p>
        </w:tc>
        <w:tc>
          <w:tcPr>
            <w:tcW w:type="dxa" w:w="6660"/>
            <w:tcMar>
              <w:top w:w="80" w:type="dxa"/>
              <w:start w:w="120" w:type="dxa"/>
              <w:bottom w:w="80" w:type="dxa"/>
              <w:end w:w="120" w:type="dxa"/>
            </w:tcMar>
            <w:vAlign w:val="center"/>
          </w:tcPr>
          <w:p>
            <w:pPr>
              <w:spacing w:after="0" w:line="259" w:lineRule="auto"/>
            </w:pPr>
            <w:r>
              <w:rPr>
                <w:rFonts w:ascii="Calibri" w:hAnsi="Calibri" w:eastAsia="Calibri" w:cs="Calibri"/>
                <w:sz w:val="17"/>
              </w:rPr>
              <w:t>3,581 glyphs / 3,578 mapped codepoints</w:t>
            </w:r>
          </w:p>
        </w:tc>
      </w:tr>
      <w:tr>
        <w:trPr>
          <w:cantSplit/>
        </w:trPr>
        <w:tc>
          <w:tcPr>
            <w:tcW w:type="dxa" w:w="2700"/>
            <w:tcMar>
              <w:top w:w="80" w:type="dxa"/>
              <w:start w:w="120" w:type="dxa"/>
              <w:bottom w:w="80" w:type="dxa"/>
              <w:end w:w="120" w:type="dxa"/>
            </w:tcMar>
            <w:vAlign w:val="center"/>
          </w:tcPr>
          <w:p>
            <w:pPr>
              <w:spacing w:after="0" w:line="259" w:lineRule="auto"/>
            </w:pPr>
            <w:r>
              <w:rPr>
                <w:rFonts w:ascii="Calibri" w:hAnsi="Calibri" w:eastAsia="Calibri" w:cs="Calibri"/>
                <w:sz w:val="17"/>
              </w:rPr>
              <w:t>Monospace metadata</w:t>
            </w:r>
          </w:p>
        </w:tc>
        <w:tc>
          <w:tcPr>
            <w:tcW w:type="dxa" w:w="6660"/>
            <w:tcMar>
              <w:top w:w="80" w:type="dxa"/>
              <w:start w:w="120" w:type="dxa"/>
              <w:bottom w:w="80" w:type="dxa"/>
              <w:end w:w="120" w:type="dxa"/>
            </w:tcMar>
            <w:vAlign w:val="center"/>
          </w:tcPr>
          <w:p>
            <w:pPr>
              <w:spacing w:after="0" w:line="259" w:lineRule="auto"/>
            </w:pPr>
            <w:r>
              <w:rPr>
                <w:rFonts w:ascii="Calibri" w:hAnsi="Calibri" w:eastAsia="Calibri" w:cs="Calibri"/>
                <w:sz w:val="17"/>
              </w:rPr>
              <w:t>post.isFixedPitch = 1; OS/2 weight 400</w:t>
            </w:r>
          </w:p>
        </w:tc>
      </w:tr>
      <w:tr>
        <w:trPr>
          <w:cantSplit/>
        </w:trPr>
        <w:tc>
          <w:tcPr>
            <w:tcW w:type="dxa" w:w="2700"/>
            <w:tcMar>
              <w:top w:w="80" w:type="dxa"/>
              <w:start w:w="120" w:type="dxa"/>
              <w:bottom w:w="80" w:type="dxa"/>
              <w:end w:w="120" w:type="dxa"/>
            </w:tcMar>
            <w:vAlign w:val="center"/>
          </w:tcPr>
          <w:p>
            <w:pPr>
              <w:spacing w:after="0" w:line="259" w:lineRule="auto"/>
            </w:pPr>
            <w:r>
              <w:rPr>
                <w:rFonts w:ascii="Calibri" w:hAnsi="Calibri" w:eastAsia="Calibri" w:cs="Calibri"/>
                <w:sz w:val="17"/>
              </w:rPr>
              <w:t>hhea metrics</w:t>
            </w:r>
          </w:p>
        </w:tc>
        <w:tc>
          <w:tcPr>
            <w:tcW w:type="dxa" w:w="6660"/>
            <w:tcMar>
              <w:top w:w="80" w:type="dxa"/>
              <w:start w:w="120" w:type="dxa"/>
              <w:bottom w:w="80" w:type="dxa"/>
              <w:end w:w="120" w:type="dxa"/>
            </w:tcMar>
            <w:vAlign w:val="center"/>
          </w:tcPr>
          <w:p>
            <w:pPr>
              <w:spacing w:after="0" w:line="259" w:lineRule="auto"/>
            </w:pPr>
            <w:r>
              <w:rPr>
                <w:rFonts w:ascii="Calibri" w:hAnsi="Calibri" w:eastAsia="Calibri" w:cs="Calibri"/>
                <w:sz w:val="17"/>
              </w:rPr>
              <w:t>ascent 800; descent −200; lineGap 0; advanceWidthMax 500</w:t>
            </w:r>
          </w:p>
        </w:tc>
      </w:tr>
      <w:tr>
        <w:trPr>
          <w:cantSplit/>
        </w:trPr>
        <w:tc>
          <w:tcPr>
            <w:tcW w:type="dxa" w:w="2700"/>
            <w:tcMar>
              <w:top w:w="80" w:type="dxa"/>
              <w:start w:w="120" w:type="dxa"/>
              <w:bottom w:w="80" w:type="dxa"/>
              <w:end w:w="120" w:type="dxa"/>
            </w:tcMar>
            <w:vAlign w:val="center"/>
          </w:tcPr>
          <w:p>
            <w:pPr>
              <w:spacing w:after="0" w:line="259" w:lineRule="auto"/>
            </w:pPr>
            <w:r>
              <w:rPr>
                <w:rFonts w:ascii="Calibri" w:hAnsi="Calibri" w:eastAsia="Calibri" w:cs="Calibri"/>
                <w:sz w:val="17"/>
              </w:rPr>
              <w:t>OS/2 typo metrics</w:t>
            </w:r>
          </w:p>
        </w:tc>
        <w:tc>
          <w:tcPr>
            <w:tcW w:type="dxa" w:w="6660"/>
            <w:tcMar>
              <w:top w:w="80" w:type="dxa"/>
              <w:start w:w="120" w:type="dxa"/>
              <w:bottom w:w="80" w:type="dxa"/>
              <w:end w:w="120" w:type="dxa"/>
            </w:tcMar>
            <w:vAlign w:val="center"/>
          </w:tcPr>
          <w:p>
            <w:pPr>
              <w:spacing w:after="0" w:line="259" w:lineRule="auto"/>
            </w:pPr>
            <w:r>
              <w:rPr>
                <w:rFonts w:ascii="Calibri" w:hAnsi="Calibri" w:eastAsia="Calibri" w:cs="Calibri"/>
                <w:sz w:val="17"/>
              </w:rPr>
              <w:t>800 / −200 / 0; USE_TYPO_METRICS set</w:t>
            </w:r>
          </w:p>
        </w:tc>
      </w:tr>
      <w:tr>
        <w:trPr>
          <w:cantSplit/>
        </w:trPr>
        <w:tc>
          <w:tcPr>
            <w:tcW w:type="dxa" w:w="2700"/>
            <w:tcMar>
              <w:top w:w="80" w:type="dxa"/>
              <w:start w:w="120" w:type="dxa"/>
              <w:bottom w:w="80" w:type="dxa"/>
              <w:end w:w="120" w:type="dxa"/>
            </w:tcMar>
            <w:vAlign w:val="center"/>
          </w:tcPr>
          <w:p>
            <w:pPr>
              <w:spacing w:after="0" w:line="259" w:lineRule="auto"/>
            </w:pPr>
            <w:r>
              <w:rPr>
                <w:rFonts w:ascii="Calibri" w:hAnsi="Calibri" w:eastAsia="Calibri" w:cs="Calibri"/>
                <w:sz w:val="17"/>
              </w:rPr>
              <w:t>Global head bbox</w:t>
            </w:r>
          </w:p>
        </w:tc>
        <w:tc>
          <w:tcPr>
            <w:tcW w:type="dxa" w:w="6660"/>
            <w:tcMar>
              <w:top w:w="80" w:type="dxa"/>
              <w:start w:w="120" w:type="dxa"/>
              <w:bottom w:w="80" w:type="dxa"/>
              <w:end w:w="120" w:type="dxa"/>
            </w:tcMar>
            <w:vAlign w:val="center"/>
          </w:tcPr>
          <w:p>
            <w:pPr>
              <w:spacing w:after="0" w:line="259" w:lineRule="auto"/>
            </w:pPr>
            <w:r>
              <w:rPr>
                <w:rFonts w:ascii="Calibri" w:hAnsi="Calibri" w:eastAsia="Calibri" w:cs="Calibri"/>
                <w:sz w:val="17"/>
              </w:rPr>
              <w:t>x −464…597; y −375…1028</w:t>
            </w:r>
          </w:p>
        </w:tc>
      </w:tr>
      <w:tr>
        <w:trPr>
          <w:cantSplit/>
        </w:trPr>
        <w:tc>
          <w:tcPr>
            <w:tcW w:type="dxa" w:w="2700"/>
            <w:tcMar>
              <w:top w:w="80" w:type="dxa"/>
              <w:start w:w="120" w:type="dxa"/>
              <w:bottom w:w="80" w:type="dxa"/>
              <w:end w:w="120" w:type="dxa"/>
            </w:tcMar>
            <w:vAlign w:val="center"/>
          </w:tcPr>
          <w:p>
            <w:pPr>
              <w:spacing w:after="0" w:line="259" w:lineRule="auto"/>
            </w:pPr>
            <w:r>
              <w:rPr>
                <w:rFonts w:ascii="Calibri" w:hAnsi="Calibri" w:eastAsia="Calibri" w:cs="Calibri"/>
                <w:sz w:val="17"/>
              </w:rPr>
              <w:t>gasp</w:t>
            </w:r>
          </w:p>
        </w:tc>
        <w:tc>
          <w:tcPr>
            <w:tcW w:type="dxa" w:w="6660"/>
            <w:tcMar>
              <w:top w:w="80" w:type="dxa"/>
              <w:start w:w="120" w:type="dxa"/>
              <w:bottom w:w="80" w:type="dxa"/>
              <w:end w:w="120" w:type="dxa"/>
            </w:tcMar>
            <w:vAlign w:val="center"/>
          </w:tcPr>
          <w:p>
            <w:pPr>
              <w:spacing w:after="0" w:line="259" w:lineRule="auto"/>
            </w:pPr>
            <w:r>
              <w:rPr>
                <w:rFonts w:ascii="Calibri" w:hAnsi="Calibri" w:eastAsia="Calibri" w:cs="Calibri"/>
                <w:sz w:val="17"/>
              </w:rPr>
              <w:t>Range through 65535; behavior value 2</w:t>
            </w:r>
          </w:p>
        </w:tc>
      </w:tr>
      <w:tr>
        <w:trPr>
          <w:cantSplit/>
        </w:trPr>
        <w:tc>
          <w:tcPr>
            <w:tcW w:type="dxa" w:w="2700"/>
            <w:tcMar>
              <w:top w:w="80" w:type="dxa"/>
              <w:start w:w="120" w:type="dxa"/>
              <w:bottom w:w="80" w:type="dxa"/>
              <w:end w:w="120" w:type="dxa"/>
            </w:tcMar>
            <w:vAlign w:val="center"/>
          </w:tcPr>
          <w:p>
            <w:pPr>
              <w:spacing w:after="0" w:line="259" w:lineRule="auto"/>
            </w:pPr>
            <w:r>
              <w:rPr>
                <w:rFonts w:ascii="Calibri" w:hAnsi="Calibri" w:eastAsia="Calibri" w:cs="Calibri"/>
                <w:sz w:val="17"/>
              </w:rPr>
              <w:t>License</w:t>
            </w:r>
          </w:p>
        </w:tc>
        <w:tc>
          <w:tcPr>
            <w:tcW w:type="dxa" w:w="6660"/>
            <w:tcMar>
              <w:top w:w="80" w:type="dxa"/>
              <w:start w:w="120" w:type="dxa"/>
              <w:bottom w:w="80" w:type="dxa"/>
              <w:end w:w="120" w:type="dxa"/>
            </w:tcMar>
            <w:vAlign w:val="center"/>
          </w:tcPr>
          <w:p>
            <w:pPr>
              <w:spacing w:after="0" w:line="259" w:lineRule="auto"/>
            </w:pPr>
            <w:r>
              <w:rPr>
                <w:rFonts w:ascii="Calibri" w:hAnsi="Calibri" w:eastAsia="Calibri" w:cs="Calibri"/>
                <w:sz w:val="17"/>
              </w:rPr>
              <w:t>Generated PUA outlines; text outlines under included Bitstream Vera/DejaVu notice</w:t>
            </w:r>
          </w:p>
        </w:tc>
      </w:tr>
    </w:tbl>
    <w:p>
      <w:pPr>
        <w:spacing w:after="40"/>
      </w:pPr>
    </w:p>
    <w:p>
      <w:pPr>
        <w:pStyle w:val="Heading1"/>
      </w:pPr>
      <w:r>
        <w:t>Appendix B. Braille and VROBI bit mapping</w:t>
      </w:r>
    </w:p>
    <w:p>
      <w:r>
        <w:rPr>
          <w:rFonts w:ascii="Calibri" w:hAnsi="Calibri" w:eastAsia="Calibri" w:cs="Calibri"/>
          <w:i w:val="0"/>
        </w:rPr>
        <w:t>The VROBI array index uses row-major virtual-pixel bit order, while Unicode Braille assigns bits by dot number. The configuration therefore does not simply use U+2800 + index. It permutes index bits into Unicode pattern bits, then the PUA file changes only the base from 0x2800 to 0xE000.</w:t>
      </w:r>
    </w:p>
    <w:tbl>
      <w:tblPr>
        <w:tblStyle w:val="TableGrid"/>
        <w:tblLook w:firstColumn="1" w:firstRow="1" w:lastColumn="0" w:lastRow="0" w:noHBand="0" w:noVBand="1" w:val="04A0"/>
        <w:tblW w:w="9360" w:type="dxa"/>
        <w:tblInd w:w="120" w:type="dxa"/>
        <w:tblLayout w:type="fixed"/>
      </w:tblPr>
      <w:tblGrid>
        <w:gridCol w:w="1900"/>
        <w:gridCol w:w="3100"/>
        <w:gridCol w:w="2100"/>
        <w:gridCol w:w="2260"/>
      </w:tblGrid>
      <w:tr>
        <w:trPr>
          <w:tblHeader w:val="true"/>
          <w:cantSplit/>
        </w:trPr>
        <w:tc>
          <w:tcPr>
            <w:tcW w:type="dxa" w:w="1900"/>
            <w:shd w:fill="E8EEF5"/>
            <w:tcMar>
              <w:top w:w="80" w:type="dxa"/>
              <w:start w:w="120" w:type="dxa"/>
              <w:bottom w:w="80" w:type="dxa"/>
              <w:end w:w="120" w:type="dxa"/>
            </w:tcMar>
            <w:vAlign w:val="center"/>
          </w:tcPr>
          <w:p>
            <w:pPr>
              <w:spacing w:after="0"/>
              <w:jc w:val="center"/>
            </w:pPr>
            <w:r>
              <w:rPr>
                <w:rFonts w:ascii="Calibri" w:hAnsi="Calibri" w:eastAsia="Calibri" w:cs="Calibri"/>
                <w:b/>
                <w:color w:val="16324F"/>
                <w:sz w:val="17"/>
              </w:rPr>
              <w:t>VROBI index bit</w:t>
            </w:r>
          </w:p>
        </w:tc>
        <w:tc>
          <w:tcPr>
            <w:tcW w:type="dxa" w:w="3100"/>
            <w:shd w:fill="E8EEF5"/>
            <w:tcMar>
              <w:top w:w="80" w:type="dxa"/>
              <w:start w:w="120" w:type="dxa"/>
              <w:bottom w:w="80" w:type="dxa"/>
              <w:end w:w="120" w:type="dxa"/>
            </w:tcMar>
            <w:vAlign w:val="center"/>
          </w:tcPr>
          <w:p>
            <w:pPr>
              <w:spacing w:after="0"/>
              <w:jc w:val="center"/>
            </w:pPr>
            <w:r>
              <w:rPr>
                <w:rFonts w:ascii="Calibri" w:hAnsi="Calibri" w:eastAsia="Calibri" w:cs="Calibri"/>
                <w:b/>
                <w:color w:val="16324F"/>
                <w:sz w:val="17"/>
              </w:rPr>
              <w:t>Grid position</w:t>
            </w:r>
          </w:p>
        </w:tc>
        <w:tc>
          <w:tcPr>
            <w:tcW w:type="dxa" w:w="2100"/>
            <w:shd w:fill="E8EEF5"/>
            <w:tcMar>
              <w:top w:w="80" w:type="dxa"/>
              <w:start w:w="120" w:type="dxa"/>
              <w:bottom w:w="80" w:type="dxa"/>
              <w:end w:w="120" w:type="dxa"/>
            </w:tcMar>
            <w:vAlign w:val="center"/>
          </w:tcPr>
          <w:p>
            <w:pPr>
              <w:spacing w:after="0"/>
              <w:jc w:val="center"/>
            </w:pPr>
            <w:r>
              <w:rPr>
                <w:rFonts w:ascii="Calibri" w:hAnsi="Calibri" w:eastAsia="Calibri" w:cs="Calibri"/>
                <w:b/>
                <w:color w:val="16324F"/>
                <w:sz w:val="17"/>
              </w:rPr>
              <w:t>Braille dot</w:t>
            </w:r>
          </w:p>
        </w:tc>
        <w:tc>
          <w:tcPr>
            <w:tcW w:type="dxa" w:w="2260"/>
            <w:shd w:fill="E8EEF5"/>
            <w:tcMar>
              <w:top w:w="80" w:type="dxa"/>
              <w:start w:w="120" w:type="dxa"/>
              <w:bottom w:w="80" w:type="dxa"/>
              <w:end w:w="120" w:type="dxa"/>
            </w:tcMar>
            <w:vAlign w:val="center"/>
          </w:tcPr>
          <w:p>
            <w:pPr>
              <w:spacing w:after="0"/>
              <w:jc w:val="center"/>
            </w:pPr>
            <w:r>
              <w:rPr>
                <w:rFonts w:ascii="Calibri" w:hAnsi="Calibri" w:eastAsia="Calibri" w:cs="Calibri"/>
                <w:b/>
                <w:color w:val="16324F"/>
                <w:sz w:val="17"/>
              </w:rPr>
              <w:t>Pattern bit</w:t>
            </w:r>
          </w:p>
        </w:tc>
      </w:tr>
      <w:tr>
        <w:trPr>
          <w:cantSplit/>
        </w:trPr>
        <w:tc>
          <w:tcPr>
            <w:tcW w:type="dxa" w:w="1900"/>
            <w:tcMar>
              <w:top w:w="80" w:type="dxa"/>
              <w:start w:w="120" w:type="dxa"/>
              <w:bottom w:w="80" w:type="dxa"/>
              <w:end w:w="120" w:type="dxa"/>
            </w:tcMar>
            <w:vAlign w:val="center"/>
          </w:tcPr>
          <w:p>
            <w:pPr>
              <w:spacing w:after="0" w:line="259" w:lineRule="auto"/>
            </w:pPr>
            <w:r>
              <w:rPr>
                <w:rFonts w:ascii="Calibri" w:hAnsi="Calibri" w:eastAsia="Calibri" w:cs="Calibri"/>
                <w:sz w:val="17"/>
              </w:rPr>
              <w:t>0</w:t>
            </w:r>
          </w:p>
        </w:tc>
        <w:tc>
          <w:tcPr>
            <w:tcW w:type="dxa" w:w="3100"/>
            <w:tcMar>
              <w:top w:w="80" w:type="dxa"/>
              <w:start w:w="120" w:type="dxa"/>
              <w:bottom w:w="80" w:type="dxa"/>
              <w:end w:w="120" w:type="dxa"/>
            </w:tcMar>
            <w:vAlign w:val="center"/>
          </w:tcPr>
          <w:p>
            <w:pPr>
              <w:spacing w:after="0" w:line="259" w:lineRule="auto"/>
            </w:pPr>
            <w:r>
              <w:rPr>
                <w:rFonts w:ascii="Calibri" w:hAnsi="Calibri" w:eastAsia="Calibri" w:cs="Calibri"/>
                <w:sz w:val="17"/>
              </w:rPr>
              <w:t>row 0, column 0</w:t>
            </w:r>
          </w:p>
        </w:tc>
        <w:tc>
          <w:tcPr>
            <w:tcW w:type="dxa" w:w="2100"/>
            <w:tcMar>
              <w:top w:w="80" w:type="dxa"/>
              <w:start w:w="120" w:type="dxa"/>
              <w:bottom w:w="80" w:type="dxa"/>
              <w:end w:w="120" w:type="dxa"/>
            </w:tcMar>
            <w:vAlign w:val="center"/>
          </w:tcPr>
          <w:p>
            <w:pPr>
              <w:spacing w:after="0" w:line="259" w:lineRule="auto"/>
            </w:pPr>
            <w:r>
              <w:rPr>
                <w:rFonts w:ascii="Calibri" w:hAnsi="Calibri" w:eastAsia="Calibri" w:cs="Calibri"/>
                <w:sz w:val="17"/>
              </w:rPr>
              <w:t>1</w:t>
            </w:r>
          </w:p>
        </w:tc>
        <w:tc>
          <w:tcPr>
            <w:tcW w:type="dxa" w:w="2260"/>
            <w:tcMar>
              <w:top w:w="80" w:type="dxa"/>
              <w:start w:w="120" w:type="dxa"/>
              <w:bottom w:w="80" w:type="dxa"/>
              <w:end w:w="120" w:type="dxa"/>
            </w:tcMar>
            <w:vAlign w:val="center"/>
          </w:tcPr>
          <w:p>
            <w:pPr>
              <w:spacing w:after="0" w:line="259" w:lineRule="auto"/>
            </w:pPr>
            <w:r>
              <w:rPr>
                <w:rFonts w:ascii="Calibri" w:hAnsi="Calibri" w:eastAsia="Calibri" w:cs="Calibri"/>
                <w:sz w:val="17"/>
              </w:rPr>
              <w:t>0</w:t>
            </w:r>
          </w:p>
        </w:tc>
      </w:tr>
      <w:tr>
        <w:trPr>
          <w:cantSplit/>
        </w:trPr>
        <w:tc>
          <w:tcPr>
            <w:tcW w:type="dxa" w:w="1900"/>
            <w:tcMar>
              <w:top w:w="80" w:type="dxa"/>
              <w:start w:w="120" w:type="dxa"/>
              <w:bottom w:w="80" w:type="dxa"/>
              <w:end w:w="120" w:type="dxa"/>
            </w:tcMar>
            <w:vAlign w:val="center"/>
          </w:tcPr>
          <w:p>
            <w:pPr>
              <w:spacing w:after="0" w:line="259" w:lineRule="auto"/>
            </w:pPr>
            <w:r>
              <w:rPr>
                <w:rFonts w:ascii="Calibri" w:hAnsi="Calibri" w:eastAsia="Calibri" w:cs="Calibri"/>
                <w:sz w:val="17"/>
              </w:rPr>
              <w:t>1</w:t>
            </w:r>
          </w:p>
        </w:tc>
        <w:tc>
          <w:tcPr>
            <w:tcW w:type="dxa" w:w="3100"/>
            <w:tcMar>
              <w:top w:w="80" w:type="dxa"/>
              <w:start w:w="120" w:type="dxa"/>
              <w:bottom w:w="80" w:type="dxa"/>
              <w:end w:w="120" w:type="dxa"/>
            </w:tcMar>
            <w:vAlign w:val="center"/>
          </w:tcPr>
          <w:p>
            <w:pPr>
              <w:spacing w:after="0" w:line="259" w:lineRule="auto"/>
            </w:pPr>
            <w:r>
              <w:rPr>
                <w:rFonts w:ascii="Calibri" w:hAnsi="Calibri" w:eastAsia="Calibri" w:cs="Calibri"/>
                <w:sz w:val="17"/>
              </w:rPr>
              <w:t>row 1, column 0</w:t>
            </w:r>
          </w:p>
        </w:tc>
        <w:tc>
          <w:tcPr>
            <w:tcW w:type="dxa" w:w="2100"/>
            <w:tcMar>
              <w:top w:w="80" w:type="dxa"/>
              <w:start w:w="120" w:type="dxa"/>
              <w:bottom w:w="80" w:type="dxa"/>
              <w:end w:w="120" w:type="dxa"/>
            </w:tcMar>
            <w:vAlign w:val="center"/>
          </w:tcPr>
          <w:p>
            <w:pPr>
              <w:spacing w:after="0" w:line="259" w:lineRule="auto"/>
            </w:pPr>
            <w:r>
              <w:rPr>
                <w:rFonts w:ascii="Calibri" w:hAnsi="Calibri" w:eastAsia="Calibri" w:cs="Calibri"/>
                <w:sz w:val="17"/>
              </w:rPr>
              <w:t>2</w:t>
            </w:r>
          </w:p>
        </w:tc>
        <w:tc>
          <w:tcPr>
            <w:tcW w:type="dxa" w:w="2260"/>
            <w:tcMar>
              <w:top w:w="80" w:type="dxa"/>
              <w:start w:w="120" w:type="dxa"/>
              <w:bottom w:w="80" w:type="dxa"/>
              <w:end w:w="120" w:type="dxa"/>
            </w:tcMar>
            <w:vAlign w:val="center"/>
          </w:tcPr>
          <w:p>
            <w:pPr>
              <w:spacing w:after="0" w:line="259" w:lineRule="auto"/>
            </w:pPr>
            <w:r>
              <w:rPr>
                <w:rFonts w:ascii="Calibri" w:hAnsi="Calibri" w:eastAsia="Calibri" w:cs="Calibri"/>
                <w:sz w:val="17"/>
              </w:rPr>
              <w:t>1</w:t>
            </w:r>
          </w:p>
        </w:tc>
      </w:tr>
      <w:tr>
        <w:trPr>
          <w:cantSplit/>
        </w:trPr>
        <w:tc>
          <w:tcPr>
            <w:tcW w:type="dxa" w:w="1900"/>
            <w:tcMar>
              <w:top w:w="80" w:type="dxa"/>
              <w:start w:w="120" w:type="dxa"/>
              <w:bottom w:w="80" w:type="dxa"/>
              <w:end w:w="120" w:type="dxa"/>
            </w:tcMar>
            <w:vAlign w:val="center"/>
          </w:tcPr>
          <w:p>
            <w:pPr>
              <w:spacing w:after="0" w:line="259" w:lineRule="auto"/>
            </w:pPr>
            <w:r>
              <w:rPr>
                <w:rFonts w:ascii="Calibri" w:hAnsi="Calibri" w:eastAsia="Calibri" w:cs="Calibri"/>
                <w:sz w:val="17"/>
              </w:rPr>
              <w:t>2</w:t>
            </w:r>
          </w:p>
        </w:tc>
        <w:tc>
          <w:tcPr>
            <w:tcW w:type="dxa" w:w="3100"/>
            <w:tcMar>
              <w:top w:w="80" w:type="dxa"/>
              <w:start w:w="120" w:type="dxa"/>
              <w:bottom w:w="80" w:type="dxa"/>
              <w:end w:w="120" w:type="dxa"/>
            </w:tcMar>
            <w:vAlign w:val="center"/>
          </w:tcPr>
          <w:p>
            <w:pPr>
              <w:spacing w:after="0" w:line="259" w:lineRule="auto"/>
            </w:pPr>
            <w:r>
              <w:rPr>
                <w:rFonts w:ascii="Calibri" w:hAnsi="Calibri" w:eastAsia="Calibri" w:cs="Calibri"/>
                <w:sz w:val="17"/>
              </w:rPr>
              <w:t>row 2, column 0</w:t>
            </w:r>
          </w:p>
        </w:tc>
        <w:tc>
          <w:tcPr>
            <w:tcW w:type="dxa" w:w="2100"/>
            <w:tcMar>
              <w:top w:w="80" w:type="dxa"/>
              <w:start w:w="120" w:type="dxa"/>
              <w:bottom w:w="80" w:type="dxa"/>
              <w:end w:w="120" w:type="dxa"/>
            </w:tcMar>
            <w:vAlign w:val="center"/>
          </w:tcPr>
          <w:p>
            <w:pPr>
              <w:spacing w:after="0" w:line="259" w:lineRule="auto"/>
            </w:pPr>
            <w:r>
              <w:rPr>
                <w:rFonts w:ascii="Calibri" w:hAnsi="Calibri" w:eastAsia="Calibri" w:cs="Calibri"/>
                <w:sz w:val="17"/>
              </w:rPr>
              <w:t>3</w:t>
            </w:r>
          </w:p>
        </w:tc>
        <w:tc>
          <w:tcPr>
            <w:tcW w:type="dxa" w:w="2260"/>
            <w:tcMar>
              <w:top w:w="80" w:type="dxa"/>
              <w:start w:w="120" w:type="dxa"/>
              <w:bottom w:w="80" w:type="dxa"/>
              <w:end w:w="120" w:type="dxa"/>
            </w:tcMar>
            <w:vAlign w:val="center"/>
          </w:tcPr>
          <w:p>
            <w:pPr>
              <w:spacing w:after="0" w:line="259" w:lineRule="auto"/>
            </w:pPr>
            <w:r>
              <w:rPr>
                <w:rFonts w:ascii="Calibri" w:hAnsi="Calibri" w:eastAsia="Calibri" w:cs="Calibri"/>
                <w:sz w:val="17"/>
              </w:rPr>
              <w:t>2</w:t>
            </w:r>
          </w:p>
        </w:tc>
      </w:tr>
      <w:tr>
        <w:trPr>
          <w:cantSplit/>
        </w:trPr>
        <w:tc>
          <w:tcPr>
            <w:tcW w:type="dxa" w:w="1900"/>
            <w:tcMar>
              <w:top w:w="80" w:type="dxa"/>
              <w:start w:w="120" w:type="dxa"/>
              <w:bottom w:w="80" w:type="dxa"/>
              <w:end w:w="120" w:type="dxa"/>
            </w:tcMar>
            <w:vAlign w:val="center"/>
          </w:tcPr>
          <w:p>
            <w:pPr>
              <w:spacing w:after="0" w:line="259" w:lineRule="auto"/>
            </w:pPr>
            <w:r>
              <w:rPr>
                <w:rFonts w:ascii="Calibri" w:hAnsi="Calibri" w:eastAsia="Calibri" w:cs="Calibri"/>
                <w:sz w:val="17"/>
              </w:rPr>
              <w:t>3</w:t>
            </w:r>
          </w:p>
        </w:tc>
        <w:tc>
          <w:tcPr>
            <w:tcW w:type="dxa" w:w="3100"/>
            <w:tcMar>
              <w:top w:w="80" w:type="dxa"/>
              <w:start w:w="120" w:type="dxa"/>
              <w:bottom w:w="80" w:type="dxa"/>
              <w:end w:w="120" w:type="dxa"/>
            </w:tcMar>
            <w:vAlign w:val="center"/>
          </w:tcPr>
          <w:p>
            <w:pPr>
              <w:spacing w:after="0" w:line="259" w:lineRule="auto"/>
            </w:pPr>
            <w:r>
              <w:rPr>
                <w:rFonts w:ascii="Calibri" w:hAnsi="Calibri" w:eastAsia="Calibri" w:cs="Calibri"/>
                <w:sz w:val="17"/>
              </w:rPr>
              <w:t>row 3, column 0</w:t>
            </w:r>
          </w:p>
        </w:tc>
        <w:tc>
          <w:tcPr>
            <w:tcW w:type="dxa" w:w="2100"/>
            <w:tcMar>
              <w:top w:w="80" w:type="dxa"/>
              <w:start w:w="120" w:type="dxa"/>
              <w:bottom w:w="80" w:type="dxa"/>
              <w:end w:w="120" w:type="dxa"/>
            </w:tcMar>
            <w:vAlign w:val="center"/>
          </w:tcPr>
          <w:p>
            <w:pPr>
              <w:spacing w:after="0" w:line="259" w:lineRule="auto"/>
            </w:pPr>
            <w:r>
              <w:rPr>
                <w:rFonts w:ascii="Calibri" w:hAnsi="Calibri" w:eastAsia="Calibri" w:cs="Calibri"/>
                <w:sz w:val="17"/>
              </w:rPr>
              <w:t>7</w:t>
            </w:r>
          </w:p>
        </w:tc>
        <w:tc>
          <w:tcPr>
            <w:tcW w:type="dxa" w:w="2260"/>
            <w:tcMar>
              <w:top w:w="80" w:type="dxa"/>
              <w:start w:w="120" w:type="dxa"/>
              <w:bottom w:w="80" w:type="dxa"/>
              <w:end w:w="120" w:type="dxa"/>
            </w:tcMar>
            <w:vAlign w:val="center"/>
          </w:tcPr>
          <w:p>
            <w:pPr>
              <w:spacing w:after="0" w:line="259" w:lineRule="auto"/>
            </w:pPr>
            <w:r>
              <w:rPr>
                <w:rFonts w:ascii="Calibri" w:hAnsi="Calibri" w:eastAsia="Calibri" w:cs="Calibri"/>
                <w:sz w:val="17"/>
              </w:rPr>
              <w:t>6</w:t>
            </w:r>
          </w:p>
        </w:tc>
      </w:tr>
      <w:tr>
        <w:trPr>
          <w:cantSplit/>
        </w:trPr>
        <w:tc>
          <w:tcPr>
            <w:tcW w:type="dxa" w:w="1900"/>
            <w:tcMar>
              <w:top w:w="80" w:type="dxa"/>
              <w:start w:w="120" w:type="dxa"/>
              <w:bottom w:w="80" w:type="dxa"/>
              <w:end w:w="120" w:type="dxa"/>
            </w:tcMar>
            <w:vAlign w:val="center"/>
          </w:tcPr>
          <w:p>
            <w:pPr>
              <w:spacing w:after="0" w:line="259" w:lineRule="auto"/>
            </w:pPr>
            <w:r>
              <w:rPr>
                <w:rFonts w:ascii="Calibri" w:hAnsi="Calibri" w:eastAsia="Calibri" w:cs="Calibri"/>
                <w:sz w:val="17"/>
              </w:rPr>
              <w:t>4</w:t>
            </w:r>
          </w:p>
        </w:tc>
        <w:tc>
          <w:tcPr>
            <w:tcW w:type="dxa" w:w="3100"/>
            <w:tcMar>
              <w:top w:w="80" w:type="dxa"/>
              <w:start w:w="120" w:type="dxa"/>
              <w:bottom w:w="80" w:type="dxa"/>
              <w:end w:w="120" w:type="dxa"/>
            </w:tcMar>
            <w:vAlign w:val="center"/>
          </w:tcPr>
          <w:p>
            <w:pPr>
              <w:spacing w:after="0" w:line="259" w:lineRule="auto"/>
            </w:pPr>
            <w:r>
              <w:rPr>
                <w:rFonts w:ascii="Calibri" w:hAnsi="Calibri" w:eastAsia="Calibri" w:cs="Calibri"/>
                <w:sz w:val="17"/>
              </w:rPr>
              <w:t>row 0, column 1</w:t>
            </w:r>
          </w:p>
        </w:tc>
        <w:tc>
          <w:tcPr>
            <w:tcW w:type="dxa" w:w="2100"/>
            <w:tcMar>
              <w:top w:w="80" w:type="dxa"/>
              <w:start w:w="120" w:type="dxa"/>
              <w:bottom w:w="80" w:type="dxa"/>
              <w:end w:w="120" w:type="dxa"/>
            </w:tcMar>
            <w:vAlign w:val="center"/>
          </w:tcPr>
          <w:p>
            <w:pPr>
              <w:spacing w:after="0" w:line="259" w:lineRule="auto"/>
            </w:pPr>
            <w:r>
              <w:rPr>
                <w:rFonts w:ascii="Calibri" w:hAnsi="Calibri" w:eastAsia="Calibri" w:cs="Calibri"/>
                <w:sz w:val="17"/>
              </w:rPr>
              <w:t>4</w:t>
            </w:r>
          </w:p>
        </w:tc>
        <w:tc>
          <w:tcPr>
            <w:tcW w:type="dxa" w:w="2260"/>
            <w:tcMar>
              <w:top w:w="80" w:type="dxa"/>
              <w:start w:w="120" w:type="dxa"/>
              <w:bottom w:w="80" w:type="dxa"/>
              <w:end w:w="120" w:type="dxa"/>
            </w:tcMar>
            <w:vAlign w:val="center"/>
          </w:tcPr>
          <w:p>
            <w:pPr>
              <w:spacing w:after="0" w:line="259" w:lineRule="auto"/>
            </w:pPr>
            <w:r>
              <w:rPr>
                <w:rFonts w:ascii="Calibri" w:hAnsi="Calibri" w:eastAsia="Calibri" w:cs="Calibri"/>
                <w:sz w:val="17"/>
              </w:rPr>
              <w:t>3</w:t>
            </w:r>
          </w:p>
        </w:tc>
      </w:tr>
      <w:tr>
        <w:trPr>
          <w:cantSplit/>
        </w:trPr>
        <w:tc>
          <w:tcPr>
            <w:tcW w:type="dxa" w:w="1900"/>
            <w:tcMar>
              <w:top w:w="80" w:type="dxa"/>
              <w:start w:w="120" w:type="dxa"/>
              <w:bottom w:w="80" w:type="dxa"/>
              <w:end w:w="120" w:type="dxa"/>
            </w:tcMar>
            <w:vAlign w:val="center"/>
          </w:tcPr>
          <w:p>
            <w:pPr>
              <w:spacing w:after="0" w:line="259" w:lineRule="auto"/>
            </w:pPr>
            <w:r>
              <w:rPr>
                <w:rFonts w:ascii="Calibri" w:hAnsi="Calibri" w:eastAsia="Calibri" w:cs="Calibri"/>
                <w:sz w:val="17"/>
              </w:rPr>
              <w:t>5</w:t>
            </w:r>
          </w:p>
        </w:tc>
        <w:tc>
          <w:tcPr>
            <w:tcW w:type="dxa" w:w="3100"/>
            <w:tcMar>
              <w:top w:w="80" w:type="dxa"/>
              <w:start w:w="120" w:type="dxa"/>
              <w:bottom w:w="80" w:type="dxa"/>
              <w:end w:w="120" w:type="dxa"/>
            </w:tcMar>
            <w:vAlign w:val="center"/>
          </w:tcPr>
          <w:p>
            <w:pPr>
              <w:spacing w:after="0" w:line="259" w:lineRule="auto"/>
            </w:pPr>
            <w:r>
              <w:rPr>
                <w:rFonts w:ascii="Calibri" w:hAnsi="Calibri" w:eastAsia="Calibri" w:cs="Calibri"/>
                <w:sz w:val="17"/>
              </w:rPr>
              <w:t>row 1, column 1</w:t>
            </w:r>
          </w:p>
        </w:tc>
        <w:tc>
          <w:tcPr>
            <w:tcW w:type="dxa" w:w="2100"/>
            <w:tcMar>
              <w:top w:w="80" w:type="dxa"/>
              <w:start w:w="120" w:type="dxa"/>
              <w:bottom w:w="80" w:type="dxa"/>
              <w:end w:w="120" w:type="dxa"/>
            </w:tcMar>
            <w:vAlign w:val="center"/>
          </w:tcPr>
          <w:p>
            <w:pPr>
              <w:spacing w:after="0" w:line="259" w:lineRule="auto"/>
            </w:pPr>
            <w:r>
              <w:rPr>
                <w:rFonts w:ascii="Calibri" w:hAnsi="Calibri" w:eastAsia="Calibri" w:cs="Calibri"/>
                <w:sz w:val="17"/>
              </w:rPr>
              <w:t>5</w:t>
            </w:r>
          </w:p>
        </w:tc>
        <w:tc>
          <w:tcPr>
            <w:tcW w:type="dxa" w:w="2260"/>
            <w:tcMar>
              <w:top w:w="80" w:type="dxa"/>
              <w:start w:w="120" w:type="dxa"/>
              <w:bottom w:w="80" w:type="dxa"/>
              <w:end w:w="120" w:type="dxa"/>
            </w:tcMar>
            <w:vAlign w:val="center"/>
          </w:tcPr>
          <w:p>
            <w:pPr>
              <w:spacing w:after="0" w:line="259" w:lineRule="auto"/>
            </w:pPr>
            <w:r>
              <w:rPr>
                <w:rFonts w:ascii="Calibri" w:hAnsi="Calibri" w:eastAsia="Calibri" w:cs="Calibri"/>
                <w:sz w:val="17"/>
              </w:rPr>
              <w:t>4</w:t>
            </w:r>
          </w:p>
        </w:tc>
      </w:tr>
      <w:tr>
        <w:trPr>
          <w:cantSplit/>
        </w:trPr>
        <w:tc>
          <w:tcPr>
            <w:tcW w:type="dxa" w:w="1900"/>
            <w:tcMar>
              <w:top w:w="80" w:type="dxa"/>
              <w:start w:w="120" w:type="dxa"/>
              <w:bottom w:w="80" w:type="dxa"/>
              <w:end w:w="120" w:type="dxa"/>
            </w:tcMar>
            <w:vAlign w:val="center"/>
          </w:tcPr>
          <w:p>
            <w:pPr>
              <w:spacing w:after="0" w:line="259" w:lineRule="auto"/>
            </w:pPr>
            <w:r>
              <w:rPr>
                <w:rFonts w:ascii="Calibri" w:hAnsi="Calibri" w:eastAsia="Calibri" w:cs="Calibri"/>
                <w:sz w:val="17"/>
              </w:rPr>
              <w:t>6</w:t>
            </w:r>
          </w:p>
        </w:tc>
        <w:tc>
          <w:tcPr>
            <w:tcW w:type="dxa" w:w="3100"/>
            <w:tcMar>
              <w:top w:w="80" w:type="dxa"/>
              <w:start w:w="120" w:type="dxa"/>
              <w:bottom w:w="80" w:type="dxa"/>
              <w:end w:w="120" w:type="dxa"/>
            </w:tcMar>
            <w:vAlign w:val="center"/>
          </w:tcPr>
          <w:p>
            <w:pPr>
              <w:spacing w:after="0" w:line="259" w:lineRule="auto"/>
            </w:pPr>
            <w:r>
              <w:rPr>
                <w:rFonts w:ascii="Calibri" w:hAnsi="Calibri" w:eastAsia="Calibri" w:cs="Calibri"/>
                <w:sz w:val="17"/>
              </w:rPr>
              <w:t>row 2, column 1</w:t>
            </w:r>
          </w:p>
        </w:tc>
        <w:tc>
          <w:tcPr>
            <w:tcW w:type="dxa" w:w="2100"/>
            <w:tcMar>
              <w:top w:w="80" w:type="dxa"/>
              <w:start w:w="120" w:type="dxa"/>
              <w:bottom w:w="80" w:type="dxa"/>
              <w:end w:w="120" w:type="dxa"/>
            </w:tcMar>
            <w:vAlign w:val="center"/>
          </w:tcPr>
          <w:p>
            <w:pPr>
              <w:spacing w:after="0" w:line="259" w:lineRule="auto"/>
            </w:pPr>
            <w:r>
              <w:rPr>
                <w:rFonts w:ascii="Calibri" w:hAnsi="Calibri" w:eastAsia="Calibri" w:cs="Calibri"/>
                <w:sz w:val="17"/>
              </w:rPr>
              <w:t>6</w:t>
            </w:r>
          </w:p>
        </w:tc>
        <w:tc>
          <w:tcPr>
            <w:tcW w:type="dxa" w:w="2260"/>
            <w:tcMar>
              <w:top w:w="80" w:type="dxa"/>
              <w:start w:w="120" w:type="dxa"/>
              <w:bottom w:w="80" w:type="dxa"/>
              <w:end w:w="120" w:type="dxa"/>
            </w:tcMar>
            <w:vAlign w:val="center"/>
          </w:tcPr>
          <w:p>
            <w:pPr>
              <w:spacing w:after="0" w:line="259" w:lineRule="auto"/>
            </w:pPr>
            <w:r>
              <w:rPr>
                <w:rFonts w:ascii="Calibri" w:hAnsi="Calibri" w:eastAsia="Calibri" w:cs="Calibri"/>
                <w:sz w:val="17"/>
              </w:rPr>
              <w:t>5</w:t>
            </w:r>
          </w:p>
        </w:tc>
      </w:tr>
      <w:tr>
        <w:trPr>
          <w:cantSplit/>
        </w:trPr>
        <w:tc>
          <w:tcPr>
            <w:tcW w:type="dxa" w:w="1900"/>
            <w:tcMar>
              <w:top w:w="80" w:type="dxa"/>
              <w:start w:w="120" w:type="dxa"/>
              <w:bottom w:w="80" w:type="dxa"/>
              <w:end w:w="120" w:type="dxa"/>
            </w:tcMar>
            <w:vAlign w:val="center"/>
          </w:tcPr>
          <w:p>
            <w:pPr>
              <w:spacing w:after="0" w:line="259" w:lineRule="auto"/>
            </w:pPr>
            <w:r>
              <w:rPr>
                <w:rFonts w:ascii="Calibri" w:hAnsi="Calibri" w:eastAsia="Calibri" w:cs="Calibri"/>
                <w:sz w:val="17"/>
              </w:rPr>
              <w:t>7</w:t>
            </w:r>
          </w:p>
        </w:tc>
        <w:tc>
          <w:tcPr>
            <w:tcW w:type="dxa" w:w="3100"/>
            <w:tcMar>
              <w:top w:w="80" w:type="dxa"/>
              <w:start w:w="120" w:type="dxa"/>
              <w:bottom w:w="80" w:type="dxa"/>
              <w:end w:w="120" w:type="dxa"/>
            </w:tcMar>
            <w:vAlign w:val="center"/>
          </w:tcPr>
          <w:p>
            <w:pPr>
              <w:spacing w:after="0" w:line="259" w:lineRule="auto"/>
            </w:pPr>
            <w:r>
              <w:rPr>
                <w:rFonts w:ascii="Calibri" w:hAnsi="Calibri" w:eastAsia="Calibri" w:cs="Calibri"/>
                <w:sz w:val="17"/>
              </w:rPr>
              <w:t>row 3, column 1</w:t>
            </w:r>
          </w:p>
        </w:tc>
        <w:tc>
          <w:tcPr>
            <w:tcW w:type="dxa" w:w="2100"/>
            <w:tcMar>
              <w:top w:w="80" w:type="dxa"/>
              <w:start w:w="120" w:type="dxa"/>
              <w:bottom w:w="80" w:type="dxa"/>
              <w:end w:w="120" w:type="dxa"/>
            </w:tcMar>
            <w:vAlign w:val="center"/>
          </w:tcPr>
          <w:p>
            <w:pPr>
              <w:spacing w:after="0" w:line="259" w:lineRule="auto"/>
            </w:pPr>
            <w:r>
              <w:rPr>
                <w:rFonts w:ascii="Calibri" w:hAnsi="Calibri" w:eastAsia="Calibri" w:cs="Calibri"/>
                <w:sz w:val="17"/>
              </w:rPr>
              <w:t>8</w:t>
            </w:r>
          </w:p>
        </w:tc>
        <w:tc>
          <w:tcPr>
            <w:tcW w:type="dxa" w:w="2260"/>
            <w:tcMar>
              <w:top w:w="80" w:type="dxa"/>
              <w:start w:w="120" w:type="dxa"/>
              <w:bottom w:w="80" w:type="dxa"/>
              <w:end w:w="120" w:type="dxa"/>
            </w:tcMar>
            <w:vAlign w:val="center"/>
          </w:tcPr>
          <w:p>
            <w:pPr>
              <w:spacing w:after="0" w:line="259" w:lineRule="auto"/>
            </w:pPr>
            <w:r>
              <w:rPr>
                <w:rFonts w:ascii="Calibri" w:hAnsi="Calibri" w:eastAsia="Calibri" w:cs="Calibri"/>
                <w:sz w:val="17"/>
              </w:rPr>
              <w:t>7</w:t>
            </w:r>
          </w:p>
        </w:tc>
      </w:tr>
    </w:tbl>
    <w:p>
      <w:pPr>
        <w:spacing w:after="40"/>
      </w:pPr>
    </w:p>
    <w:p>
      <w:pPr>
        <w:pStyle w:val="CodeBlock"/>
      </w:pPr>
      <w:r>
        <w:rPr>
          <w:rFonts w:ascii="Courier New" w:hAnsi="Courier New" w:eastAsia="Courier New" w:cs="Courier New"/>
          <w:color w:val="1E2933"/>
          <w:sz w:val="17"/>
        </w:rPr>
        <w:t>pattern = (index &amp; 0x07) | ((index &amp; 0x08) &lt;&lt; 3) \</w:t>
      </w:r>
      <w:r>
        <w:br/>
      </w:r>
      <w:r>
        <w:rPr>
          <w:rFonts w:ascii="Courier New" w:hAnsi="Courier New" w:eastAsia="Courier New" w:cs="Courier New"/>
          <w:color w:val="1E2933"/>
          <w:sz w:val="17"/>
        </w:rPr>
        <w:t xml:space="preserve">        | ((index &amp; 0x70) &gt;&gt; 1) | (index &amp; 0x80)</w:t>
      </w:r>
      <w:r>
        <w:br/>
      </w:r>
      <w:r>
        <w:rPr>
          <w:rFonts w:ascii="Courier New" w:hAnsi="Courier New" w:eastAsia="Courier New" w:cs="Courier New"/>
          <w:color w:val="1E2933"/>
          <w:sz w:val="17"/>
        </w:rPr>
        <w:t>original_character = chr(0x2800 + pattern)</w:t>
      </w:r>
      <w:r>
        <w:br/>
      </w:r>
      <w:r>
        <w:rPr>
          <w:rFonts w:ascii="Courier New" w:hAnsi="Courier New" w:eastAsia="Courier New" w:cs="Courier New"/>
          <w:color w:val="1E2933"/>
          <w:sz w:val="17"/>
        </w:rPr>
        <w:t>pua_character      = chr(0xE000 + pattern)</w:t>
      </w:r>
    </w:p>
    <w:p>
      <w:r>
        <w:rPr>
          <w:rFonts w:ascii="Calibri" w:hAnsi="Calibri" w:eastAsia="Calibri" w:cs="Calibri"/>
          <w:i w:val="0"/>
        </w:rPr>
        <w:t>A programmatic audit confirmed this relationship for all 256 lines in VROBI-braille-new.cfg and VROBI-braille-new-PUA.cfg.</w:t>
      </w:r>
    </w:p>
    <w:p>
      <w:pPr>
        <w:pStyle w:val="Heading1"/>
      </w:pPr>
      <w:r>
        <w:t>Appendix C. Measurement tables</w:t>
      </w:r>
    </w:p>
    <w:p>
      <w:pPr>
        <w:pStyle w:val="Heading2"/>
      </w:pPr>
      <w:r>
        <w:t>C.1 Size sensitivity of the original exact-boundary glyph</w:t>
      </w:r>
    </w:p>
    <w:tbl>
      <w:tblPr>
        <w:tblStyle w:val="TableGrid"/>
        <w:tblLook w:firstColumn="1" w:firstRow="1" w:lastColumn="0" w:lastRow="0" w:noHBand="0" w:noVBand="1" w:val="04A0"/>
        <w:tblW w:w="9360" w:type="dxa"/>
        <w:tblInd w:w="120" w:type="dxa"/>
        <w:tblLayout w:type="fixed"/>
      </w:tblPr>
      <w:tblGrid>
        <w:gridCol w:w="2100"/>
        <w:gridCol w:w="3000"/>
        <w:gridCol w:w="4260"/>
      </w:tblGrid>
      <w:tr>
        <w:trPr>
          <w:tblHeader w:val="true"/>
          <w:cantSplit/>
        </w:trPr>
        <w:tc>
          <w:tcPr>
            <w:tcW w:type="dxa" w:w="2100"/>
            <w:shd w:fill="E8EEF5"/>
            <w:tcMar>
              <w:top w:w="80" w:type="dxa"/>
              <w:start w:w="120" w:type="dxa"/>
              <w:bottom w:w="80" w:type="dxa"/>
              <w:end w:w="120" w:type="dxa"/>
            </w:tcMar>
            <w:vAlign w:val="center"/>
          </w:tcPr>
          <w:p>
            <w:pPr>
              <w:spacing w:after="0"/>
              <w:jc w:val="center"/>
            </w:pPr>
            <w:r>
              <w:rPr>
                <w:rFonts w:ascii="Calibri" w:hAnsi="Calibri" w:eastAsia="Calibri" w:cs="Calibri"/>
                <w:b/>
                <w:color w:val="16324F"/>
                <w:sz w:val="18"/>
              </w:rPr>
              <w:t>Font size</w:t>
            </w:r>
          </w:p>
        </w:tc>
        <w:tc>
          <w:tcPr>
            <w:tcW w:type="dxa" w:w="3000"/>
            <w:shd w:fill="E8EEF5"/>
            <w:tcMar>
              <w:top w:w="80" w:type="dxa"/>
              <w:start w:w="120" w:type="dxa"/>
              <w:bottom w:w="80" w:type="dxa"/>
              <w:end w:w="120" w:type="dxa"/>
            </w:tcMar>
            <w:vAlign w:val="center"/>
          </w:tcPr>
          <w:p>
            <w:pPr>
              <w:spacing w:after="0"/>
              <w:jc w:val="center"/>
            </w:pPr>
            <w:r>
              <w:rPr>
                <w:rFonts w:ascii="Calibri" w:hAnsi="Calibri" w:eastAsia="Calibri" w:cs="Calibri"/>
                <w:b/>
                <w:color w:val="16324F"/>
                <w:sz w:val="18"/>
              </w:rPr>
              <w:t>Exact magenta</w:t>
            </w:r>
          </w:p>
        </w:tc>
        <w:tc>
          <w:tcPr>
            <w:tcW w:type="dxa" w:w="4260"/>
            <w:shd w:fill="E8EEF5"/>
            <w:tcMar>
              <w:top w:w="80" w:type="dxa"/>
              <w:start w:w="120" w:type="dxa"/>
              <w:bottom w:w="80" w:type="dxa"/>
              <w:end w:w="120" w:type="dxa"/>
            </w:tcMar>
            <w:vAlign w:val="center"/>
          </w:tcPr>
          <w:p>
            <w:pPr>
              <w:spacing w:after="0"/>
              <w:jc w:val="center"/>
            </w:pPr>
            <w:r>
              <w:rPr>
                <w:rFonts w:ascii="Calibri" w:hAnsi="Calibri" w:eastAsia="Calibri" w:cs="Calibri"/>
                <w:b/>
                <w:color w:val="16324F"/>
                <w:sz w:val="18"/>
              </w:rPr>
              <w:t>Mean channel loss</w:t>
            </w:r>
          </w:p>
        </w:tc>
      </w:tr>
      <w:tr>
        <w:trPr>
          <w:cantSplit/>
        </w:trPr>
        <w:tc>
          <w:tcPr>
            <w:tcW w:type="dxa" w:w="2100"/>
            <w:tcMar>
              <w:top w:w="80" w:type="dxa"/>
              <w:start w:w="120" w:type="dxa"/>
              <w:bottom w:w="80" w:type="dxa"/>
              <w:end w:w="120" w:type="dxa"/>
            </w:tcMar>
            <w:vAlign w:val="center"/>
          </w:tcPr>
          <w:p>
            <w:pPr>
              <w:spacing w:after="0" w:line="259" w:lineRule="auto"/>
            </w:pPr>
            <w:r>
              <w:rPr>
                <w:rFonts w:ascii="Calibri" w:hAnsi="Calibri" w:eastAsia="Calibri" w:cs="Calibri"/>
                <w:sz w:val="18"/>
              </w:rPr>
              <w:t>10</w:t>
            </w:r>
          </w:p>
        </w:tc>
        <w:tc>
          <w:tcPr>
            <w:tcW w:type="dxa" w:w="3000"/>
            <w:tcMar>
              <w:top w:w="80" w:type="dxa"/>
              <w:start w:w="120" w:type="dxa"/>
              <w:bottom w:w="80" w:type="dxa"/>
              <w:end w:w="120" w:type="dxa"/>
            </w:tcMar>
            <w:vAlign w:val="center"/>
          </w:tcPr>
          <w:p>
            <w:pPr>
              <w:spacing w:after="0" w:line="259" w:lineRule="auto"/>
            </w:pPr>
            <w:r>
              <w:rPr>
                <w:rFonts w:ascii="Calibri" w:hAnsi="Calibri" w:eastAsia="Calibri" w:cs="Calibri"/>
                <w:sz w:val="18"/>
              </w:rPr>
              <w:t>61.31%</w:t>
            </w:r>
          </w:p>
        </w:tc>
        <w:tc>
          <w:tcPr>
            <w:tcW w:type="dxa" w:w="4260"/>
            <w:tcMar>
              <w:top w:w="80" w:type="dxa"/>
              <w:start w:w="120" w:type="dxa"/>
              <w:bottom w:w="80" w:type="dxa"/>
              <w:end w:w="120" w:type="dxa"/>
            </w:tcMar>
            <w:vAlign w:val="center"/>
          </w:tcPr>
          <w:p>
            <w:pPr>
              <w:spacing w:after="0" w:line="259" w:lineRule="auto"/>
            </w:pPr>
            <w:r>
              <w:rPr>
                <w:rFonts w:ascii="Calibri" w:hAnsi="Calibri" w:eastAsia="Calibri" w:cs="Calibri"/>
                <w:sz w:val="18"/>
              </w:rPr>
              <w:t>25.59</w:t>
            </w:r>
          </w:p>
        </w:tc>
      </w:tr>
      <w:tr>
        <w:trPr>
          <w:cantSplit/>
        </w:trPr>
        <w:tc>
          <w:tcPr>
            <w:tcW w:type="dxa" w:w="2100"/>
            <w:tcMar>
              <w:top w:w="80" w:type="dxa"/>
              <w:start w:w="120" w:type="dxa"/>
              <w:bottom w:w="80" w:type="dxa"/>
              <w:end w:w="120" w:type="dxa"/>
            </w:tcMar>
            <w:vAlign w:val="center"/>
          </w:tcPr>
          <w:p>
            <w:pPr>
              <w:spacing w:after="0" w:line="259" w:lineRule="auto"/>
            </w:pPr>
            <w:r>
              <w:rPr>
                <w:rFonts w:ascii="Calibri" w:hAnsi="Calibri" w:eastAsia="Calibri" w:cs="Calibri"/>
                <w:sz w:val="18"/>
              </w:rPr>
              <w:t>12</w:t>
            </w:r>
          </w:p>
        </w:tc>
        <w:tc>
          <w:tcPr>
            <w:tcW w:type="dxa" w:w="3000"/>
            <w:tcMar>
              <w:top w:w="80" w:type="dxa"/>
              <w:start w:w="120" w:type="dxa"/>
              <w:bottom w:w="80" w:type="dxa"/>
              <w:end w:w="120" w:type="dxa"/>
            </w:tcMar>
            <w:vAlign w:val="center"/>
          </w:tcPr>
          <w:p>
            <w:pPr>
              <w:spacing w:after="0" w:line="259" w:lineRule="auto"/>
            </w:pPr>
            <w:r>
              <w:rPr>
                <w:rFonts w:ascii="Calibri" w:hAnsi="Calibri" w:eastAsia="Calibri" w:cs="Calibri"/>
                <w:sz w:val="18"/>
              </w:rPr>
              <w:t>66.31%</w:t>
            </w:r>
          </w:p>
        </w:tc>
        <w:tc>
          <w:tcPr>
            <w:tcW w:type="dxa" w:w="4260"/>
            <w:tcMar>
              <w:top w:w="80" w:type="dxa"/>
              <w:start w:w="120" w:type="dxa"/>
              <w:bottom w:w="80" w:type="dxa"/>
              <w:end w:w="120" w:type="dxa"/>
            </w:tcMar>
            <w:vAlign w:val="center"/>
          </w:tcPr>
          <w:p>
            <w:pPr>
              <w:spacing w:after="0" w:line="259" w:lineRule="auto"/>
            </w:pPr>
            <w:r>
              <w:rPr>
                <w:rFonts w:ascii="Calibri" w:hAnsi="Calibri" w:eastAsia="Calibri" w:cs="Calibri"/>
                <w:sz w:val="18"/>
              </w:rPr>
              <w:t>20.99</w:t>
            </w:r>
          </w:p>
        </w:tc>
      </w:tr>
      <w:tr>
        <w:trPr>
          <w:cantSplit/>
        </w:trPr>
        <w:tc>
          <w:tcPr>
            <w:tcW w:type="dxa" w:w="2100"/>
            <w:tcMar>
              <w:top w:w="80" w:type="dxa"/>
              <w:start w:w="120" w:type="dxa"/>
              <w:bottom w:w="80" w:type="dxa"/>
              <w:end w:w="120" w:type="dxa"/>
            </w:tcMar>
            <w:vAlign w:val="center"/>
          </w:tcPr>
          <w:p>
            <w:pPr>
              <w:spacing w:after="0" w:line="259" w:lineRule="auto"/>
            </w:pPr>
            <w:r>
              <w:rPr>
                <w:rFonts w:ascii="Calibri" w:hAnsi="Calibri" w:eastAsia="Calibri" w:cs="Calibri"/>
                <w:sz w:val="18"/>
              </w:rPr>
              <w:t>14</w:t>
            </w:r>
          </w:p>
        </w:tc>
        <w:tc>
          <w:tcPr>
            <w:tcW w:type="dxa" w:w="3000"/>
            <w:tcMar>
              <w:top w:w="80" w:type="dxa"/>
              <w:start w:w="120" w:type="dxa"/>
              <w:bottom w:w="80" w:type="dxa"/>
              <w:end w:w="120" w:type="dxa"/>
            </w:tcMar>
            <w:vAlign w:val="center"/>
          </w:tcPr>
          <w:p>
            <w:pPr>
              <w:spacing w:after="0" w:line="259" w:lineRule="auto"/>
            </w:pPr>
            <w:r>
              <w:rPr>
                <w:rFonts w:ascii="Calibri" w:hAnsi="Calibri" w:eastAsia="Calibri" w:cs="Calibri"/>
                <w:sz w:val="18"/>
              </w:rPr>
              <w:t>69.59%</w:t>
            </w:r>
          </w:p>
        </w:tc>
        <w:tc>
          <w:tcPr>
            <w:tcW w:type="dxa" w:w="4260"/>
            <w:tcMar>
              <w:top w:w="80" w:type="dxa"/>
              <w:start w:w="120" w:type="dxa"/>
              <w:bottom w:w="80" w:type="dxa"/>
              <w:end w:w="120" w:type="dxa"/>
            </w:tcMar>
            <w:vAlign w:val="center"/>
          </w:tcPr>
          <w:p>
            <w:pPr>
              <w:spacing w:after="0" w:line="259" w:lineRule="auto"/>
            </w:pPr>
            <w:r>
              <w:rPr>
                <w:rFonts w:ascii="Calibri" w:hAnsi="Calibri" w:eastAsia="Calibri" w:cs="Calibri"/>
                <w:sz w:val="18"/>
              </w:rPr>
              <w:t>6.01</w:t>
            </w:r>
          </w:p>
        </w:tc>
      </w:tr>
      <w:tr>
        <w:trPr>
          <w:cantSplit/>
        </w:trPr>
        <w:tc>
          <w:tcPr>
            <w:tcW w:type="dxa" w:w="2100"/>
            <w:tcMar>
              <w:top w:w="80" w:type="dxa"/>
              <w:start w:w="120" w:type="dxa"/>
              <w:bottom w:w="80" w:type="dxa"/>
              <w:end w:w="120" w:type="dxa"/>
            </w:tcMar>
            <w:vAlign w:val="center"/>
          </w:tcPr>
          <w:p>
            <w:pPr>
              <w:spacing w:after="0" w:line="259" w:lineRule="auto"/>
            </w:pPr>
            <w:r>
              <w:rPr>
                <w:rFonts w:ascii="Calibri" w:hAnsi="Calibri" w:eastAsia="Calibri" w:cs="Calibri"/>
                <w:sz w:val="18"/>
              </w:rPr>
              <w:t>16</w:t>
            </w:r>
          </w:p>
        </w:tc>
        <w:tc>
          <w:tcPr>
            <w:tcW w:type="dxa" w:w="3000"/>
            <w:tcMar>
              <w:top w:w="80" w:type="dxa"/>
              <w:start w:w="120" w:type="dxa"/>
              <w:bottom w:w="80" w:type="dxa"/>
              <w:end w:w="120" w:type="dxa"/>
            </w:tcMar>
            <w:vAlign w:val="center"/>
          </w:tcPr>
          <w:p>
            <w:pPr>
              <w:spacing w:after="0" w:line="259" w:lineRule="auto"/>
            </w:pPr>
            <w:r>
              <w:rPr>
                <w:rFonts w:ascii="Calibri" w:hAnsi="Calibri" w:eastAsia="Calibri" w:cs="Calibri"/>
                <w:sz w:val="18"/>
              </w:rPr>
              <w:t>74.99%</w:t>
            </w:r>
          </w:p>
        </w:tc>
        <w:tc>
          <w:tcPr>
            <w:tcW w:type="dxa" w:w="4260"/>
            <w:tcMar>
              <w:top w:w="80" w:type="dxa"/>
              <w:start w:w="120" w:type="dxa"/>
              <w:bottom w:w="80" w:type="dxa"/>
              <w:end w:w="120" w:type="dxa"/>
            </w:tcMar>
            <w:vAlign w:val="center"/>
          </w:tcPr>
          <w:p>
            <w:pPr>
              <w:spacing w:after="0" w:line="259" w:lineRule="auto"/>
            </w:pPr>
            <w:r>
              <w:rPr>
                <w:rFonts w:ascii="Calibri" w:hAnsi="Calibri" w:eastAsia="Calibri" w:cs="Calibri"/>
                <w:sz w:val="18"/>
              </w:rPr>
              <w:t>26.32</w:t>
            </w:r>
          </w:p>
        </w:tc>
      </w:tr>
      <w:tr>
        <w:trPr>
          <w:cantSplit/>
        </w:trPr>
        <w:tc>
          <w:tcPr>
            <w:tcW w:type="dxa" w:w="2100"/>
            <w:tcMar>
              <w:top w:w="80" w:type="dxa"/>
              <w:start w:w="120" w:type="dxa"/>
              <w:bottom w:w="80" w:type="dxa"/>
              <w:end w:w="120" w:type="dxa"/>
            </w:tcMar>
            <w:vAlign w:val="center"/>
          </w:tcPr>
          <w:p>
            <w:pPr>
              <w:spacing w:after="0" w:line="259" w:lineRule="auto"/>
            </w:pPr>
            <w:r>
              <w:rPr>
                <w:rFonts w:ascii="Calibri" w:hAnsi="Calibri" w:eastAsia="Calibri" w:cs="Calibri"/>
                <w:sz w:val="18"/>
              </w:rPr>
              <w:t>18</w:t>
            </w:r>
          </w:p>
        </w:tc>
        <w:tc>
          <w:tcPr>
            <w:tcW w:type="dxa" w:w="3000"/>
            <w:tcMar>
              <w:top w:w="80" w:type="dxa"/>
              <w:start w:w="120" w:type="dxa"/>
              <w:bottom w:w="80" w:type="dxa"/>
              <w:end w:w="120" w:type="dxa"/>
            </w:tcMar>
            <w:vAlign w:val="center"/>
          </w:tcPr>
          <w:p>
            <w:pPr>
              <w:spacing w:after="0" w:line="259" w:lineRule="auto"/>
            </w:pPr>
            <w:r>
              <w:rPr>
                <w:rFonts w:ascii="Calibri" w:hAnsi="Calibri" w:eastAsia="Calibri" w:cs="Calibri"/>
                <w:sz w:val="18"/>
              </w:rPr>
              <w:t>76.77%</w:t>
            </w:r>
          </w:p>
        </w:tc>
        <w:tc>
          <w:tcPr>
            <w:tcW w:type="dxa" w:w="4260"/>
            <w:tcMar>
              <w:top w:w="80" w:type="dxa"/>
              <w:start w:w="120" w:type="dxa"/>
              <w:bottom w:w="80" w:type="dxa"/>
              <w:end w:w="120" w:type="dxa"/>
            </w:tcMar>
            <w:vAlign w:val="center"/>
          </w:tcPr>
          <w:p>
            <w:pPr>
              <w:spacing w:after="0" w:line="259" w:lineRule="auto"/>
            </w:pPr>
            <w:r>
              <w:rPr>
                <w:rFonts w:ascii="Calibri" w:hAnsi="Calibri" w:eastAsia="Calibri" w:cs="Calibri"/>
                <w:sz w:val="18"/>
              </w:rPr>
              <w:t>14.15</w:t>
            </w:r>
          </w:p>
        </w:tc>
      </w:tr>
      <w:tr>
        <w:trPr>
          <w:cantSplit/>
        </w:trPr>
        <w:tc>
          <w:tcPr>
            <w:tcW w:type="dxa" w:w="2100"/>
            <w:tcMar>
              <w:top w:w="80" w:type="dxa"/>
              <w:start w:w="120" w:type="dxa"/>
              <w:bottom w:w="80" w:type="dxa"/>
              <w:end w:w="120" w:type="dxa"/>
            </w:tcMar>
            <w:vAlign w:val="center"/>
          </w:tcPr>
          <w:p>
            <w:pPr>
              <w:spacing w:after="0" w:line="259" w:lineRule="auto"/>
            </w:pPr>
            <w:r>
              <w:rPr>
                <w:rFonts w:ascii="Calibri" w:hAnsi="Calibri" w:eastAsia="Calibri" w:cs="Calibri"/>
                <w:sz w:val="18"/>
              </w:rPr>
              <w:t>20</w:t>
            </w:r>
          </w:p>
        </w:tc>
        <w:tc>
          <w:tcPr>
            <w:tcW w:type="dxa" w:w="3000"/>
            <w:tcMar>
              <w:top w:w="80" w:type="dxa"/>
              <w:start w:w="120" w:type="dxa"/>
              <w:bottom w:w="80" w:type="dxa"/>
              <w:end w:w="120" w:type="dxa"/>
            </w:tcMar>
            <w:vAlign w:val="center"/>
          </w:tcPr>
          <w:p>
            <w:pPr>
              <w:spacing w:after="0" w:line="259" w:lineRule="auto"/>
            </w:pPr>
            <w:r>
              <w:rPr>
                <w:rFonts w:ascii="Calibri" w:hAnsi="Calibri" w:eastAsia="Calibri" w:cs="Calibri"/>
                <w:sz w:val="18"/>
              </w:rPr>
              <w:t>78.67%</w:t>
            </w:r>
          </w:p>
        </w:tc>
        <w:tc>
          <w:tcPr>
            <w:tcW w:type="dxa" w:w="4260"/>
            <w:tcMar>
              <w:top w:w="80" w:type="dxa"/>
              <w:start w:w="120" w:type="dxa"/>
              <w:bottom w:w="80" w:type="dxa"/>
              <w:end w:w="120" w:type="dxa"/>
            </w:tcMar>
            <w:vAlign w:val="center"/>
          </w:tcPr>
          <w:p>
            <w:pPr>
              <w:spacing w:after="0" w:line="259" w:lineRule="auto"/>
            </w:pPr>
            <w:r>
              <w:rPr>
                <w:rFonts w:ascii="Calibri" w:hAnsi="Calibri" w:eastAsia="Calibri" w:cs="Calibri"/>
                <w:sz w:val="18"/>
              </w:rPr>
              <w:t>12.82</w:t>
            </w:r>
          </w:p>
        </w:tc>
      </w:tr>
    </w:tbl>
    <w:p>
      <w:pPr>
        <w:spacing w:after="40"/>
      </w:pPr>
    </w:p>
    <w:p>
      <w:pPr>
        <w:pStyle w:val="Heading2"/>
      </w:pPr>
      <w:r>
        <w:t>C.2 Overfill candidate sweep at size 14</w:t>
      </w:r>
    </w:p>
    <w:tbl>
      <w:tblPr>
        <w:tblStyle w:val="TableGrid"/>
        <w:tblLook w:firstColumn="1" w:firstRow="1" w:lastColumn="0" w:lastRow="0" w:noHBand="0" w:noVBand="1" w:val="04A0"/>
        <w:tblW w:w="9360" w:type="dxa"/>
        <w:tblInd w:w="120" w:type="dxa"/>
        <w:tblLayout w:type="fixed"/>
      </w:tblPr>
      <w:tblGrid>
        <w:gridCol w:w="2500"/>
        <w:gridCol w:w="3100"/>
        <w:gridCol w:w="3760"/>
      </w:tblGrid>
      <w:tr>
        <w:trPr>
          <w:tblHeader w:val="true"/>
          <w:cantSplit/>
        </w:trPr>
        <w:tc>
          <w:tcPr>
            <w:tcW w:type="dxa" w:w="2500"/>
            <w:shd w:fill="E8EEF5"/>
            <w:tcMar>
              <w:top w:w="80" w:type="dxa"/>
              <w:start w:w="120" w:type="dxa"/>
              <w:bottom w:w="80" w:type="dxa"/>
              <w:end w:w="120" w:type="dxa"/>
            </w:tcMar>
            <w:vAlign w:val="center"/>
          </w:tcPr>
          <w:p>
            <w:pPr>
              <w:spacing w:after="0"/>
              <w:jc w:val="center"/>
            </w:pPr>
            <w:r>
              <w:rPr>
                <w:rFonts w:ascii="Calibri" w:hAnsi="Calibri" w:eastAsia="Calibri" w:cs="Calibri"/>
                <w:b/>
                <w:color w:val="16324F"/>
                <w:sz w:val="18"/>
              </w:rPr>
              <w:t>Candidate</w:t>
            </w:r>
          </w:p>
        </w:tc>
        <w:tc>
          <w:tcPr>
            <w:tcW w:type="dxa" w:w="3100"/>
            <w:shd w:fill="E8EEF5"/>
            <w:tcMar>
              <w:top w:w="80" w:type="dxa"/>
              <w:start w:w="120" w:type="dxa"/>
              <w:bottom w:w="80" w:type="dxa"/>
              <w:end w:w="120" w:type="dxa"/>
            </w:tcMar>
            <w:vAlign w:val="center"/>
          </w:tcPr>
          <w:p>
            <w:pPr>
              <w:spacing w:after="0"/>
              <w:jc w:val="center"/>
            </w:pPr>
            <w:r>
              <w:rPr>
                <w:rFonts w:ascii="Calibri" w:hAnsi="Calibri" w:eastAsia="Calibri" w:cs="Calibri"/>
                <w:b/>
                <w:color w:val="16324F"/>
                <w:sz w:val="18"/>
              </w:rPr>
              <w:t>Exact magenta</w:t>
            </w:r>
          </w:p>
        </w:tc>
        <w:tc>
          <w:tcPr>
            <w:tcW w:type="dxa" w:w="3760"/>
            <w:shd w:fill="E8EEF5"/>
            <w:tcMar>
              <w:top w:w="80" w:type="dxa"/>
              <w:start w:w="120" w:type="dxa"/>
              <w:bottom w:w="80" w:type="dxa"/>
              <w:end w:w="120" w:type="dxa"/>
            </w:tcMar>
            <w:vAlign w:val="center"/>
          </w:tcPr>
          <w:p>
            <w:pPr>
              <w:spacing w:after="0"/>
              <w:jc w:val="center"/>
            </w:pPr>
            <w:r>
              <w:rPr>
                <w:rFonts w:ascii="Calibri" w:hAnsi="Calibri" w:eastAsia="Calibri" w:cs="Calibri"/>
                <w:b/>
                <w:color w:val="16324F"/>
                <w:sz w:val="18"/>
              </w:rPr>
              <w:t>Mean loss</w:t>
            </w:r>
          </w:p>
        </w:tc>
      </w:tr>
      <w:tr>
        <w:trPr>
          <w:cantSplit/>
        </w:trPr>
        <w:tc>
          <w:tcPr>
            <w:tcW w:type="dxa" w:w="2500"/>
            <w:tcMar>
              <w:top w:w="80" w:type="dxa"/>
              <w:start w:w="120" w:type="dxa"/>
              <w:bottom w:w="80" w:type="dxa"/>
              <w:end w:w="120" w:type="dxa"/>
            </w:tcMar>
            <w:vAlign w:val="center"/>
          </w:tcPr>
          <w:p>
            <w:pPr>
              <w:spacing w:after="0" w:line="259" w:lineRule="auto"/>
            </w:pPr>
            <w:r>
              <w:rPr>
                <w:rFonts w:ascii="Calibri" w:hAnsi="Calibri" w:eastAsia="Calibri" w:cs="Calibri"/>
                <w:sz w:val="18"/>
              </w:rPr>
              <w:t>OF005</w:t>
            </w:r>
          </w:p>
        </w:tc>
        <w:tc>
          <w:tcPr>
            <w:tcW w:type="dxa" w:w="3100"/>
            <w:tcMar>
              <w:top w:w="80" w:type="dxa"/>
              <w:start w:w="120" w:type="dxa"/>
              <w:bottom w:w="80" w:type="dxa"/>
              <w:end w:w="120" w:type="dxa"/>
            </w:tcMar>
            <w:vAlign w:val="center"/>
          </w:tcPr>
          <w:p>
            <w:pPr>
              <w:spacing w:after="0" w:line="259" w:lineRule="auto"/>
            </w:pPr>
            <w:r>
              <w:rPr>
                <w:rFonts w:ascii="Calibri" w:hAnsi="Calibri" w:eastAsia="Calibri" w:cs="Calibri"/>
                <w:sz w:val="18"/>
              </w:rPr>
              <w:t>73.684%</w:t>
            </w:r>
          </w:p>
        </w:tc>
        <w:tc>
          <w:tcPr>
            <w:tcW w:type="dxa" w:w="3760"/>
            <w:tcMar>
              <w:top w:w="80" w:type="dxa"/>
              <w:start w:w="120" w:type="dxa"/>
              <w:bottom w:w="80" w:type="dxa"/>
              <w:end w:w="120" w:type="dxa"/>
            </w:tcMar>
            <w:vAlign w:val="center"/>
          </w:tcPr>
          <w:p>
            <w:pPr>
              <w:spacing w:after="0" w:line="259" w:lineRule="auto"/>
            </w:pPr>
            <w:r>
              <w:rPr>
                <w:rFonts w:ascii="Calibri" w:hAnsi="Calibri" w:eastAsia="Calibri" w:cs="Calibri"/>
                <w:sz w:val="18"/>
              </w:rPr>
              <w:t>3.228</w:t>
            </w:r>
          </w:p>
        </w:tc>
      </w:tr>
      <w:tr>
        <w:trPr>
          <w:cantSplit/>
        </w:trPr>
        <w:tc>
          <w:tcPr>
            <w:tcW w:type="dxa" w:w="2500"/>
            <w:tcMar>
              <w:top w:w="80" w:type="dxa"/>
              <w:start w:w="120" w:type="dxa"/>
              <w:bottom w:w="80" w:type="dxa"/>
              <w:end w:w="120" w:type="dxa"/>
            </w:tcMar>
            <w:vAlign w:val="center"/>
          </w:tcPr>
          <w:p>
            <w:pPr>
              <w:spacing w:after="0" w:line="259" w:lineRule="auto"/>
            </w:pPr>
            <w:r>
              <w:rPr>
                <w:rFonts w:ascii="Calibri" w:hAnsi="Calibri" w:eastAsia="Calibri" w:cs="Calibri"/>
                <w:sz w:val="18"/>
              </w:rPr>
              <w:t>OF010</w:t>
            </w:r>
          </w:p>
        </w:tc>
        <w:tc>
          <w:tcPr>
            <w:tcW w:type="dxa" w:w="3100"/>
            <w:tcMar>
              <w:top w:w="80" w:type="dxa"/>
              <w:start w:w="120" w:type="dxa"/>
              <w:bottom w:w="80" w:type="dxa"/>
              <w:end w:w="120" w:type="dxa"/>
            </w:tcMar>
            <w:vAlign w:val="center"/>
          </w:tcPr>
          <w:p>
            <w:pPr>
              <w:spacing w:after="0" w:line="259" w:lineRule="auto"/>
            </w:pPr>
            <w:r>
              <w:rPr>
                <w:rFonts w:ascii="Calibri" w:hAnsi="Calibri" w:eastAsia="Calibri" w:cs="Calibri"/>
                <w:sz w:val="18"/>
              </w:rPr>
              <w:t>73.684%</w:t>
            </w:r>
          </w:p>
        </w:tc>
        <w:tc>
          <w:tcPr>
            <w:tcW w:type="dxa" w:w="3760"/>
            <w:tcMar>
              <w:top w:w="80" w:type="dxa"/>
              <w:start w:w="120" w:type="dxa"/>
              <w:bottom w:w="80" w:type="dxa"/>
              <w:end w:w="120" w:type="dxa"/>
            </w:tcMar>
            <w:vAlign w:val="center"/>
          </w:tcPr>
          <w:p>
            <w:pPr>
              <w:spacing w:after="0" w:line="259" w:lineRule="auto"/>
            </w:pPr>
            <w:r>
              <w:rPr>
                <w:rFonts w:ascii="Calibri" w:hAnsi="Calibri" w:eastAsia="Calibri" w:cs="Calibri"/>
                <w:sz w:val="18"/>
              </w:rPr>
              <w:t>0.849</w:t>
            </w:r>
          </w:p>
        </w:tc>
      </w:tr>
      <w:tr>
        <w:trPr>
          <w:cantSplit/>
        </w:trPr>
        <w:tc>
          <w:tcPr>
            <w:tcW w:type="dxa" w:w="2500"/>
            <w:tcMar>
              <w:top w:w="80" w:type="dxa"/>
              <w:start w:w="120" w:type="dxa"/>
              <w:bottom w:w="80" w:type="dxa"/>
              <w:end w:w="120" w:type="dxa"/>
            </w:tcMar>
            <w:vAlign w:val="center"/>
          </w:tcPr>
          <w:p>
            <w:pPr>
              <w:spacing w:after="0" w:line="259" w:lineRule="auto"/>
            </w:pPr>
            <w:r>
              <w:rPr>
                <w:rFonts w:ascii="Calibri" w:hAnsi="Calibri" w:eastAsia="Calibri" w:cs="Calibri"/>
                <w:sz w:val="18"/>
              </w:rPr>
              <w:t>OF015</w:t>
            </w:r>
          </w:p>
        </w:tc>
        <w:tc>
          <w:tcPr>
            <w:tcW w:type="dxa" w:w="3100"/>
            <w:tcMar>
              <w:top w:w="80" w:type="dxa"/>
              <w:start w:w="120" w:type="dxa"/>
              <w:bottom w:w="80" w:type="dxa"/>
              <w:end w:w="120" w:type="dxa"/>
            </w:tcMar>
            <w:vAlign w:val="center"/>
          </w:tcPr>
          <w:p>
            <w:pPr>
              <w:spacing w:after="0" w:line="259" w:lineRule="auto"/>
            </w:pPr>
            <w:r>
              <w:rPr>
                <w:rFonts w:ascii="Calibri" w:hAnsi="Calibri" w:eastAsia="Calibri" w:cs="Calibri"/>
                <w:sz w:val="18"/>
              </w:rPr>
              <w:t>88.790%</w:t>
            </w:r>
          </w:p>
        </w:tc>
        <w:tc>
          <w:tcPr>
            <w:tcW w:type="dxa" w:w="3760"/>
            <w:tcMar>
              <w:top w:w="80" w:type="dxa"/>
              <w:start w:w="120" w:type="dxa"/>
              <w:bottom w:w="80" w:type="dxa"/>
              <w:end w:w="120" w:type="dxa"/>
            </w:tcMar>
            <w:vAlign w:val="center"/>
          </w:tcPr>
          <w:p>
            <w:pPr>
              <w:spacing w:after="0" w:line="259" w:lineRule="auto"/>
            </w:pPr>
            <w:r>
              <w:rPr>
                <w:rFonts w:ascii="Calibri" w:hAnsi="Calibri" w:eastAsia="Calibri" w:cs="Calibri"/>
                <w:sz w:val="18"/>
              </w:rPr>
              <w:t>0.168</w:t>
            </w:r>
          </w:p>
        </w:tc>
      </w:tr>
      <w:tr>
        <w:trPr>
          <w:cantSplit/>
        </w:trPr>
        <w:tc>
          <w:tcPr>
            <w:tcW w:type="dxa" w:w="2500"/>
            <w:tcMar>
              <w:top w:w="80" w:type="dxa"/>
              <w:start w:w="120" w:type="dxa"/>
              <w:bottom w:w="80" w:type="dxa"/>
              <w:end w:w="120" w:type="dxa"/>
            </w:tcMar>
            <w:vAlign w:val="center"/>
          </w:tcPr>
          <w:p>
            <w:pPr>
              <w:spacing w:after="0" w:line="259" w:lineRule="auto"/>
            </w:pPr>
            <w:r>
              <w:rPr>
                <w:rFonts w:ascii="Calibri" w:hAnsi="Calibri" w:eastAsia="Calibri" w:cs="Calibri"/>
                <w:sz w:val="18"/>
              </w:rPr>
              <w:t>OF020</w:t>
            </w:r>
          </w:p>
        </w:tc>
        <w:tc>
          <w:tcPr>
            <w:tcW w:type="dxa" w:w="3100"/>
            <w:tcMar>
              <w:top w:w="80" w:type="dxa"/>
              <w:start w:w="120" w:type="dxa"/>
              <w:bottom w:w="80" w:type="dxa"/>
              <w:end w:w="120" w:type="dxa"/>
            </w:tcMar>
            <w:vAlign w:val="center"/>
          </w:tcPr>
          <w:p>
            <w:pPr>
              <w:spacing w:after="0" w:line="259" w:lineRule="auto"/>
            </w:pPr>
            <w:r>
              <w:rPr>
                <w:rFonts w:ascii="Calibri" w:hAnsi="Calibri" w:eastAsia="Calibri" w:cs="Calibri"/>
                <w:sz w:val="18"/>
              </w:rPr>
              <w:t>99.778%</w:t>
            </w:r>
          </w:p>
        </w:tc>
        <w:tc>
          <w:tcPr>
            <w:tcW w:type="dxa" w:w="3760"/>
            <w:tcMar>
              <w:top w:w="80" w:type="dxa"/>
              <w:start w:w="120" w:type="dxa"/>
              <w:bottom w:w="80" w:type="dxa"/>
              <w:end w:w="120" w:type="dxa"/>
            </w:tcMar>
            <w:vAlign w:val="center"/>
          </w:tcPr>
          <w:p>
            <w:pPr>
              <w:spacing w:after="0" w:line="259" w:lineRule="auto"/>
            </w:pPr>
            <w:r>
              <w:rPr>
                <w:rFonts w:ascii="Calibri" w:hAnsi="Calibri" w:eastAsia="Calibri" w:cs="Calibri"/>
                <w:sz w:val="18"/>
              </w:rPr>
              <w:t>0.085</w:t>
            </w:r>
          </w:p>
        </w:tc>
      </w:tr>
      <w:tr>
        <w:trPr>
          <w:cantSplit/>
        </w:trPr>
        <w:tc>
          <w:tcPr>
            <w:tcW w:type="dxa" w:w="2500"/>
            <w:tcMar>
              <w:top w:w="80" w:type="dxa"/>
              <w:start w:w="120" w:type="dxa"/>
              <w:bottom w:w="80" w:type="dxa"/>
              <w:end w:w="120" w:type="dxa"/>
            </w:tcMar>
            <w:vAlign w:val="center"/>
          </w:tcPr>
          <w:p>
            <w:pPr>
              <w:spacing w:after="0" w:line="259" w:lineRule="auto"/>
            </w:pPr>
            <w:r>
              <w:rPr>
                <w:rFonts w:ascii="Calibri" w:hAnsi="Calibri" w:eastAsia="Calibri" w:cs="Calibri"/>
                <w:sz w:val="18"/>
              </w:rPr>
              <w:t>OF025</w:t>
            </w:r>
          </w:p>
        </w:tc>
        <w:tc>
          <w:tcPr>
            <w:tcW w:type="dxa" w:w="3100"/>
            <w:tcMar>
              <w:top w:w="80" w:type="dxa"/>
              <w:start w:w="120" w:type="dxa"/>
              <w:bottom w:w="80" w:type="dxa"/>
              <w:end w:w="120" w:type="dxa"/>
            </w:tcMar>
            <w:vAlign w:val="center"/>
          </w:tcPr>
          <w:p>
            <w:pPr>
              <w:spacing w:after="0" w:line="259" w:lineRule="auto"/>
            </w:pPr>
            <w:r>
              <w:rPr>
                <w:rFonts w:ascii="Calibri" w:hAnsi="Calibri" w:eastAsia="Calibri" w:cs="Calibri"/>
                <w:sz w:val="18"/>
              </w:rPr>
              <w:t>99.778%</w:t>
            </w:r>
          </w:p>
        </w:tc>
        <w:tc>
          <w:tcPr>
            <w:tcW w:type="dxa" w:w="3760"/>
            <w:tcMar>
              <w:top w:w="80" w:type="dxa"/>
              <w:start w:w="120" w:type="dxa"/>
              <w:bottom w:w="80" w:type="dxa"/>
              <w:end w:w="120" w:type="dxa"/>
            </w:tcMar>
            <w:vAlign w:val="center"/>
          </w:tcPr>
          <w:p>
            <w:pPr>
              <w:spacing w:after="0" w:line="259" w:lineRule="auto"/>
            </w:pPr>
            <w:r>
              <w:rPr>
                <w:rFonts w:ascii="Calibri" w:hAnsi="Calibri" w:eastAsia="Calibri" w:cs="Calibri"/>
                <w:sz w:val="18"/>
              </w:rPr>
              <w:t>0.063</w:t>
            </w:r>
          </w:p>
        </w:tc>
      </w:tr>
      <w:tr>
        <w:trPr>
          <w:cantSplit/>
        </w:trPr>
        <w:tc>
          <w:tcPr>
            <w:tcW w:type="dxa" w:w="2500"/>
            <w:tcMar>
              <w:top w:w="80" w:type="dxa"/>
              <w:start w:w="120" w:type="dxa"/>
              <w:bottom w:w="80" w:type="dxa"/>
              <w:end w:w="120" w:type="dxa"/>
            </w:tcMar>
            <w:vAlign w:val="center"/>
          </w:tcPr>
          <w:p>
            <w:pPr>
              <w:spacing w:after="0" w:line="259" w:lineRule="auto"/>
            </w:pPr>
            <w:r>
              <w:rPr>
                <w:rFonts w:ascii="Calibri" w:hAnsi="Calibri" w:eastAsia="Calibri" w:cs="Calibri"/>
                <w:sz w:val="18"/>
              </w:rPr>
              <w:t>OF030</w:t>
            </w:r>
          </w:p>
        </w:tc>
        <w:tc>
          <w:tcPr>
            <w:tcW w:type="dxa" w:w="3100"/>
            <w:tcMar>
              <w:top w:w="80" w:type="dxa"/>
              <w:start w:w="120" w:type="dxa"/>
              <w:bottom w:w="80" w:type="dxa"/>
              <w:end w:w="120" w:type="dxa"/>
            </w:tcMar>
            <w:vAlign w:val="center"/>
          </w:tcPr>
          <w:p>
            <w:pPr>
              <w:spacing w:after="0" w:line="259" w:lineRule="auto"/>
            </w:pPr>
            <w:r>
              <w:rPr>
                <w:rFonts w:ascii="Calibri" w:hAnsi="Calibri" w:eastAsia="Calibri" w:cs="Calibri"/>
                <w:sz w:val="18"/>
              </w:rPr>
              <w:t>99.778%</w:t>
            </w:r>
          </w:p>
        </w:tc>
        <w:tc>
          <w:tcPr>
            <w:tcW w:type="dxa" w:w="3760"/>
            <w:tcMar>
              <w:top w:w="80" w:type="dxa"/>
              <w:start w:w="120" w:type="dxa"/>
              <w:bottom w:w="80" w:type="dxa"/>
              <w:end w:w="120" w:type="dxa"/>
            </w:tcMar>
            <w:vAlign w:val="center"/>
          </w:tcPr>
          <w:p>
            <w:pPr>
              <w:spacing w:after="0" w:line="259" w:lineRule="auto"/>
            </w:pPr>
            <w:r>
              <w:rPr>
                <w:rFonts w:ascii="Calibri" w:hAnsi="Calibri" w:eastAsia="Calibri" w:cs="Calibri"/>
                <w:sz w:val="18"/>
              </w:rPr>
              <w:t>0.060</w:t>
            </w:r>
          </w:p>
        </w:tc>
      </w:tr>
      <w:tr>
        <w:trPr>
          <w:cantSplit/>
        </w:trPr>
        <w:tc>
          <w:tcPr>
            <w:tcW w:type="dxa" w:w="2500"/>
            <w:tcMar>
              <w:top w:w="80" w:type="dxa"/>
              <w:start w:w="120" w:type="dxa"/>
              <w:bottom w:w="80" w:type="dxa"/>
              <w:end w:w="120" w:type="dxa"/>
            </w:tcMar>
            <w:vAlign w:val="center"/>
          </w:tcPr>
          <w:p>
            <w:pPr>
              <w:spacing w:after="0" w:line="259" w:lineRule="auto"/>
            </w:pPr>
            <w:r>
              <w:rPr>
                <w:rFonts w:ascii="Calibri" w:hAnsi="Calibri" w:eastAsia="Calibri" w:cs="Calibri"/>
                <w:sz w:val="18"/>
              </w:rPr>
              <w:t>OF040</w:t>
            </w:r>
          </w:p>
        </w:tc>
        <w:tc>
          <w:tcPr>
            <w:tcW w:type="dxa" w:w="3100"/>
            <w:tcMar>
              <w:top w:w="80" w:type="dxa"/>
              <w:start w:w="120" w:type="dxa"/>
              <w:bottom w:w="80" w:type="dxa"/>
              <w:end w:w="120" w:type="dxa"/>
            </w:tcMar>
            <w:vAlign w:val="center"/>
          </w:tcPr>
          <w:p>
            <w:pPr>
              <w:spacing w:after="0" w:line="259" w:lineRule="auto"/>
            </w:pPr>
            <w:r>
              <w:rPr>
                <w:rFonts w:ascii="Calibri" w:hAnsi="Calibri" w:eastAsia="Calibri" w:cs="Calibri"/>
                <w:sz w:val="18"/>
              </w:rPr>
              <w:t>99.778%</w:t>
            </w:r>
          </w:p>
        </w:tc>
        <w:tc>
          <w:tcPr>
            <w:tcW w:type="dxa" w:w="3760"/>
            <w:tcMar>
              <w:top w:w="80" w:type="dxa"/>
              <w:start w:w="120" w:type="dxa"/>
              <w:bottom w:w="80" w:type="dxa"/>
              <w:end w:w="120" w:type="dxa"/>
            </w:tcMar>
            <w:vAlign w:val="center"/>
          </w:tcPr>
          <w:p>
            <w:pPr>
              <w:spacing w:after="0" w:line="259" w:lineRule="auto"/>
            </w:pPr>
            <w:r>
              <w:rPr>
                <w:rFonts w:ascii="Calibri" w:hAnsi="Calibri" w:eastAsia="Calibri" w:cs="Calibri"/>
                <w:sz w:val="18"/>
              </w:rPr>
              <w:t>0.119</w:t>
            </w:r>
          </w:p>
        </w:tc>
      </w:tr>
      <w:tr>
        <w:trPr>
          <w:cantSplit/>
        </w:trPr>
        <w:tc>
          <w:tcPr>
            <w:tcW w:type="dxa" w:w="2500"/>
            <w:tcMar>
              <w:top w:w="80" w:type="dxa"/>
              <w:start w:w="120" w:type="dxa"/>
              <w:bottom w:w="80" w:type="dxa"/>
              <w:end w:w="120" w:type="dxa"/>
            </w:tcMar>
            <w:vAlign w:val="center"/>
          </w:tcPr>
          <w:p>
            <w:pPr>
              <w:spacing w:after="0" w:line="259" w:lineRule="auto"/>
            </w:pPr>
            <w:r>
              <w:rPr>
                <w:rFonts w:ascii="Calibri" w:hAnsi="Calibri" w:eastAsia="Calibri" w:cs="Calibri"/>
                <w:sz w:val="18"/>
              </w:rPr>
              <w:t>OF050</w:t>
            </w:r>
          </w:p>
        </w:tc>
        <w:tc>
          <w:tcPr>
            <w:tcW w:type="dxa" w:w="3100"/>
            <w:tcMar>
              <w:top w:w="80" w:type="dxa"/>
              <w:start w:w="120" w:type="dxa"/>
              <w:bottom w:w="80" w:type="dxa"/>
              <w:end w:w="120" w:type="dxa"/>
            </w:tcMar>
            <w:vAlign w:val="center"/>
          </w:tcPr>
          <w:p>
            <w:pPr>
              <w:spacing w:after="0" w:line="259" w:lineRule="auto"/>
            </w:pPr>
            <w:r>
              <w:rPr>
                <w:rFonts w:ascii="Calibri" w:hAnsi="Calibri" w:eastAsia="Calibri" w:cs="Calibri"/>
                <w:sz w:val="18"/>
              </w:rPr>
              <w:t>99.778%</w:t>
            </w:r>
          </w:p>
        </w:tc>
        <w:tc>
          <w:tcPr>
            <w:tcW w:type="dxa" w:w="3760"/>
            <w:tcMar>
              <w:top w:w="80" w:type="dxa"/>
              <w:start w:w="120" w:type="dxa"/>
              <w:bottom w:w="80" w:type="dxa"/>
              <w:end w:w="120" w:type="dxa"/>
            </w:tcMar>
            <w:vAlign w:val="center"/>
          </w:tcPr>
          <w:p>
            <w:pPr>
              <w:spacing w:after="0" w:line="259" w:lineRule="auto"/>
            </w:pPr>
            <w:r>
              <w:rPr>
                <w:rFonts w:ascii="Calibri" w:hAnsi="Calibri" w:eastAsia="Calibri" w:cs="Calibri"/>
                <w:sz w:val="18"/>
              </w:rPr>
              <w:t>0.067</w:t>
            </w:r>
          </w:p>
        </w:tc>
      </w:tr>
      <w:tr>
        <w:trPr>
          <w:cantSplit/>
        </w:trPr>
        <w:tc>
          <w:tcPr>
            <w:tcW w:type="dxa" w:w="2500"/>
            <w:tcMar>
              <w:top w:w="80" w:type="dxa"/>
              <w:start w:w="120" w:type="dxa"/>
              <w:bottom w:w="80" w:type="dxa"/>
              <w:end w:w="120" w:type="dxa"/>
            </w:tcMar>
            <w:vAlign w:val="center"/>
          </w:tcPr>
          <w:p>
            <w:pPr>
              <w:spacing w:after="0" w:line="259" w:lineRule="auto"/>
            </w:pPr>
            <w:r>
              <w:rPr>
                <w:rFonts w:ascii="Calibri" w:hAnsi="Calibri" w:eastAsia="Calibri" w:cs="Calibri"/>
                <w:sz w:val="18"/>
              </w:rPr>
              <w:t>OF075</w:t>
            </w:r>
          </w:p>
        </w:tc>
        <w:tc>
          <w:tcPr>
            <w:tcW w:type="dxa" w:w="3100"/>
            <w:tcMar>
              <w:top w:w="80" w:type="dxa"/>
              <w:start w:w="120" w:type="dxa"/>
              <w:bottom w:w="80" w:type="dxa"/>
              <w:end w:w="120" w:type="dxa"/>
            </w:tcMar>
            <w:vAlign w:val="center"/>
          </w:tcPr>
          <w:p>
            <w:pPr>
              <w:spacing w:after="0" w:line="259" w:lineRule="auto"/>
            </w:pPr>
            <w:r>
              <w:rPr>
                <w:rFonts w:ascii="Calibri" w:hAnsi="Calibri" w:eastAsia="Calibri" w:cs="Calibri"/>
                <w:sz w:val="18"/>
              </w:rPr>
              <w:t>99.889%</w:t>
            </w:r>
          </w:p>
        </w:tc>
        <w:tc>
          <w:tcPr>
            <w:tcW w:type="dxa" w:w="3760"/>
            <w:tcMar>
              <w:top w:w="80" w:type="dxa"/>
              <w:start w:w="120" w:type="dxa"/>
              <w:bottom w:w="80" w:type="dxa"/>
              <w:end w:w="120" w:type="dxa"/>
            </w:tcMar>
            <w:vAlign w:val="center"/>
          </w:tcPr>
          <w:p>
            <w:pPr>
              <w:spacing w:after="0" w:line="259" w:lineRule="auto"/>
            </w:pPr>
            <w:r>
              <w:rPr>
                <w:rFonts w:ascii="Calibri" w:hAnsi="Calibri" w:eastAsia="Calibri" w:cs="Calibri"/>
                <w:sz w:val="18"/>
              </w:rPr>
              <w:t>0.017</w:t>
            </w:r>
          </w:p>
        </w:tc>
      </w:tr>
    </w:tbl>
    <w:p>
      <w:pPr>
        <w:spacing w:after="40"/>
      </w:pPr>
    </w:p>
    <w:p>
      <w:pPr>
        <w:pStyle w:val="Heading2"/>
      </w:pPr>
      <w:r>
        <w:t>C.3 Cross-size finalist exactness</w:t>
      </w:r>
    </w:p>
    <w:tbl>
      <w:tblPr>
        <w:tblStyle w:val="TableGrid"/>
        <w:tblLook w:firstColumn="1" w:firstRow="1" w:lastColumn="0" w:lastRow="0" w:noHBand="0" w:noVBand="1" w:val="04A0"/>
        <w:tblW w:w="9360" w:type="dxa"/>
        <w:tblInd w:w="120" w:type="dxa"/>
        <w:tblLayout w:type="fixed"/>
      </w:tblPr>
      <w:tblGrid>
        <w:gridCol w:w="1900"/>
        <w:gridCol w:w="1243"/>
        <w:gridCol w:w="1243"/>
        <w:gridCol w:w="1243"/>
        <w:gridCol w:w="1243"/>
        <w:gridCol w:w="1244"/>
        <w:gridCol w:w="1244"/>
      </w:tblGrid>
      <w:tr>
        <w:trPr>
          <w:tblHeader w:val="true"/>
          <w:cantSplit/>
        </w:trPr>
        <w:tc>
          <w:tcPr>
            <w:tcW w:type="dxa" w:w="1900"/>
            <w:shd w:fill="E8EEF5"/>
            <w:tcMar>
              <w:top w:w="80" w:type="dxa"/>
              <w:start w:w="120" w:type="dxa"/>
              <w:bottom w:w="80" w:type="dxa"/>
              <w:end w:w="120" w:type="dxa"/>
            </w:tcMar>
            <w:vAlign w:val="center"/>
          </w:tcPr>
          <w:p>
            <w:pPr>
              <w:spacing w:after="0"/>
              <w:jc w:val="center"/>
            </w:pPr>
            <w:r>
              <w:rPr>
                <w:rFonts w:ascii="Calibri" w:hAnsi="Calibri" w:eastAsia="Calibri" w:cs="Calibri"/>
                <w:b/>
                <w:color w:val="16324F"/>
                <w:sz w:val="16"/>
              </w:rPr>
              <w:t>Candidate</w:t>
            </w:r>
          </w:p>
        </w:tc>
        <w:tc>
          <w:tcPr>
            <w:tcW w:type="dxa" w:w="1243"/>
            <w:shd w:fill="E8EEF5"/>
            <w:tcMar>
              <w:top w:w="80" w:type="dxa"/>
              <w:start w:w="120" w:type="dxa"/>
              <w:bottom w:w="80" w:type="dxa"/>
              <w:end w:w="120" w:type="dxa"/>
            </w:tcMar>
            <w:vAlign w:val="center"/>
          </w:tcPr>
          <w:p>
            <w:pPr>
              <w:spacing w:after="0"/>
              <w:jc w:val="center"/>
            </w:pPr>
            <w:r>
              <w:rPr>
                <w:rFonts w:ascii="Calibri" w:hAnsi="Calibri" w:eastAsia="Calibri" w:cs="Calibri"/>
                <w:b/>
                <w:color w:val="16324F"/>
                <w:sz w:val="16"/>
              </w:rPr>
              <w:t>10</w:t>
            </w:r>
          </w:p>
        </w:tc>
        <w:tc>
          <w:tcPr>
            <w:tcW w:type="dxa" w:w="1243"/>
            <w:shd w:fill="E8EEF5"/>
            <w:tcMar>
              <w:top w:w="80" w:type="dxa"/>
              <w:start w:w="120" w:type="dxa"/>
              <w:bottom w:w="80" w:type="dxa"/>
              <w:end w:w="120" w:type="dxa"/>
            </w:tcMar>
            <w:vAlign w:val="center"/>
          </w:tcPr>
          <w:p>
            <w:pPr>
              <w:spacing w:after="0"/>
              <w:jc w:val="center"/>
            </w:pPr>
            <w:r>
              <w:rPr>
                <w:rFonts w:ascii="Calibri" w:hAnsi="Calibri" w:eastAsia="Calibri" w:cs="Calibri"/>
                <w:b/>
                <w:color w:val="16324F"/>
                <w:sz w:val="16"/>
              </w:rPr>
              <w:t>12</w:t>
            </w:r>
          </w:p>
        </w:tc>
        <w:tc>
          <w:tcPr>
            <w:tcW w:type="dxa" w:w="1243"/>
            <w:shd w:fill="E8EEF5"/>
            <w:tcMar>
              <w:top w:w="80" w:type="dxa"/>
              <w:start w:w="120" w:type="dxa"/>
              <w:bottom w:w="80" w:type="dxa"/>
              <w:end w:w="120" w:type="dxa"/>
            </w:tcMar>
            <w:vAlign w:val="center"/>
          </w:tcPr>
          <w:p>
            <w:pPr>
              <w:spacing w:after="0"/>
              <w:jc w:val="center"/>
            </w:pPr>
            <w:r>
              <w:rPr>
                <w:rFonts w:ascii="Calibri" w:hAnsi="Calibri" w:eastAsia="Calibri" w:cs="Calibri"/>
                <w:b/>
                <w:color w:val="16324F"/>
                <w:sz w:val="16"/>
              </w:rPr>
              <w:t>14</w:t>
            </w:r>
          </w:p>
        </w:tc>
        <w:tc>
          <w:tcPr>
            <w:tcW w:type="dxa" w:w="1243"/>
            <w:shd w:fill="E8EEF5"/>
            <w:tcMar>
              <w:top w:w="80" w:type="dxa"/>
              <w:start w:w="120" w:type="dxa"/>
              <w:bottom w:w="80" w:type="dxa"/>
              <w:end w:w="120" w:type="dxa"/>
            </w:tcMar>
            <w:vAlign w:val="center"/>
          </w:tcPr>
          <w:p>
            <w:pPr>
              <w:spacing w:after="0"/>
              <w:jc w:val="center"/>
            </w:pPr>
            <w:r>
              <w:rPr>
                <w:rFonts w:ascii="Calibri" w:hAnsi="Calibri" w:eastAsia="Calibri" w:cs="Calibri"/>
                <w:b/>
                <w:color w:val="16324F"/>
                <w:sz w:val="16"/>
              </w:rPr>
              <w:t>16</w:t>
            </w:r>
          </w:p>
        </w:tc>
        <w:tc>
          <w:tcPr>
            <w:tcW w:type="dxa" w:w="1244"/>
            <w:shd w:fill="E8EEF5"/>
            <w:tcMar>
              <w:top w:w="80" w:type="dxa"/>
              <w:start w:w="120" w:type="dxa"/>
              <w:bottom w:w="80" w:type="dxa"/>
              <w:end w:w="120" w:type="dxa"/>
            </w:tcMar>
            <w:vAlign w:val="center"/>
          </w:tcPr>
          <w:p>
            <w:pPr>
              <w:spacing w:after="0"/>
              <w:jc w:val="center"/>
            </w:pPr>
            <w:r>
              <w:rPr>
                <w:rFonts w:ascii="Calibri" w:hAnsi="Calibri" w:eastAsia="Calibri" w:cs="Calibri"/>
                <w:b/>
                <w:color w:val="16324F"/>
                <w:sz w:val="16"/>
              </w:rPr>
              <w:t>18</w:t>
            </w:r>
          </w:p>
        </w:tc>
        <w:tc>
          <w:tcPr>
            <w:tcW w:type="dxa" w:w="1244"/>
            <w:shd w:fill="E8EEF5"/>
            <w:tcMar>
              <w:top w:w="80" w:type="dxa"/>
              <w:start w:w="120" w:type="dxa"/>
              <w:bottom w:w="80" w:type="dxa"/>
              <w:end w:w="120" w:type="dxa"/>
            </w:tcMar>
            <w:vAlign w:val="center"/>
          </w:tcPr>
          <w:p>
            <w:pPr>
              <w:spacing w:after="0"/>
              <w:jc w:val="center"/>
            </w:pPr>
            <w:r>
              <w:rPr>
                <w:rFonts w:ascii="Calibri" w:hAnsi="Calibri" w:eastAsia="Calibri" w:cs="Calibri"/>
                <w:b/>
                <w:color w:val="16324F"/>
                <w:sz w:val="16"/>
              </w:rPr>
              <w:t>20</w:t>
            </w:r>
          </w:p>
        </w:tc>
      </w:tr>
      <w:tr>
        <w:trPr>
          <w:cantSplit/>
        </w:trPr>
        <w:tc>
          <w:tcPr>
            <w:tcW w:type="dxa" w:w="1900"/>
            <w:tcMar>
              <w:top w:w="80" w:type="dxa"/>
              <w:start w:w="120" w:type="dxa"/>
              <w:bottom w:w="80" w:type="dxa"/>
              <w:end w:w="120" w:type="dxa"/>
            </w:tcMar>
            <w:vAlign w:val="center"/>
          </w:tcPr>
          <w:p>
            <w:pPr>
              <w:spacing w:after="0" w:line="259" w:lineRule="auto"/>
            </w:pPr>
            <w:r>
              <w:rPr>
                <w:rFonts w:ascii="Calibri" w:hAnsi="Calibri" w:eastAsia="Calibri" w:cs="Calibri"/>
                <w:sz w:val="16"/>
              </w:rPr>
              <w:t>OF020</w:t>
            </w:r>
          </w:p>
        </w:tc>
        <w:tc>
          <w:tcPr>
            <w:tcW w:type="dxa" w:w="1243"/>
            <w:tcMar>
              <w:top w:w="80" w:type="dxa"/>
              <w:start w:w="120" w:type="dxa"/>
              <w:bottom w:w="80" w:type="dxa"/>
              <w:end w:w="120" w:type="dxa"/>
            </w:tcMar>
            <w:vAlign w:val="center"/>
          </w:tcPr>
          <w:p>
            <w:pPr>
              <w:spacing w:after="0" w:line="259" w:lineRule="auto"/>
            </w:pPr>
            <w:r>
              <w:rPr>
                <w:rFonts w:ascii="Calibri" w:hAnsi="Calibri" w:eastAsia="Calibri" w:cs="Calibri"/>
                <w:sz w:val="16"/>
              </w:rPr>
              <w:t>61.46%</w:t>
            </w:r>
          </w:p>
        </w:tc>
        <w:tc>
          <w:tcPr>
            <w:tcW w:type="dxa" w:w="1243"/>
            <w:tcMar>
              <w:top w:w="80" w:type="dxa"/>
              <w:start w:w="120" w:type="dxa"/>
              <w:bottom w:w="80" w:type="dxa"/>
              <w:end w:w="120" w:type="dxa"/>
            </w:tcMar>
            <w:vAlign w:val="center"/>
          </w:tcPr>
          <w:p>
            <w:pPr>
              <w:spacing w:after="0" w:line="259" w:lineRule="auto"/>
            </w:pPr>
            <w:r>
              <w:rPr>
                <w:rFonts w:ascii="Calibri" w:hAnsi="Calibri" w:eastAsia="Calibri" w:cs="Calibri"/>
                <w:sz w:val="16"/>
              </w:rPr>
              <w:t>70.74%</w:t>
            </w:r>
          </w:p>
        </w:tc>
        <w:tc>
          <w:tcPr>
            <w:tcW w:type="dxa" w:w="1243"/>
            <w:tcMar>
              <w:top w:w="80" w:type="dxa"/>
              <w:start w:w="120" w:type="dxa"/>
              <w:bottom w:w="80" w:type="dxa"/>
              <w:end w:w="120" w:type="dxa"/>
            </w:tcMar>
            <w:vAlign w:val="center"/>
          </w:tcPr>
          <w:p>
            <w:pPr>
              <w:spacing w:after="0" w:line="259" w:lineRule="auto"/>
            </w:pPr>
            <w:r>
              <w:rPr>
                <w:rFonts w:ascii="Calibri" w:hAnsi="Calibri" w:eastAsia="Calibri" w:cs="Calibri"/>
                <w:sz w:val="16"/>
              </w:rPr>
              <w:t>100%</w:t>
            </w:r>
          </w:p>
        </w:tc>
        <w:tc>
          <w:tcPr>
            <w:tcW w:type="dxa" w:w="1243"/>
            <w:tcMar>
              <w:top w:w="80" w:type="dxa"/>
              <w:start w:w="120" w:type="dxa"/>
              <w:bottom w:w="80" w:type="dxa"/>
              <w:end w:w="120" w:type="dxa"/>
            </w:tcMar>
            <w:vAlign w:val="center"/>
          </w:tcPr>
          <w:p>
            <w:pPr>
              <w:spacing w:after="0" w:line="259" w:lineRule="auto"/>
            </w:pPr>
            <w:r>
              <w:rPr>
                <w:rFonts w:ascii="Calibri" w:hAnsi="Calibri" w:eastAsia="Calibri" w:cs="Calibri"/>
                <w:sz w:val="16"/>
              </w:rPr>
              <w:t>74.95%</w:t>
            </w:r>
          </w:p>
        </w:tc>
        <w:tc>
          <w:tcPr>
            <w:tcW w:type="dxa" w:w="1244"/>
            <w:tcMar>
              <w:top w:w="80" w:type="dxa"/>
              <w:start w:w="120" w:type="dxa"/>
              <w:bottom w:w="80" w:type="dxa"/>
              <w:end w:w="120" w:type="dxa"/>
            </w:tcMar>
            <w:vAlign w:val="center"/>
          </w:tcPr>
          <w:p>
            <w:pPr>
              <w:spacing w:after="0" w:line="259" w:lineRule="auto"/>
            </w:pPr>
            <w:r>
              <w:rPr>
                <w:rFonts w:ascii="Calibri" w:hAnsi="Calibri" w:eastAsia="Calibri" w:cs="Calibri"/>
                <w:sz w:val="16"/>
              </w:rPr>
              <w:t>88.13%</w:t>
            </w:r>
          </w:p>
        </w:tc>
        <w:tc>
          <w:tcPr>
            <w:tcW w:type="dxa" w:w="1244"/>
            <w:tcMar>
              <w:top w:w="80" w:type="dxa"/>
              <w:start w:w="120" w:type="dxa"/>
              <w:bottom w:w="80" w:type="dxa"/>
              <w:end w:w="120" w:type="dxa"/>
            </w:tcMar>
            <w:vAlign w:val="center"/>
          </w:tcPr>
          <w:p>
            <w:pPr>
              <w:spacing w:after="0" w:line="259" w:lineRule="auto"/>
            </w:pPr>
            <w:r>
              <w:rPr>
                <w:rFonts w:ascii="Calibri" w:hAnsi="Calibri" w:eastAsia="Calibri" w:cs="Calibri"/>
                <w:sz w:val="16"/>
              </w:rPr>
              <w:t>93.05%</w:t>
            </w:r>
          </w:p>
        </w:tc>
      </w:tr>
      <w:tr>
        <w:trPr>
          <w:cantSplit/>
        </w:trPr>
        <w:tc>
          <w:tcPr>
            <w:tcW w:type="dxa" w:w="1900"/>
            <w:tcMar>
              <w:top w:w="80" w:type="dxa"/>
              <w:start w:w="120" w:type="dxa"/>
              <w:bottom w:w="80" w:type="dxa"/>
              <w:end w:w="120" w:type="dxa"/>
            </w:tcMar>
            <w:vAlign w:val="center"/>
          </w:tcPr>
          <w:p>
            <w:pPr>
              <w:spacing w:after="0" w:line="259" w:lineRule="auto"/>
            </w:pPr>
            <w:r>
              <w:rPr>
                <w:rFonts w:ascii="Calibri" w:hAnsi="Calibri" w:eastAsia="Calibri" w:cs="Calibri"/>
                <w:sz w:val="16"/>
              </w:rPr>
              <w:t>OF030</w:t>
            </w:r>
          </w:p>
        </w:tc>
        <w:tc>
          <w:tcPr>
            <w:tcW w:type="dxa" w:w="1243"/>
            <w:tcMar>
              <w:top w:w="80" w:type="dxa"/>
              <w:start w:w="120" w:type="dxa"/>
              <w:bottom w:w="80" w:type="dxa"/>
              <w:end w:w="120" w:type="dxa"/>
            </w:tcMar>
            <w:vAlign w:val="center"/>
          </w:tcPr>
          <w:p>
            <w:pPr>
              <w:spacing w:after="0" w:line="259" w:lineRule="auto"/>
            </w:pPr>
            <w:r>
              <w:rPr>
                <w:rFonts w:ascii="Calibri" w:hAnsi="Calibri" w:eastAsia="Calibri" w:cs="Calibri"/>
                <w:sz w:val="16"/>
              </w:rPr>
              <w:t>71.47%</w:t>
            </w:r>
          </w:p>
        </w:tc>
        <w:tc>
          <w:tcPr>
            <w:tcW w:type="dxa" w:w="1243"/>
            <w:tcMar>
              <w:top w:w="80" w:type="dxa"/>
              <w:start w:w="120" w:type="dxa"/>
              <w:bottom w:w="80" w:type="dxa"/>
              <w:end w:w="120" w:type="dxa"/>
            </w:tcMar>
            <w:vAlign w:val="center"/>
          </w:tcPr>
          <w:p>
            <w:pPr>
              <w:spacing w:after="0" w:line="259" w:lineRule="auto"/>
            </w:pPr>
            <w:r>
              <w:rPr>
                <w:rFonts w:ascii="Calibri" w:hAnsi="Calibri" w:eastAsia="Calibri" w:cs="Calibri"/>
                <w:sz w:val="16"/>
              </w:rPr>
              <w:t>82.50%</w:t>
            </w:r>
          </w:p>
        </w:tc>
        <w:tc>
          <w:tcPr>
            <w:tcW w:type="dxa" w:w="1243"/>
            <w:tcMar>
              <w:top w:w="80" w:type="dxa"/>
              <w:start w:w="120" w:type="dxa"/>
              <w:bottom w:w="80" w:type="dxa"/>
              <w:end w:w="120" w:type="dxa"/>
            </w:tcMar>
            <w:vAlign w:val="center"/>
          </w:tcPr>
          <w:p>
            <w:pPr>
              <w:spacing w:after="0" w:line="259" w:lineRule="auto"/>
            </w:pPr>
            <w:r>
              <w:rPr>
                <w:rFonts w:ascii="Calibri" w:hAnsi="Calibri" w:eastAsia="Calibri" w:cs="Calibri"/>
                <w:sz w:val="16"/>
              </w:rPr>
              <w:t>100%</w:t>
            </w:r>
          </w:p>
        </w:tc>
        <w:tc>
          <w:tcPr>
            <w:tcW w:type="dxa" w:w="1243"/>
            <w:tcMar>
              <w:top w:w="80" w:type="dxa"/>
              <w:start w:w="120" w:type="dxa"/>
              <w:bottom w:w="80" w:type="dxa"/>
              <w:end w:w="120" w:type="dxa"/>
            </w:tcMar>
            <w:vAlign w:val="center"/>
          </w:tcPr>
          <w:p>
            <w:pPr>
              <w:spacing w:after="0" w:line="259" w:lineRule="auto"/>
            </w:pPr>
            <w:r>
              <w:rPr>
                <w:rFonts w:ascii="Calibri" w:hAnsi="Calibri" w:eastAsia="Calibri" w:cs="Calibri"/>
                <w:sz w:val="16"/>
              </w:rPr>
              <w:t>83.25%</w:t>
            </w:r>
          </w:p>
        </w:tc>
        <w:tc>
          <w:tcPr>
            <w:tcW w:type="dxa" w:w="1244"/>
            <w:tcMar>
              <w:top w:w="80" w:type="dxa"/>
              <w:start w:w="120" w:type="dxa"/>
              <w:bottom w:w="80" w:type="dxa"/>
              <w:end w:w="120" w:type="dxa"/>
            </w:tcMar>
            <w:vAlign w:val="center"/>
          </w:tcPr>
          <w:p>
            <w:pPr>
              <w:spacing w:after="0" w:line="259" w:lineRule="auto"/>
            </w:pPr>
            <w:r>
              <w:rPr>
                <w:rFonts w:ascii="Calibri" w:hAnsi="Calibri" w:eastAsia="Calibri" w:cs="Calibri"/>
                <w:sz w:val="16"/>
              </w:rPr>
              <w:t>96.10%</w:t>
            </w:r>
          </w:p>
        </w:tc>
        <w:tc>
          <w:tcPr>
            <w:tcW w:type="dxa" w:w="1244"/>
            <w:tcMar>
              <w:top w:w="80" w:type="dxa"/>
              <w:start w:w="120" w:type="dxa"/>
              <w:bottom w:w="80" w:type="dxa"/>
              <w:end w:w="120" w:type="dxa"/>
            </w:tcMar>
            <w:vAlign w:val="center"/>
          </w:tcPr>
          <w:p>
            <w:pPr>
              <w:spacing w:after="0" w:line="259" w:lineRule="auto"/>
            </w:pPr>
            <w:r>
              <w:rPr>
                <w:rFonts w:ascii="Calibri" w:hAnsi="Calibri" w:eastAsia="Calibri" w:cs="Calibri"/>
                <w:sz w:val="16"/>
              </w:rPr>
              <w:t>100%</w:t>
            </w:r>
          </w:p>
        </w:tc>
      </w:tr>
      <w:tr>
        <w:trPr>
          <w:cantSplit/>
        </w:trPr>
        <w:tc>
          <w:tcPr>
            <w:tcW w:type="dxa" w:w="1900"/>
            <w:tcMar>
              <w:top w:w="80" w:type="dxa"/>
              <w:start w:w="120" w:type="dxa"/>
              <w:bottom w:w="80" w:type="dxa"/>
              <w:end w:w="120" w:type="dxa"/>
            </w:tcMar>
            <w:vAlign w:val="center"/>
          </w:tcPr>
          <w:p>
            <w:pPr>
              <w:spacing w:after="0" w:line="259" w:lineRule="auto"/>
            </w:pPr>
            <w:r>
              <w:rPr>
                <w:rFonts w:ascii="Calibri" w:hAnsi="Calibri" w:eastAsia="Calibri" w:cs="Calibri"/>
                <w:sz w:val="16"/>
              </w:rPr>
              <w:t>OF050</w:t>
            </w:r>
          </w:p>
        </w:tc>
        <w:tc>
          <w:tcPr>
            <w:tcW w:type="dxa" w:w="1243"/>
            <w:tcMar>
              <w:top w:w="80" w:type="dxa"/>
              <w:start w:w="120" w:type="dxa"/>
              <w:bottom w:w="80" w:type="dxa"/>
              <w:end w:w="120" w:type="dxa"/>
            </w:tcMar>
            <w:vAlign w:val="center"/>
          </w:tcPr>
          <w:p>
            <w:pPr>
              <w:spacing w:after="0" w:line="259" w:lineRule="auto"/>
            </w:pPr>
            <w:r>
              <w:rPr>
                <w:rFonts w:ascii="Calibri" w:hAnsi="Calibri" w:eastAsia="Calibri" w:cs="Calibri"/>
                <w:sz w:val="16"/>
              </w:rPr>
              <w:t>86.75%</w:t>
            </w:r>
          </w:p>
        </w:tc>
        <w:tc>
          <w:tcPr>
            <w:tcW w:type="dxa" w:w="1243"/>
            <w:tcMar>
              <w:top w:w="80" w:type="dxa"/>
              <w:start w:w="120" w:type="dxa"/>
              <w:bottom w:w="80" w:type="dxa"/>
              <w:end w:w="120" w:type="dxa"/>
            </w:tcMar>
            <w:vAlign w:val="center"/>
          </w:tcPr>
          <w:p>
            <w:pPr>
              <w:spacing w:after="0" w:line="259" w:lineRule="auto"/>
            </w:pPr>
            <w:r>
              <w:rPr>
                <w:rFonts w:ascii="Calibri" w:hAnsi="Calibri" w:eastAsia="Calibri" w:cs="Calibri"/>
                <w:sz w:val="16"/>
              </w:rPr>
              <w:t>100%</w:t>
            </w:r>
          </w:p>
        </w:tc>
        <w:tc>
          <w:tcPr>
            <w:tcW w:type="dxa" w:w="1243"/>
            <w:tcMar>
              <w:top w:w="80" w:type="dxa"/>
              <w:start w:w="120" w:type="dxa"/>
              <w:bottom w:w="80" w:type="dxa"/>
              <w:end w:w="120" w:type="dxa"/>
            </w:tcMar>
            <w:vAlign w:val="center"/>
          </w:tcPr>
          <w:p>
            <w:pPr>
              <w:spacing w:after="0" w:line="259" w:lineRule="auto"/>
            </w:pPr>
            <w:r>
              <w:rPr>
                <w:rFonts w:ascii="Calibri" w:hAnsi="Calibri" w:eastAsia="Calibri" w:cs="Calibri"/>
                <w:sz w:val="16"/>
              </w:rPr>
              <w:t>100%</w:t>
            </w:r>
          </w:p>
        </w:tc>
        <w:tc>
          <w:tcPr>
            <w:tcW w:type="dxa" w:w="1243"/>
            <w:tcMar>
              <w:top w:w="80" w:type="dxa"/>
              <w:start w:w="120" w:type="dxa"/>
              <w:bottom w:w="80" w:type="dxa"/>
              <w:end w:w="120" w:type="dxa"/>
            </w:tcMar>
            <w:vAlign w:val="center"/>
          </w:tcPr>
          <w:p>
            <w:pPr>
              <w:spacing w:after="0" w:line="259" w:lineRule="auto"/>
            </w:pPr>
            <w:r>
              <w:rPr>
                <w:rFonts w:ascii="Calibri" w:hAnsi="Calibri" w:eastAsia="Calibri" w:cs="Calibri"/>
                <w:sz w:val="16"/>
              </w:rPr>
              <w:t>100%</w:t>
            </w:r>
          </w:p>
        </w:tc>
        <w:tc>
          <w:tcPr>
            <w:tcW w:type="dxa" w:w="1244"/>
            <w:tcMar>
              <w:top w:w="80" w:type="dxa"/>
              <w:start w:w="120" w:type="dxa"/>
              <w:bottom w:w="80" w:type="dxa"/>
              <w:end w:w="120" w:type="dxa"/>
            </w:tcMar>
            <w:vAlign w:val="center"/>
          </w:tcPr>
          <w:p>
            <w:pPr>
              <w:spacing w:after="0" w:line="259" w:lineRule="auto"/>
            </w:pPr>
            <w:r>
              <w:rPr>
                <w:rFonts w:ascii="Calibri" w:hAnsi="Calibri" w:eastAsia="Calibri" w:cs="Calibri"/>
                <w:sz w:val="16"/>
              </w:rPr>
              <w:t>100%</w:t>
            </w:r>
          </w:p>
        </w:tc>
        <w:tc>
          <w:tcPr>
            <w:tcW w:type="dxa" w:w="1244"/>
            <w:tcMar>
              <w:top w:w="80" w:type="dxa"/>
              <w:start w:w="120" w:type="dxa"/>
              <w:bottom w:w="80" w:type="dxa"/>
              <w:end w:w="120" w:type="dxa"/>
            </w:tcMar>
            <w:vAlign w:val="center"/>
          </w:tcPr>
          <w:p>
            <w:pPr>
              <w:spacing w:after="0" w:line="259" w:lineRule="auto"/>
            </w:pPr>
            <w:r>
              <w:rPr>
                <w:rFonts w:ascii="Calibri" w:hAnsi="Calibri" w:eastAsia="Calibri" w:cs="Calibri"/>
                <w:sz w:val="16"/>
              </w:rPr>
              <w:t>100%</w:t>
            </w:r>
          </w:p>
        </w:tc>
      </w:tr>
      <w:tr>
        <w:trPr>
          <w:cantSplit/>
        </w:trPr>
        <w:tc>
          <w:tcPr>
            <w:tcW w:type="dxa" w:w="1900"/>
            <w:tcMar>
              <w:top w:w="80" w:type="dxa"/>
              <w:start w:w="120" w:type="dxa"/>
              <w:bottom w:w="80" w:type="dxa"/>
              <w:end w:w="120" w:type="dxa"/>
            </w:tcMar>
            <w:vAlign w:val="center"/>
          </w:tcPr>
          <w:p>
            <w:pPr>
              <w:spacing w:after="0" w:line="259" w:lineRule="auto"/>
            </w:pPr>
            <w:r>
              <w:rPr>
                <w:rFonts w:ascii="Calibri" w:hAnsi="Calibri" w:eastAsia="Calibri" w:cs="Calibri"/>
                <w:sz w:val="16"/>
              </w:rPr>
              <w:t>OF060</w:t>
            </w:r>
          </w:p>
        </w:tc>
        <w:tc>
          <w:tcPr>
            <w:tcW w:type="dxa" w:w="1243"/>
            <w:tcMar>
              <w:top w:w="80" w:type="dxa"/>
              <w:start w:w="120" w:type="dxa"/>
              <w:bottom w:w="80" w:type="dxa"/>
              <w:end w:w="120" w:type="dxa"/>
            </w:tcMar>
            <w:vAlign w:val="center"/>
          </w:tcPr>
          <w:p>
            <w:pPr>
              <w:spacing w:after="0" w:line="259" w:lineRule="auto"/>
            </w:pPr>
            <w:r>
              <w:rPr>
                <w:rFonts w:ascii="Calibri" w:hAnsi="Calibri" w:eastAsia="Calibri" w:cs="Calibri"/>
                <w:sz w:val="16"/>
              </w:rPr>
              <w:t>100%</w:t>
            </w:r>
          </w:p>
        </w:tc>
        <w:tc>
          <w:tcPr>
            <w:tcW w:type="dxa" w:w="1243"/>
            <w:tcMar>
              <w:top w:w="80" w:type="dxa"/>
              <w:start w:w="120" w:type="dxa"/>
              <w:bottom w:w="80" w:type="dxa"/>
              <w:end w:w="120" w:type="dxa"/>
            </w:tcMar>
            <w:vAlign w:val="center"/>
          </w:tcPr>
          <w:p>
            <w:pPr>
              <w:spacing w:after="0" w:line="259" w:lineRule="auto"/>
            </w:pPr>
            <w:r>
              <w:rPr>
                <w:rFonts w:ascii="Calibri" w:hAnsi="Calibri" w:eastAsia="Calibri" w:cs="Calibri"/>
                <w:sz w:val="16"/>
              </w:rPr>
              <w:t>100%</w:t>
            </w:r>
          </w:p>
        </w:tc>
        <w:tc>
          <w:tcPr>
            <w:tcW w:type="dxa" w:w="1243"/>
            <w:tcMar>
              <w:top w:w="80" w:type="dxa"/>
              <w:start w:w="120" w:type="dxa"/>
              <w:bottom w:w="80" w:type="dxa"/>
              <w:end w:w="120" w:type="dxa"/>
            </w:tcMar>
            <w:vAlign w:val="center"/>
          </w:tcPr>
          <w:p>
            <w:pPr>
              <w:spacing w:after="0" w:line="259" w:lineRule="auto"/>
            </w:pPr>
            <w:r>
              <w:rPr>
                <w:rFonts w:ascii="Calibri" w:hAnsi="Calibri" w:eastAsia="Calibri" w:cs="Calibri"/>
                <w:sz w:val="16"/>
              </w:rPr>
              <w:t>100%</w:t>
            </w:r>
          </w:p>
        </w:tc>
        <w:tc>
          <w:tcPr>
            <w:tcW w:type="dxa" w:w="1243"/>
            <w:tcMar>
              <w:top w:w="80" w:type="dxa"/>
              <w:start w:w="120" w:type="dxa"/>
              <w:bottom w:w="80" w:type="dxa"/>
              <w:end w:w="120" w:type="dxa"/>
            </w:tcMar>
            <w:vAlign w:val="center"/>
          </w:tcPr>
          <w:p>
            <w:pPr>
              <w:spacing w:after="0" w:line="259" w:lineRule="auto"/>
            </w:pPr>
            <w:r>
              <w:rPr>
                <w:rFonts w:ascii="Calibri" w:hAnsi="Calibri" w:eastAsia="Calibri" w:cs="Calibri"/>
                <w:sz w:val="16"/>
              </w:rPr>
              <w:t>100%</w:t>
            </w:r>
          </w:p>
        </w:tc>
        <w:tc>
          <w:tcPr>
            <w:tcW w:type="dxa" w:w="1244"/>
            <w:tcMar>
              <w:top w:w="80" w:type="dxa"/>
              <w:start w:w="120" w:type="dxa"/>
              <w:bottom w:w="80" w:type="dxa"/>
              <w:end w:w="120" w:type="dxa"/>
            </w:tcMar>
            <w:vAlign w:val="center"/>
          </w:tcPr>
          <w:p>
            <w:pPr>
              <w:spacing w:after="0" w:line="259" w:lineRule="auto"/>
            </w:pPr>
            <w:r>
              <w:rPr>
                <w:rFonts w:ascii="Calibri" w:hAnsi="Calibri" w:eastAsia="Calibri" w:cs="Calibri"/>
                <w:sz w:val="16"/>
              </w:rPr>
              <w:t>100%</w:t>
            </w:r>
          </w:p>
        </w:tc>
        <w:tc>
          <w:tcPr>
            <w:tcW w:type="dxa" w:w="1244"/>
            <w:tcMar>
              <w:top w:w="80" w:type="dxa"/>
              <w:start w:w="120" w:type="dxa"/>
              <w:bottom w:w="80" w:type="dxa"/>
              <w:end w:w="120" w:type="dxa"/>
            </w:tcMar>
            <w:vAlign w:val="center"/>
          </w:tcPr>
          <w:p>
            <w:pPr>
              <w:spacing w:after="0" w:line="259" w:lineRule="auto"/>
            </w:pPr>
            <w:r>
              <w:rPr>
                <w:rFonts w:ascii="Calibri" w:hAnsi="Calibri" w:eastAsia="Calibri" w:cs="Calibri"/>
                <w:sz w:val="16"/>
              </w:rPr>
              <w:t>100%</w:t>
            </w:r>
          </w:p>
        </w:tc>
      </w:tr>
      <w:tr>
        <w:trPr>
          <w:cantSplit/>
        </w:trPr>
        <w:tc>
          <w:tcPr>
            <w:tcW w:type="dxa" w:w="1900"/>
            <w:tcMar>
              <w:top w:w="80" w:type="dxa"/>
              <w:start w:w="120" w:type="dxa"/>
              <w:bottom w:w="80" w:type="dxa"/>
              <w:end w:w="120" w:type="dxa"/>
            </w:tcMar>
            <w:vAlign w:val="center"/>
          </w:tcPr>
          <w:p>
            <w:pPr>
              <w:spacing w:after="0" w:line="259" w:lineRule="auto"/>
            </w:pPr>
            <w:r>
              <w:rPr>
                <w:rFonts w:ascii="Calibri" w:hAnsi="Calibri" w:eastAsia="Calibri" w:cs="Calibri"/>
                <w:sz w:val="16"/>
              </w:rPr>
              <w:t>OF065</w:t>
            </w:r>
          </w:p>
        </w:tc>
        <w:tc>
          <w:tcPr>
            <w:tcW w:type="dxa" w:w="1243"/>
            <w:tcMar>
              <w:top w:w="80" w:type="dxa"/>
              <w:start w:w="120" w:type="dxa"/>
              <w:bottom w:w="80" w:type="dxa"/>
              <w:end w:w="120" w:type="dxa"/>
            </w:tcMar>
            <w:vAlign w:val="center"/>
          </w:tcPr>
          <w:p>
            <w:pPr>
              <w:spacing w:after="0" w:line="259" w:lineRule="auto"/>
            </w:pPr>
            <w:r>
              <w:rPr>
                <w:rFonts w:ascii="Calibri" w:hAnsi="Calibri" w:eastAsia="Calibri" w:cs="Calibri"/>
                <w:sz w:val="16"/>
              </w:rPr>
              <w:t>100%</w:t>
            </w:r>
          </w:p>
        </w:tc>
        <w:tc>
          <w:tcPr>
            <w:tcW w:type="dxa" w:w="1243"/>
            <w:tcMar>
              <w:top w:w="80" w:type="dxa"/>
              <w:start w:w="120" w:type="dxa"/>
              <w:bottom w:w="80" w:type="dxa"/>
              <w:end w:w="120" w:type="dxa"/>
            </w:tcMar>
            <w:vAlign w:val="center"/>
          </w:tcPr>
          <w:p>
            <w:pPr>
              <w:spacing w:after="0" w:line="259" w:lineRule="auto"/>
            </w:pPr>
            <w:r>
              <w:rPr>
                <w:rFonts w:ascii="Calibri" w:hAnsi="Calibri" w:eastAsia="Calibri" w:cs="Calibri"/>
                <w:sz w:val="16"/>
              </w:rPr>
              <w:t>100%</w:t>
            </w:r>
          </w:p>
        </w:tc>
        <w:tc>
          <w:tcPr>
            <w:tcW w:type="dxa" w:w="1243"/>
            <w:tcMar>
              <w:top w:w="80" w:type="dxa"/>
              <w:start w:w="120" w:type="dxa"/>
              <w:bottom w:w="80" w:type="dxa"/>
              <w:end w:w="120" w:type="dxa"/>
            </w:tcMar>
            <w:vAlign w:val="center"/>
          </w:tcPr>
          <w:p>
            <w:pPr>
              <w:spacing w:after="0" w:line="259" w:lineRule="auto"/>
            </w:pPr>
            <w:r>
              <w:rPr>
                <w:rFonts w:ascii="Calibri" w:hAnsi="Calibri" w:eastAsia="Calibri" w:cs="Calibri"/>
                <w:sz w:val="16"/>
              </w:rPr>
              <w:t>100%</w:t>
            </w:r>
          </w:p>
        </w:tc>
        <w:tc>
          <w:tcPr>
            <w:tcW w:type="dxa" w:w="1243"/>
            <w:tcMar>
              <w:top w:w="80" w:type="dxa"/>
              <w:start w:w="120" w:type="dxa"/>
              <w:bottom w:w="80" w:type="dxa"/>
              <w:end w:w="120" w:type="dxa"/>
            </w:tcMar>
            <w:vAlign w:val="center"/>
          </w:tcPr>
          <w:p>
            <w:pPr>
              <w:spacing w:after="0" w:line="259" w:lineRule="auto"/>
            </w:pPr>
            <w:r>
              <w:rPr>
                <w:rFonts w:ascii="Calibri" w:hAnsi="Calibri" w:eastAsia="Calibri" w:cs="Calibri"/>
                <w:sz w:val="16"/>
              </w:rPr>
              <w:t>100%</w:t>
            </w:r>
          </w:p>
        </w:tc>
        <w:tc>
          <w:tcPr>
            <w:tcW w:type="dxa" w:w="1244"/>
            <w:tcMar>
              <w:top w:w="80" w:type="dxa"/>
              <w:start w:w="120" w:type="dxa"/>
              <w:bottom w:w="80" w:type="dxa"/>
              <w:end w:w="120" w:type="dxa"/>
            </w:tcMar>
            <w:vAlign w:val="center"/>
          </w:tcPr>
          <w:p>
            <w:pPr>
              <w:spacing w:after="0" w:line="259" w:lineRule="auto"/>
            </w:pPr>
            <w:r>
              <w:rPr>
                <w:rFonts w:ascii="Calibri" w:hAnsi="Calibri" w:eastAsia="Calibri" w:cs="Calibri"/>
                <w:sz w:val="16"/>
              </w:rPr>
              <w:t>100%</w:t>
            </w:r>
          </w:p>
        </w:tc>
        <w:tc>
          <w:tcPr>
            <w:tcW w:type="dxa" w:w="1244"/>
            <w:tcMar>
              <w:top w:w="80" w:type="dxa"/>
              <w:start w:w="120" w:type="dxa"/>
              <w:bottom w:w="80" w:type="dxa"/>
              <w:end w:w="120" w:type="dxa"/>
            </w:tcMar>
            <w:vAlign w:val="center"/>
          </w:tcPr>
          <w:p>
            <w:pPr>
              <w:spacing w:after="0" w:line="259" w:lineRule="auto"/>
            </w:pPr>
            <w:r>
              <w:rPr>
                <w:rFonts w:ascii="Calibri" w:hAnsi="Calibri" w:eastAsia="Calibri" w:cs="Calibri"/>
                <w:sz w:val="16"/>
              </w:rPr>
              <w:t>100%</w:t>
            </w:r>
          </w:p>
        </w:tc>
      </w:tr>
      <w:tr>
        <w:trPr>
          <w:cantSplit/>
        </w:trPr>
        <w:tc>
          <w:tcPr>
            <w:tcW w:type="dxa" w:w="1900"/>
            <w:tcMar>
              <w:top w:w="80" w:type="dxa"/>
              <w:start w:w="120" w:type="dxa"/>
              <w:bottom w:w="80" w:type="dxa"/>
              <w:end w:w="120" w:type="dxa"/>
            </w:tcMar>
            <w:vAlign w:val="center"/>
          </w:tcPr>
          <w:p>
            <w:pPr>
              <w:spacing w:after="0" w:line="259" w:lineRule="auto"/>
            </w:pPr>
            <w:r>
              <w:rPr>
                <w:rFonts w:ascii="Calibri" w:hAnsi="Calibri" w:eastAsia="Calibri" w:cs="Calibri"/>
                <w:sz w:val="16"/>
              </w:rPr>
              <w:t>OF075</w:t>
            </w:r>
          </w:p>
        </w:tc>
        <w:tc>
          <w:tcPr>
            <w:tcW w:type="dxa" w:w="1243"/>
            <w:tcMar>
              <w:top w:w="80" w:type="dxa"/>
              <w:start w:w="120" w:type="dxa"/>
              <w:bottom w:w="80" w:type="dxa"/>
              <w:end w:w="120" w:type="dxa"/>
            </w:tcMar>
            <w:vAlign w:val="center"/>
          </w:tcPr>
          <w:p>
            <w:pPr>
              <w:spacing w:after="0" w:line="259" w:lineRule="auto"/>
            </w:pPr>
            <w:r>
              <w:rPr>
                <w:rFonts w:ascii="Calibri" w:hAnsi="Calibri" w:eastAsia="Calibri" w:cs="Calibri"/>
                <w:sz w:val="16"/>
              </w:rPr>
              <w:t>100%</w:t>
            </w:r>
          </w:p>
        </w:tc>
        <w:tc>
          <w:tcPr>
            <w:tcW w:type="dxa" w:w="1243"/>
            <w:tcMar>
              <w:top w:w="80" w:type="dxa"/>
              <w:start w:w="120" w:type="dxa"/>
              <w:bottom w:w="80" w:type="dxa"/>
              <w:end w:w="120" w:type="dxa"/>
            </w:tcMar>
            <w:vAlign w:val="center"/>
          </w:tcPr>
          <w:p>
            <w:pPr>
              <w:spacing w:after="0" w:line="259" w:lineRule="auto"/>
            </w:pPr>
            <w:r>
              <w:rPr>
                <w:rFonts w:ascii="Calibri" w:hAnsi="Calibri" w:eastAsia="Calibri" w:cs="Calibri"/>
                <w:sz w:val="16"/>
              </w:rPr>
              <w:t>100%</w:t>
            </w:r>
          </w:p>
        </w:tc>
        <w:tc>
          <w:tcPr>
            <w:tcW w:type="dxa" w:w="1243"/>
            <w:tcMar>
              <w:top w:w="80" w:type="dxa"/>
              <w:start w:w="120" w:type="dxa"/>
              <w:bottom w:w="80" w:type="dxa"/>
              <w:end w:w="120" w:type="dxa"/>
            </w:tcMar>
            <w:vAlign w:val="center"/>
          </w:tcPr>
          <w:p>
            <w:pPr>
              <w:spacing w:after="0" w:line="259" w:lineRule="auto"/>
            </w:pPr>
            <w:r>
              <w:rPr>
                <w:rFonts w:ascii="Calibri" w:hAnsi="Calibri" w:eastAsia="Calibri" w:cs="Calibri"/>
                <w:sz w:val="16"/>
              </w:rPr>
              <w:t>100%</w:t>
            </w:r>
          </w:p>
        </w:tc>
        <w:tc>
          <w:tcPr>
            <w:tcW w:type="dxa" w:w="1243"/>
            <w:tcMar>
              <w:top w:w="80" w:type="dxa"/>
              <w:start w:w="120" w:type="dxa"/>
              <w:bottom w:w="80" w:type="dxa"/>
              <w:end w:w="120" w:type="dxa"/>
            </w:tcMar>
            <w:vAlign w:val="center"/>
          </w:tcPr>
          <w:p>
            <w:pPr>
              <w:spacing w:after="0" w:line="259" w:lineRule="auto"/>
            </w:pPr>
            <w:r>
              <w:rPr>
                <w:rFonts w:ascii="Calibri" w:hAnsi="Calibri" w:eastAsia="Calibri" w:cs="Calibri"/>
                <w:sz w:val="16"/>
              </w:rPr>
              <w:t>100%</w:t>
            </w:r>
          </w:p>
        </w:tc>
        <w:tc>
          <w:tcPr>
            <w:tcW w:type="dxa" w:w="1244"/>
            <w:tcMar>
              <w:top w:w="80" w:type="dxa"/>
              <w:start w:w="120" w:type="dxa"/>
              <w:bottom w:w="80" w:type="dxa"/>
              <w:end w:w="120" w:type="dxa"/>
            </w:tcMar>
            <w:vAlign w:val="center"/>
          </w:tcPr>
          <w:p>
            <w:pPr>
              <w:spacing w:after="0" w:line="259" w:lineRule="auto"/>
            </w:pPr>
            <w:r>
              <w:rPr>
                <w:rFonts w:ascii="Calibri" w:hAnsi="Calibri" w:eastAsia="Calibri" w:cs="Calibri"/>
                <w:sz w:val="16"/>
              </w:rPr>
              <w:t>100%</w:t>
            </w:r>
          </w:p>
        </w:tc>
        <w:tc>
          <w:tcPr>
            <w:tcW w:type="dxa" w:w="1244"/>
            <w:tcMar>
              <w:top w:w="80" w:type="dxa"/>
              <w:start w:w="120" w:type="dxa"/>
              <w:bottom w:w="80" w:type="dxa"/>
              <w:end w:w="120" w:type="dxa"/>
            </w:tcMar>
            <w:vAlign w:val="center"/>
          </w:tcPr>
          <w:p>
            <w:pPr>
              <w:spacing w:after="0" w:line="259" w:lineRule="auto"/>
            </w:pPr>
            <w:r>
              <w:rPr>
                <w:rFonts w:ascii="Calibri" w:hAnsi="Calibri" w:eastAsia="Calibri" w:cs="Calibri"/>
                <w:sz w:val="16"/>
              </w:rPr>
              <w:t>100%</w:t>
            </w:r>
          </w:p>
        </w:tc>
      </w:tr>
    </w:tbl>
    <w:p>
      <w:pPr>
        <w:spacing w:after="40"/>
      </w:pPr>
    </w:p>
    <w:p>
      <w:pPr>
        <w:pStyle w:val="Heading2"/>
      </w:pPr>
      <w:r>
        <w:t>C.4 Sparse-pixel enlargement</w:t>
      </w:r>
    </w:p>
    <w:tbl>
      <w:tblPr>
        <w:tblStyle w:val="TableGrid"/>
        <w:tblLook w:firstColumn="1" w:firstRow="1" w:lastColumn="0" w:lastRow="0" w:noHBand="0" w:noVBand="1" w:val="04A0"/>
        <w:tblW w:w="9360" w:type="dxa"/>
        <w:tblInd w:w="120" w:type="dxa"/>
        <w:tblLayout w:type="fixed"/>
      </w:tblPr>
      <w:tblGrid>
        <w:gridCol w:w="2600"/>
        <w:gridCol w:w="3000"/>
        <w:gridCol w:w="3760"/>
      </w:tblGrid>
      <w:tr>
        <w:trPr>
          <w:tblHeader w:val="true"/>
          <w:cantSplit/>
        </w:trPr>
        <w:tc>
          <w:tcPr>
            <w:tcW w:type="dxa" w:w="2600"/>
            <w:shd w:fill="E8EEF5"/>
            <w:tcMar>
              <w:top w:w="80" w:type="dxa"/>
              <w:start w:w="120" w:type="dxa"/>
              <w:bottom w:w="80" w:type="dxa"/>
              <w:end w:w="120" w:type="dxa"/>
            </w:tcMar>
            <w:vAlign w:val="center"/>
          </w:tcPr>
          <w:p>
            <w:pPr>
              <w:spacing w:after="0"/>
              <w:jc w:val="center"/>
            </w:pPr>
            <w:r>
              <w:rPr>
                <w:rFonts w:ascii="Calibri" w:hAnsi="Calibri" w:eastAsia="Calibri" w:cs="Calibri"/>
                <w:b/>
                <w:color w:val="16324F"/>
                <w:sz w:val="18"/>
              </w:rPr>
              <w:t>Build</w:t>
            </w:r>
          </w:p>
        </w:tc>
        <w:tc>
          <w:tcPr>
            <w:tcW w:type="dxa" w:w="3000"/>
            <w:shd w:fill="E8EEF5"/>
            <w:tcMar>
              <w:top w:w="80" w:type="dxa"/>
              <w:start w:w="120" w:type="dxa"/>
              <w:bottom w:w="80" w:type="dxa"/>
              <w:end w:w="120" w:type="dxa"/>
            </w:tcMar>
            <w:vAlign w:val="center"/>
          </w:tcPr>
          <w:p>
            <w:pPr>
              <w:spacing w:after="0"/>
              <w:jc w:val="center"/>
            </w:pPr>
            <w:r>
              <w:rPr>
                <w:rFonts w:ascii="Calibri" w:hAnsi="Calibri" w:eastAsia="Calibri" w:cs="Calibri"/>
                <w:b/>
                <w:color w:val="16324F"/>
                <w:sz w:val="18"/>
              </w:rPr>
              <w:t>Median device bbox</w:t>
            </w:r>
          </w:p>
        </w:tc>
        <w:tc>
          <w:tcPr>
            <w:tcW w:type="dxa" w:w="3760"/>
            <w:shd w:fill="E8EEF5"/>
            <w:tcMar>
              <w:top w:w="80" w:type="dxa"/>
              <w:start w:w="120" w:type="dxa"/>
              <w:bottom w:w="80" w:type="dxa"/>
              <w:end w:w="120" w:type="dxa"/>
            </w:tcMar>
            <w:vAlign w:val="center"/>
          </w:tcPr>
          <w:p>
            <w:pPr>
              <w:spacing w:after="0"/>
              <w:jc w:val="center"/>
            </w:pPr>
            <w:r>
              <w:rPr>
                <w:rFonts w:ascii="Calibri" w:hAnsi="Calibri" w:eastAsia="Calibri" w:cs="Calibri"/>
                <w:b/>
                <w:color w:val="16324F"/>
                <w:sz w:val="18"/>
              </w:rPr>
              <w:t>Median classified area</w:t>
            </w:r>
          </w:p>
        </w:tc>
      </w:tr>
      <w:tr>
        <w:trPr>
          <w:cantSplit/>
        </w:trPr>
        <w:tc>
          <w:tcPr>
            <w:tcW w:type="dxa" w:w="2600"/>
            <w:tcMar>
              <w:top w:w="80" w:type="dxa"/>
              <w:start w:w="120" w:type="dxa"/>
              <w:bottom w:w="80" w:type="dxa"/>
              <w:end w:w="120" w:type="dxa"/>
            </w:tcMar>
            <w:vAlign w:val="center"/>
          </w:tcPr>
          <w:p>
            <w:pPr>
              <w:spacing w:after="0" w:line="259" w:lineRule="auto"/>
            </w:pPr>
            <w:r>
              <w:rPr>
                <w:rFonts w:ascii="Calibri" w:hAnsi="Calibri" w:eastAsia="Calibri" w:cs="Calibri"/>
                <w:sz w:val="18"/>
              </w:rPr>
              <w:t>Original</w:t>
            </w:r>
          </w:p>
        </w:tc>
        <w:tc>
          <w:tcPr>
            <w:tcW w:type="dxa" w:w="3000"/>
            <w:tcMar>
              <w:top w:w="80" w:type="dxa"/>
              <w:start w:w="120" w:type="dxa"/>
              <w:bottom w:w="80" w:type="dxa"/>
              <w:end w:w="120" w:type="dxa"/>
            </w:tcMar>
            <w:vAlign w:val="center"/>
          </w:tcPr>
          <w:p>
            <w:pPr>
              <w:spacing w:after="0" w:line="259" w:lineRule="auto"/>
            </w:pPr>
            <w:r>
              <w:rPr>
                <w:rFonts w:ascii="Calibri" w:hAnsi="Calibri" w:eastAsia="Calibri" w:cs="Calibri"/>
                <w:sz w:val="18"/>
              </w:rPr>
              <w:t>4 × 5</w:t>
            </w:r>
          </w:p>
        </w:tc>
        <w:tc>
          <w:tcPr>
            <w:tcW w:type="dxa" w:w="3760"/>
            <w:tcMar>
              <w:top w:w="80" w:type="dxa"/>
              <w:start w:w="120" w:type="dxa"/>
              <w:bottom w:w="80" w:type="dxa"/>
              <w:end w:w="120" w:type="dxa"/>
            </w:tcMar>
            <w:vAlign w:val="center"/>
          </w:tcPr>
          <w:p>
            <w:pPr>
              <w:spacing w:after="0" w:line="259" w:lineRule="auto"/>
            </w:pPr>
            <w:r>
              <w:rPr>
                <w:rFonts w:ascii="Calibri" w:hAnsi="Calibri" w:eastAsia="Calibri" w:cs="Calibri"/>
                <w:sz w:val="18"/>
              </w:rPr>
              <w:t>20</w:t>
            </w:r>
          </w:p>
        </w:tc>
      </w:tr>
      <w:tr>
        <w:trPr>
          <w:cantSplit/>
        </w:trPr>
        <w:tc>
          <w:tcPr>
            <w:tcW w:type="dxa" w:w="2600"/>
            <w:tcMar>
              <w:top w:w="80" w:type="dxa"/>
              <w:start w:w="120" w:type="dxa"/>
              <w:bottom w:w="80" w:type="dxa"/>
              <w:end w:w="120" w:type="dxa"/>
            </w:tcMar>
            <w:vAlign w:val="center"/>
          </w:tcPr>
          <w:p>
            <w:pPr>
              <w:spacing w:after="0" w:line="259" w:lineRule="auto"/>
            </w:pPr>
            <w:r>
              <w:rPr>
                <w:rFonts w:ascii="Calibri" w:hAnsi="Calibri" w:eastAsia="Calibri" w:cs="Calibri"/>
                <w:sz w:val="18"/>
              </w:rPr>
              <w:t>OF020</w:t>
            </w:r>
          </w:p>
        </w:tc>
        <w:tc>
          <w:tcPr>
            <w:tcW w:type="dxa" w:w="3000"/>
            <w:tcMar>
              <w:top w:w="80" w:type="dxa"/>
              <w:start w:w="120" w:type="dxa"/>
              <w:bottom w:w="80" w:type="dxa"/>
              <w:end w:w="120" w:type="dxa"/>
            </w:tcMar>
            <w:vAlign w:val="center"/>
          </w:tcPr>
          <w:p>
            <w:pPr>
              <w:spacing w:after="0" w:line="259" w:lineRule="auto"/>
            </w:pPr>
            <w:r>
              <w:rPr>
                <w:rFonts w:ascii="Calibri" w:hAnsi="Calibri" w:eastAsia="Calibri" w:cs="Calibri"/>
                <w:sz w:val="18"/>
              </w:rPr>
              <w:t>5 × 5</w:t>
            </w:r>
          </w:p>
        </w:tc>
        <w:tc>
          <w:tcPr>
            <w:tcW w:type="dxa" w:w="3760"/>
            <w:tcMar>
              <w:top w:w="80" w:type="dxa"/>
              <w:start w:w="120" w:type="dxa"/>
              <w:bottom w:w="80" w:type="dxa"/>
              <w:end w:w="120" w:type="dxa"/>
            </w:tcMar>
            <w:vAlign w:val="center"/>
          </w:tcPr>
          <w:p>
            <w:pPr>
              <w:spacing w:after="0" w:line="259" w:lineRule="auto"/>
            </w:pPr>
            <w:r>
              <w:rPr>
                <w:rFonts w:ascii="Calibri" w:hAnsi="Calibri" w:eastAsia="Calibri" w:cs="Calibri"/>
                <w:sz w:val="18"/>
              </w:rPr>
              <w:t>25</w:t>
            </w:r>
          </w:p>
        </w:tc>
      </w:tr>
      <w:tr>
        <w:trPr>
          <w:cantSplit/>
        </w:trPr>
        <w:tc>
          <w:tcPr>
            <w:tcW w:type="dxa" w:w="2600"/>
            <w:tcMar>
              <w:top w:w="80" w:type="dxa"/>
              <w:start w:w="120" w:type="dxa"/>
              <w:bottom w:w="80" w:type="dxa"/>
              <w:end w:w="120" w:type="dxa"/>
            </w:tcMar>
            <w:vAlign w:val="center"/>
          </w:tcPr>
          <w:p>
            <w:pPr>
              <w:spacing w:after="0" w:line="259" w:lineRule="auto"/>
            </w:pPr>
            <w:r>
              <w:rPr>
                <w:rFonts w:ascii="Calibri" w:hAnsi="Calibri" w:eastAsia="Calibri" w:cs="Calibri"/>
                <w:sz w:val="18"/>
              </w:rPr>
              <w:t>OF060</w:t>
            </w:r>
          </w:p>
        </w:tc>
        <w:tc>
          <w:tcPr>
            <w:tcW w:type="dxa" w:w="3000"/>
            <w:tcMar>
              <w:top w:w="80" w:type="dxa"/>
              <w:start w:w="120" w:type="dxa"/>
              <w:bottom w:w="80" w:type="dxa"/>
              <w:end w:w="120" w:type="dxa"/>
            </w:tcMar>
            <w:vAlign w:val="center"/>
          </w:tcPr>
          <w:p>
            <w:pPr>
              <w:spacing w:after="0" w:line="259" w:lineRule="auto"/>
            </w:pPr>
            <w:r>
              <w:rPr>
                <w:rFonts w:ascii="Calibri" w:hAnsi="Calibri" w:eastAsia="Calibri" w:cs="Calibri"/>
                <w:sz w:val="18"/>
              </w:rPr>
              <w:t>typically 6 × 6</w:t>
            </w:r>
          </w:p>
        </w:tc>
        <w:tc>
          <w:tcPr>
            <w:tcW w:type="dxa" w:w="3760"/>
            <w:tcMar>
              <w:top w:w="80" w:type="dxa"/>
              <w:start w:w="120" w:type="dxa"/>
              <w:bottom w:w="80" w:type="dxa"/>
              <w:end w:w="120" w:type="dxa"/>
            </w:tcMar>
            <w:vAlign w:val="center"/>
          </w:tcPr>
          <w:p>
            <w:pPr>
              <w:spacing w:after="0" w:line="259" w:lineRule="auto"/>
            </w:pPr>
            <w:r>
              <w:rPr>
                <w:rFonts w:ascii="Calibri" w:hAnsi="Calibri" w:eastAsia="Calibri" w:cs="Calibri"/>
                <w:sz w:val="18"/>
              </w:rPr>
              <w:t>35</w:t>
            </w:r>
          </w:p>
        </w:tc>
      </w:tr>
    </w:tbl>
    <w:p>
      <w:pPr>
        <w:spacing w:after="40"/>
      </w:pPr>
    </w:p>
    <w:p>
      <w:pPr>
        <w:pStyle w:val="Heading1"/>
      </w:pPr>
      <w:r>
        <w:t>Appendix D. Command reference</w:t>
      </w:r>
    </w:p>
    <w:p>
      <w:pPr>
        <w:pStyle w:val="Heading2"/>
      </w:pPr>
      <w:r>
        <w:t>D.1 Inspect and validate installed fonts</w:t>
      </w:r>
    </w:p>
    <w:p>
      <w:pPr>
        <w:pStyle w:val="CodeBlock"/>
      </w:pPr>
      <w:r>
        <w:rPr>
          <w:rFonts w:ascii="Courier New" w:hAnsi="Courier New" w:eastAsia="Courier New" w:cs="Courier New"/>
          <w:color w:val="1E2933"/>
          <w:sz w:val="17"/>
        </w:rPr>
        <w:t>fc-match 'PUA Square Braille Text Seamless'</w:t>
      </w:r>
      <w:r>
        <w:br/>
      </w:r>
      <w:r>
        <w:rPr>
          <w:rFonts w:ascii="Courier New" w:hAnsi="Courier New" w:eastAsia="Courier New" w:cs="Courier New"/>
          <w:color w:val="1E2933"/>
          <w:sz w:val="17"/>
        </w:rPr>
        <w:t>fc-scan ~/.local/share/fonts/PUA-Square-Braille-Text-Seamless.ttf</w:t>
      </w:r>
      <w:r>
        <w:br/>
      </w:r>
      <w:r>
        <w:rPr>
          <w:rFonts w:ascii="Courier New" w:hAnsi="Courier New" w:eastAsia="Courier New" w:cs="Courier New"/>
          <w:color w:val="1E2933"/>
          <w:sz w:val="17"/>
        </w:rPr>
        <w:t>fc-list -f '%{file}\t%{family}\n' | grep -F 'PUA Square Braille'</w:t>
      </w:r>
    </w:p>
    <w:p>
      <w:pPr>
        <w:pStyle w:val="Heading2"/>
      </w:pPr>
      <w:r>
        <w:t>D.2 Build the graphics fonts</w:t>
      </w:r>
    </w:p>
    <w:p>
      <w:pPr>
        <w:pStyle w:val="CodeBlock"/>
      </w:pPr>
      <w:r>
        <w:rPr>
          <w:rFonts w:ascii="Courier New" w:hAnsi="Courier New" w:eastAsia="Courier New" w:cs="Courier New"/>
          <w:color w:val="1E2933"/>
          <w:sz w:val="17"/>
        </w:rPr>
        <w:t>cd /home/tara/dev/FontMaker</w:t>
      </w:r>
      <w:r>
        <w:br/>
      </w:r>
      <w:r>
        <w:rPr>
          <w:rFonts w:ascii="Courier New" w:hAnsi="Courier New" w:eastAsia="Courier New" w:cs="Courier New"/>
          <w:color w:val="1E2933"/>
          <w:sz w:val="17"/>
        </w:rPr>
        <w:t>fontforge -lang=py -script generate_font.py --output-dir dist</w:t>
      </w:r>
      <w:r>
        <w:br/>
      </w:r>
      <w:r>
        <w:rPr>
          <w:rFonts w:ascii="Courier New" w:hAnsi="Courier New" w:eastAsia="Courier New" w:cs="Courier New"/>
          <w:color w:val="1E2933"/>
          <w:sz w:val="17"/>
        </w:rPr>
        <w:t>fontforge -lang=py -script generate_font.py \</w:t>
      </w:r>
      <w:r>
        <w:br/>
      </w:r>
      <w:r>
        <w:rPr>
          <w:rFonts w:ascii="Courier New" w:hAnsi="Courier New" w:eastAsia="Courier New" w:cs="Courier New"/>
          <w:color w:val="1E2933"/>
          <w:sz w:val="17"/>
        </w:rPr>
        <w:t xml:space="preserve">  --font-name 'PUA Square Braille Seamless' --version 1.1 \</w:t>
      </w:r>
      <w:r>
        <w:br/>
      </w:r>
      <w:r>
        <w:rPr>
          <w:rFonts w:ascii="Courier New" w:hAnsi="Courier New" w:eastAsia="Courier New" w:cs="Courier New"/>
          <w:color w:val="1E2933"/>
          <w:sz w:val="17"/>
        </w:rPr>
        <w:t xml:space="preserve">  --edge-overfill 60 --output-dir dist</w:t>
      </w:r>
    </w:p>
    <w:p>
      <w:pPr>
        <w:pStyle w:val="Heading2"/>
      </w:pPr>
      <w:r>
        <w:t>D.3 Build and verify the text-capable font</w:t>
      </w:r>
    </w:p>
    <w:p>
      <w:pPr>
        <w:pStyle w:val="CodeBlock"/>
      </w:pPr>
      <w:r>
        <w:rPr>
          <w:rFonts w:ascii="Courier New" w:hAnsi="Courier New" w:eastAsia="Courier New" w:cs="Courier New"/>
          <w:color w:val="1E2933"/>
          <w:sz w:val="17"/>
        </w:rPr>
        <w:t>fontforge -lang=py -script add_text_to_font.py \</w:t>
      </w:r>
      <w:r>
        <w:br/>
      </w:r>
      <w:r>
        <w:rPr>
          <w:rFonts w:ascii="Courier New" w:hAnsi="Courier New" w:eastAsia="Courier New" w:cs="Courier New"/>
          <w:color w:val="1E2933"/>
          <w:sz w:val="17"/>
        </w:rPr>
        <w:t xml:space="preserve">  --graphics-font dist/PUA-Square-Braille-Seamless.ttf \</w:t>
      </w:r>
      <w:r>
        <w:br/>
      </w:r>
      <w:r>
        <w:rPr>
          <w:rFonts w:ascii="Courier New" w:hAnsi="Courier New" w:eastAsia="Courier New" w:cs="Courier New"/>
          <w:color w:val="1E2933"/>
          <w:sz w:val="17"/>
        </w:rPr>
        <w:t xml:space="preserve">  --text-font /usr/share/fonts/truetype/dejavu/DejaVuSansMono.ttf \</w:t>
      </w:r>
      <w:r>
        <w:br/>
      </w:r>
      <w:r>
        <w:rPr>
          <w:rFonts w:ascii="Courier New" w:hAnsi="Courier New" w:eastAsia="Courier New" w:cs="Courier New"/>
          <w:color w:val="1E2933"/>
          <w:sz w:val="17"/>
        </w:rPr>
        <w:t xml:space="preserve">  --font-name 'PUA Square Braille Text Seamless' --version 1.2 \</w:t>
      </w:r>
      <w:r>
        <w:br/>
      </w:r>
      <w:r>
        <w:rPr>
          <w:rFonts w:ascii="Courier New" w:hAnsi="Courier New" w:eastAsia="Courier New" w:cs="Courier New"/>
          <w:color w:val="1E2933"/>
          <w:sz w:val="17"/>
        </w:rPr>
        <w:t xml:space="preserve">  --output-dir dist</w:t>
      </w:r>
      <w:r>
        <w:br/>
      </w:r>
      <w:r>
        <w:rPr>
          <w:rFonts w:ascii="Courier New" w:hAnsi="Courier New" w:eastAsia="Courier New" w:cs="Courier New"/>
          <w:color w:val="1E2933"/>
          <w:sz w:val="17"/>
        </w:rPr>
      </w:r>
      <w:r>
        <w:br/>
      </w:r>
      <w:r>
        <w:rPr>
          <w:rFonts w:ascii="Courier New" w:hAnsi="Courier New" w:eastAsia="Courier New" w:cs="Courier New"/>
          <w:color w:val="1E2933"/>
          <w:sz w:val="17"/>
        </w:rPr>
        <w:t>python3 verify_text_font.py \</w:t>
      </w:r>
      <w:r>
        <w:br/>
      </w:r>
      <w:r>
        <w:rPr>
          <w:rFonts w:ascii="Courier New" w:hAnsi="Courier New" w:eastAsia="Courier New" w:cs="Courier New"/>
          <w:color w:val="1E2933"/>
          <w:sz w:val="17"/>
        </w:rPr>
        <w:t xml:space="preserve">  dist/PUA-Square-Braille-Seamless.ttf \</w:t>
      </w:r>
      <w:r>
        <w:br/>
      </w:r>
      <w:r>
        <w:rPr>
          <w:rFonts w:ascii="Courier New" w:hAnsi="Courier New" w:eastAsia="Courier New" w:cs="Courier New"/>
          <w:color w:val="1E2933"/>
          <w:sz w:val="17"/>
        </w:rPr>
        <w:t xml:space="preserve">  dist/PUA-Square-Braille-Text-Seamless.ttf \</w:t>
      </w:r>
      <w:r>
        <w:br/>
      </w:r>
      <w:r>
        <w:rPr>
          <w:rFonts w:ascii="Courier New" w:hAnsi="Courier New" w:eastAsia="Courier New" w:cs="Courier New"/>
          <w:color w:val="1E2933"/>
          <w:sz w:val="17"/>
        </w:rPr>
        <w:t xml:space="preserve">  dist/PUA-Square-Braille-Seamless.otf \</w:t>
      </w:r>
      <w:r>
        <w:br/>
      </w:r>
      <w:r>
        <w:rPr>
          <w:rFonts w:ascii="Courier New" w:hAnsi="Courier New" w:eastAsia="Courier New" w:cs="Courier New"/>
          <w:color w:val="1E2933"/>
          <w:sz w:val="17"/>
        </w:rPr>
        <w:t xml:space="preserve">  dist/PUA-Square-Braille-Text-Seamless.otf</w:t>
      </w:r>
    </w:p>
    <w:p>
      <w:pPr>
        <w:pStyle w:val="Heading2"/>
      </w:pPr>
      <w:r>
        <w:t>D.4 Run regression suites</w:t>
      </w:r>
    </w:p>
    <w:p>
      <w:pPr>
        <w:pStyle w:val="CodeBlock"/>
      </w:pPr>
      <w:r>
        <w:rPr>
          <w:rFonts w:ascii="Courier New" w:hAnsi="Courier New" w:eastAsia="Courier New" w:cs="Courier New"/>
          <w:color w:val="1E2933"/>
          <w:sz w:val="17"/>
        </w:rPr>
        <w:t>DISPLAY=:0 DBUS_SESSION_BUS_ADDRESS=unix:path=/run/user/1000/bus \</w:t>
      </w:r>
      <w:r>
        <w:br/>
      </w:r>
      <w:r>
        <w:rPr>
          <w:rFonts w:ascii="Courier New" w:hAnsi="Courier New" w:eastAsia="Courier New" w:cs="Courier New"/>
          <w:color w:val="1E2933"/>
          <w:sz w:val="17"/>
        </w:rPr>
        <w:t xml:space="preserve">  ./run_seamless_regression.sh</w:t>
      </w:r>
      <w:r>
        <w:br/>
      </w:r>
      <w:r>
        <w:rPr>
          <w:rFonts w:ascii="Courier New" w:hAnsi="Courier New" w:eastAsia="Courier New" w:cs="Courier New"/>
          <w:color w:val="1E2933"/>
          <w:sz w:val="17"/>
        </w:rPr>
        <w:t>DISPLAY=:0 DBUS_SESSION_BUS_ADDRESS=unix:path=/run/user/1000/bus \</w:t>
      </w:r>
      <w:r>
        <w:br/>
      </w:r>
      <w:r>
        <w:rPr>
          <w:rFonts w:ascii="Courier New" w:hAnsi="Courier New" w:eastAsia="Courier New" w:cs="Courier New"/>
          <w:color w:val="1E2933"/>
          <w:sz w:val="17"/>
        </w:rPr>
        <w:t xml:space="preserve">  ./run_text_regression.sh</w:t>
      </w:r>
    </w:p>
    <w:p>
      <w:pPr>
        <w:pStyle w:val="Heading1"/>
      </w:pPr>
      <w:r>
        <w:t>Appendix E. Checksums and provenance</w:t>
      </w:r>
    </w:p>
    <w:tbl>
      <w:tblPr>
        <w:tblStyle w:val="TableGrid"/>
        <w:tblLook w:firstColumn="1" w:firstRow="1" w:lastColumn="0" w:lastRow="0" w:noHBand="0" w:noVBand="1" w:val="04A0"/>
        <w:tblW w:w="9360" w:type="dxa"/>
        <w:tblInd w:w="120" w:type="dxa"/>
        <w:tblLayout w:type="fixed"/>
      </w:tblPr>
      <w:tblGrid>
        <w:gridCol w:w="3500"/>
        <w:gridCol w:w="5860"/>
      </w:tblGrid>
      <w:tr>
        <w:trPr>
          <w:tblHeader w:val="true"/>
          <w:cantSplit/>
        </w:trPr>
        <w:tc>
          <w:tcPr>
            <w:tcW w:type="dxa" w:w="3500"/>
            <w:shd w:fill="E8EEF5"/>
            <w:tcMar>
              <w:top w:w="80" w:type="dxa"/>
              <w:start w:w="120" w:type="dxa"/>
              <w:bottom w:w="80" w:type="dxa"/>
              <w:end w:w="120" w:type="dxa"/>
            </w:tcMar>
            <w:vAlign w:val="center"/>
          </w:tcPr>
          <w:p>
            <w:pPr>
              <w:spacing w:after="0"/>
              <w:jc w:val="center"/>
            </w:pPr>
            <w:r>
              <w:rPr>
                <w:rFonts w:ascii="Calibri" w:hAnsi="Calibri" w:eastAsia="Calibri" w:cs="Calibri"/>
                <w:b/>
                <w:color w:val="16324F"/>
                <w:sz w:val="15"/>
              </w:rPr>
              <w:t>Artifact</w:t>
            </w:r>
          </w:p>
        </w:tc>
        <w:tc>
          <w:tcPr>
            <w:tcW w:type="dxa" w:w="5860"/>
            <w:shd w:fill="E8EEF5"/>
            <w:tcMar>
              <w:top w:w="80" w:type="dxa"/>
              <w:start w:w="120" w:type="dxa"/>
              <w:bottom w:w="80" w:type="dxa"/>
              <w:end w:w="120" w:type="dxa"/>
            </w:tcMar>
            <w:vAlign w:val="center"/>
          </w:tcPr>
          <w:p>
            <w:pPr>
              <w:spacing w:after="0"/>
              <w:jc w:val="center"/>
            </w:pPr>
            <w:r>
              <w:rPr>
                <w:rFonts w:ascii="Calibri" w:hAnsi="Calibri" w:eastAsia="Calibri" w:cs="Calibri"/>
                <w:b/>
                <w:color w:val="16324F"/>
                <w:sz w:val="15"/>
              </w:rPr>
              <w:t>SHA-256</w:t>
            </w:r>
          </w:p>
        </w:tc>
      </w:tr>
      <w:tr>
        <w:trPr>
          <w:cantSplit/>
        </w:trPr>
        <w:tc>
          <w:tcPr>
            <w:tcW w:type="dxa" w:w="3500"/>
            <w:tcMar>
              <w:top w:w="80" w:type="dxa"/>
              <w:start w:w="120" w:type="dxa"/>
              <w:bottom w:w="80" w:type="dxa"/>
              <w:end w:w="120" w:type="dxa"/>
            </w:tcMar>
            <w:vAlign w:val="center"/>
          </w:tcPr>
          <w:p>
            <w:pPr>
              <w:spacing w:after="0" w:line="259" w:lineRule="auto"/>
            </w:pPr>
            <w:r>
              <w:rPr>
                <w:rFonts w:ascii="Calibri" w:hAnsi="Calibri" w:eastAsia="Calibri" w:cs="Calibri"/>
                <w:sz w:val="15"/>
              </w:rPr>
              <w:t>PUA-Square-Braille.ttf</w:t>
            </w:r>
          </w:p>
        </w:tc>
        <w:tc>
          <w:tcPr>
            <w:tcW w:type="dxa" w:w="5860"/>
            <w:tcMar>
              <w:top w:w="80" w:type="dxa"/>
              <w:start w:w="120" w:type="dxa"/>
              <w:bottom w:w="80" w:type="dxa"/>
              <w:end w:w="120" w:type="dxa"/>
            </w:tcMar>
            <w:vAlign w:val="center"/>
          </w:tcPr>
          <w:p>
            <w:pPr>
              <w:spacing w:after="0" w:line="259" w:lineRule="auto"/>
            </w:pPr>
            <w:r>
              <w:rPr>
                <w:rFonts w:ascii="Calibri" w:hAnsi="Calibri" w:eastAsia="Calibri" w:cs="Calibri"/>
                <w:sz w:val="15"/>
              </w:rPr>
              <w:t>d0194dbbefdc2fb102b2829eaa2d20e567cf61f250909447ed3c8263717ab3c3</w:t>
            </w:r>
          </w:p>
        </w:tc>
      </w:tr>
      <w:tr>
        <w:trPr>
          <w:cantSplit/>
        </w:trPr>
        <w:tc>
          <w:tcPr>
            <w:tcW w:type="dxa" w:w="3500"/>
            <w:tcMar>
              <w:top w:w="80" w:type="dxa"/>
              <w:start w:w="120" w:type="dxa"/>
              <w:bottom w:w="80" w:type="dxa"/>
              <w:end w:w="120" w:type="dxa"/>
            </w:tcMar>
            <w:vAlign w:val="center"/>
          </w:tcPr>
          <w:p>
            <w:pPr>
              <w:spacing w:after="0" w:line="259" w:lineRule="auto"/>
            </w:pPr>
            <w:r>
              <w:rPr>
                <w:rFonts w:ascii="Calibri" w:hAnsi="Calibri" w:eastAsia="Calibri" w:cs="Calibri"/>
                <w:sz w:val="15"/>
              </w:rPr>
              <w:t>PUA-Square-Braille.otf</w:t>
            </w:r>
          </w:p>
        </w:tc>
        <w:tc>
          <w:tcPr>
            <w:tcW w:type="dxa" w:w="5860"/>
            <w:tcMar>
              <w:top w:w="80" w:type="dxa"/>
              <w:start w:w="120" w:type="dxa"/>
              <w:bottom w:w="80" w:type="dxa"/>
              <w:end w:w="120" w:type="dxa"/>
            </w:tcMar>
            <w:vAlign w:val="center"/>
          </w:tcPr>
          <w:p>
            <w:pPr>
              <w:spacing w:after="0" w:line="259" w:lineRule="auto"/>
            </w:pPr>
            <w:r>
              <w:rPr>
                <w:rFonts w:ascii="Calibri" w:hAnsi="Calibri" w:eastAsia="Calibri" w:cs="Calibri"/>
                <w:sz w:val="15"/>
              </w:rPr>
              <w:t>1c32e6def6b166bf07048db5c12e70d8cd5e0a0b9bed51a7e9a77ba3da059b4a</w:t>
            </w:r>
          </w:p>
        </w:tc>
      </w:tr>
      <w:tr>
        <w:trPr>
          <w:cantSplit/>
        </w:trPr>
        <w:tc>
          <w:tcPr>
            <w:tcW w:type="dxa" w:w="3500"/>
            <w:tcMar>
              <w:top w:w="80" w:type="dxa"/>
              <w:start w:w="120" w:type="dxa"/>
              <w:bottom w:w="80" w:type="dxa"/>
              <w:end w:w="120" w:type="dxa"/>
            </w:tcMar>
            <w:vAlign w:val="center"/>
          </w:tcPr>
          <w:p>
            <w:pPr>
              <w:spacing w:after="0" w:line="259" w:lineRule="auto"/>
            </w:pPr>
            <w:r>
              <w:rPr>
                <w:rFonts w:ascii="Calibri" w:hAnsi="Calibri" w:eastAsia="Calibri" w:cs="Calibri"/>
                <w:sz w:val="15"/>
              </w:rPr>
              <w:t>PUA-Square-Braille.sfd</w:t>
            </w:r>
          </w:p>
        </w:tc>
        <w:tc>
          <w:tcPr>
            <w:tcW w:type="dxa" w:w="5860"/>
            <w:tcMar>
              <w:top w:w="80" w:type="dxa"/>
              <w:start w:w="120" w:type="dxa"/>
              <w:bottom w:w="80" w:type="dxa"/>
              <w:end w:w="120" w:type="dxa"/>
            </w:tcMar>
            <w:vAlign w:val="center"/>
          </w:tcPr>
          <w:p>
            <w:pPr>
              <w:spacing w:after="0" w:line="259" w:lineRule="auto"/>
            </w:pPr>
            <w:r>
              <w:rPr>
                <w:rFonts w:ascii="Calibri" w:hAnsi="Calibri" w:eastAsia="Calibri" w:cs="Calibri"/>
                <w:sz w:val="15"/>
              </w:rPr>
              <w:t>1ff448f5df0aee87fa03cbfca30f61a8c8ffa48107c73cd6c5f4ca3a6e0e30ce</w:t>
            </w:r>
          </w:p>
        </w:tc>
      </w:tr>
      <w:tr>
        <w:trPr>
          <w:cantSplit/>
        </w:trPr>
        <w:tc>
          <w:tcPr>
            <w:tcW w:type="dxa" w:w="3500"/>
            <w:tcMar>
              <w:top w:w="80" w:type="dxa"/>
              <w:start w:w="120" w:type="dxa"/>
              <w:bottom w:w="80" w:type="dxa"/>
              <w:end w:w="120" w:type="dxa"/>
            </w:tcMar>
            <w:vAlign w:val="center"/>
          </w:tcPr>
          <w:p>
            <w:pPr>
              <w:spacing w:after="0" w:line="259" w:lineRule="auto"/>
            </w:pPr>
            <w:r>
              <w:rPr>
                <w:rFonts w:ascii="Calibri" w:hAnsi="Calibri" w:eastAsia="Calibri" w:cs="Calibri"/>
                <w:sz w:val="15"/>
              </w:rPr>
              <w:t>PUA-Square-Braille-Seamless.ttf</w:t>
            </w:r>
          </w:p>
        </w:tc>
        <w:tc>
          <w:tcPr>
            <w:tcW w:type="dxa" w:w="5860"/>
            <w:tcMar>
              <w:top w:w="80" w:type="dxa"/>
              <w:start w:w="120" w:type="dxa"/>
              <w:bottom w:w="80" w:type="dxa"/>
              <w:end w:w="120" w:type="dxa"/>
            </w:tcMar>
            <w:vAlign w:val="center"/>
          </w:tcPr>
          <w:p>
            <w:pPr>
              <w:spacing w:after="0" w:line="259" w:lineRule="auto"/>
            </w:pPr>
            <w:r>
              <w:rPr>
                <w:rFonts w:ascii="Calibri" w:hAnsi="Calibri" w:eastAsia="Calibri" w:cs="Calibri"/>
                <w:sz w:val="15"/>
              </w:rPr>
              <w:t>587e3466a026d9f3fd3d11fed1248a829bdb65dfef841f20112ebf6531c6aed0</w:t>
            </w:r>
          </w:p>
        </w:tc>
      </w:tr>
      <w:tr>
        <w:trPr>
          <w:cantSplit/>
        </w:trPr>
        <w:tc>
          <w:tcPr>
            <w:tcW w:type="dxa" w:w="3500"/>
            <w:tcMar>
              <w:top w:w="80" w:type="dxa"/>
              <w:start w:w="120" w:type="dxa"/>
              <w:bottom w:w="80" w:type="dxa"/>
              <w:end w:w="120" w:type="dxa"/>
            </w:tcMar>
            <w:vAlign w:val="center"/>
          </w:tcPr>
          <w:p>
            <w:pPr>
              <w:spacing w:after="0" w:line="259" w:lineRule="auto"/>
            </w:pPr>
            <w:r>
              <w:rPr>
                <w:rFonts w:ascii="Calibri" w:hAnsi="Calibri" w:eastAsia="Calibri" w:cs="Calibri"/>
                <w:sz w:val="15"/>
              </w:rPr>
              <w:t>PUA-Square-Braille-Seamless.otf</w:t>
            </w:r>
          </w:p>
        </w:tc>
        <w:tc>
          <w:tcPr>
            <w:tcW w:type="dxa" w:w="5860"/>
            <w:tcMar>
              <w:top w:w="80" w:type="dxa"/>
              <w:start w:w="120" w:type="dxa"/>
              <w:bottom w:w="80" w:type="dxa"/>
              <w:end w:w="120" w:type="dxa"/>
            </w:tcMar>
            <w:vAlign w:val="center"/>
          </w:tcPr>
          <w:p>
            <w:pPr>
              <w:spacing w:after="0" w:line="259" w:lineRule="auto"/>
            </w:pPr>
            <w:r>
              <w:rPr>
                <w:rFonts w:ascii="Calibri" w:hAnsi="Calibri" w:eastAsia="Calibri" w:cs="Calibri"/>
                <w:sz w:val="15"/>
              </w:rPr>
              <w:t>d5ef45c72863562f100adec313b9b0ae1a16be6e63ab53b4149ae9b7bd5d877d</w:t>
            </w:r>
          </w:p>
        </w:tc>
      </w:tr>
      <w:tr>
        <w:trPr>
          <w:cantSplit/>
        </w:trPr>
        <w:tc>
          <w:tcPr>
            <w:tcW w:type="dxa" w:w="3500"/>
            <w:tcMar>
              <w:top w:w="80" w:type="dxa"/>
              <w:start w:w="120" w:type="dxa"/>
              <w:bottom w:w="80" w:type="dxa"/>
              <w:end w:w="120" w:type="dxa"/>
            </w:tcMar>
            <w:vAlign w:val="center"/>
          </w:tcPr>
          <w:p>
            <w:pPr>
              <w:spacing w:after="0" w:line="259" w:lineRule="auto"/>
            </w:pPr>
            <w:r>
              <w:rPr>
                <w:rFonts w:ascii="Calibri" w:hAnsi="Calibri" w:eastAsia="Calibri" w:cs="Calibri"/>
                <w:sz w:val="15"/>
              </w:rPr>
              <w:t>PUA-Square-Braille-Text-Seamless.ttf</w:t>
            </w:r>
          </w:p>
        </w:tc>
        <w:tc>
          <w:tcPr>
            <w:tcW w:type="dxa" w:w="5860"/>
            <w:tcMar>
              <w:top w:w="80" w:type="dxa"/>
              <w:start w:w="120" w:type="dxa"/>
              <w:bottom w:w="80" w:type="dxa"/>
              <w:end w:w="120" w:type="dxa"/>
            </w:tcMar>
            <w:vAlign w:val="center"/>
          </w:tcPr>
          <w:p>
            <w:pPr>
              <w:spacing w:after="0" w:line="259" w:lineRule="auto"/>
            </w:pPr>
            <w:r>
              <w:rPr>
                <w:rFonts w:ascii="Calibri" w:hAnsi="Calibri" w:eastAsia="Calibri" w:cs="Calibri"/>
                <w:sz w:val="15"/>
              </w:rPr>
              <w:t>4f2ad7654915e81811b43eee432946e3bb2821ddf86ab105614b59d1127cf9ad</w:t>
            </w:r>
          </w:p>
        </w:tc>
      </w:tr>
      <w:tr>
        <w:trPr>
          <w:cantSplit/>
        </w:trPr>
        <w:tc>
          <w:tcPr>
            <w:tcW w:type="dxa" w:w="3500"/>
            <w:tcMar>
              <w:top w:w="80" w:type="dxa"/>
              <w:start w:w="120" w:type="dxa"/>
              <w:bottom w:w="80" w:type="dxa"/>
              <w:end w:w="120" w:type="dxa"/>
            </w:tcMar>
            <w:vAlign w:val="center"/>
          </w:tcPr>
          <w:p>
            <w:pPr>
              <w:spacing w:after="0" w:line="259" w:lineRule="auto"/>
            </w:pPr>
            <w:r>
              <w:rPr>
                <w:rFonts w:ascii="Calibri" w:hAnsi="Calibri" w:eastAsia="Calibri" w:cs="Calibri"/>
                <w:sz w:val="15"/>
              </w:rPr>
              <w:t>PUA-Square-Braille-Text-Seamless.otf</w:t>
            </w:r>
          </w:p>
        </w:tc>
        <w:tc>
          <w:tcPr>
            <w:tcW w:type="dxa" w:w="5860"/>
            <w:tcMar>
              <w:top w:w="80" w:type="dxa"/>
              <w:start w:w="120" w:type="dxa"/>
              <w:bottom w:w="80" w:type="dxa"/>
              <w:end w:w="120" w:type="dxa"/>
            </w:tcMar>
            <w:vAlign w:val="center"/>
          </w:tcPr>
          <w:p>
            <w:pPr>
              <w:spacing w:after="0" w:line="259" w:lineRule="auto"/>
            </w:pPr>
            <w:r>
              <w:rPr>
                <w:rFonts w:ascii="Calibri" w:hAnsi="Calibri" w:eastAsia="Calibri" w:cs="Calibri"/>
                <w:sz w:val="15"/>
              </w:rPr>
              <w:t>548bfaa1597d4dd4bd83b54fe5d1a74c272b72c3de7124035cc3ee2b388dba9a</w:t>
            </w:r>
          </w:p>
        </w:tc>
      </w:tr>
    </w:tbl>
    <w:p>
      <w:pPr>
        <w:spacing w:after="40"/>
      </w:pPr>
    </w:p>
    <w:p>
      <w:r>
        <w:rPr>
          <w:rFonts w:ascii="Calibri" w:hAnsi="Calibri" w:eastAsia="Calibri" w:cs="Calibri"/>
          <w:i w:val="0"/>
        </w:rPr>
        <w:t>The original TTF checksum was recorded before candidate work and rechecked after final installation. Candidate fonts remain under dist/candidates and test-artifacts; they are not active user fonts.</w:t>
      </w:r>
    </w:p>
    <w:p>
      <w:pPr>
        <w:pStyle w:val="Heading1"/>
      </w:pPr>
      <w:r>
        <w:t>Appendix F. Toolchain and sources</w:t>
      </w:r>
    </w:p>
    <w:p>
      <w:pPr>
        <w:spacing w:after="100"/>
      </w:pPr>
      <w:r>
        <w:rPr>
          <w:rFonts w:ascii="Calibri" w:hAnsi="Calibri" w:eastAsia="Calibri" w:cs="Calibri"/>
          <w:b/>
        </w:rPr>
        <w:t xml:space="preserve">S1. Unicode Names List — Braille Patterns U+2800–U+28FF: </w:t>
      </w:r>
      <w:hyperlink r:id="rId19">
        <w:r>
          <w:rPr>
            <w:color w:val="2E74B5"/>
            <w:u w:val="single"/>
          </w:rPr>
          <w:t>Open source S1</w:t>
        </w:r>
      </w:hyperlink>
    </w:p>
    <w:p>
      <w:pPr>
        <w:spacing w:after="100"/>
      </w:pPr>
      <w:r>
        <w:rPr>
          <w:rFonts w:ascii="Calibri" w:hAnsi="Calibri" w:eastAsia="Calibri" w:cs="Calibri"/>
          <w:b/>
        </w:rPr>
        <w:t xml:space="preserve">S2. Unicode code chart PDF — U2800: </w:t>
      </w:r>
      <w:hyperlink r:id="rId20">
        <w:r>
          <w:rPr>
            <w:color w:val="2E74B5"/>
            <w:u w:val="single"/>
          </w:rPr>
          <w:t>Open source S2</w:t>
        </w:r>
      </w:hyperlink>
    </w:p>
    <w:p>
      <w:pPr>
        <w:spacing w:after="100"/>
      </w:pPr>
      <w:r>
        <w:rPr>
          <w:rFonts w:ascii="Calibri" w:hAnsi="Calibri" w:eastAsia="Calibri" w:cs="Calibri"/>
          <w:b/>
        </w:rPr>
        <w:t xml:space="preserve">S3. FontForge Python scripting documentation: </w:t>
      </w:r>
      <w:hyperlink r:id="rId21">
        <w:r>
          <w:rPr>
            <w:color w:val="2E74B5"/>
            <w:u w:val="single"/>
          </w:rPr>
          <w:t>Open source S3</w:t>
        </w:r>
      </w:hyperlink>
    </w:p>
    <w:p>
      <w:pPr>
        <w:spacing w:after="100"/>
      </w:pPr>
      <w:r>
        <w:rPr>
          <w:rFonts w:ascii="Calibri" w:hAnsi="Calibri" w:eastAsia="Calibri" w:cs="Calibri"/>
          <w:b/>
        </w:rPr>
        <w:t xml:space="preserve">S4. FontForge font/selection API documentation: </w:t>
      </w:r>
      <w:hyperlink r:id="rId22">
        <w:r>
          <w:rPr>
            <w:color w:val="2E74B5"/>
            <w:u w:val="single"/>
          </w:rPr>
          <w:t>Open source S4</w:t>
        </w:r>
      </w:hyperlink>
    </w:p>
    <w:p>
      <w:pPr>
        <w:spacing w:after="100"/>
      </w:pPr>
      <w:r>
        <w:rPr>
          <w:rFonts w:ascii="Calibri" w:hAnsi="Calibri" w:eastAsia="Calibri" w:cs="Calibri"/>
          <w:b/>
        </w:rPr>
        <w:t xml:space="preserve">S5. DejaVu/Bitstream Vera license: </w:t>
      </w:r>
      <w:r>
        <w:rPr>
          <w:rFonts w:ascii="Courier New" w:hAnsi="Courier New" w:eastAsia="Courier New" w:cs="Courier New"/>
          <w:color w:val="5D6B78"/>
          <w:sz w:val="17"/>
        </w:rPr>
        <w:t>/home/tara/dev/FontMaker/LICENSE-DejaVu.txt</w:t>
      </w:r>
    </w:p>
    <w:p>
      <w:pPr>
        <w:spacing w:after="100"/>
      </w:pPr>
      <w:r>
        <w:rPr>
          <w:rFonts w:ascii="Calibri" w:hAnsi="Calibri" w:eastAsia="Calibri" w:cs="Calibri"/>
          <w:b/>
        </w:rPr>
        <w:t xml:space="preserve">S6. Project evidence: </w:t>
      </w:r>
      <w:r>
        <w:rPr>
          <w:rFonts w:ascii="Courier New" w:hAnsi="Courier New" w:eastAsia="Courier New" w:cs="Courier New"/>
          <w:color w:val="5D6B78"/>
          <w:sz w:val="17"/>
        </w:rPr>
        <w:t>/home/tara/dev/FontMaker/*.png, run_*matrix.sh, run_*regression.sh</w:t>
      </w:r>
    </w:p>
    <w:p>
      <w:pPr>
        <w:keepLines/>
        <w:spacing w:before="100" w:after="180"/>
        <w:ind w:left="173" w:right="173"/>
        <w:shd w:fill="EEF5EC"/>
        <w:pBdr>
          <w:left w:val="single" w:sz="20" w:color="2D7D46" w:space="8"/>
        </w:pBdr>
      </w:pPr>
      <w:r>
        <w:rPr>
          <w:rFonts w:ascii="Calibri" w:hAnsi="Calibri" w:eastAsia="Calibri" w:cs="Calibri"/>
          <w:b/>
          <w:color w:val="2D7D46"/>
        </w:rPr>
        <w:t xml:space="preserve">Handoff completeness  </w:t>
      </w:r>
      <w:r>
        <w:rPr>
          <w:rFonts w:ascii="Calibri" w:hAnsi="Calibri" w:eastAsia="Calibri" w:cs="Calibri"/>
        </w:rPr>
        <w:t>This record, the final binaries, editable SFD files, generators, verifiers, launchers, license, VROBI mapping, and evidence captures together contain enough context to reproduce the implementation and resume platform-specific validation without reconstructing the investigation.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s="Calibri"/>
        <w:color w:val="5D6B78"/>
        <w:sz w:val="17"/>
      </w:rPr>
      <w:t xml:space="preserve">Technical handoff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s="Calibri"/>
        <w:b/>
        <w:color w:val="5D6B78"/>
        <w:sz w:val="17"/>
      </w:rPr>
      <w:t>PUA SQUARE BRAILLE  |  ENGINEERING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spacing w:after="80" w:line="300" w:lineRule="auto"/>
      </w:pPr>
    </w:lvl>
  </w:abstractNum>
  <w:num w:numId="10">
    <w:abstractNumId w:val="9"/>
  </w:num>
  <w:abstractNum w:abstractNumId="10">
    <w:multiLevelType w:val="singleLevel"/>
    <w:lvl w:ilvl="0">
      <w:start w:val="1"/>
      <w:numFmt w:val="decimal"/>
      <w:lvlText w:val="%1."/>
      <w:suff w:val="tab"/>
      <w:pPr>
        <w:tabs>
          <w:tab w:val="num" w:pos="540"/>
        </w:tabs>
        <w:ind w:left="540" w:hanging="270"/>
        <w:spacing w:after="80" w:line="300" w:lineRule="auto"/>
      </w:pPr>
    </w:lvl>
  </w:abstractNum>
  <w:num w:numId="11">
    <w:abstractNumId w:val="10"/>
  </w:num>
  <w:abstractNum w:abstractNumId="11">
    <w:multiLevelType w:val="singleLevel"/>
    <w:lvl w:ilvl="0">
      <w:start w:val="1"/>
      <w:numFmt w:val="decimal"/>
      <w:lvlText w:val="%1."/>
      <w:suff w:val="tab"/>
      <w:pPr>
        <w:tabs>
          <w:tab w:val="num" w:pos="540"/>
        </w:tabs>
        <w:ind w:left="540" w:hanging="270"/>
        <w:spacing w:after="80" w:line="30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Calibri"/>
      <w:b w:val="0"/>
      <w:i w:val="0"/>
      <w:color w:val="1E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i w:val="0"/>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i w:val="0"/>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i w:val="0"/>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60" w:after="200"/>
    </w:pPr>
    <w:rPr>
      <w:rFonts w:ascii="Calibri" w:hAnsi="Calibri" w:eastAsia="Calibri"/>
      <w:b w:val="0"/>
      <w:bCs/>
      <w:i/>
      <w:color w:val="5D6B78"/>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before="80" w:after="140" w:line="240" w:lineRule="auto"/>
      <w:ind w:left="259" w:right="259"/>
      <w:shd w:fill="F4F6F9"/>
      <w:pBdr>
        <w:left w:val="single" w:sz="14" w:color="2E74B5" w:space="6"/>
      </w:pBdr>
    </w:pPr>
    <w:rPr>
      <w:rFonts w:ascii="Courier New" w:hAnsi="Courier New" w:eastAsia="Courier New"/>
      <w:b w:val="0"/>
      <w:i w:val="0"/>
      <w:color w:val="1E2933"/>
      <w:sz w:val="17"/>
    </w:rPr>
  </w:style>
  <w:style w:type="paragraph" w:customStyle="1" w:styleId="SmallNote">
    <w:name w:val="Small Note"/>
    <w:pPr>
      <w:spacing w:after="80" w:line="276" w:lineRule="auto"/>
    </w:pPr>
    <w:rPr>
      <w:rFonts w:ascii="Calibri" w:hAnsi="Calibri" w:eastAsia="Calibri"/>
      <w:b w:val="0"/>
      <w:i w:val="0"/>
      <w:color w:val="5D6B78"/>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hyperlink" Target="https://www.unicode.org/charts/nameslist/n_2800.html" TargetMode="External"/><Relationship Id="rId20" Type="http://schemas.openxmlformats.org/officeDocument/2006/relationships/hyperlink" Target="https://www.unicode.org/charts/PDF/U2800.pdf" TargetMode="External"/><Relationship Id="rId21" Type="http://schemas.openxmlformats.org/officeDocument/2006/relationships/hyperlink" Target="https://fontforge.org/docs/scripting/python.html" TargetMode="External"/><Relationship Id="rId22" Type="http://schemas.openxmlformats.org/officeDocument/2006/relationships/hyperlink" Target="https://fontforge.org/docs/scripting/python/fontforg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PUA Square Braille — Engineering Record and Operational Handoff</dc:title>
  <dc:subject>Conception, design, generation, diagnosis, verification, and operation</dc:subject>
  <dc:creator>Prepared for Tara</dc:creator>
  <cp:keywords>font, Braille, Unicode, PUA, FontForge, terminal graphics, verification</cp:keywords>
  <dc:description>Evidence-backed technical handoff prepared 31 July 2026.</dc:description>
  <cp:lastModifiedBy/>
  <cp:revision>1</cp:revision>
  <dcterms:created xsi:type="dcterms:W3CDTF">2013-12-23T23:15:00Z</dcterms:created>
  <dcterms:modified xsi:type="dcterms:W3CDTF">2013-12-23T23:15:00Z</dcterms:modified>
  <cp:category/>
</cp:coreProperties>
</file>