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8C" w:rsidRPr="002154F5" w:rsidRDefault="009D2D85">
      <w:r>
        <w:t>Потоки в задаче фильтрации</w:t>
      </w:r>
    </w:p>
    <w:p w:rsidR="009D2D85" w:rsidRPr="002154F5" w:rsidRDefault="009D2D85">
      <w:r w:rsidRPr="002154F5">
        <w:t>Скорость потока:</w:t>
      </w:r>
    </w:p>
    <w:p w:rsidR="009D2D85" w:rsidRDefault="00664D7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ph</m:t>
              </m:r>
            </m:sub>
          </m:sSub>
          <m:r>
            <w:rPr>
              <w:rFonts w:ascii="Cambria Math" w:hAnsi="Cambria Math"/>
              <w:lang w:val="en-US"/>
            </w:rPr>
            <m:t>=-K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ph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ph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gradP+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9D2D85" w:rsidRDefault="009D2D85"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двуфазной</w:t>
      </w:r>
      <w:proofErr w:type="spellEnd"/>
      <w:r>
        <w:rPr>
          <w:rFonts w:eastAsiaTheme="minorEastAsia"/>
        </w:rPr>
        <w:t xml:space="preserve"> смеси с учетом малой толщины коллектора эффектом гравитации можно пренебречь. Тогда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плотность</w:t>
      </w:r>
      <w:proofErr w:type="spellEnd"/>
      <w:r>
        <w:rPr>
          <w:rFonts w:eastAsiaTheme="minorEastAsia"/>
        </w:rPr>
        <w:t xml:space="preserve"> потока фазы через грань будет считаться:</w:t>
      </w:r>
    </w:p>
    <w:p w:rsidR="009D2D85" w:rsidRDefault="00664D76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ph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Г</m:t>
              </m:r>
            </m:sup>
          </m:sSubSup>
          <m:r>
            <w:rPr>
              <w:rFonts w:ascii="Cambria Math" w:hAnsi="Cambria Math"/>
              <w:lang w:val="en-US"/>
            </w:rPr>
            <m:t>=-K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ph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ph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gradP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</m:sSub>
        </m:oMath>
      </m:oMathPara>
    </w:p>
    <w:p w:rsidR="009D2D85" w:rsidRDefault="009D2D85">
      <w:pPr>
        <w:rPr>
          <w:rFonts w:eastAsiaTheme="minorEastAsia"/>
        </w:rPr>
      </w:pPr>
      <w:r>
        <w:rPr>
          <w:rFonts w:eastAsiaTheme="minorEastAsia"/>
        </w:rPr>
        <w:t>Объем фазы, проходящий через грани за единицу времени будет равен</w:t>
      </w:r>
      <w:r w:rsidR="00A04C40" w:rsidRPr="00A04C40">
        <w:rPr>
          <w:rFonts w:eastAsiaTheme="minorEastAsia"/>
        </w:rPr>
        <w:t xml:space="preserve"> интегралу плотности потока</w:t>
      </w:r>
      <w:r>
        <w:rPr>
          <w:rFonts w:eastAsiaTheme="minorEastAsia"/>
        </w:rPr>
        <w:t>:</w:t>
      </w:r>
    </w:p>
    <w:p w:rsidR="009D2D85" w:rsidRDefault="00664D7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  <m:sup>
              <m:r>
                <w:rPr>
                  <w:rFonts w:ascii="Cambria Math" w:hAnsi="Cambria Math"/>
                </w:rPr>
                <m:t>Г, el</m:t>
              </m:r>
            </m:sup>
          </m:sSubSup>
          <m: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gradP*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Г, el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dГ</m:t>
              </m:r>
            </m:e>
          </m:nary>
        </m:oMath>
      </m:oMathPara>
    </w:p>
    <w:p w:rsidR="00A04C40" w:rsidRDefault="00664D7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Г, </m:t>
            </m:r>
            <m:r>
              <w:rPr>
                <w:rFonts w:ascii="Cambria Math" w:hAnsi="Cambria Math"/>
                <w:lang w:val="en-US"/>
              </w:rPr>
              <m:t>el</m:t>
            </m:r>
          </m:sub>
        </m:sSub>
      </m:oMath>
      <w:r w:rsidR="00A04C40">
        <w:rPr>
          <w:rFonts w:eastAsiaTheme="minorEastAsia"/>
        </w:rPr>
        <w:t xml:space="preserve"> - внешняя нормаль элемента</w:t>
      </w:r>
      <w:r w:rsidR="00A04C40" w:rsidRPr="00A04C40">
        <w:rPr>
          <w:rFonts w:eastAsiaTheme="minorEastAsia"/>
        </w:rPr>
        <w:t xml:space="preserve"> </w:t>
      </w:r>
      <w:r w:rsidR="00A04C40">
        <w:rPr>
          <w:rFonts w:eastAsiaTheme="minorEastAsia"/>
          <w:lang w:val="en-US"/>
        </w:rPr>
        <w:t>el</w:t>
      </w:r>
      <w:r w:rsidR="00A04C40">
        <w:rPr>
          <w:rFonts w:eastAsiaTheme="minorEastAsia"/>
        </w:rPr>
        <w:t xml:space="preserve"> для этой грани Г (таким образом вытекающий поток будет </w:t>
      </w:r>
      <w:proofErr w:type="spellStart"/>
      <w:r w:rsidR="00A04C40">
        <w:rPr>
          <w:rFonts w:eastAsiaTheme="minorEastAsia"/>
        </w:rPr>
        <w:t>соответсвовать</w:t>
      </w:r>
      <w:proofErr w:type="spellEnd"/>
      <w:r w:rsidR="00A04C4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ph</m:t>
            </m:r>
          </m:sub>
          <m:sup>
            <m:r>
              <w:rPr>
                <w:rFonts w:ascii="Cambria Math" w:hAnsi="Cambria Math"/>
              </w:rPr>
              <m:t>Г, el</m:t>
            </m:r>
          </m:sup>
        </m:sSubSup>
      </m:oMath>
      <w:r w:rsidR="00A04C40">
        <w:rPr>
          <w:rFonts w:eastAsiaTheme="minorEastAsia"/>
        </w:rPr>
        <w:t xml:space="preserve"> &gt; 0)</w:t>
      </w:r>
    </w:p>
    <w:p w:rsidR="00A04C40" w:rsidRPr="00CA46BB" w:rsidRDefault="00A04C40">
      <w:pPr>
        <w:rPr>
          <w:rFonts w:eastAsiaTheme="minorEastAsia"/>
        </w:rPr>
      </w:pPr>
      <w:r>
        <w:rPr>
          <w:rFonts w:eastAsiaTheme="minorEastAsia"/>
        </w:rPr>
        <w:t xml:space="preserve">Так как конечно-элементное решение аппроксимирует распределение давления и на соседних элементах в результате </w:t>
      </w:r>
      <w:proofErr w:type="spellStart"/>
      <w:r>
        <w:rPr>
          <w:rFonts w:eastAsiaTheme="minorEastAsia"/>
        </w:rPr>
        <w:t>перетоков</w:t>
      </w:r>
      <w:proofErr w:type="spellEnd"/>
      <w:r>
        <w:rPr>
          <w:rFonts w:eastAsiaTheme="minorEastAsia"/>
        </w:rPr>
        <w:t xml:space="preserve"> или неоднородности среды могут быть разные коэффициенты </w:t>
      </w:r>
      <m:oMath>
        <m:r>
          <w:rPr>
            <w:rFonts w:ascii="Cambria Math" w:hAnsi="Cambria Math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ph</m:t>
            </m:r>
          </m:sub>
          <m:sup>
            <m:r>
              <w:rPr>
                <w:rFonts w:ascii="Cambria Math" w:hAnsi="Cambria Math"/>
              </w:rPr>
              <m:t>Г, el1</m:t>
            </m:r>
          </m:sup>
        </m:sSubSup>
      </m:oMath>
      <w:r>
        <w:rPr>
          <w:rFonts w:eastAsiaTheme="minorEastAsia"/>
        </w:rPr>
        <w:t xml:space="preserve"> может не совпадать 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ph</m:t>
            </m:r>
          </m:sub>
          <m:sup>
            <m:r>
              <w:rPr>
                <w:rFonts w:ascii="Cambria Math" w:hAnsi="Cambria Math"/>
              </w:rPr>
              <m:t>Г, el2</m:t>
            </m:r>
          </m:sup>
        </m:sSubSup>
      </m:oMath>
      <w:r>
        <w:rPr>
          <w:rFonts w:eastAsiaTheme="minorEastAsia"/>
        </w:rPr>
        <w:t xml:space="preserve"> (Г - общая грань между элементами el1 и el2). Поэтому</w:t>
      </w:r>
      <w:r w:rsidRPr="00A04C40">
        <w:rPr>
          <w:rFonts w:eastAsiaTheme="minorEastAsia"/>
        </w:rPr>
        <w:t xml:space="preserve"> для дальнейшего моделирования </w:t>
      </w:r>
      <w:proofErr w:type="spellStart"/>
      <w:r w:rsidRPr="00A04C40">
        <w:rPr>
          <w:rFonts w:eastAsiaTheme="minorEastAsia"/>
        </w:rPr>
        <w:t>перетоков</w:t>
      </w:r>
      <w:proofErr w:type="spellEnd"/>
      <w:r w:rsidRPr="00A04C40">
        <w:rPr>
          <w:rFonts w:eastAsiaTheme="minorEastAsia"/>
        </w:rPr>
        <w:t xml:space="preserve"> возьмем осредненный поток через грани.</w:t>
      </w:r>
      <w:r>
        <w:rPr>
          <w:rFonts w:eastAsiaTheme="minorEastAsia"/>
        </w:rPr>
        <w:t xml:space="preserve"> Например</w:t>
      </w:r>
      <w:r w:rsidR="00CA46BB">
        <w:rPr>
          <w:rFonts w:eastAsiaTheme="minorEastAsia"/>
        </w:rPr>
        <w:t xml:space="preserve">, </w:t>
      </w:r>
      <w:proofErr w:type="spellStart"/>
      <w:r w:rsidR="00CA46BB">
        <w:rPr>
          <w:rFonts w:eastAsiaTheme="minorEastAsia"/>
        </w:rPr>
        <w:t>осредняется</w:t>
      </w:r>
      <w:proofErr w:type="spellEnd"/>
      <w:r w:rsidR="0048202F" w:rsidRPr="00CA46BB">
        <w:rPr>
          <w:rFonts w:eastAsiaTheme="minorEastAsia"/>
        </w:rPr>
        <w:t xml:space="preserve"> </w:t>
      </w:r>
      <w:r w:rsidR="00CA46BB" w:rsidRPr="00CA46BB">
        <w:rPr>
          <w:rFonts w:eastAsiaTheme="minorEastAsia"/>
        </w:rPr>
        <w:t>по</w:t>
      </w:r>
      <w:r w:rsidR="0048202F">
        <w:rPr>
          <w:rFonts w:eastAsiaTheme="minorEastAsia"/>
        </w:rPr>
        <w:t xml:space="preserve"> </w:t>
      </w:r>
      <w:r w:rsidR="00CA46BB">
        <w:rPr>
          <w:rFonts w:eastAsiaTheme="minorEastAsia"/>
        </w:rPr>
        <w:t>фильтрационным коэффициентам соседних элементов (коэф1 * поток2 + коэф2 * поток1)</w:t>
      </w:r>
      <w:r>
        <w:rPr>
          <w:rFonts w:eastAsiaTheme="minorEastAsia"/>
        </w:rPr>
        <w:t>:</w:t>
      </w:r>
    </w:p>
    <w:p w:rsidR="00A04C40" w:rsidRDefault="00664D76" w:rsidP="0048202F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el1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  <m:sup>
                  <m:r>
                    <w:rPr>
                      <w:rFonts w:ascii="Cambria Math" w:hAnsi="Cambria Math"/>
                    </w:rPr>
                    <m:t>Г, el2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el2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  <m:sup>
                  <m:r>
                    <w:rPr>
                      <w:rFonts w:ascii="Cambria Math" w:hAnsi="Cambria Math"/>
                    </w:rPr>
                    <m:t>Г, el1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el1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el2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el2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CA46BB" w:rsidRPr="00CA46BB" w:rsidRDefault="00CA46BB" w:rsidP="00CA46BB">
      <w:pPr>
        <w:rPr>
          <w:rFonts w:eastAsiaTheme="minorEastAsia"/>
        </w:rPr>
      </w:pPr>
      <w:r>
        <w:rPr>
          <w:rFonts w:eastAsiaTheme="minorEastAsia"/>
        </w:rPr>
        <w:t xml:space="preserve">Поток смеси равен сумме потоков фаз (т.к. нет учета гравитации, не обязательно считать потоки каждой фазы отдельно, достаточно смеси; т.е. все всех формулах выше можно брать вместо </w:t>
      </w:r>
      <m:oMath>
        <m:r>
          <w:rPr>
            <w:rFonts w:ascii="Cambria Math" w:hAnsi="Cambria Math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rPr>
          <w:rFonts w:eastAsiaTheme="minorEastAsia"/>
        </w:rPr>
        <w:t xml:space="preserve"> фильтрационный коэффициент смеси </w:t>
      </w:r>
      <m:oMath>
        <m:r>
          <w:rPr>
            <w:rFonts w:ascii="Cambria Math" w:hAnsi="Cambria Math"/>
            <w:lang w:val="en-US"/>
          </w:rPr>
          <m:t>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h=1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>)</w:t>
      </w:r>
    </w:p>
    <w:p w:rsidR="00CA46BB" w:rsidRDefault="00CA46BB" w:rsidP="00CA46BB">
      <w:pPr>
        <w:rPr>
          <w:rFonts w:eastAsiaTheme="minorEastAsia"/>
        </w:rPr>
      </w:pPr>
      <w:r>
        <w:rPr>
          <w:rFonts w:eastAsiaTheme="minorEastAsia"/>
        </w:rPr>
        <w:t>Так как уравнение для поля давления было:</w:t>
      </w:r>
    </w:p>
    <w:p w:rsidR="00CA46BB" w:rsidRPr="00CA46BB" w:rsidRDefault="00CA46BB" w:rsidP="00CA46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ph=1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ph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ph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ph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gradP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:rsidR="00CA46BB" w:rsidRDefault="00CA46BB" w:rsidP="00CA46BB">
      <w:pPr>
        <w:rPr>
          <w:rFonts w:eastAsiaTheme="minorEastAsia"/>
        </w:rPr>
      </w:pPr>
      <w:r>
        <w:rPr>
          <w:rFonts w:eastAsiaTheme="minorEastAsia"/>
        </w:rPr>
        <w:t>то сумма всех потоков через грани элемента должна быть равна источнику внутри элемента (пока пусть источник равен 0, фазы несжимаемые)</w:t>
      </w:r>
    </w:p>
    <w:p w:rsidR="00CA46BB" w:rsidRDefault="00CA46BB" w:rsidP="00CA46BB">
      <w:pPr>
        <w:rPr>
          <w:rFonts w:eastAsiaTheme="minorEastAsia"/>
        </w:rPr>
      </w:pPr>
      <w:r>
        <w:rPr>
          <w:rFonts w:eastAsiaTheme="minorEastAsia"/>
        </w:rPr>
        <w:t>В качестве исследования можно сравнить небалансы на сетках разной степени подробности (убедиться, что с дроблением сетки уменьшается небаланс на элементах)</w:t>
      </w:r>
    </w:p>
    <w:p w:rsidR="00CA46BB" w:rsidRDefault="00CA46BB" w:rsidP="00CA46B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Небаланс </w:t>
      </w:r>
      <w:proofErr w:type="gramStart"/>
      <w:r>
        <w:rPr>
          <w:rFonts w:eastAsiaTheme="minorEastAsia"/>
        </w:rPr>
        <w:t>на элементе</w:t>
      </w:r>
      <w:r w:rsidR="001C6EE2">
        <w:rPr>
          <w:rFonts w:eastAsiaTheme="minorEastAsia"/>
        </w:rPr>
        <w:t xml:space="preserve"> это</w:t>
      </w:r>
      <w:proofErr w:type="gramEnd"/>
      <w:r w:rsidR="001C6EE2">
        <w:rPr>
          <w:rFonts w:eastAsiaTheme="minorEastAsia"/>
        </w:rPr>
        <w:t xml:space="preserve"> сумма всех потоков на элементе (плюс источник на элементе, если бы он был ненулевой)</w:t>
      </w:r>
      <w:r>
        <w:rPr>
          <w:rFonts w:eastAsiaTheme="minorEastAsia"/>
        </w:rPr>
        <w:t>:</w:t>
      </w:r>
    </w:p>
    <w:p w:rsidR="00CA46BB" w:rsidRDefault="00664D76" w:rsidP="00CA46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nonbalance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r>
            <w:rPr>
              <w:rFonts w:ascii="Cambria Math" w:eastAsiaTheme="minorEastAsia" w:hAnsi="Cambria Math"/>
            </w:rPr>
            <m:t>-</m:t>
          </m:r>
          <w:bookmarkStart w:id="0" w:name="_GoBack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fc_loc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sig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el,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 el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el,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loc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  <w:bookmarkEnd w:id="0"/>
    </w:p>
    <w:p w:rsidR="001C6EE2" w:rsidRPr="002154F5" w:rsidRDefault="001C6EE2" w:rsidP="00CA46BB">
      <w:pPr>
        <w:rPr>
          <w:rFonts w:eastAsiaTheme="minorEastAsia"/>
        </w:rPr>
      </w:pPr>
      <w:r w:rsidRPr="001C6EE2">
        <w:rPr>
          <w:rFonts w:eastAsiaTheme="minorEastAsia"/>
        </w:rPr>
        <w:t>где</w:t>
      </w:r>
    </w:p>
    <w:p w:rsidR="001C6EE2" w:rsidRPr="001C6EE2" w:rsidRDefault="001C6EE2" w:rsidP="00CA46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el,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loc</m:t>
                </m:r>
              </m:sub>
            </m:sSub>
          </m:e>
        </m:d>
      </m:oMath>
      <w:r w:rsidRPr="001C6EE2">
        <w:rPr>
          <w:rFonts w:eastAsiaTheme="minorEastAsia"/>
        </w:rPr>
        <w:t xml:space="preserve"> - глобальный номер грани по номеру элемента и локальному номеру грани</w:t>
      </w:r>
    </w:p>
    <w:p w:rsidR="001C6EE2" w:rsidRPr="001C6EE2" w:rsidRDefault="001C6EE2" w:rsidP="00CA46BB">
      <w:pPr>
        <w:rPr>
          <w:rFonts w:eastAsiaTheme="minorEastAsia"/>
        </w:rPr>
      </w:pPr>
      <w:r w:rsidRPr="001C6E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el,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loc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,el</m:t>
            </m:r>
          </m:sub>
        </m:sSub>
      </m:oMath>
      <w:r>
        <w:rPr>
          <w:rFonts w:eastAsiaTheme="minorEastAsia"/>
        </w:rPr>
        <w:t xml:space="preserve"> равен 1, если поток вытекает с этого элемента через эту локальную грань, -1 иначе</w:t>
      </w:r>
    </w:p>
    <w:p w:rsidR="00CA46BB" w:rsidRPr="00CA46BB" w:rsidRDefault="00CA46BB" w:rsidP="00CA46BB">
      <w:pPr>
        <w:rPr>
          <w:rFonts w:eastAsiaTheme="minorEastAsia"/>
        </w:rPr>
      </w:pPr>
    </w:p>
    <w:p w:rsidR="0048202F" w:rsidRPr="00CA46BB" w:rsidRDefault="0048202F">
      <w:pPr>
        <w:rPr>
          <w:rFonts w:eastAsiaTheme="minorEastAsia"/>
        </w:rPr>
      </w:pPr>
    </w:p>
    <w:sectPr w:rsidR="0048202F" w:rsidRPr="00CA46BB" w:rsidSect="00B5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2D85"/>
    <w:rsid w:val="001C6EE2"/>
    <w:rsid w:val="002154F5"/>
    <w:rsid w:val="0045472B"/>
    <w:rsid w:val="0048202F"/>
    <w:rsid w:val="00664D76"/>
    <w:rsid w:val="006F1FFB"/>
    <w:rsid w:val="007763E2"/>
    <w:rsid w:val="009D2D85"/>
    <w:rsid w:val="00A04C40"/>
    <w:rsid w:val="00B57771"/>
    <w:rsid w:val="00CA46BB"/>
    <w:rsid w:val="00EC13CF"/>
    <w:rsid w:val="00E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1356"/>
  <w15:docId w15:val="{8C0FC8F7-D20E-49D1-8EFF-A068DF5B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D8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leonovich.2018</dc:creator>
  <cp:lastModifiedBy>Double A</cp:lastModifiedBy>
  <cp:revision>2</cp:revision>
  <dcterms:created xsi:type="dcterms:W3CDTF">2025-02-17T07:06:00Z</dcterms:created>
  <dcterms:modified xsi:type="dcterms:W3CDTF">2025-03-20T10:31:00Z</dcterms:modified>
</cp:coreProperties>
</file>