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26"/>
        <w:numPr>
          <w:ilvl w:val="0"/>
          <w:numId w:val="2"/>
        </w:numPr>
        <w:jc w:val="left"/>
        <w:spacing w:lineRule="auto" w:line="360" w:before="120" w:after="240"/>
        <w:contextualSpacing w:val="1"/>
        <w:ind w:left="720" w:right="0" w:hanging="360"/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</w:pPr>
      <w:r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  <w:t xml:space="preserve">В данной папке находится решение задачи по классификации товаров по категориям. </w:t>
      </w:r>
      <w:r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  <w:t xml:space="preserve">Классификатор учится на данных о цене товара, тексте названия товара и тексте описания </w:t>
      </w:r>
      <w:r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  <w:t xml:space="preserve">товара и на основе данной информации определяет категори. товара на тестовой выборке.</w:t>
      </w:r>
    </w:p>
    <w:p>
      <w:pPr>
        <w:pStyle w:val="PO26"/>
        <w:numPr>
          <w:ilvl w:val="0"/>
          <w:numId w:val="2"/>
        </w:numPr>
        <w:jc w:val="left"/>
        <w:spacing w:lineRule="auto" w:line="360" w:before="120" w:after="240"/>
        <w:contextualSpacing w:val="1"/>
        <w:ind w:left="720" w:right="0" w:hanging="360"/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</w:pPr>
      <w:r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  <w:t xml:space="preserve">Результат скоринга программы находится в файле result.csv. </w:t>
      </w:r>
    </w:p>
    <w:p>
      <w:pPr>
        <w:pStyle w:val="PO26"/>
        <w:numPr>
          <w:ilvl w:val="0"/>
          <w:numId w:val="2"/>
        </w:numPr>
        <w:jc w:val="left"/>
        <w:spacing w:lineRule="auto" w:line="360" w:before="120" w:after="240"/>
        <w:contextualSpacing w:val="1"/>
        <w:ind w:left="720" w:right="0" w:hanging="360"/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</w:pPr>
      <w:r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  <w:t xml:space="preserve">Код программы в файле solution.py. При запуске программы необходимо, чтобы файл </w:t>
      </w:r>
      <w:r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  <w:t xml:space="preserve">cat_hierarch.csv (отражающий иерархическую структуру категорий находился в той же папке.</w:t>
      </w:r>
    </w:p>
    <w:p>
      <w:pPr>
        <w:pStyle w:val="PO26"/>
        <w:numPr>
          <w:ilvl w:val="0"/>
          <w:numId w:val="2"/>
        </w:numPr>
        <w:jc w:val="left"/>
        <w:spacing w:lineRule="auto" w:line="360" w:before="120" w:after="240"/>
        <w:contextualSpacing w:val="1"/>
        <w:ind w:left="720" w:right="0" w:hanging="360"/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</w:pPr>
      <w:r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  <w:t xml:space="preserve">Accuracy решения по разным уровням иерархии при размере тренируемой выборки 150,000 </w:t>
      </w:r>
      <w:r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  <w:t xml:space="preserve">строк (из 489,517):</w:t>
      </w:r>
    </w:p>
    <w:p>
      <w:pPr>
        <w:pStyle w:val="PO26"/>
        <w:numPr>
          <w:ilvl w:val="1"/>
          <w:numId w:val="2"/>
        </w:numPr>
        <w:jc w:val="left"/>
        <w:spacing w:lineRule="auto" w:line="360" w:before="120" w:after="240"/>
        <w:contextualSpacing w:val="1"/>
        <w:ind w:left="1440" w:right="0" w:hanging="360"/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</w:pPr>
      <w:r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  <w:t xml:space="preserve">На уровне 1 (группа товара): 0.79</w:t>
      </w:r>
    </w:p>
    <w:p>
      <w:pPr>
        <w:pStyle w:val="PO26"/>
        <w:numPr>
          <w:ilvl w:val="1"/>
          <w:numId w:val="2"/>
        </w:numPr>
        <w:jc w:val="left"/>
        <w:spacing w:lineRule="auto" w:line="360" w:before="120" w:after="240"/>
        <w:contextualSpacing w:val="1"/>
        <w:ind w:left="1440" w:right="0" w:hanging="360"/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</w:pPr>
      <w:r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  <w:t xml:space="preserve">На уровне 2 (подгруппа товара): 0.66</w:t>
      </w:r>
    </w:p>
    <w:p>
      <w:pPr>
        <w:pStyle w:val="PO26"/>
        <w:numPr>
          <w:ilvl w:val="1"/>
          <w:numId w:val="2"/>
        </w:numPr>
        <w:jc w:val="left"/>
        <w:spacing w:lineRule="auto" w:line="360" w:before="120" w:after="240"/>
        <w:contextualSpacing w:val="1"/>
        <w:ind w:left="1440" w:right="0" w:hanging="360"/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</w:pPr>
      <w:r>
        <w:rPr>
          <w:spacing w:val="0"/>
          <w:position w:val="0"/>
          <w:sz w:val="22"/>
          <w:szCs w:val="22"/>
          <w:smallCaps w:val="0"/>
          <w:rFonts w:ascii="Calibri" w:eastAsia="Calibri" w:hAnsi="Calibri" w:hint="default"/>
        </w:rPr>
        <w:t xml:space="preserve">На уровне 3 (наименование товара): 0.64</w:t>
      </w:r>
    </w:p>
    <w:sectPr>
      <w:pgSz w:w="12240" w:h="15840"/>
      <w:pgMar w:top="1134" w:left="1701" w:bottom="1134" w:right="85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decimal"/>
      <w:start w:val="1"/>
      <w:suff w:val="tab"/>
      <w:pPr>
        <w:ind w:left="720" w:hanging="360"/>
      </w:pPr>
      <w:rPr>
        <w:rFonts w:ascii="Calibri" w:eastAsia="Calibri" w:hAnsi="Calibri"/>
        <w:shd w:val="clear"/>
        <w:sz w:val="22"/>
        <w:szCs w:val="22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</w:pPr>
      <w:rPr>
        <w:rFonts w:ascii="Times New Roman" w:eastAsia="Times New Roman" w:hAnsi="Times New Roman"/>
        <w:shd w:val="clear"/>
        <w:sz w:val="22"/>
        <w:szCs w:val="22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</w:pPr>
      <w:lvlText w:val="%3."/>
    </w:lvl>
    <w:lvl w:ilvl="3">
      <w:lvlJc w:val="left"/>
      <w:numFmt w:val="decimal"/>
      <w:start w:val="1"/>
      <w:suff w:val="tab"/>
      <w:pPr>
        <w:ind w:left="2880" w:hanging="360"/>
      </w:pPr>
      <w:lvlText w:val="%4."/>
    </w:lvl>
    <w:lvl w:ilvl="4">
      <w:lvlJc w:val="left"/>
      <w:numFmt w:val="lowerLetter"/>
      <w:start w:val="1"/>
      <w:suff w:val="tab"/>
      <w:pPr>
        <w:ind w:left="3600" w:hanging="360"/>
      </w:pPr>
      <w:lvlText w:val="%5."/>
    </w:lvl>
    <w:lvl w:ilvl="5">
      <w:lvlJc w:val="right"/>
      <w:numFmt w:val="lowerRoman"/>
      <w:start w:val="1"/>
      <w:suff w:val="tab"/>
      <w:pPr>
        <w:ind w:left="4320" w:hanging="180"/>
      </w:pPr>
      <w:lvlText w:val="%6."/>
    </w:lvl>
    <w:lvl w:ilvl="6">
      <w:lvlJc w:val="left"/>
      <w:numFmt w:val="decimal"/>
      <w:start w:val="1"/>
      <w:suff w:val="tab"/>
      <w:pPr>
        <w:ind w:left="5040" w:hanging="360"/>
      </w:pPr>
      <w:lvlText w:val="%7."/>
    </w:lvl>
    <w:lvl w:ilvl="7">
      <w:lvlJc w:val="left"/>
      <w:numFmt w:val="lowerLetter"/>
      <w:start w:val="1"/>
      <w:suff w:val="tab"/>
      <w:pPr>
        <w:ind w:left="5760" w:hanging="360"/>
      </w:pPr>
      <w:lvlText w:val="%8."/>
    </w:lvl>
    <w:lvl w:ilvl="8">
      <w:lvlJc w:val="right"/>
      <w:numFmt w:val="lowerRoman"/>
      <w:start w:val="1"/>
      <w:suff w:val="tab"/>
      <w:pPr>
        <w:ind w:left="6480" w:hanging="180"/>
      </w:pPr>
      <w:lvlText w:val="%9.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1"/>
      <w:suff w:val="tab"/>
      <w:pPr>
        <w:ind w:left="1080" w:hanging="360"/>
      </w:pPr>
      <w:rPr>
        <w:rFonts w:ascii="Calibri" w:eastAsia="Calibri" w:hAnsi="Calibri"/>
        <w:shd w:val="clear"/>
        <w:sz w:val="22"/>
        <w:szCs w:val="22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523</Characters>
  <CharactersWithSpaces>0</CharactersWithSpaces>
  <Company>Ernst &amp; Young</Company>
  <DocSecurity>0</DocSecurity>
  <HyperlinksChanged>false</HyperlinksChanged>
  <Lines>3</Lines>
  <LinksUpToDate>false</LinksUpToDate>
  <Pages>1</Pages>
  <Paragraphs>1</Paragraphs>
  <Words>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Nikolay A Bashlykov</dc:creator>
  <cp:lastModifiedBy>bashnick</cp:lastModifiedBy>
  <dcterms:modified xsi:type="dcterms:W3CDTF">2016-10-21T07:24:00Z</dcterms:modified>
</cp:coreProperties>
</file>