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DA867" w14:textId="2E6C453A" w:rsidR="00175AE7" w:rsidRPr="00175AE7" w:rsidRDefault="00175AE7" w:rsidP="00175AE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75AE7">
        <w:rPr>
          <w:rFonts w:ascii="Times New Roman" w:hAnsi="Times New Roman" w:cs="Times New Roman"/>
          <w:sz w:val="28"/>
          <w:szCs w:val="28"/>
        </w:rPr>
        <w:t xml:space="preserve">Шестнадцатилетний Алексей поступил на работу в общество с ограниченной ответственностью. Через несколько месяцев к директору общества пришел отец Алексея и рассказал, что сын неразумно расходует свой заработок: приобретает очень дорогие вещи, посещает рестораны и т.п. В то же время семья испытывает материальные затруднения, поскольку в семье помимо Алексея есть еще двое малолетних детей. К тому же мать Алексея является нетрудоспособной по состоянию здоровья. Директор с пониманием отнесся к проблемам семьи и распорядился выдавать Алексею на руки только часть зарплаты, а остальную часть выдавать его родителям. Правильно ли поступил директор? Свой ответ обоснуйте ссылками на нормы действующего </w:t>
      </w:r>
      <w:r>
        <w:rPr>
          <w:rFonts w:ascii="Times New Roman" w:hAnsi="Times New Roman" w:cs="Times New Roman"/>
          <w:sz w:val="28"/>
          <w:szCs w:val="28"/>
        </w:rPr>
        <w:t xml:space="preserve">гражданского </w:t>
      </w:r>
      <w:r w:rsidRPr="00175AE7">
        <w:rPr>
          <w:rFonts w:ascii="Times New Roman" w:hAnsi="Times New Roman" w:cs="Times New Roman"/>
          <w:sz w:val="28"/>
          <w:szCs w:val="28"/>
        </w:rPr>
        <w:t>законодательства.</w:t>
      </w:r>
    </w:p>
    <w:p w14:paraId="0D56DB57" w14:textId="0E931B48" w:rsidR="00175AE7" w:rsidRPr="00175AE7" w:rsidRDefault="00175AE7" w:rsidP="00175AE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75AE7">
        <w:rPr>
          <w:rFonts w:ascii="Times New Roman" w:hAnsi="Times New Roman" w:cs="Times New Roman"/>
          <w:sz w:val="28"/>
          <w:szCs w:val="28"/>
        </w:rPr>
        <w:t xml:space="preserve">Через три месяца после регистрации брака семнадцатилетней Галины встал вопрос о продаже однокомнатной квартиры, полученной Галиной по наследству по завещанию два года назад. Родители Галины категорически возражали против продажи и говорили, что не дадут согласия дочери на совершение сделки по отчуждению квартиры. Сама Галина полагала, что согласие родителей на свершение сделки не требуется. Кто прав? </w:t>
      </w:r>
    </w:p>
    <w:p w14:paraId="429DBBB5" w14:textId="229C1100" w:rsidR="00175AE7" w:rsidRPr="00175AE7" w:rsidRDefault="00175AE7" w:rsidP="00175AE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75AE7">
        <w:rPr>
          <w:rFonts w:ascii="Times New Roman" w:hAnsi="Times New Roman" w:cs="Times New Roman"/>
          <w:sz w:val="28"/>
          <w:szCs w:val="28"/>
        </w:rPr>
        <w:t xml:space="preserve">На практическом занятии по </w:t>
      </w:r>
      <w:r>
        <w:rPr>
          <w:rFonts w:ascii="Times New Roman" w:hAnsi="Times New Roman" w:cs="Times New Roman"/>
          <w:sz w:val="28"/>
          <w:szCs w:val="28"/>
        </w:rPr>
        <w:t>«П</w:t>
      </w:r>
      <w:r w:rsidRPr="00175AE7">
        <w:rPr>
          <w:rFonts w:ascii="Times New Roman" w:hAnsi="Times New Roman" w:cs="Times New Roman"/>
          <w:sz w:val="28"/>
          <w:szCs w:val="28"/>
        </w:rPr>
        <w:t>равоведению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5AE7">
        <w:rPr>
          <w:rFonts w:ascii="Times New Roman" w:hAnsi="Times New Roman" w:cs="Times New Roman"/>
          <w:sz w:val="28"/>
          <w:szCs w:val="28"/>
        </w:rPr>
        <w:t xml:space="preserve"> студенты обсуждали вопрос об ограничении правоспособности и дееспособности. Одна группа студентов полагала, что может быть ограничена как правоспособность, так и дееспособность. Другая группа студентов указывала, что ограничить можно лишь дееспособность.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AE7">
        <w:rPr>
          <w:rFonts w:ascii="Times New Roman" w:hAnsi="Times New Roman" w:cs="Times New Roman"/>
          <w:sz w:val="28"/>
          <w:szCs w:val="28"/>
        </w:rPr>
        <w:t xml:space="preserve">К какой группе студентов Вы можете отнести себя. Аргументируйте свою позицию ссылками на нормы действующего </w:t>
      </w:r>
      <w:r>
        <w:rPr>
          <w:rFonts w:ascii="Times New Roman" w:hAnsi="Times New Roman" w:cs="Times New Roman"/>
          <w:sz w:val="28"/>
          <w:szCs w:val="28"/>
        </w:rPr>
        <w:t xml:space="preserve">гражданского </w:t>
      </w:r>
      <w:r w:rsidRPr="00175AE7">
        <w:rPr>
          <w:rFonts w:ascii="Times New Roman" w:hAnsi="Times New Roman" w:cs="Times New Roman"/>
          <w:sz w:val="28"/>
          <w:szCs w:val="28"/>
        </w:rPr>
        <w:t xml:space="preserve">законодательства. </w:t>
      </w:r>
    </w:p>
    <w:p w14:paraId="2D5AC2D5" w14:textId="206D8145" w:rsidR="00175AE7" w:rsidRPr="00175AE7" w:rsidRDefault="00175AE7" w:rsidP="00175AE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75AE7">
        <w:rPr>
          <w:rFonts w:ascii="Times New Roman" w:hAnsi="Times New Roman" w:cs="Times New Roman"/>
          <w:sz w:val="28"/>
          <w:szCs w:val="28"/>
        </w:rPr>
        <w:t xml:space="preserve">Вы стали свидетелем оживленной беседы двух молодых мам, которые обсуждали вопрос о том, может ли ребенок самостоятельно совершить покупку в магазине. </w:t>
      </w:r>
      <w:r w:rsidR="00F66BD7">
        <w:rPr>
          <w:rFonts w:ascii="Times New Roman" w:hAnsi="Times New Roman" w:cs="Times New Roman"/>
          <w:sz w:val="28"/>
          <w:szCs w:val="28"/>
        </w:rPr>
        <w:t xml:space="preserve">Возраст ребенка не указывался. </w:t>
      </w:r>
      <w:r w:rsidRPr="00175AE7">
        <w:rPr>
          <w:rFonts w:ascii="Times New Roman" w:hAnsi="Times New Roman" w:cs="Times New Roman"/>
          <w:sz w:val="28"/>
          <w:szCs w:val="28"/>
        </w:rPr>
        <w:t xml:space="preserve">Как Вы ответите на этот вопрос. Аргументируйте свою позицию ссылками на нормы действующего </w:t>
      </w:r>
      <w:r>
        <w:rPr>
          <w:rFonts w:ascii="Times New Roman" w:hAnsi="Times New Roman" w:cs="Times New Roman"/>
          <w:sz w:val="28"/>
          <w:szCs w:val="28"/>
        </w:rPr>
        <w:t xml:space="preserve">гражданского </w:t>
      </w:r>
      <w:r w:rsidRPr="00175AE7">
        <w:rPr>
          <w:rFonts w:ascii="Times New Roman" w:hAnsi="Times New Roman" w:cs="Times New Roman"/>
          <w:sz w:val="28"/>
          <w:szCs w:val="28"/>
        </w:rPr>
        <w:t xml:space="preserve">законодательства. </w:t>
      </w:r>
    </w:p>
    <w:sectPr w:rsidR="00175AE7" w:rsidRPr="00175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81"/>
    <w:rsid w:val="00175AE7"/>
    <w:rsid w:val="00196785"/>
    <w:rsid w:val="005F00CB"/>
    <w:rsid w:val="008361F2"/>
    <w:rsid w:val="00857627"/>
    <w:rsid w:val="00985981"/>
    <w:rsid w:val="00BB4DB5"/>
    <w:rsid w:val="00EE5CC2"/>
    <w:rsid w:val="00F6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2584"/>
  <w15:chartTrackingRefBased/>
  <w15:docId w15:val="{5F45058C-DEC4-47F8-81A9-84C568FD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AE7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Максин</dc:creator>
  <cp:keywords/>
  <dc:description/>
  <cp:lastModifiedBy>Ярослав Максин</cp:lastModifiedBy>
  <cp:revision>2</cp:revision>
  <dcterms:created xsi:type="dcterms:W3CDTF">2024-10-07T07:41:00Z</dcterms:created>
  <dcterms:modified xsi:type="dcterms:W3CDTF">2024-10-07T07:41:00Z</dcterms:modified>
</cp:coreProperties>
</file>