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64" w:rsidRDefault="00A540B4" w:rsidP="00A540B4">
      <w:pPr>
        <w:jc w:val="center"/>
      </w:pPr>
      <w:r w:rsidRPr="00A540B4">
        <w:drawing>
          <wp:inline distT="0" distB="0" distL="0" distR="0">
            <wp:extent cx="5619750" cy="5602133"/>
            <wp:effectExtent l="1905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60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B4" w:rsidRPr="00A540B4" w:rsidRDefault="00A540B4" w:rsidP="00A540B4">
      <w:pPr>
        <w:jc w:val="center"/>
      </w:pPr>
      <w:r>
        <w:t xml:space="preserve">РАСРЕДЕЛЕНИЕ ПОТЕРЬ ЭНЕРГИИ ЭЛЕКТРОНОВ (ВВЕРХУ) И ПИОНОВ (ВНИЗУ) В ПЕРВОМ ПОГЛОТИТЕЛЕ </w:t>
      </w:r>
      <w:r>
        <w:rPr>
          <w:lang w:val="en-US"/>
        </w:rPr>
        <w:t>TRD</w:t>
      </w:r>
    </w:p>
    <w:sectPr w:rsidR="00A540B4" w:rsidRPr="00A540B4" w:rsidSect="00A540B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540B4"/>
    <w:rsid w:val="00246429"/>
    <w:rsid w:val="005E33D4"/>
    <w:rsid w:val="00724AB7"/>
    <w:rsid w:val="00857C75"/>
    <w:rsid w:val="00907964"/>
    <w:rsid w:val="00A046A2"/>
    <w:rsid w:val="00A40C67"/>
    <w:rsid w:val="00A540B4"/>
    <w:rsid w:val="00DA35AC"/>
    <w:rsid w:val="00DF1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40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2010-01-28T23:29:00Z</dcterms:created>
  <dcterms:modified xsi:type="dcterms:W3CDTF">2010-01-28T23:31:00Z</dcterms:modified>
</cp:coreProperties>
</file>