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9B22" w14:textId="77777777" w:rsidR="000D494B" w:rsidRDefault="000D494B" w:rsidP="000D494B">
      <w:pPr>
        <w:jc w:val="center"/>
        <w:rPr>
          <w:rFonts w:ascii="Calibri" w:eastAsia="Times New Roman" w:hAnsi="Calibri" w:cs="Arial"/>
          <w:b/>
          <w:bCs/>
          <w:color w:val="0000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EAD4E6" wp14:editId="20F66A9A">
            <wp:simplePos x="0" y="0"/>
            <wp:positionH relativeFrom="column">
              <wp:posOffset>-164465</wp:posOffset>
            </wp:positionH>
            <wp:positionV relativeFrom="paragraph">
              <wp:posOffset>-153035</wp:posOffset>
            </wp:positionV>
            <wp:extent cx="773430" cy="693420"/>
            <wp:effectExtent l="0" t="0" r="7620" b="0"/>
            <wp:wrapNone/>
            <wp:docPr id="17" name="Picture 17" descr="LogoIM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LogoIMH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31981088"/>
      <w:bookmarkEnd w:id="0"/>
      <w:r>
        <w:rPr>
          <w:rFonts w:eastAsia="Times New Roman"/>
          <w:color w:val="0070C0"/>
        </w:rPr>
        <w:t xml:space="preserve">          INSTITUT MULTIHEXA DIGITAL IA &amp; SANTE </w:t>
      </w:r>
      <w:r>
        <w:rPr>
          <w:color w:val="0070C0"/>
        </w:rPr>
        <w:t xml:space="preserve">- </w:t>
      </w:r>
      <w:r>
        <w:rPr>
          <w:rFonts w:eastAsia="Times New Roman"/>
          <w:color w:val="0070C0"/>
        </w:rPr>
        <w:t>PRIVE</w:t>
      </w:r>
    </w:p>
    <w:p w14:paraId="02091935" w14:textId="7726D2A1" w:rsidR="000D494B" w:rsidRPr="000D494B" w:rsidRDefault="000D494B" w:rsidP="000D494B">
      <w:pPr>
        <w:pStyle w:val="Header"/>
        <w:ind w:left="567"/>
        <w:jc w:val="center"/>
        <w:rPr>
          <w:color w:val="0070C0"/>
        </w:rPr>
      </w:pPr>
      <w:r>
        <w:rPr>
          <w:color w:val="0070C0"/>
        </w:rPr>
        <w:t>Autorisé par l’Etat Sous N° 7/01/8/2000 en date du 16/07/2024</w:t>
      </w:r>
    </w:p>
    <w:p w14:paraId="1205560E" w14:textId="77777777" w:rsidR="000D494B" w:rsidRDefault="000D494B">
      <w:pPr>
        <w:ind w:right="-33"/>
        <w:jc w:val="center"/>
        <w:rPr>
          <w:rFonts w:ascii="Calibri" w:eastAsia="Calibri" w:hAnsi="Calibri" w:cs="Calibri"/>
          <w:color w:val="2E75B6"/>
          <w:sz w:val="40"/>
          <w:szCs w:val="40"/>
        </w:rPr>
      </w:pPr>
    </w:p>
    <w:p w14:paraId="72BE09AF" w14:textId="14E78C7D" w:rsidR="0068711C" w:rsidRDefault="00D80023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2E75B6"/>
          <w:sz w:val="40"/>
          <w:szCs w:val="40"/>
        </w:rPr>
        <w:t xml:space="preserve">Travail </w:t>
      </w:r>
      <w:proofErr w:type="spellStart"/>
      <w:r>
        <w:rPr>
          <w:rFonts w:ascii="Calibri" w:eastAsia="Calibri" w:hAnsi="Calibri" w:cs="Calibri"/>
          <w:color w:val="2E75B6"/>
          <w:sz w:val="40"/>
          <w:szCs w:val="40"/>
        </w:rPr>
        <w:t>individuel</w:t>
      </w:r>
      <w:proofErr w:type="spellEnd"/>
      <w:r>
        <w:rPr>
          <w:rFonts w:ascii="Calibri" w:eastAsia="Calibri" w:hAnsi="Calibri" w:cs="Calibri"/>
          <w:color w:val="2E75B6"/>
          <w:sz w:val="40"/>
          <w:szCs w:val="40"/>
        </w:rPr>
        <w:t xml:space="preserve"> de la fin de formation</w:t>
      </w:r>
    </w:p>
    <w:p w14:paraId="7F8681FF" w14:textId="77777777" w:rsidR="0068711C" w:rsidRDefault="00D800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874BF05" wp14:editId="01D0CB82">
                <wp:simplePos x="0" y="0"/>
                <wp:positionH relativeFrom="column">
                  <wp:posOffset>855345</wp:posOffset>
                </wp:positionH>
                <wp:positionV relativeFrom="paragraph">
                  <wp:posOffset>-26035</wp:posOffset>
                </wp:positionV>
                <wp:extent cx="40430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43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2E75B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08EA" id="Shape 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-2.05pt" to="385.7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" o:allowincell="f" filled="t" strokecolor="#2e75b5" strokeweight="1.32pt">
                <v:stroke joinstyle="miter"/>
                <o:lock v:ext="edit" shapetype="f"/>
              </v:line>
            </w:pict>
          </mc:Fallback>
        </mc:AlternateContent>
      </w:r>
    </w:p>
    <w:p w14:paraId="6636048D" w14:textId="77777777" w:rsidR="0068711C" w:rsidRDefault="0068711C">
      <w:pPr>
        <w:spacing w:line="200" w:lineRule="exact"/>
        <w:rPr>
          <w:sz w:val="24"/>
          <w:szCs w:val="24"/>
        </w:rPr>
      </w:pPr>
    </w:p>
    <w:p w14:paraId="41598B3C" w14:textId="77777777" w:rsidR="0068711C" w:rsidRDefault="0068711C">
      <w:pPr>
        <w:spacing w:line="200" w:lineRule="exact"/>
        <w:rPr>
          <w:sz w:val="24"/>
          <w:szCs w:val="24"/>
        </w:rPr>
      </w:pPr>
    </w:p>
    <w:p w14:paraId="233F59DC" w14:textId="77777777" w:rsidR="0068711C" w:rsidRDefault="0068711C">
      <w:pPr>
        <w:spacing w:line="200" w:lineRule="exact"/>
        <w:rPr>
          <w:sz w:val="24"/>
          <w:szCs w:val="24"/>
        </w:rPr>
      </w:pPr>
    </w:p>
    <w:p w14:paraId="50671753" w14:textId="77777777" w:rsidR="0068711C" w:rsidRDefault="0068711C">
      <w:pPr>
        <w:spacing w:line="266" w:lineRule="exact"/>
        <w:rPr>
          <w:sz w:val="24"/>
          <w:szCs w:val="24"/>
        </w:rPr>
      </w:pPr>
    </w:p>
    <w:p w14:paraId="1DF6B328" w14:textId="77777777" w:rsidR="0068711C" w:rsidRDefault="00D80023">
      <w:pPr>
        <w:ind w:left="314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Niveau : Qualification</w:t>
      </w:r>
    </w:p>
    <w:p w14:paraId="1C43BD81" w14:textId="77777777" w:rsidR="0068711C" w:rsidRDefault="0068711C">
      <w:pPr>
        <w:spacing w:line="190" w:lineRule="exact"/>
        <w:rPr>
          <w:sz w:val="24"/>
          <w:szCs w:val="24"/>
        </w:rPr>
      </w:pPr>
    </w:p>
    <w:p w14:paraId="6DC9CBA3" w14:textId="77777777" w:rsidR="0068711C" w:rsidRDefault="00D80023">
      <w:pPr>
        <w:ind w:left="312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Filière : Aide-soignant</w:t>
      </w:r>
    </w:p>
    <w:p w14:paraId="71961AE2" w14:textId="77777777" w:rsidR="0068711C" w:rsidRDefault="0068711C">
      <w:pPr>
        <w:spacing w:line="200" w:lineRule="exact"/>
        <w:rPr>
          <w:sz w:val="24"/>
          <w:szCs w:val="24"/>
        </w:rPr>
      </w:pPr>
    </w:p>
    <w:p w14:paraId="269234E2" w14:textId="77777777" w:rsidR="0068711C" w:rsidRDefault="0068711C">
      <w:pPr>
        <w:spacing w:line="200" w:lineRule="exact"/>
        <w:rPr>
          <w:sz w:val="24"/>
          <w:szCs w:val="24"/>
        </w:rPr>
      </w:pPr>
    </w:p>
    <w:p w14:paraId="5203816A" w14:textId="77777777" w:rsidR="0068711C" w:rsidRDefault="0068711C">
      <w:pPr>
        <w:spacing w:line="200" w:lineRule="exact"/>
        <w:rPr>
          <w:sz w:val="24"/>
          <w:szCs w:val="24"/>
        </w:rPr>
      </w:pPr>
    </w:p>
    <w:p w14:paraId="6B88AC00" w14:textId="77777777" w:rsidR="0068711C" w:rsidRDefault="0068711C">
      <w:pPr>
        <w:spacing w:line="200" w:lineRule="exact"/>
        <w:rPr>
          <w:sz w:val="24"/>
          <w:szCs w:val="24"/>
        </w:rPr>
      </w:pPr>
    </w:p>
    <w:p w14:paraId="753B7CCC" w14:textId="77777777" w:rsidR="0068711C" w:rsidRDefault="0068711C">
      <w:pPr>
        <w:spacing w:line="200" w:lineRule="exact"/>
        <w:rPr>
          <w:sz w:val="24"/>
          <w:szCs w:val="24"/>
        </w:rPr>
      </w:pPr>
    </w:p>
    <w:p w14:paraId="062FA79B" w14:textId="77777777" w:rsidR="0068711C" w:rsidRDefault="0068711C">
      <w:pPr>
        <w:spacing w:line="200" w:lineRule="exact"/>
        <w:rPr>
          <w:sz w:val="24"/>
          <w:szCs w:val="24"/>
        </w:rPr>
      </w:pPr>
    </w:p>
    <w:p w14:paraId="6D3DA4C5" w14:textId="77777777" w:rsidR="0068711C" w:rsidRDefault="0068711C">
      <w:pPr>
        <w:spacing w:line="349" w:lineRule="exact"/>
        <w:rPr>
          <w:sz w:val="24"/>
          <w:szCs w:val="24"/>
        </w:rPr>
      </w:pPr>
    </w:p>
    <w:p w14:paraId="70E713FF" w14:textId="77777777" w:rsidR="0068711C" w:rsidRDefault="00D80023" w:rsidP="00C53357">
      <w:pPr>
        <w:spacing w:line="244" w:lineRule="auto"/>
        <w:ind w:left="1660" w:righ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Thème</w:t>
      </w:r>
      <w:r>
        <w:rPr>
          <w:rFonts w:ascii="Calibri" w:eastAsia="Calibri" w:hAnsi="Calibri" w:cs="Calibri"/>
          <w:sz w:val="40"/>
          <w:szCs w:val="40"/>
        </w:rPr>
        <w:t xml:space="preserve"> : </w:t>
      </w:r>
      <w:r>
        <w:rPr>
          <w:rFonts w:ascii="Calibri" w:eastAsia="Calibri" w:hAnsi="Calibri" w:cs="Calibri"/>
          <w:b/>
          <w:bCs/>
          <w:sz w:val="40"/>
          <w:szCs w:val="40"/>
        </w:rPr>
        <w:t>Le rôle de L'aide-soignant peut être chargé d'administrer les médicaments antituberculeux aux patients, sous la supervision d'un infirmier ou d'un médecin.</w:t>
      </w:r>
    </w:p>
    <w:p w14:paraId="6BF71658" w14:textId="77777777" w:rsidR="0068711C" w:rsidRDefault="00D800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421BDF8B" wp14:editId="425B9C82">
            <wp:simplePos x="0" y="0"/>
            <wp:positionH relativeFrom="column">
              <wp:posOffset>735330</wp:posOffset>
            </wp:positionH>
            <wp:positionV relativeFrom="paragraph">
              <wp:posOffset>480695</wp:posOffset>
            </wp:positionV>
            <wp:extent cx="4282440" cy="2857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11FCA" w14:textId="77777777" w:rsidR="0068711C" w:rsidRDefault="0068711C">
      <w:pPr>
        <w:spacing w:line="200" w:lineRule="exact"/>
        <w:rPr>
          <w:sz w:val="24"/>
          <w:szCs w:val="24"/>
        </w:rPr>
      </w:pPr>
    </w:p>
    <w:p w14:paraId="6ECD388F" w14:textId="77777777" w:rsidR="0068711C" w:rsidRDefault="0068711C">
      <w:pPr>
        <w:spacing w:line="200" w:lineRule="exact"/>
        <w:rPr>
          <w:sz w:val="24"/>
          <w:szCs w:val="24"/>
        </w:rPr>
      </w:pPr>
    </w:p>
    <w:p w14:paraId="51FFBE49" w14:textId="77777777" w:rsidR="0068711C" w:rsidRDefault="0068711C">
      <w:pPr>
        <w:spacing w:line="200" w:lineRule="exact"/>
        <w:rPr>
          <w:sz w:val="24"/>
          <w:szCs w:val="24"/>
        </w:rPr>
      </w:pPr>
    </w:p>
    <w:p w14:paraId="5B33D0F5" w14:textId="77777777" w:rsidR="0068711C" w:rsidRDefault="0068711C">
      <w:pPr>
        <w:spacing w:line="200" w:lineRule="exact"/>
        <w:rPr>
          <w:sz w:val="24"/>
          <w:szCs w:val="24"/>
        </w:rPr>
      </w:pPr>
    </w:p>
    <w:p w14:paraId="6DE42A0E" w14:textId="77777777" w:rsidR="0068711C" w:rsidRDefault="0068711C">
      <w:pPr>
        <w:spacing w:line="200" w:lineRule="exact"/>
        <w:rPr>
          <w:sz w:val="24"/>
          <w:szCs w:val="24"/>
        </w:rPr>
      </w:pPr>
    </w:p>
    <w:p w14:paraId="652E603B" w14:textId="77777777" w:rsidR="0068711C" w:rsidRDefault="0068711C">
      <w:pPr>
        <w:spacing w:line="200" w:lineRule="exact"/>
        <w:rPr>
          <w:sz w:val="24"/>
          <w:szCs w:val="24"/>
        </w:rPr>
      </w:pPr>
    </w:p>
    <w:p w14:paraId="3F2EAF18" w14:textId="77777777" w:rsidR="0068711C" w:rsidRDefault="0068711C">
      <w:pPr>
        <w:spacing w:line="200" w:lineRule="exact"/>
        <w:rPr>
          <w:sz w:val="24"/>
          <w:szCs w:val="24"/>
        </w:rPr>
      </w:pPr>
    </w:p>
    <w:p w14:paraId="7D0008A0" w14:textId="77777777" w:rsidR="0068711C" w:rsidRDefault="0068711C">
      <w:pPr>
        <w:spacing w:line="200" w:lineRule="exact"/>
        <w:rPr>
          <w:sz w:val="24"/>
          <w:szCs w:val="24"/>
        </w:rPr>
      </w:pPr>
    </w:p>
    <w:p w14:paraId="0557EB53" w14:textId="77777777" w:rsidR="0068711C" w:rsidRDefault="0068711C">
      <w:pPr>
        <w:spacing w:line="200" w:lineRule="exact"/>
        <w:rPr>
          <w:sz w:val="24"/>
          <w:szCs w:val="24"/>
        </w:rPr>
      </w:pPr>
    </w:p>
    <w:p w14:paraId="18EB72BF" w14:textId="77777777" w:rsidR="0068711C" w:rsidRDefault="0068711C">
      <w:pPr>
        <w:spacing w:line="200" w:lineRule="exact"/>
        <w:rPr>
          <w:sz w:val="24"/>
          <w:szCs w:val="24"/>
        </w:rPr>
      </w:pPr>
    </w:p>
    <w:p w14:paraId="1B9DC794" w14:textId="77777777" w:rsidR="0068711C" w:rsidRDefault="0068711C">
      <w:pPr>
        <w:spacing w:line="200" w:lineRule="exact"/>
        <w:rPr>
          <w:sz w:val="24"/>
          <w:szCs w:val="24"/>
        </w:rPr>
      </w:pPr>
    </w:p>
    <w:p w14:paraId="0EFE4977" w14:textId="77777777" w:rsidR="0068711C" w:rsidRDefault="0068711C">
      <w:pPr>
        <w:spacing w:line="200" w:lineRule="exact"/>
        <w:rPr>
          <w:sz w:val="24"/>
          <w:szCs w:val="24"/>
        </w:rPr>
      </w:pPr>
    </w:p>
    <w:p w14:paraId="4C5525C2" w14:textId="77777777" w:rsidR="0068711C" w:rsidRDefault="0068711C">
      <w:pPr>
        <w:spacing w:line="200" w:lineRule="exact"/>
        <w:rPr>
          <w:sz w:val="24"/>
          <w:szCs w:val="24"/>
        </w:rPr>
      </w:pPr>
    </w:p>
    <w:p w14:paraId="799660E9" w14:textId="77777777" w:rsidR="0068711C" w:rsidRDefault="0068711C">
      <w:pPr>
        <w:spacing w:line="200" w:lineRule="exact"/>
        <w:rPr>
          <w:sz w:val="24"/>
          <w:szCs w:val="24"/>
        </w:rPr>
      </w:pPr>
    </w:p>
    <w:p w14:paraId="1910B7E5" w14:textId="77777777" w:rsidR="0068711C" w:rsidRDefault="0068711C">
      <w:pPr>
        <w:spacing w:line="200" w:lineRule="exact"/>
        <w:rPr>
          <w:sz w:val="24"/>
          <w:szCs w:val="24"/>
        </w:rPr>
      </w:pPr>
    </w:p>
    <w:p w14:paraId="316B7960" w14:textId="77777777" w:rsidR="0068711C" w:rsidRDefault="0068711C">
      <w:pPr>
        <w:spacing w:line="200" w:lineRule="exact"/>
        <w:rPr>
          <w:sz w:val="24"/>
          <w:szCs w:val="24"/>
        </w:rPr>
      </w:pPr>
    </w:p>
    <w:p w14:paraId="031C1FA9" w14:textId="77777777" w:rsidR="0068711C" w:rsidRDefault="0068711C">
      <w:pPr>
        <w:spacing w:line="200" w:lineRule="exact"/>
        <w:rPr>
          <w:sz w:val="24"/>
          <w:szCs w:val="24"/>
        </w:rPr>
      </w:pPr>
    </w:p>
    <w:p w14:paraId="68F74A51" w14:textId="77777777" w:rsidR="0068711C" w:rsidRDefault="0068711C">
      <w:pPr>
        <w:spacing w:line="200" w:lineRule="exact"/>
        <w:rPr>
          <w:sz w:val="24"/>
          <w:szCs w:val="24"/>
        </w:rPr>
      </w:pPr>
    </w:p>
    <w:p w14:paraId="71EB00E8" w14:textId="77777777" w:rsidR="0068711C" w:rsidRDefault="0068711C">
      <w:pPr>
        <w:spacing w:line="200" w:lineRule="exact"/>
        <w:rPr>
          <w:sz w:val="24"/>
          <w:szCs w:val="24"/>
        </w:rPr>
      </w:pPr>
    </w:p>
    <w:p w14:paraId="5F8EC24F" w14:textId="77777777" w:rsidR="0068711C" w:rsidRDefault="0068711C">
      <w:pPr>
        <w:spacing w:line="200" w:lineRule="exact"/>
        <w:rPr>
          <w:sz w:val="24"/>
          <w:szCs w:val="24"/>
        </w:rPr>
      </w:pPr>
    </w:p>
    <w:p w14:paraId="02C13EA0" w14:textId="77777777" w:rsidR="0068711C" w:rsidRDefault="0068711C">
      <w:pPr>
        <w:spacing w:line="200" w:lineRule="exact"/>
        <w:rPr>
          <w:sz w:val="24"/>
          <w:szCs w:val="24"/>
        </w:rPr>
      </w:pPr>
    </w:p>
    <w:p w14:paraId="4A8C1F25" w14:textId="77777777" w:rsidR="0068711C" w:rsidRDefault="0068711C">
      <w:pPr>
        <w:spacing w:line="200" w:lineRule="exact"/>
        <w:rPr>
          <w:sz w:val="24"/>
          <w:szCs w:val="24"/>
        </w:rPr>
      </w:pPr>
    </w:p>
    <w:p w14:paraId="7C93AFEC" w14:textId="77777777" w:rsidR="0068711C" w:rsidRDefault="0068711C">
      <w:pPr>
        <w:spacing w:line="200" w:lineRule="exact"/>
        <w:rPr>
          <w:sz w:val="24"/>
          <w:szCs w:val="24"/>
        </w:rPr>
      </w:pPr>
    </w:p>
    <w:p w14:paraId="48D0EDA4" w14:textId="77777777" w:rsidR="0068711C" w:rsidRDefault="0068711C">
      <w:pPr>
        <w:spacing w:line="200" w:lineRule="exact"/>
        <w:rPr>
          <w:sz w:val="24"/>
          <w:szCs w:val="24"/>
        </w:rPr>
      </w:pPr>
    </w:p>
    <w:p w14:paraId="12397EA1" w14:textId="77777777" w:rsidR="0068711C" w:rsidRDefault="0068711C">
      <w:pPr>
        <w:spacing w:line="200" w:lineRule="exact"/>
        <w:rPr>
          <w:sz w:val="24"/>
          <w:szCs w:val="24"/>
        </w:rPr>
      </w:pPr>
    </w:p>
    <w:p w14:paraId="42BB95FE" w14:textId="77777777" w:rsidR="0068711C" w:rsidRDefault="0068711C">
      <w:pPr>
        <w:spacing w:line="200" w:lineRule="exact"/>
        <w:rPr>
          <w:sz w:val="24"/>
          <w:szCs w:val="24"/>
        </w:rPr>
      </w:pPr>
    </w:p>
    <w:p w14:paraId="31761142" w14:textId="77777777" w:rsidR="0068711C" w:rsidRDefault="0068711C">
      <w:pPr>
        <w:spacing w:line="200" w:lineRule="exact"/>
        <w:rPr>
          <w:sz w:val="24"/>
          <w:szCs w:val="24"/>
        </w:rPr>
      </w:pPr>
    </w:p>
    <w:p w14:paraId="1980DE9B" w14:textId="77777777" w:rsidR="0068711C" w:rsidRDefault="0068711C">
      <w:pPr>
        <w:spacing w:line="200" w:lineRule="exact"/>
        <w:rPr>
          <w:sz w:val="24"/>
          <w:szCs w:val="24"/>
        </w:rPr>
      </w:pPr>
    </w:p>
    <w:p w14:paraId="7FE89AAD" w14:textId="77777777" w:rsidR="0068711C" w:rsidRDefault="0068711C">
      <w:pPr>
        <w:spacing w:line="347" w:lineRule="exact"/>
        <w:rPr>
          <w:sz w:val="24"/>
          <w:szCs w:val="24"/>
        </w:rPr>
      </w:pPr>
    </w:p>
    <w:p w14:paraId="1982CBCC" w14:textId="77777777" w:rsidR="0068711C" w:rsidRDefault="00D80023">
      <w:pPr>
        <w:rPr>
          <w:sz w:val="20"/>
          <w:szCs w:val="20"/>
        </w:rPr>
      </w:pPr>
      <w:r>
        <w:rPr>
          <w:rFonts w:ascii="Calibri" w:eastAsia="Calibri" w:hAnsi="Calibri" w:cs="Calibri"/>
          <w:color w:val="0D0D0D"/>
          <w:sz w:val="32"/>
          <w:szCs w:val="32"/>
        </w:rPr>
        <w:t>Réalisé par : Lordouni Fatima ez-zahrae</w:t>
      </w:r>
    </w:p>
    <w:p w14:paraId="49D108C8" w14:textId="77777777" w:rsidR="0068711C" w:rsidRDefault="00D800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F8FFCDE" wp14:editId="61E4C217">
                <wp:simplePos x="0" y="0"/>
                <wp:positionH relativeFrom="column">
                  <wp:posOffset>-1905</wp:posOffset>
                </wp:positionH>
                <wp:positionV relativeFrom="paragraph">
                  <wp:posOffset>-20955</wp:posOffset>
                </wp:positionV>
                <wp:extent cx="9010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C0C0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2FD3" id="Shape 3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1.65pt" to="70.8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" o:allowincell="f" filled="t" strokecolor="#0c0c0c" strokeweight="1.08pt">
                <v:stroke joinstyle="miter"/>
                <o:lock v:ext="edit" shapetype="f"/>
              </v:line>
            </w:pict>
          </mc:Fallback>
        </mc:AlternateContent>
      </w:r>
    </w:p>
    <w:p w14:paraId="734AB8EB" w14:textId="77777777" w:rsidR="0068711C" w:rsidRDefault="0068711C">
      <w:pPr>
        <w:spacing w:line="173" w:lineRule="exact"/>
        <w:rPr>
          <w:sz w:val="24"/>
          <w:szCs w:val="24"/>
        </w:rPr>
      </w:pPr>
    </w:p>
    <w:p w14:paraId="14A50E87" w14:textId="77777777" w:rsidR="0068711C" w:rsidRDefault="00D80023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Encadrée par</w:t>
      </w:r>
      <w:r>
        <w:rPr>
          <w:rFonts w:ascii="Calibri" w:eastAsia="Calibri" w:hAnsi="Calibri" w:cs="Calibri"/>
          <w:sz w:val="32"/>
          <w:szCs w:val="32"/>
        </w:rPr>
        <w:t xml:space="preserve"> : Aissaoui Fatima Zohra</w:t>
      </w:r>
    </w:p>
    <w:p w14:paraId="1B2B0DF6" w14:textId="77777777" w:rsidR="0068711C" w:rsidRDefault="0068711C">
      <w:pPr>
        <w:spacing w:line="190" w:lineRule="exact"/>
        <w:rPr>
          <w:sz w:val="24"/>
          <w:szCs w:val="24"/>
        </w:rPr>
      </w:pPr>
    </w:p>
    <w:p w14:paraId="5DC363B1" w14:textId="77777777" w:rsidR="0068711C" w:rsidRDefault="00D80023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Promotion</w:t>
      </w:r>
      <w:r>
        <w:rPr>
          <w:rFonts w:ascii="Calibri" w:eastAsia="Calibri" w:hAnsi="Calibri" w:cs="Calibri"/>
          <w:sz w:val="32"/>
          <w:szCs w:val="32"/>
        </w:rPr>
        <w:t xml:space="preserve"> : 2024/2025</w:t>
      </w:r>
    </w:p>
    <w:p w14:paraId="2BD46886" w14:textId="77777777" w:rsidR="0068711C" w:rsidRDefault="0068711C">
      <w:pPr>
        <w:spacing w:line="200" w:lineRule="exact"/>
        <w:rPr>
          <w:sz w:val="24"/>
          <w:szCs w:val="24"/>
        </w:rPr>
      </w:pPr>
    </w:p>
    <w:p w14:paraId="0EBAB3C0" w14:textId="77777777" w:rsidR="0068711C" w:rsidRDefault="0068711C">
      <w:pPr>
        <w:spacing w:line="372" w:lineRule="exact"/>
        <w:rPr>
          <w:sz w:val="24"/>
          <w:szCs w:val="24"/>
        </w:rPr>
      </w:pPr>
    </w:p>
    <w:p w14:paraId="26EC15E2" w14:textId="77777777" w:rsidR="000D494B" w:rsidRPr="000D494B" w:rsidRDefault="000D494B" w:rsidP="000D494B">
      <w:pPr>
        <w:ind w:right="-13"/>
        <w:rPr>
          <w:sz w:val="56"/>
          <w:szCs w:val="56"/>
        </w:rPr>
      </w:pPr>
      <w:proofErr w:type="spellStart"/>
      <w:r w:rsidRPr="000D494B">
        <w:rPr>
          <w:rFonts w:ascii="Calibri" w:eastAsia="Calibri" w:hAnsi="Calibri" w:cs="Calibri"/>
          <w:color w:val="2E75B6"/>
          <w:sz w:val="56"/>
          <w:szCs w:val="56"/>
        </w:rPr>
        <w:t>Remerciements</w:t>
      </w:r>
      <w:proofErr w:type="spellEnd"/>
    </w:p>
    <w:p w14:paraId="4A105797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6FFD298C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5E2FDD10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6D409CBB" w14:textId="77777777" w:rsidR="000D494B" w:rsidRDefault="000D494B" w:rsidP="000D494B">
      <w:pPr>
        <w:spacing w:line="344" w:lineRule="exact"/>
        <w:rPr>
          <w:sz w:val="20"/>
          <w:szCs w:val="20"/>
        </w:rPr>
      </w:pPr>
    </w:p>
    <w:p w14:paraId="62C99DAE" w14:textId="77777777" w:rsidR="000D494B" w:rsidRPr="000D494B" w:rsidRDefault="000D494B" w:rsidP="000D494B">
      <w:pPr>
        <w:spacing w:line="472" w:lineRule="auto"/>
        <w:ind w:right="86"/>
        <w:rPr>
          <w:sz w:val="32"/>
          <w:szCs w:val="32"/>
        </w:rPr>
      </w:pPr>
      <w:r w:rsidRPr="000D494B">
        <w:rPr>
          <w:rFonts w:ascii="Calibri" w:eastAsia="Calibri" w:hAnsi="Calibri" w:cs="Calibri"/>
          <w:sz w:val="32"/>
          <w:szCs w:val="32"/>
        </w:rPr>
        <w:t xml:space="preserve">Avant tout, je rends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grâce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à Dieu le tout puissant, qui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m’a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guidé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(e)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m’a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accordé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(e) la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santé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la force et la patience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nécessaires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mener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à bien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travail. Je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souhaite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exprimer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ma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sincère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gratitude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mon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encadrant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Madame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Aissaoui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Fatima </w:t>
      </w:r>
      <w:proofErr w:type="gramStart"/>
      <w:r w:rsidRPr="000D494B">
        <w:rPr>
          <w:rFonts w:ascii="Calibri" w:eastAsia="Calibri" w:hAnsi="Calibri" w:cs="Calibri"/>
          <w:sz w:val="32"/>
          <w:szCs w:val="32"/>
        </w:rPr>
        <w:t>Zohra ,</w:t>
      </w:r>
      <w:proofErr w:type="gramEnd"/>
      <w:r w:rsidRPr="000D494B">
        <w:rPr>
          <w:rFonts w:ascii="Calibri" w:eastAsia="Calibri" w:hAnsi="Calibri" w:cs="Calibri"/>
          <w:sz w:val="32"/>
          <w:szCs w:val="32"/>
        </w:rPr>
        <w:t xml:space="preserve">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sa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disponibilité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conseils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précieux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son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encadrement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attentif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tout au long de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cette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expérience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enrichissante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.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Enfin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je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remercie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chaleureusement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ma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famille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particulier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parents,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soutien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moral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indéfectible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ainsi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que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ami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(e)s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encouragements constants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présence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tout au long de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parcours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>.</w:t>
      </w:r>
    </w:p>
    <w:p w14:paraId="6BB2FDD7" w14:textId="77777777" w:rsidR="000D494B" w:rsidRDefault="000D494B" w:rsidP="000D49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6F14116" wp14:editId="605AAE86">
            <wp:simplePos x="0" y="0"/>
            <wp:positionH relativeFrom="column">
              <wp:posOffset>925830</wp:posOffset>
            </wp:positionH>
            <wp:positionV relativeFrom="paragraph">
              <wp:posOffset>114935</wp:posOffset>
            </wp:positionV>
            <wp:extent cx="3904615" cy="26333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C114F2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64D5ADD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00A386B0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1C72BC78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78B519B7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56A869D1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15F0618D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41DB23E8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0EFD5247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74A1CDA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61418D5E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AD93581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69E64DFB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434A9842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1FC00268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4290EDF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562C589A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7E4FF2BE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5C206B51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62C1EBD9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4481D37A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439ABB86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218D31B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2D677AF7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75E52C7F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73E8EB03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498CBB10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0FF3295C" w14:textId="77777777" w:rsidR="000D494B" w:rsidRPr="000D494B" w:rsidRDefault="000D494B" w:rsidP="000D494B">
      <w:pPr>
        <w:ind w:right="-3"/>
        <w:rPr>
          <w:sz w:val="56"/>
          <w:szCs w:val="56"/>
        </w:rPr>
      </w:pPr>
      <w:proofErr w:type="spellStart"/>
      <w:r w:rsidRPr="000D494B">
        <w:rPr>
          <w:rFonts w:ascii="Calibri" w:eastAsia="Calibri" w:hAnsi="Calibri" w:cs="Calibri"/>
          <w:color w:val="2E75B6"/>
          <w:sz w:val="56"/>
          <w:szCs w:val="56"/>
        </w:rPr>
        <w:t>Dédicace</w:t>
      </w:r>
      <w:proofErr w:type="spellEnd"/>
    </w:p>
    <w:p w14:paraId="7E867B4B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0834FA64" w14:textId="77777777" w:rsidR="000D494B" w:rsidRDefault="000D494B" w:rsidP="000D494B">
      <w:pPr>
        <w:spacing w:line="200" w:lineRule="exact"/>
        <w:rPr>
          <w:sz w:val="20"/>
          <w:szCs w:val="20"/>
        </w:rPr>
      </w:pPr>
    </w:p>
    <w:p w14:paraId="73767177" w14:textId="77777777" w:rsidR="000D494B" w:rsidRPr="000D494B" w:rsidRDefault="000D494B" w:rsidP="000D494B">
      <w:pPr>
        <w:spacing w:line="200" w:lineRule="exact"/>
        <w:rPr>
          <w:sz w:val="32"/>
          <w:szCs w:val="32"/>
        </w:rPr>
      </w:pPr>
    </w:p>
    <w:p w14:paraId="21EBE9B4" w14:textId="77777777" w:rsidR="000D494B" w:rsidRPr="000D494B" w:rsidRDefault="000D494B" w:rsidP="000D494B">
      <w:pPr>
        <w:spacing w:line="342" w:lineRule="exact"/>
        <w:rPr>
          <w:sz w:val="32"/>
          <w:szCs w:val="32"/>
        </w:rPr>
      </w:pPr>
    </w:p>
    <w:p w14:paraId="72716173" w14:textId="77777777" w:rsidR="000D494B" w:rsidRPr="000D494B" w:rsidRDefault="000D494B" w:rsidP="00795B13">
      <w:pPr>
        <w:numPr>
          <w:ilvl w:val="0"/>
          <w:numId w:val="1"/>
        </w:numPr>
        <w:tabs>
          <w:tab w:val="left" w:pos="198"/>
        </w:tabs>
        <w:spacing w:line="480" w:lineRule="auto"/>
        <w:ind w:left="4" w:right="80" w:hanging="4"/>
        <w:rPr>
          <w:rFonts w:ascii="Calibri" w:eastAsia="Calibri" w:hAnsi="Calibri" w:cs="Calibri"/>
          <w:sz w:val="32"/>
          <w:szCs w:val="32"/>
        </w:rPr>
      </w:pP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chers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parents,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amour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inconditionnel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soutien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indéfectible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les sacrifices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qu'ils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faits pour me donner les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moyens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réussir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.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foi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moi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m’a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toujours</w:t>
      </w:r>
      <w:proofErr w:type="spellEnd"/>
    </w:p>
    <w:p w14:paraId="02B4686D" w14:textId="77777777" w:rsidR="000D494B" w:rsidRDefault="000D494B" w:rsidP="00795B13">
      <w:pPr>
        <w:spacing w:line="480" w:lineRule="auto"/>
        <w:rPr>
          <w:sz w:val="20"/>
          <w:szCs w:val="20"/>
        </w:rPr>
      </w:pPr>
    </w:p>
    <w:p w14:paraId="5E16C396" w14:textId="77777777" w:rsidR="000D494B" w:rsidRDefault="000D494B" w:rsidP="00795B13">
      <w:pPr>
        <w:spacing w:line="480" w:lineRule="auto"/>
        <w:ind w:left="4"/>
        <w:rPr>
          <w:sz w:val="20"/>
          <w:szCs w:val="20"/>
        </w:rPr>
      </w:pPr>
      <w:proofErr w:type="spellStart"/>
      <w:r w:rsidRPr="000D494B">
        <w:rPr>
          <w:rFonts w:ascii="Calibri" w:eastAsia="Calibri" w:hAnsi="Calibri" w:cs="Calibri"/>
          <w:sz w:val="32"/>
          <w:szCs w:val="32"/>
        </w:rPr>
        <w:t>encouragé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(e)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poursuivre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rêves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.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ami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(e)s,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encouragement constant,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rires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présence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réconfortante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tout au long de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parcours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.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Vous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avez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été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des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piliers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précieux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dans les moments de doute et de joie.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tous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mes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enseignants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mentors, qui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partagé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savoir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leur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passion,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m'inspirant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à me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surpasser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à explorer de nouveaux horizons.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Votre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dévouement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vos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conseils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marqué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ma vie.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enfin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tous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ceux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qui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croisé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mon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chemin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contribué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, de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près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ou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de loin, à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mon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épanouissement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. Merci pour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votre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soutien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et </w:t>
      </w:r>
      <w:proofErr w:type="spellStart"/>
      <w:r w:rsidRPr="000D494B">
        <w:rPr>
          <w:rFonts w:ascii="Calibri" w:eastAsia="Calibri" w:hAnsi="Calibri" w:cs="Calibri"/>
          <w:sz w:val="32"/>
          <w:szCs w:val="32"/>
        </w:rPr>
        <w:t>votre</w:t>
      </w:r>
      <w:proofErr w:type="spellEnd"/>
      <w:r w:rsidRPr="000D494B">
        <w:rPr>
          <w:rFonts w:ascii="Calibri" w:eastAsia="Calibri" w:hAnsi="Calibri" w:cs="Calibri"/>
          <w:sz w:val="32"/>
          <w:szCs w:val="32"/>
        </w:rPr>
        <w:t xml:space="preserve"> inspiration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0555686" w14:textId="77777777" w:rsidR="0068711C" w:rsidRDefault="0068711C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  <w:bookmarkStart w:id="1" w:name="page2"/>
      <w:bookmarkEnd w:id="1"/>
    </w:p>
    <w:p w14:paraId="0888E087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3A8812E3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44CF3110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425C97E3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114BDF79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04A7CF08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7B735B2F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682A62E2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1DB1E82E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1CAAACBD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692D4F9D" w14:textId="77777777" w:rsidR="00060C38" w:rsidRDefault="00060C38">
      <w:pPr>
        <w:spacing w:line="200" w:lineRule="exact"/>
        <w:rPr>
          <w:rFonts w:ascii="Calibri" w:eastAsia="Calibri" w:hAnsi="Calibri" w:cs="Calibri"/>
          <w:color w:val="8496B0"/>
          <w:sz w:val="24"/>
          <w:szCs w:val="24"/>
        </w:rPr>
      </w:pPr>
    </w:p>
    <w:p w14:paraId="5ADDF841" w14:textId="77777777" w:rsidR="00060C38" w:rsidRDefault="00060C38">
      <w:pPr>
        <w:spacing w:line="200" w:lineRule="exact"/>
        <w:rPr>
          <w:sz w:val="20"/>
          <w:szCs w:val="20"/>
        </w:rPr>
      </w:pPr>
    </w:p>
    <w:p w14:paraId="34E510CC" w14:textId="77777777" w:rsidR="0068711C" w:rsidRDefault="0068711C">
      <w:pPr>
        <w:spacing w:line="200" w:lineRule="exact"/>
        <w:rPr>
          <w:sz w:val="20"/>
          <w:szCs w:val="20"/>
        </w:rPr>
      </w:pPr>
    </w:p>
    <w:p w14:paraId="61362094" w14:textId="77777777" w:rsidR="0068711C" w:rsidRDefault="0068711C">
      <w:pPr>
        <w:spacing w:line="200" w:lineRule="exact"/>
        <w:rPr>
          <w:sz w:val="20"/>
          <w:szCs w:val="20"/>
        </w:rPr>
      </w:pPr>
    </w:p>
    <w:p w14:paraId="1CECCE76" w14:textId="77777777" w:rsidR="000D494B" w:rsidRDefault="000D494B" w:rsidP="000D494B">
      <w:pPr>
        <w:spacing w:after="160" w:line="256" w:lineRule="auto"/>
        <w:rPr>
          <w:b/>
          <w:bCs/>
          <w:color w:val="0070C0"/>
          <w:sz w:val="56"/>
          <w:szCs w:val="56"/>
        </w:rPr>
      </w:pPr>
      <w:proofErr w:type="spellStart"/>
      <w:r>
        <w:rPr>
          <w:b/>
          <w:bCs/>
          <w:color w:val="0070C0"/>
          <w:sz w:val="56"/>
          <w:szCs w:val="56"/>
        </w:rPr>
        <w:t>Sommaire</w:t>
      </w:r>
      <w:proofErr w:type="spellEnd"/>
    </w:p>
    <w:p w14:paraId="43B94F32" w14:textId="77777777" w:rsidR="000D494B" w:rsidRDefault="000D494B" w:rsidP="000D494B">
      <w:pPr>
        <w:spacing w:after="160" w:line="256" w:lineRule="auto"/>
        <w:jc w:val="center"/>
        <w:rPr>
          <w:b/>
          <w:bCs/>
          <w:color w:val="0070C0"/>
          <w:sz w:val="72"/>
          <w:szCs w:val="72"/>
        </w:rPr>
      </w:pPr>
    </w:p>
    <w:p w14:paraId="37201232" w14:textId="77777777" w:rsidR="000D494B" w:rsidRDefault="000D494B" w:rsidP="002023E3">
      <w:pPr>
        <w:spacing w:after="160" w:line="256" w:lineRule="auto"/>
        <w:rPr>
          <w:b/>
          <w:bCs/>
          <w:color w:val="0070C0"/>
          <w:sz w:val="72"/>
          <w:szCs w:val="72"/>
        </w:rPr>
      </w:pPr>
    </w:p>
    <w:p w14:paraId="6466EA9E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Introduction</w:t>
      </w:r>
    </w:p>
    <w:p w14:paraId="5B43A329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Problématique</w:t>
      </w:r>
    </w:p>
    <w:p w14:paraId="4CD74E16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Question</w:t>
      </w:r>
    </w:p>
    <w:p w14:paraId="7ADB74EF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</w:rPr>
        <w:t>Hypothèse</w:t>
      </w:r>
    </w:p>
    <w:p w14:paraId="5021F7F3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Définition</w:t>
      </w:r>
    </w:p>
    <w:p w14:paraId="4231FA52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Notion d’anatomie</w:t>
      </w:r>
    </w:p>
    <w:p w14:paraId="125CFBDA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Le rôle d’aide-soignante</w:t>
      </w:r>
    </w:p>
    <w:p w14:paraId="1436886E" w14:textId="77777777" w:rsidR="000D494B" w:rsidRDefault="000D494B" w:rsidP="000D494B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  <w:color w:val="000000" w:themeColor="text1"/>
          <w:sz w:val="40"/>
          <w:szCs w:val="40"/>
          <w:lang w:val="en-US" w:bidi="ar-MA"/>
        </w:rPr>
      </w:pPr>
      <w:r>
        <w:rPr>
          <w:color w:val="000000" w:themeColor="text1"/>
          <w:sz w:val="48"/>
          <w:szCs w:val="48"/>
        </w:rPr>
        <w:t>ÉTUDE</w:t>
      </w:r>
      <w:r>
        <w:rPr>
          <w:color w:val="000000" w:themeColor="text1"/>
          <w:sz w:val="48"/>
          <w:szCs w:val="48"/>
          <w:lang w:val="en-US" w:bidi="ar-MA"/>
        </w:rPr>
        <w:t xml:space="preserve"> de </w:t>
      </w:r>
      <w:proofErr w:type="spellStart"/>
      <w:r>
        <w:rPr>
          <w:color w:val="000000" w:themeColor="text1"/>
          <w:sz w:val="48"/>
          <w:szCs w:val="48"/>
          <w:lang w:val="en-US" w:bidi="ar-MA"/>
        </w:rPr>
        <w:t>cas</w:t>
      </w:r>
      <w:proofErr w:type="spellEnd"/>
    </w:p>
    <w:p w14:paraId="748CC9EB" w14:textId="77777777" w:rsidR="0068711C" w:rsidRDefault="0068711C">
      <w:pPr>
        <w:spacing w:line="200" w:lineRule="exact"/>
        <w:rPr>
          <w:sz w:val="20"/>
          <w:szCs w:val="20"/>
        </w:rPr>
      </w:pPr>
    </w:p>
    <w:p w14:paraId="582B3BBF" w14:textId="77777777" w:rsidR="0068711C" w:rsidRDefault="0068711C">
      <w:pPr>
        <w:spacing w:line="200" w:lineRule="exact"/>
        <w:rPr>
          <w:sz w:val="20"/>
          <w:szCs w:val="20"/>
        </w:rPr>
      </w:pPr>
    </w:p>
    <w:p w14:paraId="0DA00680" w14:textId="77777777" w:rsidR="0068711C" w:rsidRDefault="0068711C">
      <w:pPr>
        <w:spacing w:line="200" w:lineRule="exact"/>
        <w:rPr>
          <w:sz w:val="20"/>
          <w:szCs w:val="20"/>
        </w:rPr>
      </w:pPr>
    </w:p>
    <w:p w14:paraId="4F26167E" w14:textId="77777777" w:rsidR="0068711C" w:rsidRDefault="0068711C">
      <w:pPr>
        <w:spacing w:line="200" w:lineRule="exact"/>
        <w:rPr>
          <w:sz w:val="20"/>
          <w:szCs w:val="20"/>
        </w:rPr>
      </w:pPr>
    </w:p>
    <w:p w14:paraId="0339D03F" w14:textId="77777777" w:rsidR="0068711C" w:rsidRDefault="0068711C">
      <w:pPr>
        <w:spacing w:line="200" w:lineRule="exact"/>
        <w:rPr>
          <w:sz w:val="20"/>
          <w:szCs w:val="20"/>
        </w:rPr>
      </w:pPr>
    </w:p>
    <w:p w14:paraId="5BF6A6A6" w14:textId="77777777" w:rsidR="0068711C" w:rsidRDefault="0068711C">
      <w:pPr>
        <w:spacing w:line="200" w:lineRule="exact"/>
        <w:rPr>
          <w:sz w:val="20"/>
          <w:szCs w:val="20"/>
        </w:rPr>
      </w:pPr>
    </w:p>
    <w:p w14:paraId="20641D21" w14:textId="77777777" w:rsidR="0068711C" w:rsidRDefault="0068711C">
      <w:pPr>
        <w:spacing w:line="200" w:lineRule="exact"/>
        <w:rPr>
          <w:sz w:val="20"/>
          <w:szCs w:val="20"/>
        </w:rPr>
      </w:pPr>
    </w:p>
    <w:p w14:paraId="3BBE37E8" w14:textId="77777777" w:rsidR="0068711C" w:rsidRDefault="0068711C">
      <w:pPr>
        <w:spacing w:line="200" w:lineRule="exact"/>
        <w:rPr>
          <w:sz w:val="20"/>
          <w:szCs w:val="20"/>
        </w:rPr>
      </w:pPr>
    </w:p>
    <w:p w14:paraId="0B738C9C" w14:textId="77777777" w:rsidR="0068711C" w:rsidRDefault="0068711C">
      <w:pPr>
        <w:spacing w:line="200" w:lineRule="exact"/>
        <w:rPr>
          <w:sz w:val="20"/>
          <w:szCs w:val="20"/>
        </w:rPr>
      </w:pPr>
    </w:p>
    <w:p w14:paraId="6AE60187" w14:textId="77777777" w:rsidR="0068711C" w:rsidRDefault="0068711C">
      <w:pPr>
        <w:spacing w:line="200" w:lineRule="exact"/>
        <w:rPr>
          <w:sz w:val="20"/>
          <w:szCs w:val="20"/>
        </w:rPr>
      </w:pPr>
    </w:p>
    <w:p w14:paraId="14D5957A" w14:textId="77777777" w:rsidR="0068711C" w:rsidRDefault="0068711C">
      <w:pPr>
        <w:spacing w:line="200" w:lineRule="exact"/>
        <w:rPr>
          <w:sz w:val="20"/>
          <w:szCs w:val="20"/>
        </w:rPr>
      </w:pPr>
    </w:p>
    <w:p w14:paraId="60D41F7E" w14:textId="77777777" w:rsidR="0068711C" w:rsidRDefault="0068711C">
      <w:pPr>
        <w:spacing w:line="200" w:lineRule="exact"/>
        <w:rPr>
          <w:sz w:val="20"/>
          <w:szCs w:val="20"/>
        </w:rPr>
      </w:pPr>
    </w:p>
    <w:p w14:paraId="44C90B20" w14:textId="77777777" w:rsidR="0068711C" w:rsidRDefault="0068711C">
      <w:pPr>
        <w:spacing w:line="200" w:lineRule="exact"/>
        <w:rPr>
          <w:sz w:val="20"/>
          <w:szCs w:val="20"/>
        </w:rPr>
      </w:pPr>
    </w:p>
    <w:p w14:paraId="6FBCA91B" w14:textId="77777777" w:rsidR="0068711C" w:rsidRDefault="0068711C">
      <w:pPr>
        <w:spacing w:line="200" w:lineRule="exact"/>
        <w:rPr>
          <w:sz w:val="20"/>
          <w:szCs w:val="20"/>
        </w:rPr>
      </w:pPr>
    </w:p>
    <w:p w14:paraId="33B072E3" w14:textId="77777777" w:rsidR="0068711C" w:rsidRDefault="0068711C">
      <w:pPr>
        <w:spacing w:line="200" w:lineRule="exact"/>
        <w:rPr>
          <w:sz w:val="20"/>
          <w:szCs w:val="20"/>
        </w:rPr>
      </w:pPr>
    </w:p>
    <w:p w14:paraId="13342E88" w14:textId="77777777" w:rsidR="0068711C" w:rsidRDefault="0068711C">
      <w:pPr>
        <w:spacing w:line="200" w:lineRule="exact"/>
        <w:rPr>
          <w:sz w:val="20"/>
          <w:szCs w:val="20"/>
        </w:rPr>
      </w:pPr>
    </w:p>
    <w:p w14:paraId="53E9D67F" w14:textId="77777777" w:rsidR="0068711C" w:rsidRDefault="0068711C">
      <w:pPr>
        <w:spacing w:line="200" w:lineRule="exact"/>
        <w:rPr>
          <w:sz w:val="20"/>
          <w:szCs w:val="20"/>
        </w:rPr>
      </w:pPr>
    </w:p>
    <w:p w14:paraId="4CD69DBA" w14:textId="77777777" w:rsidR="0068711C" w:rsidRDefault="0068711C">
      <w:pPr>
        <w:spacing w:line="200" w:lineRule="exact"/>
        <w:rPr>
          <w:sz w:val="20"/>
          <w:szCs w:val="20"/>
        </w:rPr>
      </w:pPr>
    </w:p>
    <w:p w14:paraId="606DCF5F" w14:textId="77777777" w:rsidR="0068711C" w:rsidRDefault="0068711C">
      <w:pPr>
        <w:spacing w:line="200" w:lineRule="exact"/>
        <w:rPr>
          <w:sz w:val="20"/>
          <w:szCs w:val="20"/>
        </w:rPr>
      </w:pPr>
    </w:p>
    <w:p w14:paraId="10BD3D0B" w14:textId="77777777" w:rsidR="00060C38" w:rsidRDefault="00060C38">
      <w:pPr>
        <w:spacing w:line="200" w:lineRule="exact"/>
        <w:rPr>
          <w:sz w:val="20"/>
          <w:szCs w:val="20"/>
        </w:rPr>
      </w:pPr>
    </w:p>
    <w:p w14:paraId="6FB95171" w14:textId="77777777" w:rsidR="0068711C" w:rsidRDefault="0068711C">
      <w:pPr>
        <w:spacing w:line="200" w:lineRule="exact"/>
        <w:rPr>
          <w:sz w:val="20"/>
          <w:szCs w:val="20"/>
        </w:rPr>
      </w:pPr>
    </w:p>
    <w:p w14:paraId="158B2ABB" w14:textId="1A5A2E1B" w:rsidR="0068711C" w:rsidRPr="000D494B" w:rsidRDefault="000D494B" w:rsidP="000D494B">
      <w:pPr>
        <w:spacing w:after="160" w:line="360" w:lineRule="auto"/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lastRenderedPageBreak/>
        <w:t>Introduction</w:t>
      </w:r>
    </w:p>
    <w:p w14:paraId="16F30FB8" w14:textId="77777777" w:rsidR="0068711C" w:rsidRDefault="0068711C">
      <w:pPr>
        <w:spacing w:line="200" w:lineRule="exact"/>
        <w:rPr>
          <w:sz w:val="20"/>
          <w:szCs w:val="20"/>
        </w:rPr>
      </w:pPr>
    </w:p>
    <w:p w14:paraId="05AEB9C6" w14:textId="77777777" w:rsidR="0068711C" w:rsidRDefault="0068711C">
      <w:pPr>
        <w:spacing w:line="200" w:lineRule="exact"/>
        <w:rPr>
          <w:sz w:val="20"/>
          <w:szCs w:val="20"/>
        </w:rPr>
      </w:pPr>
    </w:p>
    <w:p w14:paraId="1B198FB0" w14:textId="77777777" w:rsidR="0068711C" w:rsidRDefault="0068711C">
      <w:pPr>
        <w:spacing w:line="200" w:lineRule="exact"/>
        <w:rPr>
          <w:sz w:val="20"/>
          <w:szCs w:val="20"/>
        </w:rPr>
      </w:pPr>
    </w:p>
    <w:p w14:paraId="3EAA139A" w14:textId="77777777" w:rsidR="0068711C" w:rsidRDefault="0068711C">
      <w:pPr>
        <w:spacing w:line="200" w:lineRule="exact"/>
        <w:rPr>
          <w:sz w:val="20"/>
          <w:szCs w:val="20"/>
        </w:rPr>
      </w:pPr>
    </w:p>
    <w:p w14:paraId="5551419A" w14:textId="77777777" w:rsidR="000D494B" w:rsidRPr="000D494B" w:rsidRDefault="000D494B" w:rsidP="00795B13">
      <w:pPr>
        <w:pStyle w:val="NormalWeb"/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000D494B">
        <w:rPr>
          <w:sz w:val="32"/>
          <w:szCs w:val="32"/>
        </w:rPr>
        <w:t xml:space="preserve">La </w:t>
      </w:r>
      <w:proofErr w:type="spellStart"/>
      <w:r w:rsidRPr="000D494B">
        <w:rPr>
          <w:sz w:val="32"/>
          <w:szCs w:val="32"/>
        </w:rPr>
        <w:t>tuberculose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est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une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maladie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infectieuse</w:t>
      </w:r>
      <w:proofErr w:type="spellEnd"/>
      <w:r w:rsidRPr="000D494B">
        <w:rPr>
          <w:sz w:val="32"/>
          <w:szCs w:val="32"/>
        </w:rPr>
        <w:t xml:space="preserve"> grave qui </w:t>
      </w:r>
      <w:proofErr w:type="spellStart"/>
      <w:r w:rsidRPr="000D494B">
        <w:rPr>
          <w:sz w:val="32"/>
          <w:szCs w:val="32"/>
        </w:rPr>
        <w:t>constitue</w:t>
      </w:r>
      <w:proofErr w:type="spellEnd"/>
      <w:r w:rsidRPr="000D494B">
        <w:rPr>
          <w:sz w:val="32"/>
          <w:szCs w:val="32"/>
        </w:rPr>
        <w:t xml:space="preserve"> encore </w:t>
      </w:r>
      <w:proofErr w:type="spellStart"/>
      <w:r w:rsidRPr="000D494B">
        <w:rPr>
          <w:sz w:val="32"/>
          <w:szCs w:val="32"/>
        </w:rPr>
        <w:t>aujourd’hui</w:t>
      </w:r>
      <w:proofErr w:type="spellEnd"/>
      <w:r w:rsidRPr="000D494B">
        <w:rPr>
          <w:sz w:val="32"/>
          <w:szCs w:val="32"/>
        </w:rPr>
        <w:t xml:space="preserve"> un </w:t>
      </w:r>
      <w:proofErr w:type="spellStart"/>
      <w:r w:rsidRPr="000D494B">
        <w:rPr>
          <w:sz w:val="32"/>
          <w:szCs w:val="32"/>
        </w:rPr>
        <w:t>problème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majeur</w:t>
      </w:r>
      <w:proofErr w:type="spellEnd"/>
      <w:r w:rsidRPr="000D494B">
        <w:rPr>
          <w:sz w:val="32"/>
          <w:szCs w:val="32"/>
        </w:rPr>
        <w:t xml:space="preserve"> de </w:t>
      </w:r>
      <w:proofErr w:type="spellStart"/>
      <w:r w:rsidRPr="000D494B">
        <w:rPr>
          <w:sz w:val="32"/>
          <w:szCs w:val="32"/>
        </w:rPr>
        <w:t>santé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publique</w:t>
      </w:r>
      <w:proofErr w:type="spellEnd"/>
      <w:r w:rsidRPr="000D494B">
        <w:rPr>
          <w:sz w:val="32"/>
          <w:szCs w:val="32"/>
        </w:rPr>
        <w:t xml:space="preserve"> à </w:t>
      </w:r>
      <w:proofErr w:type="spellStart"/>
      <w:r w:rsidRPr="000D494B">
        <w:rPr>
          <w:sz w:val="32"/>
          <w:szCs w:val="32"/>
        </w:rPr>
        <w:t>l’échelle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mondiale</w:t>
      </w:r>
      <w:proofErr w:type="spellEnd"/>
      <w:r w:rsidRPr="000D494B">
        <w:rPr>
          <w:sz w:val="32"/>
          <w:szCs w:val="32"/>
        </w:rPr>
        <w:t xml:space="preserve">. Elle </w:t>
      </w:r>
      <w:proofErr w:type="spellStart"/>
      <w:r w:rsidRPr="000D494B">
        <w:rPr>
          <w:sz w:val="32"/>
          <w:szCs w:val="32"/>
        </w:rPr>
        <w:t>touche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principalement</w:t>
      </w:r>
      <w:proofErr w:type="spellEnd"/>
      <w:r w:rsidRPr="000D494B">
        <w:rPr>
          <w:sz w:val="32"/>
          <w:szCs w:val="32"/>
        </w:rPr>
        <w:t xml:space="preserve"> les </w:t>
      </w:r>
      <w:proofErr w:type="spellStart"/>
      <w:r w:rsidRPr="000D494B">
        <w:rPr>
          <w:sz w:val="32"/>
          <w:szCs w:val="32"/>
        </w:rPr>
        <w:t>poumons</w:t>
      </w:r>
      <w:proofErr w:type="spellEnd"/>
      <w:r w:rsidRPr="000D494B">
        <w:rPr>
          <w:sz w:val="32"/>
          <w:szCs w:val="32"/>
        </w:rPr>
        <w:t xml:space="preserve">, </w:t>
      </w:r>
      <w:proofErr w:type="spellStart"/>
      <w:r w:rsidRPr="000D494B">
        <w:rPr>
          <w:sz w:val="32"/>
          <w:szCs w:val="32"/>
        </w:rPr>
        <w:t>mais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peut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également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atteindre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d'autres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organes</w:t>
      </w:r>
      <w:proofErr w:type="spellEnd"/>
      <w:r w:rsidRPr="000D494B">
        <w:rPr>
          <w:sz w:val="32"/>
          <w:szCs w:val="32"/>
        </w:rPr>
        <w:t xml:space="preserve">. Les patients </w:t>
      </w:r>
      <w:proofErr w:type="spellStart"/>
      <w:r w:rsidRPr="000D494B">
        <w:rPr>
          <w:sz w:val="32"/>
          <w:szCs w:val="32"/>
        </w:rPr>
        <w:t>atteints</w:t>
      </w:r>
      <w:proofErr w:type="spellEnd"/>
      <w:r w:rsidRPr="000D494B">
        <w:rPr>
          <w:sz w:val="32"/>
          <w:szCs w:val="32"/>
        </w:rPr>
        <w:t xml:space="preserve"> de </w:t>
      </w:r>
      <w:proofErr w:type="spellStart"/>
      <w:r w:rsidRPr="000D494B">
        <w:rPr>
          <w:sz w:val="32"/>
          <w:szCs w:val="32"/>
        </w:rPr>
        <w:t>tuberculose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nécessitent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une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prise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en</w:t>
      </w:r>
      <w:proofErr w:type="spellEnd"/>
      <w:r w:rsidRPr="000D494B">
        <w:rPr>
          <w:sz w:val="32"/>
          <w:szCs w:val="32"/>
        </w:rPr>
        <w:t xml:space="preserve"> charge </w:t>
      </w:r>
      <w:proofErr w:type="spellStart"/>
      <w:r w:rsidRPr="000D494B">
        <w:rPr>
          <w:sz w:val="32"/>
          <w:szCs w:val="32"/>
        </w:rPr>
        <w:t>rigoureuse</w:t>
      </w:r>
      <w:proofErr w:type="spellEnd"/>
      <w:r w:rsidRPr="000D494B">
        <w:rPr>
          <w:sz w:val="32"/>
          <w:szCs w:val="32"/>
        </w:rPr>
        <w:t xml:space="preserve">, dans </w:t>
      </w:r>
      <w:proofErr w:type="spellStart"/>
      <w:r w:rsidRPr="000D494B">
        <w:rPr>
          <w:sz w:val="32"/>
          <w:szCs w:val="32"/>
        </w:rPr>
        <w:t>laquelle</w:t>
      </w:r>
      <w:proofErr w:type="spellEnd"/>
      <w:r w:rsidRPr="000D494B">
        <w:rPr>
          <w:sz w:val="32"/>
          <w:szCs w:val="32"/>
        </w:rPr>
        <w:t xml:space="preserve"> les aides-</w:t>
      </w:r>
      <w:proofErr w:type="spellStart"/>
      <w:r w:rsidRPr="000D494B">
        <w:rPr>
          <w:sz w:val="32"/>
          <w:szCs w:val="32"/>
        </w:rPr>
        <w:t>soignants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jouent</w:t>
      </w:r>
      <w:proofErr w:type="spellEnd"/>
      <w:r w:rsidRPr="000D494B">
        <w:rPr>
          <w:sz w:val="32"/>
          <w:szCs w:val="32"/>
        </w:rPr>
        <w:t xml:space="preserve"> un </w:t>
      </w:r>
      <w:proofErr w:type="spellStart"/>
      <w:r w:rsidRPr="000D494B">
        <w:rPr>
          <w:sz w:val="32"/>
          <w:szCs w:val="32"/>
        </w:rPr>
        <w:t>rôle</w:t>
      </w:r>
      <w:proofErr w:type="spellEnd"/>
      <w:r w:rsidRPr="000D494B">
        <w:rPr>
          <w:sz w:val="32"/>
          <w:szCs w:val="32"/>
        </w:rPr>
        <w:t xml:space="preserve"> </w:t>
      </w:r>
      <w:proofErr w:type="spellStart"/>
      <w:r w:rsidRPr="000D494B">
        <w:rPr>
          <w:sz w:val="32"/>
          <w:szCs w:val="32"/>
        </w:rPr>
        <w:t>fondamental</w:t>
      </w:r>
      <w:proofErr w:type="spellEnd"/>
      <w:r w:rsidRPr="000D494B">
        <w:rPr>
          <w:sz w:val="32"/>
          <w:szCs w:val="32"/>
        </w:rPr>
        <w:t xml:space="preserve"> pour assurer le </w:t>
      </w:r>
      <w:proofErr w:type="spellStart"/>
      <w:r w:rsidRPr="000D494B">
        <w:rPr>
          <w:sz w:val="32"/>
          <w:szCs w:val="32"/>
        </w:rPr>
        <w:t>suivi</w:t>
      </w:r>
      <w:proofErr w:type="spellEnd"/>
      <w:r w:rsidRPr="000D494B">
        <w:rPr>
          <w:sz w:val="32"/>
          <w:szCs w:val="32"/>
        </w:rPr>
        <w:t xml:space="preserve"> des </w:t>
      </w:r>
      <w:proofErr w:type="spellStart"/>
      <w:r w:rsidRPr="000D494B">
        <w:rPr>
          <w:sz w:val="32"/>
          <w:szCs w:val="32"/>
        </w:rPr>
        <w:t>traitements</w:t>
      </w:r>
      <w:proofErr w:type="spellEnd"/>
      <w:r w:rsidRPr="000D494B">
        <w:rPr>
          <w:sz w:val="32"/>
          <w:szCs w:val="32"/>
        </w:rPr>
        <w:t xml:space="preserve">, la </w:t>
      </w:r>
      <w:proofErr w:type="spellStart"/>
      <w:r w:rsidRPr="000D494B">
        <w:rPr>
          <w:sz w:val="32"/>
          <w:szCs w:val="32"/>
        </w:rPr>
        <w:t>prévention</w:t>
      </w:r>
      <w:proofErr w:type="spellEnd"/>
      <w:r w:rsidRPr="000D494B">
        <w:rPr>
          <w:sz w:val="32"/>
          <w:szCs w:val="32"/>
        </w:rPr>
        <w:t xml:space="preserve"> de la contagion et </w:t>
      </w:r>
      <w:proofErr w:type="spellStart"/>
      <w:r w:rsidRPr="000D494B">
        <w:rPr>
          <w:sz w:val="32"/>
          <w:szCs w:val="32"/>
        </w:rPr>
        <w:t>l’accompagnement</w:t>
      </w:r>
      <w:proofErr w:type="spellEnd"/>
      <w:r w:rsidRPr="000D494B">
        <w:rPr>
          <w:sz w:val="32"/>
          <w:szCs w:val="32"/>
        </w:rPr>
        <w:t xml:space="preserve"> au </w:t>
      </w:r>
      <w:proofErr w:type="spellStart"/>
      <w:r w:rsidRPr="000D494B">
        <w:rPr>
          <w:sz w:val="32"/>
          <w:szCs w:val="32"/>
        </w:rPr>
        <w:t>quotidien</w:t>
      </w:r>
      <w:proofErr w:type="spellEnd"/>
      <w:r w:rsidRPr="000D494B">
        <w:rPr>
          <w:sz w:val="32"/>
          <w:szCs w:val="32"/>
        </w:rPr>
        <w:t>.</w:t>
      </w:r>
    </w:p>
    <w:p w14:paraId="1DBECB6C" w14:textId="77777777" w:rsidR="0068711C" w:rsidRPr="000D494B" w:rsidRDefault="0068711C">
      <w:pPr>
        <w:spacing w:line="200" w:lineRule="exact"/>
        <w:rPr>
          <w:sz w:val="20"/>
          <w:szCs w:val="20"/>
        </w:rPr>
      </w:pPr>
    </w:p>
    <w:p w14:paraId="3B8EA4DC" w14:textId="77777777" w:rsidR="0068711C" w:rsidRDefault="0068711C">
      <w:pPr>
        <w:spacing w:line="200" w:lineRule="exact"/>
        <w:rPr>
          <w:sz w:val="20"/>
          <w:szCs w:val="20"/>
        </w:rPr>
      </w:pPr>
    </w:p>
    <w:p w14:paraId="6A574F5B" w14:textId="77777777" w:rsidR="0068711C" w:rsidRDefault="0068711C">
      <w:pPr>
        <w:spacing w:line="200" w:lineRule="exact"/>
        <w:rPr>
          <w:sz w:val="20"/>
          <w:szCs w:val="20"/>
        </w:rPr>
      </w:pPr>
    </w:p>
    <w:p w14:paraId="328C422E" w14:textId="77777777" w:rsidR="0068711C" w:rsidRDefault="0068711C">
      <w:pPr>
        <w:spacing w:line="200" w:lineRule="exact"/>
        <w:rPr>
          <w:sz w:val="20"/>
          <w:szCs w:val="20"/>
        </w:rPr>
      </w:pPr>
    </w:p>
    <w:p w14:paraId="49D3BCAC" w14:textId="77777777" w:rsidR="0068711C" w:rsidRDefault="0068711C">
      <w:pPr>
        <w:spacing w:line="200" w:lineRule="exact"/>
        <w:rPr>
          <w:sz w:val="20"/>
          <w:szCs w:val="20"/>
        </w:rPr>
      </w:pPr>
    </w:p>
    <w:p w14:paraId="5AF9E3C8" w14:textId="77777777" w:rsidR="0068711C" w:rsidRDefault="0068711C">
      <w:pPr>
        <w:spacing w:line="200" w:lineRule="exact"/>
        <w:rPr>
          <w:sz w:val="20"/>
          <w:szCs w:val="20"/>
        </w:rPr>
      </w:pPr>
    </w:p>
    <w:p w14:paraId="3FA44C91" w14:textId="77777777" w:rsidR="0068711C" w:rsidRDefault="0068711C">
      <w:pPr>
        <w:spacing w:line="200" w:lineRule="exact"/>
        <w:rPr>
          <w:sz w:val="20"/>
          <w:szCs w:val="20"/>
        </w:rPr>
      </w:pPr>
    </w:p>
    <w:p w14:paraId="1D1A3982" w14:textId="77777777" w:rsidR="0068711C" w:rsidRDefault="0068711C">
      <w:pPr>
        <w:spacing w:line="200" w:lineRule="exact"/>
        <w:rPr>
          <w:sz w:val="20"/>
          <w:szCs w:val="20"/>
        </w:rPr>
      </w:pPr>
    </w:p>
    <w:p w14:paraId="121CFA1C" w14:textId="77777777" w:rsidR="0068711C" w:rsidRDefault="0068711C">
      <w:pPr>
        <w:spacing w:line="341" w:lineRule="exact"/>
        <w:rPr>
          <w:sz w:val="20"/>
          <w:szCs w:val="20"/>
        </w:rPr>
      </w:pPr>
    </w:p>
    <w:p w14:paraId="6FD57A5B" w14:textId="77777777" w:rsidR="00060C38" w:rsidRDefault="00060C38">
      <w:pPr>
        <w:spacing w:line="341" w:lineRule="exact"/>
        <w:rPr>
          <w:sz w:val="20"/>
          <w:szCs w:val="20"/>
        </w:rPr>
      </w:pPr>
    </w:p>
    <w:p w14:paraId="578AFE53" w14:textId="77777777" w:rsidR="00060C38" w:rsidRDefault="00060C38">
      <w:pPr>
        <w:spacing w:line="341" w:lineRule="exact"/>
        <w:rPr>
          <w:sz w:val="20"/>
          <w:szCs w:val="20"/>
        </w:rPr>
      </w:pPr>
    </w:p>
    <w:p w14:paraId="11B73FBD" w14:textId="77777777" w:rsidR="00060C38" w:rsidRDefault="00060C38">
      <w:pPr>
        <w:spacing w:line="341" w:lineRule="exact"/>
        <w:rPr>
          <w:sz w:val="20"/>
          <w:szCs w:val="20"/>
        </w:rPr>
      </w:pPr>
    </w:p>
    <w:p w14:paraId="4562DCD1" w14:textId="77777777" w:rsidR="00060C38" w:rsidRDefault="00060C38">
      <w:pPr>
        <w:spacing w:line="341" w:lineRule="exact"/>
        <w:rPr>
          <w:sz w:val="20"/>
          <w:szCs w:val="20"/>
        </w:rPr>
      </w:pPr>
    </w:p>
    <w:p w14:paraId="2135A7D0" w14:textId="77777777" w:rsidR="00060C38" w:rsidRDefault="00060C38">
      <w:pPr>
        <w:spacing w:line="341" w:lineRule="exact"/>
        <w:rPr>
          <w:sz w:val="20"/>
          <w:szCs w:val="20"/>
        </w:rPr>
      </w:pPr>
    </w:p>
    <w:p w14:paraId="46A2E65F" w14:textId="77777777" w:rsidR="00060C38" w:rsidRDefault="00060C38">
      <w:pPr>
        <w:spacing w:line="341" w:lineRule="exact"/>
        <w:rPr>
          <w:sz w:val="20"/>
          <w:szCs w:val="20"/>
        </w:rPr>
      </w:pPr>
    </w:p>
    <w:p w14:paraId="4E541212" w14:textId="77777777" w:rsidR="00060C38" w:rsidRDefault="00060C38">
      <w:pPr>
        <w:spacing w:line="341" w:lineRule="exact"/>
        <w:rPr>
          <w:sz w:val="20"/>
          <w:szCs w:val="20"/>
        </w:rPr>
      </w:pPr>
    </w:p>
    <w:p w14:paraId="40703AE8" w14:textId="77777777" w:rsidR="00060C38" w:rsidRDefault="00060C38">
      <w:pPr>
        <w:spacing w:line="341" w:lineRule="exact"/>
        <w:rPr>
          <w:sz w:val="20"/>
          <w:szCs w:val="20"/>
        </w:rPr>
      </w:pPr>
    </w:p>
    <w:p w14:paraId="46232289" w14:textId="77777777" w:rsidR="00060C38" w:rsidRDefault="00060C38">
      <w:pPr>
        <w:spacing w:line="341" w:lineRule="exact"/>
        <w:rPr>
          <w:sz w:val="20"/>
          <w:szCs w:val="20"/>
        </w:rPr>
      </w:pPr>
    </w:p>
    <w:p w14:paraId="4C488B19" w14:textId="77777777" w:rsidR="00060C38" w:rsidRDefault="00060C38">
      <w:pPr>
        <w:spacing w:line="341" w:lineRule="exact"/>
        <w:rPr>
          <w:sz w:val="20"/>
          <w:szCs w:val="20"/>
        </w:rPr>
      </w:pPr>
    </w:p>
    <w:p w14:paraId="124CA887" w14:textId="77777777" w:rsidR="00060C38" w:rsidRDefault="00060C38">
      <w:pPr>
        <w:spacing w:line="341" w:lineRule="exact"/>
        <w:rPr>
          <w:sz w:val="20"/>
          <w:szCs w:val="20"/>
        </w:rPr>
      </w:pPr>
    </w:p>
    <w:p w14:paraId="26BD2856" w14:textId="77777777" w:rsidR="00060C38" w:rsidRDefault="00060C38">
      <w:pPr>
        <w:spacing w:line="341" w:lineRule="exact"/>
        <w:rPr>
          <w:sz w:val="20"/>
          <w:szCs w:val="20"/>
        </w:rPr>
      </w:pPr>
    </w:p>
    <w:p w14:paraId="7CB3BB64" w14:textId="77777777" w:rsidR="0068711C" w:rsidRDefault="00D80023" w:rsidP="006E09D1">
      <w:pPr>
        <w:rPr>
          <w:sz w:val="20"/>
          <w:szCs w:val="20"/>
        </w:rPr>
      </w:pPr>
      <w:r>
        <w:rPr>
          <w:rFonts w:ascii="Calibri" w:eastAsia="Calibri" w:hAnsi="Calibri" w:cs="Calibri"/>
          <w:color w:val="8496B0"/>
          <w:sz w:val="24"/>
          <w:szCs w:val="24"/>
        </w:rPr>
        <w:t>P a g e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 2 | 10</w:t>
      </w:r>
    </w:p>
    <w:p w14:paraId="1628E683" w14:textId="77777777" w:rsidR="0068711C" w:rsidRDefault="0068711C">
      <w:pPr>
        <w:sectPr w:rsidR="0068711C">
          <w:pgSz w:w="11900" w:h="16838"/>
          <w:pgMar w:top="1440" w:right="1440" w:bottom="600" w:left="1440" w:header="0" w:footer="0" w:gutter="0"/>
          <w:cols w:space="720" w:equalWidth="0">
            <w:col w:w="9026"/>
          </w:cols>
        </w:sectPr>
      </w:pPr>
    </w:p>
    <w:p w14:paraId="49A14416" w14:textId="12FAB745" w:rsidR="0068711C" w:rsidRPr="001B4A2B" w:rsidRDefault="000D494B" w:rsidP="001B4A2B">
      <w:pPr>
        <w:spacing w:after="160" w:line="360" w:lineRule="auto"/>
        <w:rPr>
          <w:b/>
          <w:bCs/>
          <w:color w:val="0070C0"/>
          <w:sz w:val="56"/>
          <w:szCs w:val="56"/>
        </w:rPr>
      </w:pPr>
      <w:bookmarkStart w:id="2" w:name="page3"/>
      <w:bookmarkEnd w:id="2"/>
      <w:proofErr w:type="spellStart"/>
      <w:r>
        <w:rPr>
          <w:b/>
          <w:bCs/>
          <w:color w:val="0070C0"/>
          <w:sz w:val="56"/>
          <w:szCs w:val="56"/>
        </w:rPr>
        <w:lastRenderedPageBreak/>
        <w:t>Problématique</w:t>
      </w:r>
      <w:proofErr w:type="spellEnd"/>
    </w:p>
    <w:p w14:paraId="28AEEBE5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r w:rsidRPr="001B4A2B">
        <w:rPr>
          <w:sz w:val="32"/>
          <w:szCs w:val="32"/>
        </w:rPr>
        <w:t xml:space="preserve">La </w:t>
      </w:r>
      <w:proofErr w:type="spellStart"/>
      <w:r w:rsidRPr="001B4A2B">
        <w:rPr>
          <w:sz w:val="32"/>
          <w:szCs w:val="32"/>
        </w:rPr>
        <w:t>tuberculose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demeure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aujourd’hui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l’une</w:t>
      </w:r>
      <w:proofErr w:type="spellEnd"/>
      <w:r w:rsidRPr="001B4A2B">
        <w:rPr>
          <w:sz w:val="32"/>
          <w:szCs w:val="32"/>
        </w:rPr>
        <w:t xml:space="preserve"> des maladies </w:t>
      </w:r>
      <w:proofErr w:type="spellStart"/>
      <w:r w:rsidRPr="001B4A2B">
        <w:rPr>
          <w:sz w:val="32"/>
          <w:szCs w:val="32"/>
        </w:rPr>
        <w:t>infectieuses</w:t>
      </w:r>
      <w:proofErr w:type="spellEnd"/>
      <w:r w:rsidRPr="001B4A2B">
        <w:rPr>
          <w:sz w:val="32"/>
          <w:szCs w:val="32"/>
        </w:rPr>
        <w:t xml:space="preserve"> les plus </w:t>
      </w:r>
      <w:proofErr w:type="spellStart"/>
      <w:r w:rsidRPr="001B4A2B">
        <w:rPr>
          <w:sz w:val="32"/>
          <w:szCs w:val="32"/>
        </w:rPr>
        <w:t>redoutées</w:t>
      </w:r>
      <w:proofErr w:type="spellEnd"/>
      <w:r w:rsidRPr="001B4A2B">
        <w:rPr>
          <w:sz w:val="32"/>
          <w:szCs w:val="32"/>
        </w:rPr>
        <w:t xml:space="preserve"> à </w:t>
      </w:r>
      <w:proofErr w:type="spellStart"/>
      <w:r w:rsidRPr="001B4A2B">
        <w:rPr>
          <w:sz w:val="32"/>
          <w:szCs w:val="32"/>
        </w:rPr>
        <w:t>l’échelle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mondiale</w:t>
      </w:r>
      <w:proofErr w:type="spellEnd"/>
      <w:r w:rsidRPr="001B4A2B">
        <w:rPr>
          <w:sz w:val="32"/>
          <w:szCs w:val="32"/>
        </w:rPr>
        <w:t xml:space="preserve">. Bien </w:t>
      </w:r>
      <w:proofErr w:type="spellStart"/>
      <w:r w:rsidRPr="001B4A2B">
        <w:rPr>
          <w:sz w:val="32"/>
          <w:szCs w:val="32"/>
        </w:rPr>
        <w:t>qu’elle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soit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guérissable</w:t>
      </w:r>
      <w:proofErr w:type="spellEnd"/>
      <w:r w:rsidRPr="001B4A2B">
        <w:rPr>
          <w:sz w:val="32"/>
          <w:szCs w:val="32"/>
        </w:rPr>
        <w:t xml:space="preserve"> dans la </w:t>
      </w:r>
      <w:proofErr w:type="spellStart"/>
      <w:r w:rsidRPr="001B4A2B">
        <w:rPr>
          <w:sz w:val="32"/>
          <w:szCs w:val="32"/>
        </w:rPr>
        <w:t>majorité</w:t>
      </w:r>
      <w:proofErr w:type="spellEnd"/>
      <w:r w:rsidRPr="001B4A2B">
        <w:rPr>
          <w:sz w:val="32"/>
          <w:szCs w:val="32"/>
        </w:rPr>
        <w:t xml:space="preserve"> des </w:t>
      </w:r>
      <w:proofErr w:type="spellStart"/>
      <w:r w:rsidRPr="001B4A2B">
        <w:rPr>
          <w:sz w:val="32"/>
          <w:szCs w:val="32"/>
        </w:rPr>
        <w:t>cas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grâce</w:t>
      </w:r>
      <w:proofErr w:type="spellEnd"/>
      <w:r w:rsidRPr="001B4A2B">
        <w:rPr>
          <w:sz w:val="32"/>
          <w:szCs w:val="32"/>
        </w:rPr>
        <w:t xml:space="preserve"> à un </w:t>
      </w:r>
      <w:proofErr w:type="spellStart"/>
      <w:r w:rsidRPr="001B4A2B">
        <w:rPr>
          <w:sz w:val="32"/>
          <w:szCs w:val="32"/>
        </w:rPr>
        <w:t>traitement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antibiotique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approprié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elle</w:t>
      </w:r>
      <w:proofErr w:type="spellEnd"/>
      <w:r w:rsidRPr="001B4A2B">
        <w:rPr>
          <w:sz w:val="32"/>
          <w:szCs w:val="32"/>
        </w:rPr>
        <w:t xml:space="preserve"> continue </w:t>
      </w:r>
      <w:proofErr w:type="spellStart"/>
      <w:r w:rsidRPr="001B4A2B">
        <w:rPr>
          <w:sz w:val="32"/>
          <w:szCs w:val="32"/>
        </w:rPr>
        <w:t>d’affecter</w:t>
      </w:r>
      <w:proofErr w:type="spellEnd"/>
      <w:r w:rsidRPr="001B4A2B">
        <w:rPr>
          <w:sz w:val="32"/>
          <w:szCs w:val="32"/>
        </w:rPr>
        <w:t xml:space="preserve"> des millions de </w:t>
      </w:r>
      <w:proofErr w:type="spellStart"/>
      <w:r w:rsidRPr="001B4A2B">
        <w:rPr>
          <w:sz w:val="32"/>
          <w:szCs w:val="32"/>
        </w:rPr>
        <w:t>personnes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en</w:t>
      </w:r>
      <w:proofErr w:type="spellEnd"/>
      <w:r w:rsidRPr="001B4A2B">
        <w:rPr>
          <w:sz w:val="32"/>
          <w:szCs w:val="32"/>
        </w:rPr>
        <w:t xml:space="preserve"> particulier dans les pays à </w:t>
      </w:r>
      <w:proofErr w:type="spellStart"/>
      <w:r w:rsidRPr="001B4A2B">
        <w:rPr>
          <w:sz w:val="32"/>
          <w:szCs w:val="32"/>
        </w:rPr>
        <w:t>faibles</w:t>
      </w:r>
      <w:proofErr w:type="spellEnd"/>
      <w:r w:rsidRPr="001B4A2B">
        <w:rPr>
          <w:sz w:val="32"/>
          <w:szCs w:val="32"/>
        </w:rPr>
        <w:t xml:space="preserve"> et </w:t>
      </w:r>
      <w:proofErr w:type="spellStart"/>
      <w:r w:rsidRPr="001B4A2B">
        <w:rPr>
          <w:sz w:val="32"/>
          <w:szCs w:val="32"/>
        </w:rPr>
        <w:t>moyens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revenus</w:t>
      </w:r>
      <w:proofErr w:type="spellEnd"/>
      <w:r w:rsidRPr="001B4A2B">
        <w:rPr>
          <w:sz w:val="32"/>
          <w:szCs w:val="32"/>
        </w:rPr>
        <w:t xml:space="preserve">. Vivre avec la </w:t>
      </w:r>
      <w:proofErr w:type="spellStart"/>
      <w:r w:rsidRPr="001B4A2B">
        <w:rPr>
          <w:sz w:val="32"/>
          <w:szCs w:val="32"/>
        </w:rPr>
        <w:t>tuberculose</w:t>
      </w:r>
      <w:proofErr w:type="spellEnd"/>
      <w:r w:rsidRPr="001B4A2B">
        <w:rPr>
          <w:sz w:val="32"/>
          <w:szCs w:val="32"/>
        </w:rPr>
        <w:t xml:space="preserve"> expose le patient à de </w:t>
      </w:r>
      <w:proofErr w:type="spellStart"/>
      <w:r w:rsidRPr="001B4A2B">
        <w:rPr>
          <w:sz w:val="32"/>
          <w:szCs w:val="32"/>
        </w:rPr>
        <w:t>nombreux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défis</w:t>
      </w:r>
      <w:proofErr w:type="spellEnd"/>
      <w:r w:rsidRPr="001B4A2B">
        <w:rPr>
          <w:sz w:val="32"/>
          <w:szCs w:val="32"/>
        </w:rPr>
        <w:t xml:space="preserve">, tant physiques que </w:t>
      </w:r>
      <w:proofErr w:type="spellStart"/>
      <w:r w:rsidRPr="001B4A2B">
        <w:rPr>
          <w:sz w:val="32"/>
          <w:szCs w:val="32"/>
        </w:rPr>
        <w:t>psychologiques</w:t>
      </w:r>
      <w:proofErr w:type="spellEnd"/>
      <w:r w:rsidRPr="001B4A2B">
        <w:rPr>
          <w:sz w:val="32"/>
          <w:szCs w:val="32"/>
        </w:rPr>
        <w:t xml:space="preserve"> et </w:t>
      </w:r>
      <w:proofErr w:type="spellStart"/>
      <w:r w:rsidRPr="001B4A2B">
        <w:rPr>
          <w:sz w:val="32"/>
          <w:szCs w:val="32"/>
        </w:rPr>
        <w:t>sociaux</w:t>
      </w:r>
      <w:proofErr w:type="spellEnd"/>
      <w:r w:rsidRPr="001B4A2B">
        <w:rPr>
          <w:sz w:val="32"/>
          <w:szCs w:val="32"/>
        </w:rPr>
        <w:t>.</w:t>
      </w:r>
    </w:p>
    <w:p w14:paraId="599C67C9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r w:rsidRPr="001B4A2B">
        <w:rPr>
          <w:sz w:val="32"/>
          <w:szCs w:val="32"/>
        </w:rPr>
        <w:t xml:space="preserve">Sur le plan physique, la </w:t>
      </w:r>
      <w:proofErr w:type="spellStart"/>
      <w:r w:rsidRPr="001B4A2B">
        <w:rPr>
          <w:sz w:val="32"/>
          <w:szCs w:val="32"/>
        </w:rPr>
        <w:t>personne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atteinte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tuberculose</w:t>
      </w:r>
      <w:proofErr w:type="spellEnd"/>
      <w:r w:rsidRPr="001B4A2B">
        <w:rPr>
          <w:sz w:val="32"/>
          <w:szCs w:val="32"/>
        </w:rPr>
        <w:t xml:space="preserve"> doit </w:t>
      </w:r>
      <w:proofErr w:type="spellStart"/>
      <w:r w:rsidRPr="001B4A2B">
        <w:rPr>
          <w:sz w:val="32"/>
          <w:szCs w:val="32"/>
        </w:rPr>
        <w:t>suivre</w:t>
      </w:r>
      <w:proofErr w:type="spellEnd"/>
      <w:r w:rsidRPr="001B4A2B">
        <w:rPr>
          <w:sz w:val="32"/>
          <w:szCs w:val="32"/>
        </w:rPr>
        <w:t xml:space="preserve"> un </w:t>
      </w:r>
      <w:proofErr w:type="spellStart"/>
      <w:r w:rsidRPr="001B4A2B">
        <w:rPr>
          <w:sz w:val="32"/>
          <w:szCs w:val="32"/>
        </w:rPr>
        <w:t>traitement</w:t>
      </w:r>
      <w:proofErr w:type="spellEnd"/>
      <w:r w:rsidRPr="001B4A2B">
        <w:rPr>
          <w:sz w:val="32"/>
          <w:szCs w:val="32"/>
        </w:rPr>
        <w:t xml:space="preserve"> long, </w:t>
      </w:r>
      <w:proofErr w:type="spellStart"/>
      <w:r w:rsidRPr="001B4A2B">
        <w:rPr>
          <w:sz w:val="32"/>
          <w:szCs w:val="32"/>
        </w:rPr>
        <w:t>souvent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contraignant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pouvant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s’étendre</w:t>
      </w:r>
      <w:proofErr w:type="spellEnd"/>
      <w:r w:rsidRPr="001B4A2B">
        <w:rPr>
          <w:sz w:val="32"/>
          <w:szCs w:val="32"/>
        </w:rPr>
        <w:t xml:space="preserve"> sur </w:t>
      </w:r>
      <w:proofErr w:type="spellStart"/>
      <w:r w:rsidRPr="001B4A2B">
        <w:rPr>
          <w:sz w:val="32"/>
          <w:szCs w:val="32"/>
        </w:rPr>
        <w:t>plusieurs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mois</w:t>
      </w:r>
      <w:proofErr w:type="spellEnd"/>
      <w:r w:rsidRPr="001B4A2B">
        <w:rPr>
          <w:sz w:val="32"/>
          <w:szCs w:val="32"/>
        </w:rPr>
        <w:t xml:space="preserve">. Les </w:t>
      </w:r>
      <w:proofErr w:type="spellStart"/>
      <w:r w:rsidRPr="001B4A2B">
        <w:rPr>
          <w:sz w:val="32"/>
          <w:szCs w:val="32"/>
        </w:rPr>
        <w:t>effets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secondaires</w:t>
      </w:r>
      <w:proofErr w:type="spellEnd"/>
      <w:r w:rsidRPr="001B4A2B">
        <w:rPr>
          <w:sz w:val="32"/>
          <w:szCs w:val="32"/>
        </w:rPr>
        <w:t xml:space="preserve"> des </w:t>
      </w:r>
      <w:proofErr w:type="spellStart"/>
      <w:r w:rsidRPr="001B4A2B">
        <w:rPr>
          <w:sz w:val="32"/>
          <w:szCs w:val="32"/>
        </w:rPr>
        <w:t>médicaments</w:t>
      </w:r>
      <w:proofErr w:type="spellEnd"/>
      <w:r w:rsidRPr="001B4A2B">
        <w:rPr>
          <w:sz w:val="32"/>
          <w:szCs w:val="32"/>
        </w:rPr>
        <w:t xml:space="preserve">, la fatigue </w:t>
      </w:r>
      <w:proofErr w:type="spellStart"/>
      <w:r w:rsidRPr="001B4A2B">
        <w:rPr>
          <w:sz w:val="32"/>
          <w:szCs w:val="32"/>
        </w:rPr>
        <w:t>persistante</w:t>
      </w:r>
      <w:proofErr w:type="spellEnd"/>
      <w:r w:rsidRPr="001B4A2B">
        <w:rPr>
          <w:sz w:val="32"/>
          <w:szCs w:val="32"/>
        </w:rPr>
        <w:t xml:space="preserve">, les </w:t>
      </w:r>
      <w:proofErr w:type="spellStart"/>
      <w:r w:rsidRPr="001B4A2B">
        <w:rPr>
          <w:sz w:val="32"/>
          <w:szCs w:val="32"/>
        </w:rPr>
        <w:t>douleurs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thoraciques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ou</w:t>
      </w:r>
      <w:proofErr w:type="spellEnd"/>
      <w:r w:rsidRPr="001B4A2B">
        <w:rPr>
          <w:sz w:val="32"/>
          <w:szCs w:val="32"/>
        </w:rPr>
        <w:t xml:space="preserve"> la </w:t>
      </w:r>
      <w:proofErr w:type="spellStart"/>
      <w:r w:rsidRPr="001B4A2B">
        <w:rPr>
          <w:sz w:val="32"/>
          <w:szCs w:val="32"/>
        </w:rPr>
        <w:t>toux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chronique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sont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autant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symptômes</w:t>
      </w:r>
      <w:proofErr w:type="spellEnd"/>
      <w:r w:rsidRPr="001B4A2B">
        <w:rPr>
          <w:sz w:val="32"/>
          <w:szCs w:val="32"/>
        </w:rPr>
        <w:t xml:space="preserve"> qui </w:t>
      </w:r>
      <w:proofErr w:type="spellStart"/>
      <w:r w:rsidRPr="001B4A2B">
        <w:rPr>
          <w:sz w:val="32"/>
          <w:szCs w:val="32"/>
        </w:rPr>
        <w:t>affectent</w:t>
      </w:r>
      <w:proofErr w:type="spellEnd"/>
      <w:r w:rsidRPr="001B4A2B">
        <w:rPr>
          <w:sz w:val="32"/>
          <w:szCs w:val="32"/>
        </w:rPr>
        <w:t xml:space="preserve"> le </w:t>
      </w:r>
      <w:proofErr w:type="spellStart"/>
      <w:r w:rsidRPr="001B4A2B">
        <w:rPr>
          <w:sz w:val="32"/>
          <w:szCs w:val="32"/>
        </w:rPr>
        <w:t>quotidien</w:t>
      </w:r>
      <w:proofErr w:type="spellEnd"/>
      <w:r w:rsidRPr="001B4A2B">
        <w:rPr>
          <w:sz w:val="32"/>
          <w:szCs w:val="32"/>
        </w:rPr>
        <w:t xml:space="preserve"> du </w:t>
      </w:r>
      <w:proofErr w:type="spellStart"/>
      <w:r w:rsidRPr="001B4A2B">
        <w:rPr>
          <w:sz w:val="32"/>
          <w:szCs w:val="32"/>
        </w:rPr>
        <w:t>malade</w:t>
      </w:r>
      <w:proofErr w:type="spellEnd"/>
      <w:r w:rsidRPr="001B4A2B">
        <w:rPr>
          <w:sz w:val="32"/>
          <w:szCs w:val="32"/>
        </w:rPr>
        <w:t>.</w:t>
      </w:r>
    </w:p>
    <w:p w14:paraId="604681AE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r w:rsidRPr="001B4A2B">
        <w:rPr>
          <w:sz w:val="32"/>
          <w:szCs w:val="32"/>
        </w:rPr>
        <w:t xml:space="preserve">Sur le plan </w:t>
      </w:r>
      <w:proofErr w:type="spellStart"/>
      <w:r w:rsidRPr="001B4A2B">
        <w:rPr>
          <w:sz w:val="32"/>
          <w:szCs w:val="32"/>
        </w:rPr>
        <w:t>psychologique</w:t>
      </w:r>
      <w:proofErr w:type="spellEnd"/>
      <w:r w:rsidRPr="001B4A2B">
        <w:rPr>
          <w:sz w:val="32"/>
          <w:szCs w:val="32"/>
        </w:rPr>
        <w:t xml:space="preserve">, le diagnostic de </w:t>
      </w:r>
      <w:proofErr w:type="spellStart"/>
      <w:r w:rsidRPr="001B4A2B">
        <w:rPr>
          <w:sz w:val="32"/>
          <w:szCs w:val="32"/>
        </w:rPr>
        <w:t>tuberculose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peut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provoquer</w:t>
      </w:r>
      <w:proofErr w:type="spellEnd"/>
      <w:r w:rsidRPr="001B4A2B">
        <w:rPr>
          <w:sz w:val="32"/>
          <w:szCs w:val="32"/>
        </w:rPr>
        <w:t xml:space="preserve"> un choc, un sentiment de </w:t>
      </w:r>
      <w:proofErr w:type="spellStart"/>
      <w:r w:rsidRPr="001B4A2B">
        <w:rPr>
          <w:sz w:val="32"/>
          <w:szCs w:val="32"/>
        </w:rPr>
        <w:t>honte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ou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culpabilité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particulièrement</w:t>
      </w:r>
      <w:proofErr w:type="spellEnd"/>
      <w:r w:rsidRPr="001B4A2B">
        <w:rPr>
          <w:sz w:val="32"/>
          <w:szCs w:val="32"/>
        </w:rPr>
        <w:t xml:space="preserve"> à cause de la </w:t>
      </w:r>
      <w:proofErr w:type="spellStart"/>
      <w:r w:rsidRPr="001B4A2B">
        <w:rPr>
          <w:sz w:val="32"/>
          <w:szCs w:val="32"/>
        </w:rPr>
        <w:t>peur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transmettre</w:t>
      </w:r>
      <w:proofErr w:type="spellEnd"/>
      <w:r w:rsidRPr="001B4A2B">
        <w:rPr>
          <w:sz w:val="32"/>
          <w:szCs w:val="32"/>
        </w:rPr>
        <w:t xml:space="preserve"> la </w:t>
      </w:r>
      <w:proofErr w:type="spellStart"/>
      <w:r w:rsidRPr="001B4A2B">
        <w:rPr>
          <w:sz w:val="32"/>
          <w:szCs w:val="32"/>
        </w:rPr>
        <w:t>maladie</w:t>
      </w:r>
      <w:proofErr w:type="spellEnd"/>
      <w:r w:rsidRPr="001B4A2B">
        <w:rPr>
          <w:sz w:val="32"/>
          <w:szCs w:val="32"/>
        </w:rPr>
        <w:t xml:space="preserve"> à </w:t>
      </w:r>
      <w:proofErr w:type="spellStart"/>
      <w:r w:rsidRPr="001B4A2B">
        <w:rPr>
          <w:sz w:val="32"/>
          <w:szCs w:val="32"/>
        </w:rPr>
        <w:t>ses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proches</w:t>
      </w:r>
      <w:proofErr w:type="spellEnd"/>
      <w:r w:rsidRPr="001B4A2B">
        <w:rPr>
          <w:sz w:val="32"/>
          <w:szCs w:val="32"/>
        </w:rPr>
        <w:t xml:space="preserve">. </w:t>
      </w:r>
      <w:proofErr w:type="spellStart"/>
      <w:r w:rsidRPr="001B4A2B">
        <w:rPr>
          <w:sz w:val="32"/>
          <w:szCs w:val="32"/>
        </w:rPr>
        <w:t>L’isolement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recommandé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durant</w:t>
      </w:r>
      <w:proofErr w:type="spellEnd"/>
      <w:r w:rsidRPr="001B4A2B">
        <w:rPr>
          <w:sz w:val="32"/>
          <w:szCs w:val="32"/>
        </w:rPr>
        <w:t xml:space="preserve"> les premières </w:t>
      </w:r>
      <w:proofErr w:type="spellStart"/>
      <w:r w:rsidRPr="001B4A2B">
        <w:rPr>
          <w:sz w:val="32"/>
          <w:szCs w:val="32"/>
        </w:rPr>
        <w:t>semaines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traitement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peut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renforcer</w:t>
      </w:r>
      <w:proofErr w:type="spellEnd"/>
      <w:r w:rsidRPr="001B4A2B">
        <w:rPr>
          <w:sz w:val="32"/>
          <w:szCs w:val="32"/>
        </w:rPr>
        <w:t xml:space="preserve"> le mal-</w:t>
      </w:r>
      <w:proofErr w:type="spellStart"/>
      <w:r w:rsidRPr="001B4A2B">
        <w:rPr>
          <w:sz w:val="32"/>
          <w:szCs w:val="32"/>
        </w:rPr>
        <w:t>être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émotionnel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générant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anxiété</w:t>
      </w:r>
      <w:proofErr w:type="spellEnd"/>
      <w:r w:rsidRPr="001B4A2B">
        <w:rPr>
          <w:sz w:val="32"/>
          <w:szCs w:val="32"/>
        </w:rPr>
        <w:t xml:space="preserve">, stress </w:t>
      </w:r>
      <w:proofErr w:type="spellStart"/>
      <w:r w:rsidRPr="001B4A2B">
        <w:rPr>
          <w:sz w:val="32"/>
          <w:szCs w:val="32"/>
        </w:rPr>
        <w:t>ou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même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dépression</w:t>
      </w:r>
      <w:proofErr w:type="spellEnd"/>
      <w:r w:rsidRPr="001B4A2B">
        <w:rPr>
          <w:sz w:val="32"/>
          <w:szCs w:val="32"/>
        </w:rPr>
        <w:t>.</w:t>
      </w:r>
    </w:p>
    <w:p w14:paraId="0BE9CD20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r w:rsidRPr="001B4A2B">
        <w:rPr>
          <w:sz w:val="32"/>
          <w:szCs w:val="32"/>
        </w:rPr>
        <w:lastRenderedPageBreak/>
        <w:t xml:space="preserve">Sur le plan social et </w:t>
      </w:r>
      <w:proofErr w:type="spellStart"/>
      <w:r w:rsidRPr="001B4A2B">
        <w:rPr>
          <w:sz w:val="32"/>
          <w:szCs w:val="32"/>
        </w:rPr>
        <w:t>professionnel</w:t>
      </w:r>
      <w:proofErr w:type="spellEnd"/>
      <w:r w:rsidRPr="001B4A2B">
        <w:rPr>
          <w:sz w:val="32"/>
          <w:szCs w:val="32"/>
        </w:rPr>
        <w:t xml:space="preserve">, les patients </w:t>
      </w:r>
      <w:proofErr w:type="spellStart"/>
      <w:r w:rsidRPr="001B4A2B">
        <w:rPr>
          <w:sz w:val="32"/>
          <w:szCs w:val="32"/>
        </w:rPr>
        <w:t>peuvent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être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victimes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stigmatisation</w:t>
      </w:r>
      <w:proofErr w:type="spellEnd"/>
      <w:r w:rsidRPr="001B4A2B">
        <w:rPr>
          <w:sz w:val="32"/>
          <w:szCs w:val="32"/>
        </w:rPr>
        <w:t xml:space="preserve">, de </w:t>
      </w:r>
      <w:proofErr w:type="spellStart"/>
      <w:r w:rsidRPr="001B4A2B">
        <w:rPr>
          <w:sz w:val="32"/>
          <w:szCs w:val="32"/>
        </w:rPr>
        <w:t>rejet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voire</w:t>
      </w:r>
      <w:proofErr w:type="spellEnd"/>
      <w:r w:rsidRPr="001B4A2B">
        <w:rPr>
          <w:sz w:val="32"/>
          <w:szCs w:val="32"/>
        </w:rPr>
        <w:t xml:space="preserve"> de discrimination. </w:t>
      </w:r>
      <w:proofErr w:type="spellStart"/>
      <w:r w:rsidRPr="001B4A2B">
        <w:rPr>
          <w:sz w:val="32"/>
          <w:szCs w:val="32"/>
        </w:rPr>
        <w:t>Cette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marginalisation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peut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nuire</w:t>
      </w:r>
      <w:proofErr w:type="spellEnd"/>
      <w:r w:rsidRPr="001B4A2B">
        <w:rPr>
          <w:sz w:val="32"/>
          <w:szCs w:val="32"/>
        </w:rPr>
        <w:t xml:space="preserve"> à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insertion </w:t>
      </w:r>
      <w:proofErr w:type="spellStart"/>
      <w:r w:rsidRPr="001B4A2B">
        <w:rPr>
          <w:sz w:val="32"/>
          <w:szCs w:val="32"/>
        </w:rPr>
        <w:t>professionnelle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perturber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vie </w:t>
      </w:r>
      <w:proofErr w:type="spellStart"/>
      <w:r w:rsidRPr="001B4A2B">
        <w:rPr>
          <w:sz w:val="32"/>
          <w:szCs w:val="32"/>
        </w:rPr>
        <w:t>familiale</w:t>
      </w:r>
      <w:proofErr w:type="spellEnd"/>
      <w:r w:rsidRPr="001B4A2B">
        <w:rPr>
          <w:sz w:val="32"/>
          <w:szCs w:val="32"/>
        </w:rPr>
        <w:t xml:space="preserve"> et affecter </w:t>
      </w:r>
      <w:proofErr w:type="spellStart"/>
      <w:r w:rsidRPr="001B4A2B">
        <w:rPr>
          <w:sz w:val="32"/>
          <w:szCs w:val="32"/>
        </w:rPr>
        <w:t>profondément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estime</w:t>
      </w:r>
      <w:proofErr w:type="spellEnd"/>
      <w:r w:rsidRPr="001B4A2B">
        <w:rPr>
          <w:sz w:val="32"/>
          <w:szCs w:val="32"/>
        </w:rPr>
        <w:t xml:space="preserve"> de soi. Dans </w:t>
      </w:r>
      <w:proofErr w:type="spellStart"/>
      <w:r w:rsidRPr="001B4A2B">
        <w:rPr>
          <w:sz w:val="32"/>
          <w:szCs w:val="32"/>
        </w:rPr>
        <w:t>certains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cas</w:t>
      </w:r>
      <w:proofErr w:type="spellEnd"/>
      <w:r w:rsidRPr="001B4A2B">
        <w:rPr>
          <w:sz w:val="32"/>
          <w:szCs w:val="32"/>
        </w:rPr>
        <w:t xml:space="preserve">, la </w:t>
      </w:r>
      <w:proofErr w:type="spellStart"/>
      <w:r w:rsidRPr="001B4A2B">
        <w:rPr>
          <w:sz w:val="32"/>
          <w:szCs w:val="32"/>
        </w:rPr>
        <w:t>peur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perdre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emploi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ou</w:t>
      </w:r>
      <w:proofErr w:type="spellEnd"/>
      <w:r w:rsidRPr="001B4A2B">
        <w:rPr>
          <w:sz w:val="32"/>
          <w:szCs w:val="32"/>
        </w:rPr>
        <w:t xml:space="preserve"> d’être </w:t>
      </w:r>
      <w:proofErr w:type="spellStart"/>
      <w:r w:rsidRPr="001B4A2B">
        <w:rPr>
          <w:sz w:val="32"/>
          <w:szCs w:val="32"/>
        </w:rPr>
        <w:t>exclus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entourage </w:t>
      </w:r>
      <w:proofErr w:type="spellStart"/>
      <w:r w:rsidRPr="001B4A2B">
        <w:rPr>
          <w:sz w:val="32"/>
          <w:szCs w:val="32"/>
        </w:rPr>
        <w:t>pousse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même</w:t>
      </w:r>
      <w:proofErr w:type="spellEnd"/>
      <w:r w:rsidRPr="001B4A2B">
        <w:rPr>
          <w:sz w:val="32"/>
          <w:szCs w:val="32"/>
        </w:rPr>
        <w:t xml:space="preserve"> les </w:t>
      </w:r>
      <w:proofErr w:type="spellStart"/>
      <w:r w:rsidRPr="001B4A2B">
        <w:rPr>
          <w:sz w:val="32"/>
          <w:szCs w:val="32"/>
        </w:rPr>
        <w:t>malades</w:t>
      </w:r>
      <w:proofErr w:type="spellEnd"/>
      <w:r w:rsidRPr="001B4A2B">
        <w:rPr>
          <w:sz w:val="32"/>
          <w:szCs w:val="32"/>
        </w:rPr>
        <w:t xml:space="preserve"> à </w:t>
      </w:r>
      <w:proofErr w:type="spellStart"/>
      <w:r w:rsidRPr="001B4A2B">
        <w:rPr>
          <w:sz w:val="32"/>
          <w:szCs w:val="32"/>
        </w:rPr>
        <w:t>cacher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état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santé</w:t>
      </w:r>
      <w:proofErr w:type="spellEnd"/>
      <w:r w:rsidRPr="001B4A2B">
        <w:rPr>
          <w:sz w:val="32"/>
          <w:szCs w:val="32"/>
        </w:rPr>
        <w:t xml:space="preserve">, au </w:t>
      </w:r>
      <w:proofErr w:type="spellStart"/>
      <w:r w:rsidRPr="001B4A2B">
        <w:rPr>
          <w:sz w:val="32"/>
          <w:szCs w:val="32"/>
        </w:rPr>
        <w:t>détriment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leur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traitement</w:t>
      </w:r>
      <w:proofErr w:type="spellEnd"/>
      <w:r w:rsidRPr="001B4A2B">
        <w:rPr>
          <w:sz w:val="32"/>
          <w:szCs w:val="32"/>
        </w:rPr>
        <w:t>.</w:t>
      </w:r>
    </w:p>
    <w:p w14:paraId="236F0118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r w:rsidRPr="001B4A2B">
        <w:rPr>
          <w:sz w:val="32"/>
          <w:szCs w:val="32"/>
        </w:rPr>
        <w:t xml:space="preserve">Face à </w:t>
      </w:r>
      <w:proofErr w:type="spellStart"/>
      <w:r w:rsidRPr="001B4A2B">
        <w:rPr>
          <w:sz w:val="32"/>
          <w:szCs w:val="32"/>
        </w:rPr>
        <w:t>cette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réalité</w:t>
      </w:r>
      <w:proofErr w:type="spellEnd"/>
      <w:r w:rsidRPr="001B4A2B">
        <w:rPr>
          <w:sz w:val="32"/>
          <w:szCs w:val="32"/>
        </w:rPr>
        <w:t xml:space="preserve">, la question centrale qui se pose </w:t>
      </w:r>
      <w:proofErr w:type="spellStart"/>
      <w:proofErr w:type="gramStart"/>
      <w:r w:rsidRPr="001B4A2B">
        <w:rPr>
          <w:sz w:val="32"/>
          <w:szCs w:val="32"/>
        </w:rPr>
        <w:t>est</w:t>
      </w:r>
      <w:proofErr w:type="spellEnd"/>
      <w:r w:rsidRPr="001B4A2B">
        <w:rPr>
          <w:sz w:val="32"/>
          <w:szCs w:val="32"/>
        </w:rPr>
        <w:t xml:space="preserve"> :</w:t>
      </w:r>
      <w:proofErr w:type="gramEnd"/>
      <w:r w:rsidRPr="001B4A2B">
        <w:rPr>
          <w:sz w:val="32"/>
          <w:szCs w:val="32"/>
        </w:rPr>
        <w:br/>
      </w:r>
      <w:r w:rsidRPr="001B4A2B">
        <w:rPr>
          <w:rStyle w:val="Strong"/>
          <w:sz w:val="32"/>
          <w:szCs w:val="32"/>
        </w:rPr>
        <w:t xml:space="preserve">Comment </w:t>
      </w:r>
      <w:proofErr w:type="spellStart"/>
      <w:r w:rsidRPr="001B4A2B">
        <w:rPr>
          <w:rStyle w:val="Strong"/>
          <w:sz w:val="32"/>
          <w:szCs w:val="32"/>
        </w:rPr>
        <w:t>accompagner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efficacement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une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personne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atteinte</w:t>
      </w:r>
      <w:proofErr w:type="spellEnd"/>
      <w:r w:rsidRPr="001B4A2B">
        <w:rPr>
          <w:rStyle w:val="Strong"/>
          <w:sz w:val="32"/>
          <w:szCs w:val="32"/>
        </w:rPr>
        <w:t xml:space="preserve"> de </w:t>
      </w:r>
      <w:proofErr w:type="spellStart"/>
      <w:r w:rsidRPr="001B4A2B">
        <w:rPr>
          <w:rStyle w:val="Strong"/>
          <w:sz w:val="32"/>
          <w:szCs w:val="32"/>
        </w:rPr>
        <w:t>tuberculose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afin</w:t>
      </w:r>
      <w:proofErr w:type="spellEnd"/>
      <w:r w:rsidRPr="001B4A2B">
        <w:rPr>
          <w:rStyle w:val="Strong"/>
          <w:sz w:val="32"/>
          <w:szCs w:val="32"/>
        </w:rPr>
        <w:t xml:space="preserve"> de </w:t>
      </w:r>
      <w:proofErr w:type="spellStart"/>
      <w:r w:rsidRPr="001B4A2B">
        <w:rPr>
          <w:rStyle w:val="Strong"/>
          <w:sz w:val="32"/>
          <w:szCs w:val="32"/>
        </w:rPr>
        <w:t>préserver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sa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santé</w:t>
      </w:r>
      <w:proofErr w:type="spellEnd"/>
      <w:r w:rsidRPr="001B4A2B">
        <w:rPr>
          <w:rStyle w:val="Strong"/>
          <w:sz w:val="32"/>
          <w:szCs w:val="32"/>
        </w:rPr>
        <w:t xml:space="preserve"> physique, son </w:t>
      </w:r>
      <w:proofErr w:type="spellStart"/>
      <w:r w:rsidRPr="001B4A2B">
        <w:rPr>
          <w:rStyle w:val="Strong"/>
          <w:sz w:val="32"/>
          <w:szCs w:val="32"/>
        </w:rPr>
        <w:t>équilibre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psychologique</w:t>
      </w:r>
      <w:proofErr w:type="spellEnd"/>
      <w:r w:rsidRPr="001B4A2B">
        <w:rPr>
          <w:rStyle w:val="Strong"/>
          <w:sz w:val="32"/>
          <w:szCs w:val="32"/>
        </w:rPr>
        <w:t xml:space="preserve"> et </w:t>
      </w:r>
      <w:proofErr w:type="spellStart"/>
      <w:r w:rsidRPr="001B4A2B">
        <w:rPr>
          <w:rStyle w:val="Strong"/>
          <w:sz w:val="32"/>
          <w:szCs w:val="32"/>
        </w:rPr>
        <w:t>sa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dignité</w:t>
      </w:r>
      <w:proofErr w:type="spellEnd"/>
      <w:r w:rsidRPr="001B4A2B">
        <w:rPr>
          <w:rStyle w:val="Strong"/>
          <w:sz w:val="32"/>
          <w:szCs w:val="32"/>
        </w:rPr>
        <w:t xml:space="preserve"> </w:t>
      </w:r>
      <w:proofErr w:type="spellStart"/>
      <w:r w:rsidRPr="001B4A2B">
        <w:rPr>
          <w:rStyle w:val="Strong"/>
          <w:sz w:val="32"/>
          <w:szCs w:val="32"/>
        </w:rPr>
        <w:t>sociale</w:t>
      </w:r>
      <w:proofErr w:type="spellEnd"/>
      <w:r w:rsidRPr="001B4A2B">
        <w:rPr>
          <w:rStyle w:val="Strong"/>
          <w:sz w:val="32"/>
          <w:szCs w:val="32"/>
        </w:rPr>
        <w:t xml:space="preserve"> tout au long du </w:t>
      </w:r>
      <w:proofErr w:type="spellStart"/>
      <w:r w:rsidRPr="001B4A2B">
        <w:rPr>
          <w:rStyle w:val="Strong"/>
          <w:sz w:val="32"/>
          <w:szCs w:val="32"/>
        </w:rPr>
        <w:t>parcours</w:t>
      </w:r>
      <w:proofErr w:type="spellEnd"/>
      <w:r w:rsidRPr="001B4A2B">
        <w:rPr>
          <w:rStyle w:val="Strong"/>
          <w:sz w:val="32"/>
          <w:szCs w:val="32"/>
        </w:rPr>
        <w:t xml:space="preserve"> de </w:t>
      </w:r>
      <w:proofErr w:type="spellStart"/>
      <w:r w:rsidRPr="001B4A2B">
        <w:rPr>
          <w:rStyle w:val="Strong"/>
          <w:sz w:val="32"/>
          <w:szCs w:val="32"/>
        </w:rPr>
        <w:t>soins</w:t>
      </w:r>
      <w:proofErr w:type="spellEnd"/>
      <w:r w:rsidRPr="001B4A2B">
        <w:rPr>
          <w:rStyle w:val="Strong"/>
          <w:sz w:val="32"/>
          <w:szCs w:val="32"/>
        </w:rPr>
        <w:t xml:space="preserve"> ?</w:t>
      </w:r>
    </w:p>
    <w:p w14:paraId="7489BF98" w14:textId="77777777" w:rsidR="001B4A2B" w:rsidRPr="001B4A2B" w:rsidRDefault="001B4A2B" w:rsidP="00795B1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1B4A2B">
        <w:rPr>
          <w:sz w:val="32"/>
          <w:szCs w:val="32"/>
        </w:rPr>
        <w:t>Cette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problématique</w:t>
      </w:r>
      <w:proofErr w:type="spellEnd"/>
      <w:r w:rsidRPr="001B4A2B">
        <w:rPr>
          <w:sz w:val="32"/>
          <w:szCs w:val="32"/>
        </w:rPr>
        <w:t xml:space="preserve"> invite à </w:t>
      </w:r>
      <w:proofErr w:type="spellStart"/>
      <w:r w:rsidRPr="001B4A2B">
        <w:rPr>
          <w:sz w:val="32"/>
          <w:szCs w:val="32"/>
        </w:rPr>
        <w:t>réfléchir</w:t>
      </w:r>
      <w:proofErr w:type="spellEnd"/>
      <w:r w:rsidRPr="001B4A2B">
        <w:rPr>
          <w:sz w:val="32"/>
          <w:szCs w:val="32"/>
        </w:rPr>
        <w:t xml:space="preserve"> aux </w:t>
      </w:r>
      <w:proofErr w:type="spellStart"/>
      <w:r w:rsidRPr="001B4A2B">
        <w:rPr>
          <w:sz w:val="32"/>
          <w:szCs w:val="32"/>
        </w:rPr>
        <w:t>dispositifs</w:t>
      </w:r>
      <w:proofErr w:type="spellEnd"/>
      <w:r w:rsidRPr="001B4A2B">
        <w:rPr>
          <w:sz w:val="32"/>
          <w:szCs w:val="32"/>
        </w:rPr>
        <w:t xml:space="preserve"> de </w:t>
      </w:r>
      <w:proofErr w:type="spellStart"/>
      <w:r w:rsidRPr="001B4A2B">
        <w:rPr>
          <w:sz w:val="32"/>
          <w:szCs w:val="32"/>
        </w:rPr>
        <w:t>prise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en</w:t>
      </w:r>
      <w:proofErr w:type="spellEnd"/>
      <w:r w:rsidRPr="001B4A2B">
        <w:rPr>
          <w:sz w:val="32"/>
          <w:szCs w:val="32"/>
        </w:rPr>
        <w:t xml:space="preserve"> charge </w:t>
      </w:r>
      <w:proofErr w:type="spellStart"/>
      <w:proofErr w:type="gramStart"/>
      <w:r w:rsidRPr="001B4A2B">
        <w:rPr>
          <w:sz w:val="32"/>
          <w:szCs w:val="32"/>
        </w:rPr>
        <w:t>globale</w:t>
      </w:r>
      <w:proofErr w:type="spellEnd"/>
      <w:r w:rsidRPr="001B4A2B">
        <w:rPr>
          <w:sz w:val="32"/>
          <w:szCs w:val="32"/>
        </w:rPr>
        <w:t xml:space="preserve"> :</w:t>
      </w:r>
      <w:proofErr w:type="gramEnd"/>
      <w:r w:rsidRPr="001B4A2B">
        <w:rPr>
          <w:sz w:val="32"/>
          <w:szCs w:val="32"/>
        </w:rPr>
        <w:t xml:space="preserve"> un </w:t>
      </w:r>
      <w:proofErr w:type="spellStart"/>
      <w:r w:rsidRPr="001B4A2B">
        <w:rPr>
          <w:sz w:val="32"/>
          <w:szCs w:val="32"/>
        </w:rPr>
        <w:t>suivi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médical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rigoureux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une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sensibilisation</w:t>
      </w:r>
      <w:proofErr w:type="spellEnd"/>
      <w:r w:rsidRPr="001B4A2B">
        <w:rPr>
          <w:sz w:val="32"/>
          <w:szCs w:val="32"/>
        </w:rPr>
        <w:t xml:space="preserve"> de la population pour </w:t>
      </w:r>
      <w:proofErr w:type="spellStart"/>
      <w:r w:rsidRPr="001B4A2B">
        <w:rPr>
          <w:sz w:val="32"/>
          <w:szCs w:val="32"/>
        </w:rPr>
        <w:t>lutter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contre</w:t>
      </w:r>
      <w:proofErr w:type="spellEnd"/>
      <w:r w:rsidRPr="001B4A2B">
        <w:rPr>
          <w:sz w:val="32"/>
          <w:szCs w:val="32"/>
        </w:rPr>
        <w:t xml:space="preserve"> les </w:t>
      </w:r>
      <w:proofErr w:type="spellStart"/>
      <w:r w:rsidRPr="001B4A2B">
        <w:rPr>
          <w:sz w:val="32"/>
          <w:szCs w:val="32"/>
        </w:rPr>
        <w:t>préjugés</w:t>
      </w:r>
      <w:proofErr w:type="spellEnd"/>
      <w:r w:rsidRPr="001B4A2B">
        <w:rPr>
          <w:sz w:val="32"/>
          <w:szCs w:val="32"/>
        </w:rPr>
        <w:t xml:space="preserve">, un </w:t>
      </w:r>
      <w:proofErr w:type="spellStart"/>
      <w:r w:rsidRPr="001B4A2B">
        <w:rPr>
          <w:sz w:val="32"/>
          <w:szCs w:val="32"/>
        </w:rPr>
        <w:t>accompagnement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psychologique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adapté</w:t>
      </w:r>
      <w:proofErr w:type="spellEnd"/>
      <w:r w:rsidRPr="001B4A2B">
        <w:rPr>
          <w:sz w:val="32"/>
          <w:szCs w:val="32"/>
        </w:rPr>
        <w:t xml:space="preserve">, </w:t>
      </w:r>
      <w:proofErr w:type="spellStart"/>
      <w:r w:rsidRPr="001B4A2B">
        <w:rPr>
          <w:sz w:val="32"/>
          <w:szCs w:val="32"/>
        </w:rPr>
        <w:t>ainsi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qu’un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environnement</w:t>
      </w:r>
      <w:proofErr w:type="spellEnd"/>
      <w:r w:rsidRPr="001B4A2B">
        <w:rPr>
          <w:sz w:val="32"/>
          <w:szCs w:val="32"/>
        </w:rPr>
        <w:t xml:space="preserve"> familial et </w:t>
      </w:r>
      <w:proofErr w:type="spellStart"/>
      <w:r w:rsidRPr="001B4A2B">
        <w:rPr>
          <w:sz w:val="32"/>
          <w:szCs w:val="32"/>
        </w:rPr>
        <w:t>professionnel</w:t>
      </w:r>
      <w:proofErr w:type="spellEnd"/>
      <w:r w:rsidRPr="001B4A2B">
        <w:rPr>
          <w:sz w:val="32"/>
          <w:szCs w:val="32"/>
        </w:rPr>
        <w:t xml:space="preserve"> </w:t>
      </w:r>
      <w:proofErr w:type="spellStart"/>
      <w:r w:rsidRPr="001B4A2B">
        <w:rPr>
          <w:sz w:val="32"/>
          <w:szCs w:val="32"/>
        </w:rPr>
        <w:t>compréhensif</w:t>
      </w:r>
      <w:proofErr w:type="spellEnd"/>
      <w:r w:rsidRPr="001B4A2B">
        <w:rPr>
          <w:sz w:val="32"/>
          <w:szCs w:val="32"/>
        </w:rPr>
        <w:t xml:space="preserve"> et </w:t>
      </w:r>
      <w:proofErr w:type="spellStart"/>
      <w:r w:rsidRPr="001B4A2B">
        <w:rPr>
          <w:sz w:val="32"/>
          <w:szCs w:val="32"/>
        </w:rPr>
        <w:t>solidaire</w:t>
      </w:r>
      <w:proofErr w:type="spellEnd"/>
      <w:r w:rsidRPr="001B4A2B">
        <w:rPr>
          <w:sz w:val="32"/>
          <w:szCs w:val="32"/>
        </w:rPr>
        <w:t>.</w:t>
      </w:r>
    </w:p>
    <w:p w14:paraId="697B26BF" w14:textId="77777777" w:rsidR="0068711C" w:rsidRDefault="00D80023" w:rsidP="001B4A2B">
      <w:pPr>
        <w:ind w:left="7460"/>
        <w:rPr>
          <w:sz w:val="20"/>
          <w:szCs w:val="20"/>
        </w:rPr>
      </w:pPr>
      <w:r>
        <w:rPr>
          <w:rFonts w:ascii="Calibri" w:eastAsia="Calibri" w:hAnsi="Calibri" w:cs="Calibri"/>
          <w:color w:val="8496B0"/>
          <w:sz w:val="24"/>
          <w:szCs w:val="24"/>
        </w:rPr>
        <w:t>P a g e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 3 | 10</w:t>
      </w:r>
    </w:p>
    <w:p w14:paraId="736E2E9D" w14:textId="26F393D5" w:rsidR="001B4A2B" w:rsidRPr="001B4A2B" w:rsidRDefault="001B4A2B" w:rsidP="001B4A2B">
      <w:pPr>
        <w:ind w:left="7460"/>
        <w:rPr>
          <w:sz w:val="20"/>
          <w:szCs w:val="20"/>
        </w:rPr>
        <w:sectPr w:rsidR="001B4A2B" w:rsidRPr="001B4A2B">
          <w:pgSz w:w="11900" w:h="16838"/>
          <w:pgMar w:top="1407" w:right="1440" w:bottom="600" w:left="1420" w:header="0" w:footer="0" w:gutter="0"/>
          <w:cols w:space="720" w:equalWidth="0">
            <w:col w:w="9046"/>
          </w:cols>
        </w:sectPr>
      </w:pPr>
    </w:p>
    <w:p w14:paraId="64FF2C27" w14:textId="77777777" w:rsidR="0068711C" w:rsidRDefault="0068711C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2C4DBC65" w14:textId="77777777" w:rsidR="0068711C" w:rsidRDefault="0068711C">
      <w:pPr>
        <w:spacing w:line="351" w:lineRule="exact"/>
        <w:rPr>
          <w:sz w:val="20"/>
          <w:szCs w:val="20"/>
        </w:rPr>
      </w:pPr>
    </w:p>
    <w:p w14:paraId="69D975AC" w14:textId="77777777" w:rsidR="001B4A2B" w:rsidRDefault="001B4A2B" w:rsidP="001B4A2B">
      <w:pPr>
        <w:spacing w:after="160" w:line="360" w:lineRule="auto"/>
        <w:rPr>
          <w:b/>
          <w:bCs/>
          <w:color w:val="5B9BD5" w:themeColor="accent5"/>
          <w:sz w:val="56"/>
          <w:szCs w:val="56"/>
        </w:rPr>
      </w:pPr>
      <w:r>
        <w:rPr>
          <w:b/>
          <w:bCs/>
          <w:color w:val="5B9BD5" w:themeColor="accent5"/>
          <w:sz w:val="56"/>
          <w:szCs w:val="56"/>
        </w:rPr>
        <w:t>HYPOTHESE</w:t>
      </w:r>
    </w:p>
    <w:p w14:paraId="3ECEE2B8" w14:textId="77777777" w:rsidR="004D6A45" w:rsidRPr="004D6A45" w:rsidRDefault="004D6A45" w:rsidP="004D6A45">
      <w:pPr>
        <w:spacing w:before="100" w:beforeAutospacing="1" w:after="100" w:afterAutospacing="1" w:line="480" w:lineRule="auto"/>
        <w:rPr>
          <w:rFonts w:eastAsia="Times New Roman"/>
          <w:sz w:val="32"/>
          <w:szCs w:val="32"/>
        </w:rPr>
      </w:pPr>
      <w:r w:rsidRPr="004D6A45">
        <w:rPr>
          <w:rFonts w:eastAsia="Times New Roman"/>
          <w:sz w:val="32"/>
          <w:szCs w:val="32"/>
        </w:rPr>
        <w:t xml:space="preserve">Si </w:t>
      </w:r>
      <w:proofErr w:type="spellStart"/>
      <w:r w:rsidRPr="004D6A45">
        <w:rPr>
          <w:rFonts w:eastAsia="Times New Roman"/>
          <w:sz w:val="32"/>
          <w:szCs w:val="32"/>
        </w:rPr>
        <w:t>l’aide-soignant</w:t>
      </w:r>
      <w:proofErr w:type="spellEnd"/>
      <w:r w:rsidRPr="004D6A45">
        <w:rPr>
          <w:rFonts w:eastAsia="Times New Roman"/>
          <w:sz w:val="32"/>
          <w:szCs w:val="32"/>
        </w:rPr>
        <w:t xml:space="preserve"> assure </w:t>
      </w:r>
      <w:proofErr w:type="spellStart"/>
      <w:r w:rsidRPr="004D6A45">
        <w:rPr>
          <w:rFonts w:eastAsia="Times New Roman"/>
          <w:sz w:val="32"/>
          <w:szCs w:val="32"/>
        </w:rPr>
        <w:t>une</w:t>
      </w:r>
      <w:proofErr w:type="spellEnd"/>
      <w:r w:rsidRPr="004D6A45">
        <w:rPr>
          <w:rFonts w:eastAsia="Times New Roman"/>
          <w:sz w:val="32"/>
          <w:szCs w:val="32"/>
        </w:rPr>
        <w:t xml:space="preserve"> surveillance </w:t>
      </w:r>
      <w:proofErr w:type="spellStart"/>
      <w:r w:rsidRPr="004D6A45">
        <w:rPr>
          <w:rFonts w:eastAsia="Times New Roman"/>
          <w:sz w:val="32"/>
          <w:szCs w:val="32"/>
        </w:rPr>
        <w:t>régulière</w:t>
      </w:r>
      <w:proofErr w:type="spellEnd"/>
      <w:r w:rsidRPr="004D6A45">
        <w:rPr>
          <w:rFonts w:eastAsia="Times New Roman"/>
          <w:sz w:val="32"/>
          <w:szCs w:val="32"/>
        </w:rPr>
        <w:t xml:space="preserve"> et attentive de </w:t>
      </w:r>
      <w:proofErr w:type="spellStart"/>
      <w:r w:rsidRPr="004D6A45">
        <w:rPr>
          <w:rFonts w:eastAsia="Times New Roman"/>
          <w:sz w:val="32"/>
          <w:szCs w:val="32"/>
        </w:rPr>
        <w:t>l’état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respiratoire</w:t>
      </w:r>
      <w:proofErr w:type="spellEnd"/>
      <w:r w:rsidRPr="004D6A45">
        <w:rPr>
          <w:rFonts w:eastAsia="Times New Roman"/>
          <w:sz w:val="32"/>
          <w:szCs w:val="32"/>
        </w:rPr>
        <w:t xml:space="preserve"> du patient,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mesurant</w:t>
      </w:r>
      <w:proofErr w:type="spellEnd"/>
      <w:r w:rsidRPr="004D6A45">
        <w:rPr>
          <w:rFonts w:eastAsia="Times New Roman"/>
          <w:sz w:val="32"/>
          <w:szCs w:val="32"/>
        </w:rPr>
        <w:t xml:space="preserve"> les </w:t>
      </w:r>
      <w:proofErr w:type="spellStart"/>
      <w:r w:rsidRPr="004D6A45">
        <w:rPr>
          <w:rFonts w:eastAsia="Times New Roman"/>
          <w:sz w:val="32"/>
          <w:szCs w:val="32"/>
        </w:rPr>
        <w:t>paramètres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vitaux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tels</w:t>
      </w:r>
      <w:proofErr w:type="spellEnd"/>
      <w:r w:rsidRPr="004D6A45">
        <w:rPr>
          <w:rFonts w:eastAsia="Times New Roman"/>
          <w:sz w:val="32"/>
          <w:szCs w:val="32"/>
        </w:rPr>
        <w:t xml:space="preserve"> que la </w:t>
      </w:r>
      <w:proofErr w:type="spellStart"/>
      <w:r w:rsidRPr="004D6A45">
        <w:rPr>
          <w:rFonts w:eastAsia="Times New Roman"/>
          <w:sz w:val="32"/>
          <w:szCs w:val="32"/>
        </w:rPr>
        <w:t>fréquence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respiratoire</w:t>
      </w:r>
      <w:proofErr w:type="spellEnd"/>
      <w:r w:rsidRPr="004D6A45">
        <w:rPr>
          <w:rFonts w:eastAsia="Times New Roman"/>
          <w:sz w:val="32"/>
          <w:szCs w:val="32"/>
        </w:rPr>
        <w:t xml:space="preserve">, la </w:t>
      </w:r>
      <w:proofErr w:type="spellStart"/>
      <w:r w:rsidRPr="004D6A45">
        <w:rPr>
          <w:rFonts w:eastAsia="Times New Roman"/>
          <w:sz w:val="32"/>
          <w:szCs w:val="32"/>
        </w:rPr>
        <w:t>température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corporelle</w:t>
      </w:r>
      <w:proofErr w:type="spellEnd"/>
      <w:r w:rsidRPr="004D6A45">
        <w:rPr>
          <w:rFonts w:eastAsia="Times New Roman"/>
          <w:sz w:val="32"/>
          <w:szCs w:val="32"/>
        </w:rPr>
        <w:t xml:space="preserve">, et la saturation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oxygène</w:t>
      </w:r>
      <w:proofErr w:type="spellEnd"/>
      <w:r w:rsidRPr="004D6A45">
        <w:rPr>
          <w:rFonts w:eastAsia="Times New Roman"/>
          <w:sz w:val="32"/>
          <w:szCs w:val="32"/>
        </w:rPr>
        <w:t xml:space="preserve">, tout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étant</w:t>
      </w:r>
      <w:proofErr w:type="spellEnd"/>
      <w:r w:rsidRPr="004D6A45">
        <w:rPr>
          <w:rFonts w:eastAsia="Times New Roman"/>
          <w:sz w:val="32"/>
          <w:szCs w:val="32"/>
        </w:rPr>
        <w:t xml:space="preserve"> vigilant face à </w:t>
      </w:r>
      <w:proofErr w:type="spellStart"/>
      <w:r w:rsidRPr="004D6A45">
        <w:rPr>
          <w:rFonts w:eastAsia="Times New Roman"/>
          <w:sz w:val="32"/>
          <w:szCs w:val="32"/>
        </w:rPr>
        <w:t>l’apparition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ou</w:t>
      </w:r>
      <w:proofErr w:type="spellEnd"/>
      <w:r w:rsidRPr="004D6A45">
        <w:rPr>
          <w:rFonts w:eastAsia="Times New Roman"/>
          <w:sz w:val="32"/>
          <w:szCs w:val="32"/>
        </w:rPr>
        <w:t xml:space="preserve"> à </w:t>
      </w:r>
      <w:proofErr w:type="spellStart"/>
      <w:r w:rsidRPr="004D6A45">
        <w:rPr>
          <w:rFonts w:eastAsia="Times New Roman"/>
          <w:sz w:val="32"/>
          <w:szCs w:val="32"/>
        </w:rPr>
        <w:t>l’aggravation</w:t>
      </w:r>
      <w:proofErr w:type="spellEnd"/>
      <w:r w:rsidRPr="004D6A45">
        <w:rPr>
          <w:rFonts w:eastAsia="Times New Roman"/>
          <w:sz w:val="32"/>
          <w:szCs w:val="32"/>
        </w:rPr>
        <w:t xml:space="preserve"> de </w:t>
      </w:r>
      <w:proofErr w:type="spellStart"/>
      <w:r w:rsidRPr="004D6A45">
        <w:rPr>
          <w:rFonts w:eastAsia="Times New Roman"/>
          <w:sz w:val="32"/>
          <w:szCs w:val="32"/>
        </w:rPr>
        <w:t>signes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cliniques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tels</w:t>
      </w:r>
      <w:proofErr w:type="spellEnd"/>
      <w:r w:rsidRPr="004D6A45">
        <w:rPr>
          <w:rFonts w:eastAsia="Times New Roman"/>
          <w:sz w:val="32"/>
          <w:szCs w:val="32"/>
        </w:rPr>
        <w:t xml:space="preserve"> que la </w:t>
      </w:r>
      <w:proofErr w:type="spellStart"/>
      <w:r w:rsidRPr="004D6A45">
        <w:rPr>
          <w:rFonts w:eastAsia="Times New Roman"/>
          <w:sz w:val="32"/>
          <w:szCs w:val="32"/>
        </w:rPr>
        <w:t>toux</w:t>
      </w:r>
      <w:proofErr w:type="spellEnd"/>
      <w:r w:rsidRPr="004D6A45">
        <w:rPr>
          <w:rFonts w:eastAsia="Times New Roman"/>
          <w:sz w:val="32"/>
          <w:szCs w:val="32"/>
        </w:rPr>
        <w:t xml:space="preserve">, les expectorations </w:t>
      </w:r>
      <w:proofErr w:type="spellStart"/>
      <w:r w:rsidRPr="004D6A45">
        <w:rPr>
          <w:rFonts w:eastAsia="Times New Roman"/>
          <w:sz w:val="32"/>
          <w:szCs w:val="32"/>
        </w:rPr>
        <w:t>ou</w:t>
      </w:r>
      <w:proofErr w:type="spellEnd"/>
      <w:r w:rsidRPr="004D6A45">
        <w:rPr>
          <w:rFonts w:eastAsia="Times New Roman"/>
          <w:sz w:val="32"/>
          <w:szCs w:val="32"/>
        </w:rPr>
        <w:t xml:space="preserve"> la fatigue, il </w:t>
      </w:r>
      <w:proofErr w:type="spellStart"/>
      <w:r w:rsidRPr="004D6A45">
        <w:rPr>
          <w:rFonts w:eastAsia="Times New Roman"/>
          <w:sz w:val="32"/>
          <w:szCs w:val="32"/>
        </w:rPr>
        <w:t>peut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alors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détecter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rapidement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toute</w:t>
      </w:r>
      <w:proofErr w:type="spellEnd"/>
      <w:r w:rsidRPr="004D6A45">
        <w:rPr>
          <w:rFonts w:eastAsia="Times New Roman"/>
          <w:sz w:val="32"/>
          <w:szCs w:val="32"/>
        </w:rPr>
        <w:t xml:space="preserve"> complication. De plus,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veillant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rigoureusement</w:t>
      </w:r>
      <w:proofErr w:type="spellEnd"/>
      <w:r w:rsidRPr="004D6A45">
        <w:rPr>
          <w:rFonts w:eastAsia="Times New Roman"/>
          <w:sz w:val="32"/>
          <w:szCs w:val="32"/>
        </w:rPr>
        <w:t xml:space="preserve"> à </w:t>
      </w:r>
      <w:proofErr w:type="spellStart"/>
      <w:r w:rsidRPr="004D6A45">
        <w:rPr>
          <w:rFonts w:eastAsia="Times New Roman"/>
          <w:sz w:val="32"/>
          <w:szCs w:val="32"/>
        </w:rPr>
        <w:t>l’observance</w:t>
      </w:r>
      <w:proofErr w:type="spellEnd"/>
      <w:r w:rsidRPr="004D6A45">
        <w:rPr>
          <w:rFonts w:eastAsia="Times New Roman"/>
          <w:sz w:val="32"/>
          <w:szCs w:val="32"/>
        </w:rPr>
        <w:t xml:space="preserve"> du </w:t>
      </w:r>
      <w:proofErr w:type="spellStart"/>
      <w:r w:rsidRPr="004D6A45">
        <w:rPr>
          <w:rFonts w:eastAsia="Times New Roman"/>
          <w:sz w:val="32"/>
          <w:szCs w:val="32"/>
        </w:rPr>
        <w:t>traitement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antituberculeux</w:t>
      </w:r>
      <w:proofErr w:type="spellEnd"/>
      <w:r w:rsidRPr="004D6A45">
        <w:rPr>
          <w:rFonts w:eastAsia="Times New Roman"/>
          <w:sz w:val="32"/>
          <w:szCs w:val="32"/>
        </w:rPr>
        <w:t xml:space="preserve"> – </w:t>
      </w:r>
      <w:proofErr w:type="spellStart"/>
      <w:r w:rsidRPr="004D6A45">
        <w:rPr>
          <w:rFonts w:eastAsia="Times New Roman"/>
          <w:sz w:val="32"/>
          <w:szCs w:val="32"/>
        </w:rPr>
        <w:t>souvent</w:t>
      </w:r>
      <w:proofErr w:type="spellEnd"/>
      <w:r w:rsidRPr="004D6A45">
        <w:rPr>
          <w:rFonts w:eastAsia="Times New Roman"/>
          <w:sz w:val="32"/>
          <w:szCs w:val="32"/>
        </w:rPr>
        <w:t xml:space="preserve"> long et </w:t>
      </w:r>
      <w:proofErr w:type="spellStart"/>
      <w:r w:rsidRPr="004D6A45">
        <w:rPr>
          <w:rFonts w:eastAsia="Times New Roman"/>
          <w:sz w:val="32"/>
          <w:szCs w:val="32"/>
        </w:rPr>
        <w:t>exigeant</w:t>
      </w:r>
      <w:proofErr w:type="spellEnd"/>
      <w:r w:rsidRPr="004D6A45">
        <w:rPr>
          <w:rFonts w:eastAsia="Times New Roman"/>
          <w:sz w:val="32"/>
          <w:szCs w:val="32"/>
        </w:rPr>
        <w:t xml:space="preserve"> – et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encourageant</w:t>
      </w:r>
      <w:proofErr w:type="spellEnd"/>
      <w:r w:rsidRPr="004D6A45">
        <w:rPr>
          <w:rFonts w:eastAsia="Times New Roman"/>
          <w:sz w:val="32"/>
          <w:szCs w:val="32"/>
        </w:rPr>
        <w:t xml:space="preserve"> le patient à respecter les </w:t>
      </w:r>
      <w:proofErr w:type="spellStart"/>
      <w:r w:rsidRPr="004D6A45">
        <w:rPr>
          <w:rFonts w:eastAsia="Times New Roman"/>
          <w:sz w:val="32"/>
          <w:szCs w:val="32"/>
        </w:rPr>
        <w:t>prises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médicamenteuses</w:t>
      </w:r>
      <w:proofErr w:type="spellEnd"/>
      <w:r w:rsidRPr="004D6A45">
        <w:rPr>
          <w:rFonts w:eastAsia="Times New Roman"/>
          <w:sz w:val="32"/>
          <w:szCs w:val="32"/>
        </w:rPr>
        <w:t xml:space="preserve"> sans interruption, il </w:t>
      </w:r>
      <w:proofErr w:type="spellStart"/>
      <w:r w:rsidRPr="004D6A45">
        <w:rPr>
          <w:rFonts w:eastAsia="Times New Roman"/>
          <w:sz w:val="32"/>
          <w:szCs w:val="32"/>
        </w:rPr>
        <w:t>joue</w:t>
      </w:r>
      <w:proofErr w:type="spellEnd"/>
      <w:r w:rsidRPr="004D6A45">
        <w:rPr>
          <w:rFonts w:eastAsia="Times New Roman"/>
          <w:sz w:val="32"/>
          <w:szCs w:val="32"/>
        </w:rPr>
        <w:t xml:space="preserve"> un </w:t>
      </w:r>
      <w:proofErr w:type="spellStart"/>
      <w:r w:rsidRPr="004D6A45">
        <w:rPr>
          <w:rFonts w:eastAsia="Times New Roman"/>
          <w:sz w:val="32"/>
          <w:szCs w:val="32"/>
        </w:rPr>
        <w:t>rôle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déterminant</w:t>
      </w:r>
      <w:proofErr w:type="spellEnd"/>
      <w:r w:rsidRPr="004D6A45">
        <w:rPr>
          <w:rFonts w:eastAsia="Times New Roman"/>
          <w:sz w:val="32"/>
          <w:szCs w:val="32"/>
        </w:rPr>
        <w:t xml:space="preserve"> dans la </w:t>
      </w:r>
      <w:proofErr w:type="spellStart"/>
      <w:r w:rsidRPr="004D6A45">
        <w:rPr>
          <w:rFonts w:eastAsia="Times New Roman"/>
          <w:sz w:val="32"/>
          <w:szCs w:val="32"/>
        </w:rPr>
        <w:t>réussite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thérapeutique</w:t>
      </w:r>
      <w:proofErr w:type="spellEnd"/>
      <w:r w:rsidRPr="004D6A45">
        <w:rPr>
          <w:rFonts w:eastAsia="Times New Roman"/>
          <w:sz w:val="32"/>
          <w:szCs w:val="32"/>
        </w:rPr>
        <w:t>.</w:t>
      </w:r>
    </w:p>
    <w:p w14:paraId="21DC9585" w14:textId="77777777" w:rsidR="004D6A45" w:rsidRPr="004D6A45" w:rsidRDefault="004D6A45" w:rsidP="004D6A45">
      <w:pPr>
        <w:spacing w:before="100" w:beforeAutospacing="1" w:after="100" w:afterAutospacing="1" w:line="480" w:lineRule="auto"/>
        <w:rPr>
          <w:rFonts w:eastAsia="Times New Roman"/>
          <w:sz w:val="32"/>
          <w:szCs w:val="32"/>
        </w:rPr>
      </w:pPr>
      <w:r w:rsidRPr="004D6A45">
        <w:rPr>
          <w:rFonts w:eastAsia="Times New Roman"/>
          <w:sz w:val="32"/>
          <w:szCs w:val="32"/>
        </w:rPr>
        <w:t xml:space="preserve">Par </w:t>
      </w:r>
      <w:proofErr w:type="spellStart"/>
      <w:r w:rsidRPr="004D6A45">
        <w:rPr>
          <w:rFonts w:eastAsia="Times New Roman"/>
          <w:sz w:val="32"/>
          <w:szCs w:val="32"/>
        </w:rPr>
        <w:t>ailleurs</w:t>
      </w:r>
      <w:proofErr w:type="spellEnd"/>
      <w:r w:rsidRPr="004D6A45">
        <w:rPr>
          <w:rFonts w:eastAsia="Times New Roman"/>
          <w:sz w:val="32"/>
          <w:szCs w:val="32"/>
        </w:rPr>
        <w:t xml:space="preserve">,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participant </w:t>
      </w:r>
      <w:proofErr w:type="spellStart"/>
      <w:r w:rsidRPr="004D6A45">
        <w:rPr>
          <w:rFonts w:eastAsia="Times New Roman"/>
          <w:sz w:val="32"/>
          <w:szCs w:val="32"/>
        </w:rPr>
        <w:t>activement</w:t>
      </w:r>
      <w:proofErr w:type="spellEnd"/>
      <w:r w:rsidRPr="004D6A45">
        <w:rPr>
          <w:rFonts w:eastAsia="Times New Roman"/>
          <w:sz w:val="32"/>
          <w:szCs w:val="32"/>
        </w:rPr>
        <w:t xml:space="preserve"> à </w:t>
      </w:r>
      <w:proofErr w:type="spellStart"/>
      <w:r w:rsidRPr="004D6A45">
        <w:rPr>
          <w:rFonts w:eastAsia="Times New Roman"/>
          <w:sz w:val="32"/>
          <w:szCs w:val="32"/>
        </w:rPr>
        <w:t>l’éducation</w:t>
      </w:r>
      <w:proofErr w:type="spellEnd"/>
      <w:r w:rsidRPr="004D6A45">
        <w:rPr>
          <w:rFonts w:eastAsia="Times New Roman"/>
          <w:sz w:val="32"/>
          <w:szCs w:val="32"/>
        </w:rPr>
        <w:t xml:space="preserve"> du patient </w:t>
      </w:r>
      <w:proofErr w:type="spellStart"/>
      <w:r w:rsidRPr="004D6A45">
        <w:rPr>
          <w:rFonts w:eastAsia="Times New Roman"/>
          <w:sz w:val="32"/>
          <w:szCs w:val="32"/>
        </w:rPr>
        <w:t>concernant</w:t>
      </w:r>
      <w:proofErr w:type="spellEnd"/>
      <w:r w:rsidRPr="004D6A45">
        <w:rPr>
          <w:rFonts w:eastAsia="Times New Roman"/>
          <w:sz w:val="32"/>
          <w:szCs w:val="32"/>
        </w:rPr>
        <w:t xml:space="preserve"> les </w:t>
      </w:r>
      <w:proofErr w:type="spellStart"/>
      <w:r w:rsidRPr="004D6A45">
        <w:rPr>
          <w:rFonts w:eastAsia="Times New Roman"/>
          <w:sz w:val="32"/>
          <w:szCs w:val="32"/>
        </w:rPr>
        <w:t>mesures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d’hygiène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respiratoire</w:t>
      </w:r>
      <w:proofErr w:type="spellEnd"/>
      <w:r w:rsidRPr="004D6A45">
        <w:rPr>
          <w:rFonts w:eastAsia="Times New Roman"/>
          <w:sz w:val="32"/>
          <w:szCs w:val="32"/>
        </w:rPr>
        <w:t xml:space="preserve"> (</w:t>
      </w:r>
      <w:proofErr w:type="spellStart"/>
      <w:r w:rsidRPr="004D6A45">
        <w:rPr>
          <w:rFonts w:eastAsia="Times New Roman"/>
          <w:sz w:val="32"/>
          <w:szCs w:val="32"/>
        </w:rPr>
        <w:t>utilisation</w:t>
      </w:r>
      <w:proofErr w:type="spellEnd"/>
      <w:r w:rsidRPr="004D6A45">
        <w:rPr>
          <w:rFonts w:eastAsia="Times New Roman"/>
          <w:sz w:val="32"/>
          <w:szCs w:val="32"/>
        </w:rPr>
        <w:t xml:space="preserve"> de </w:t>
      </w:r>
      <w:proofErr w:type="spellStart"/>
      <w:r w:rsidRPr="004D6A45">
        <w:rPr>
          <w:rFonts w:eastAsia="Times New Roman"/>
          <w:sz w:val="32"/>
          <w:szCs w:val="32"/>
        </w:rPr>
        <w:t>mouchoirs</w:t>
      </w:r>
      <w:proofErr w:type="spellEnd"/>
      <w:r w:rsidRPr="004D6A45">
        <w:rPr>
          <w:rFonts w:eastAsia="Times New Roman"/>
          <w:sz w:val="32"/>
          <w:szCs w:val="32"/>
        </w:rPr>
        <w:t xml:space="preserve">, port du masque, </w:t>
      </w:r>
      <w:proofErr w:type="spellStart"/>
      <w:r w:rsidRPr="004D6A45">
        <w:rPr>
          <w:rFonts w:eastAsia="Times New Roman"/>
          <w:sz w:val="32"/>
          <w:szCs w:val="32"/>
        </w:rPr>
        <w:t>aération</w:t>
      </w:r>
      <w:proofErr w:type="spellEnd"/>
      <w:r w:rsidRPr="004D6A45">
        <w:rPr>
          <w:rFonts w:eastAsia="Times New Roman"/>
          <w:sz w:val="32"/>
          <w:szCs w:val="32"/>
        </w:rPr>
        <w:t xml:space="preserve"> des </w:t>
      </w:r>
      <w:proofErr w:type="spellStart"/>
      <w:r w:rsidRPr="004D6A45">
        <w:rPr>
          <w:rFonts w:eastAsia="Times New Roman"/>
          <w:sz w:val="32"/>
          <w:szCs w:val="32"/>
        </w:rPr>
        <w:t>pièces</w:t>
      </w:r>
      <w:proofErr w:type="spellEnd"/>
      <w:r w:rsidRPr="004D6A45">
        <w:rPr>
          <w:rFonts w:eastAsia="Times New Roman"/>
          <w:sz w:val="32"/>
          <w:szCs w:val="32"/>
        </w:rPr>
        <w:t xml:space="preserve">…), </w:t>
      </w:r>
      <w:proofErr w:type="spellStart"/>
      <w:r w:rsidRPr="004D6A45">
        <w:rPr>
          <w:rFonts w:eastAsia="Times New Roman"/>
          <w:sz w:val="32"/>
          <w:szCs w:val="32"/>
        </w:rPr>
        <w:t>l’importance</w:t>
      </w:r>
      <w:proofErr w:type="spellEnd"/>
      <w:r w:rsidRPr="004D6A45">
        <w:rPr>
          <w:rFonts w:eastAsia="Times New Roman"/>
          <w:sz w:val="32"/>
          <w:szCs w:val="32"/>
        </w:rPr>
        <w:t xml:space="preserve"> de </w:t>
      </w:r>
      <w:proofErr w:type="spellStart"/>
      <w:r w:rsidRPr="004D6A45">
        <w:rPr>
          <w:rFonts w:eastAsia="Times New Roman"/>
          <w:sz w:val="32"/>
          <w:szCs w:val="32"/>
        </w:rPr>
        <w:t>l’isolement</w:t>
      </w:r>
      <w:proofErr w:type="spellEnd"/>
      <w:r w:rsidRPr="004D6A45">
        <w:rPr>
          <w:rFonts w:eastAsia="Times New Roman"/>
          <w:sz w:val="32"/>
          <w:szCs w:val="32"/>
        </w:rPr>
        <w:t xml:space="preserve"> initial, et la </w:t>
      </w:r>
      <w:proofErr w:type="spellStart"/>
      <w:r w:rsidRPr="004D6A45">
        <w:rPr>
          <w:rFonts w:eastAsia="Times New Roman"/>
          <w:sz w:val="32"/>
          <w:szCs w:val="32"/>
        </w:rPr>
        <w:t>prévention</w:t>
      </w:r>
      <w:proofErr w:type="spellEnd"/>
      <w:r w:rsidRPr="004D6A45">
        <w:rPr>
          <w:rFonts w:eastAsia="Times New Roman"/>
          <w:sz w:val="32"/>
          <w:szCs w:val="32"/>
        </w:rPr>
        <w:t xml:space="preserve"> de la contamination de </w:t>
      </w:r>
      <w:proofErr w:type="spellStart"/>
      <w:r w:rsidRPr="004D6A45">
        <w:rPr>
          <w:rFonts w:eastAsia="Times New Roman"/>
          <w:sz w:val="32"/>
          <w:szCs w:val="32"/>
        </w:rPr>
        <w:t>l’entourage</w:t>
      </w:r>
      <w:proofErr w:type="spellEnd"/>
      <w:r w:rsidRPr="004D6A45">
        <w:rPr>
          <w:rFonts w:eastAsia="Times New Roman"/>
          <w:sz w:val="32"/>
          <w:szCs w:val="32"/>
        </w:rPr>
        <w:t xml:space="preserve">, </w:t>
      </w:r>
      <w:proofErr w:type="spellStart"/>
      <w:r w:rsidRPr="004D6A45">
        <w:rPr>
          <w:rFonts w:eastAsia="Times New Roman"/>
          <w:sz w:val="32"/>
          <w:szCs w:val="32"/>
        </w:rPr>
        <w:t>l’aide-soignant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contribue</w:t>
      </w:r>
      <w:proofErr w:type="spellEnd"/>
      <w:r w:rsidRPr="004D6A45">
        <w:rPr>
          <w:rFonts w:eastAsia="Times New Roman"/>
          <w:sz w:val="32"/>
          <w:szCs w:val="32"/>
        </w:rPr>
        <w:t xml:space="preserve"> à </w:t>
      </w:r>
      <w:proofErr w:type="spellStart"/>
      <w:r w:rsidRPr="004D6A45">
        <w:rPr>
          <w:rFonts w:eastAsia="Times New Roman"/>
          <w:sz w:val="32"/>
          <w:szCs w:val="32"/>
        </w:rPr>
        <w:t>freiner</w:t>
      </w:r>
      <w:proofErr w:type="spellEnd"/>
      <w:r w:rsidRPr="004D6A45">
        <w:rPr>
          <w:rFonts w:eastAsia="Times New Roman"/>
          <w:sz w:val="32"/>
          <w:szCs w:val="32"/>
        </w:rPr>
        <w:t xml:space="preserve"> la </w:t>
      </w:r>
      <w:proofErr w:type="spellStart"/>
      <w:r w:rsidRPr="004D6A45">
        <w:rPr>
          <w:rFonts w:eastAsia="Times New Roman"/>
          <w:sz w:val="32"/>
          <w:szCs w:val="32"/>
        </w:rPr>
        <w:t>chaîne</w:t>
      </w:r>
      <w:proofErr w:type="spellEnd"/>
      <w:r w:rsidRPr="004D6A45">
        <w:rPr>
          <w:rFonts w:eastAsia="Times New Roman"/>
          <w:sz w:val="32"/>
          <w:szCs w:val="32"/>
        </w:rPr>
        <w:t xml:space="preserve"> de transmission de la </w:t>
      </w:r>
      <w:proofErr w:type="spellStart"/>
      <w:r w:rsidRPr="004D6A45">
        <w:rPr>
          <w:rFonts w:eastAsia="Times New Roman"/>
          <w:sz w:val="32"/>
          <w:szCs w:val="32"/>
        </w:rPr>
        <w:t>tuberculose</w:t>
      </w:r>
      <w:proofErr w:type="spellEnd"/>
      <w:r w:rsidRPr="004D6A45">
        <w:rPr>
          <w:rFonts w:eastAsia="Times New Roman"/>
          <w:sz w:val="32"/>
          <w:szCs w:val="32"/>
        </w:rPr>
        <w:t xml:space="preserve">. </w:t>
      </w:r>
      <w:proofErr w:type="spellStart"/>
      <w:r w:rsidRPr="004D6A45">
        <w:rPr>
          <w:rFonts w:eastAsia="Times New Roman"/>
          <w:sz w:val="32"/>
          <w:szCs w:val="32"/>
        </w:rPr>
        <w:t>Enfin</w:t>
      </w:r>
      <w:proofErr w:type="spellEnd"/>
      <w:r w:rsidRPr="004D6A45">
        <w:rPr>
          <w:rFonts w:eastAsia="Times New Roman"/>
          <w:sz w:val="32"/>
          <w:szCs w:val="32"/>
        </w:rPr>
        <w:t xml:space="preserve">, par son </w:t>
      </w:r>
      <w:proofErr w:type="spellStart"/>
      <w:r w:rsidRPr="004D6A45">
        <w:rPr>
          <w:rFonts w:eastAsia="Times New Roman"/>
          <w:sz w:val="32"/>
          <w:szCs w:val="32"/>
        </w:rPr>
        <w:t>écoute</w:t>
      </w:r>
      <w:proofErr w:type="spellEnd"/>
      <w:r w:rsidRPr="004D6A45">
        <w:rPr>
          <w:rFonts w:eastAsia="Times New Roman"/>
          <w:sz w:val="32"/>
          <w:szCs w:val="32"/>
        </w:rPr>
        <w:t xml:space="preserve">, son </w:t>
      </w:r>
      <w:proofErr w:type="spellStart"/>
      <w:r w:rsidRPr="004D6A45">
        <w:rPr>
          <w:rFonts w:eastAsia="Times New Roman"/>
          <w:sz w:val="32"/>
          <w:szCs w:val="32"/>
        </w:rPr>
        <w:t>soutien</w:t>
      </w:r>
      <w:proofErr w:type="spellEnd"/>
      <w:r w:rsidRPr="004D6A45">
        <w:rPr>
          <w:rFonts w:eastAsia="Times New Roman"/>
          <w:sz w:val="32"/>
          <w:szCs w:val="32"/>
        </w:rPr>
        <w:t xml:space="preserve"> moral et son </w:t>
      </w:r>
      <w:proofErr w:type="spellStart"/>
      <w:r w:rsidRPr="004D6A45">
        <w:rPr>
          <w:rFonts w:eastAsia="Times New Roman"/>
          <w:sz w:val="32"/>
          <w:szCs w:val="32"/>
        </w:rPr>
        <w:t>accompagnement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quotidien</w:t>
      </w:r>
      <w:proofErr w:type="spellEnd"/>
      <w:r w:rsidRPr="004D6A45">
        <w:rPr>
          <w:rFonts w:eastAsia="Times New Roman"/>
          <w:sz w:val="32"/>
          <w:szCs w:val="32"/>
        </w:rPr>
        <w:t xml:space="preserve">, il aide le patient à </w:t>
      </w:r>
      <w:proofErr w:type="spellStart"/>
      <w:r w:rsidRPr="004D6A45">
        <w:rPr>
          <w:rFonts w:eastAsia="Times New Roman"/>
          <w:sz w:val="32"/>
          <w:szCs w:val="32"/>
        </w:rPr>
        <w:t>maintenir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une</w:t>
      </w:r>
      <w:proofErr w:type="spellEnd"/>
      <w:r w:rsidRPr="004D6A45">
        <w:rPr>
          <w:rFonts w:eastAsia="Times New Roman"/>
          <w:sz w:val="32"/>
          <w:szCs w:val="32"/>
        </w:rPr>
        <w:t xml:space="preserve"> bonne </w:t>
      </w:r>
      <w:proofErr w:type="spellStart"/>
      <w:r w:rsidRPr="004D6A45">
        <w:rPr>
          <w:rFonts w:eastAsia="Times New Roman"/>
          <w:sz w:val="32"/>
          <w:szCs w:val="32"/>
        </w:rPr>
        <w:lastRenderedPageBreak/>
        <w:t>qualité</w:t>
      </w:r>
      <w:proofErr w:type="spellEnd"/>
      <w:r w:rsidRPr="004D6A45">
        <w:rPr>
          <w:rFonts w:eastAsia="Times New Roman"/>
          <w:sz w:val="32"/>
          <w:szCs w:val="32"/>
        </w:rPr>
        <w:t xml:space="preserve"> de vie malgré les </w:t>
      </w:r>
      <w:proofErr w:type="spellStart"/>
      <w:r w:rsidRPr="004D6A45">
        <w:rPr>
          <w:rFonts w:eastAsia="Times New Roman"/>
          <w:sz w:val="32"/>
          <w:szCs w:val="32"/>
        </w:rPr>
        <w:t>contraintes</w:t>
      </w:r>
      <w:proofErr w:type="spellEnd"/>
      <w:r w:rsidRPr="004D6A45">
        <w:rPr>
          <w:rFonts w:eastAsia="Times New Roman"/>
          <w:sz w:val="32"/>
          <w:szCs w:val="32"/>
        </w:rPr>
        <w:t xml:space="preserve"> de la </w:t>
      </w:r>
      <w:proofErr w:type="spellStart"/>
      <w:r w:rsidRPr="004D6A45">
        <w:rPr>
          <w:rFonts w:eastAsia="Times New Roman"/>
          <w:sz w:val="32"/>
          <w:szCs w:val="32"/>
        </w:rPr>
        <w:t>maladie</w:t>
      </w:r>
      <w:proofErr w:type="spellEnd"/>
      <w:r w:rsidRPr="004D6A45">
        <w:rPr>
          <w:rFonts w:eastAsia="Times New Roman"/>
          <w:sz w:val="32"/>
          <w:szCs w:val="32"/>
        </w:rPr>
        <w:t xml:space="preserve">, </w:t>
      </w:r>
      <w:proofErr w:type="spellStart"/>
      <w:r w:rsidRPr="004D6A45">
        <w:rPr>
          <w:rFonts w:eastAsia="Times New Roman"/>
          <w:sz w:val="32"/>
          <w:szCs w:val="32"/>
        </w:rPr>
        <w:t>réduisant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ainsi</w:t>
      </w:r>
      <w:proofErr w:type="spellEnd"/>
      <w:r w:rsidRPr="004D6A45">
        <w:rPr>
          <w:rFonts w:eastAsia="Times New Roman"/>
          <w:sz w:val="32"/>
          <w:szCs w:val="32"/>
        </w:rPr>
        <w:t xml:space="preserve"> les </w:t>
      </w:r>
      <w:proofErr w:type="spellStart"/>
      <w:r w:rsidRPr="004D6A45">
        <w:rPr>
          <w:rFonts w:eastAsia="Times New Roman"/>
          <w:sz w:val="32"/>
          <w:szCs w:val="32"/>
        </w:rPr>
        <w:t>risques</w:t>
      </w:r>
      <w:proofErr w:type="spellEnd"/>
      <w:r w:rsidRPr="004D6A45">
        <w:rPr>
          <w:rFonts w:eastAsia="Times New Roman"/>
          <w:sz w:val="32"/>
          <w:szCs w:val="32"/>
        </w:rPr>
        <w:t xml:space="preserve"> de </w:t>
      </w:r>
      <w:proofErr w:type="spellStart"/>
      <w:r w:rsidRPr="004D6A45">
        <w:rPr>
          <w:rFonts w:eastAsia="Times New Roman"/>
          <w:sz w:val="32"/>
          <w:szCs w:val="32"/>
        </w:rPr>
        <w:t>rechute</w:t>
      </w:r>
      <w:proofErr w:type="spellEnd"/>
      <w:r w:rsidRPr="004D6A45">
        <w:rPr>
          <w:rFonts w:eastAsia="Times New Roman"/>
          <w:sz w:val="32"/>
          <w:szCs w:val="32"/>
        </w:rPr>
        <w:t xml:space="preserve">, </w:t>
      </w:r>
      <w:proofErr w:type="spellStart"/>
      <w:r w:rsidRPr="004D6A45">
        <w:rPr>
          <w:rFonts w:eastAsia="Times New Roman"/>
          <w:sz w:val="32"/>
          <w:szCs w:val="32"/>
        </w:rPr>
        <w:t>d’isolement</w:t>
      </w:r>
      <w:proofErr w:type="spellEnd"/>
      <w:r w:rsidRPr="004D6A45">
        <w:rPr>
          <w:rFonts w:eastAsia="Times New Roman"/>
          <w:sz w:val="32"/>
          <w:szCs w:val="32"/>
        </w:rPr>
        <w:t xml:space="preserve"> social </w:t>
      </w:r>
      <w:proofErr w:type="spellStart"/>
      <w:r w:rsidRPr="004D6A45">
        <w:rPr>
          <w:rFonts w:eastAsia="Times New Roman"/>
          <w:sz w:val="32"/>
          <w:szCs w:val="32"/>
        </w:rPr>
        <w:t>ou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d’abandon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thérapeutique</w:t>
      </w:r>
      <w:proofErr w:type="spellEnd"/>
      <w:r w:rsidRPr="004D6A45">
        <w:rPr>
          <w:rFonts w:eastAsia="Times New Roman"/>
          <w:sz w:val="32"/>
          <w:szCs w:val="32"/>
        </w:rPr>
        <w:t>.</w:t>
      </w:r>
      <w:r w:rsidRPr="004D6A45">
        <w:rPr>
          <w:rFonts w:eastAsia="Times New Roman"/>
          <w:sz w:val="32"/>
          <w:szCs w:val="32"/>
        </w:rPr>
        <w:br/>
      </w:r>
      <w:proofErr w:type="spellStart"/>
      <w:r w:rsidRPr="004D6A45">
        <w:rPr>
          <w:rFonts w:eastAsia="Times New Roman"/>
          <w:sz w:val="32"/>
          <w:szCs w:val="32"/>
        </w:rPr>
        <w:t>Ainsi</w:t>
      </w:r>
      <w:proofErr w:type="spellEnd"/>
      <w:r w:rsidRPr="004D6A45">
        <w:rPr>
          <w:rFonts w:eastAsia="Times New Roman"/>
          <w:sz w:val="32"/>
          <w:szCs w:val="32"/>
        </w:rPr>
        <w:t xml:space="preserve">, le </w:t>
      </w:r>
      <w:proofErr w:type="spellStart"/>
      <w:r w:rsidRPr="004D6A45">
        <w:rPr>
          <w:rFonts w:eastAsia="Times New Roman"/>
          <w:sz w:val="32"/>
          <w:szCs w:val="32"/>
        </w:rPr>
        <w:t>rôle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actif</w:t>
      </w:r>
      <w:proofErr w:type="spellEnd"/>
      <w:r w:rsidRPr="004D6A45">
        <w:rPr>
          <w:rFonts w:eastAsia="Times New Roman"/>
          <w:sz w:val="32"/>
          <w:szCs w:val="32"/>
        </w:rPr>
        <w:t xml:space="preserve"> et </w:t>
      </w:r>
      <w:proofErr w:type="spellStart"/>
      <w:r w:rsidRPr="004D6A45">
        <w:rPr>
          <w:rFonts w:eastAsia="Times New Roman"/>
          <w:sz w:val="32"/>
          <w:szCs w:val="32"/>
        </w:rPr>
        <w:t>bienveillant</w:t>
      </w:r>
      <w:proofErr w:type="spellEnd"/>
      <w:r w:rsidRPr="004D6A45">
        <w:rPr>
          <w:rFonts w:eastAsia="Times New Roman"/>
          <w:sz w:val="32"/>
          <w:szCs w:val="32"/>
        </w:rPr>
        <w:t xml:space="preserve"> de </w:t>
      </w:r>
      <w:proofErr w:type="spellStart"/>
      <w:r w:rsidRPr="004D6A45">
        <w:rPr>
          <w:rFonts w:eastAsia="Times New Roman"/>
          <w:sz w:val="32"/>
          <w:szCs w:val="32"/>
        </w:rPr>
        <w:t>l’aide-soignant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représente</w:t>
      </w:r>
      <w:proofErr w:type="spellEnd"/>
      <w:r w:rsidRPr="004D6A45">
        <w:rPr>
          <w:rFonts w:eastAsia="Times New Roman"/>
          <w:sz w:val="32"/>
          <w:szCs w:val="32"/>
        </w:rPr>
        <w:t xml:space="preserve"> un </w:t>
      </w:r>
      <w:proofErr w:type="spellStart"/>
      <w:r w:rsidRPr="004D6A45">
        <w:rPr>
          <w:rFonts w:eastAsia="Times New Roman"/>
          <w:sz w:val="32"/>
          <w:szCs w:val="32"/>
        </w:rPr>
        <w:t>maillon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essentiel</w:t>
      </w:r>
      <w:proofErr w:type="spellEnd"/>
      <w:r w:rsidRPr="004D6A45">
        <w:rPr>
          <w:rFonts w:eastAsia="Times New Roman"/>
          <w:sz w:val="32"/>
          <w:szCs w:val="32"/>
        </w:rPr>
        <w:t xml:space="preserve"> dans la </w:t>
      </w:r>
      <w:proofErr w:type="spellStart"/>
      <w:r w:rsidRPr="004D6A45">
        <w:rPr>
          <w:rFonts w:eastAsia="Times New Roman"/>
          <w:sz w:val="32"/>
          <w:szCs w:val="32"/>
        </w:rPr>
        <w:t>prise</w:t>
      </w:r>
      <w:proofErr w:type="spellEnd"/>
      <w:r w:rsidRPr="004D6A45">
        <w:rPr>
          <w:rFonts w:eastAsia="Times New Roman"/>
          <w:sz w:val="32"/>
          <w:szCs w:val="32"/>
        </w:rPr>
        <w:t xml:space="preserve"> </w:t>
      </w:r>
      <w:proofErr w:type="spellStart"/>
      <w:r w:rsidRPr="004D6A45">
        <w:rPr>
          <w:rFonts w:eastAsia="Times New Roman"/>
          <w:sz w:val="32"/>
          <w:szCs w:val="32"/>
        </w:rPr>
        <w:t>en</w:t>
      </w:r>
      <w:proofErr w:type="spellEnd"/>
      <w:r w:rsidRPr="004D6A45">
        <w:rPr>
          <w:rFonts w:eastAsia="Times New Roman"/>
          <w:sz w:val="32"/>
          <w:szCs w:val="32"/>
        </w:rPr>
        <w:t xml:space="preserve"> charge </w:t>
      </w:r>
      <w:proofErr w:type="spellStart"/>
      <w:r w:rsidRPr="004D6A45">
        <w:rPr>
          <w:rFonts w:eastAsia="Times New Roman"/>
          <w:sz w:val="32"/>
          <w:szCs w:val="32"/>
        </w:rPr>
        <w:t>globale</w:t>
      </w:r>
      <w:proofErr w:type="spellEnd"/>
      <w:r w:rsidRPr="004D6A45">
        <w:rPr>
          <w:rFonts w:eastAsia="Times New Roman"/>
          <w:sz w:val="32"/>
          <w:szCs w:val="32"/>
        </w:rPr>
        <w:t xml:space="preserve"> de la </w:t>
      </w:r>
      <w:proofErr w:type="spellStart"/>
      <w:r w:rsidRPr="004D6A45">
        <w:rPr>
          <w:rFonts w:eastAsia="Times New Roman"/>
          <w:sz w:val="32"/>
          <w:szCs w:val="32"/>
        </w:rPr>
        <w:t>tuberculose</w:t>
      </w:r>
      <w:proofErr w:type="spellEnd"/>
      <w:r w:rsidRPr="004D6A45">
        <w:rPr>
          <w:rFonts w:eastAsia="Times New Roman"/>
          <w:sz w:val="32"/>
          <w:szCs w:val="32"/>
        </w:rPr>
        <w:t>.</w:t>
      </w:r>
    </w:p>
    <w:p w14:paraId="2660DFA4" w14:textId="77360A31" w:rsidR="004D6A45" w:rsidRPr="004D6A45" w:rsidRDefault="004D6A45" w:rsidP="004D6A45">
      <w:pPr>
        <w:rPr>
          <w:rFonts w:eastAsia="Times New Roman"/>
          <w:sz w:val="24"/>
          <w:szCs w:val="24"/>
        </w:rPr>
      </w:pPr>
    </w:p>
    <w:p w14:paraId="5A35E66D" w14:textId="60D5C980" w:rsidR="001B4A2B" w:rsidRDefault="001B4A2B" w:rsidP="001B4A2B">
      <w:pPr>
        <w:spacing w:line="360" w:lineRule="auto"/>
        <w:rPr>
          <w:sz w:val="32"/>
          <w:szCs w:val="32"/>
        </w:rPr>
      </w:pPr>
    </w:p>
    <w:p w14:paraId="04A00E8B" w14:textId="0B5A9236" w:rsidR="001B4A2B" w:rsidRDefault="001B4A2B" w:rsidP="001B4A2B">
      <w:pPr>
        <w:spacing w:line="360" w:lineRule="auto"/>
        <w:rPr>
          <w:sz w:val="32"/>
          <w:szCs w:val="32"/>
        </w:rPr>
      </w:pPr>
    </w:p>
    <w:p w14:paraId="2CA7DF6F" w14:textId="4C664C91" w:rsidR="001B4A2B" w:rsidRDefault="001B6E86" w:rsidP="001B6E86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A22A5A" wp14:editId="2DDFE483">
            <wp:extent cx="4388872" cy="3009900"/>
            <wp:effectExtent l="0" t="0" r="0" b="0"/>
            <wp:docPr id="7" name="Picture 7" descr="Qu'est-ce-que la tuberculose ? | Agence régionale de santé  Nouvelle-Aquita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'est-ce-que la tuberculose ? | Agence régionale de santé  Nouvelle-Aquita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08" cy="30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A9A1" w14:textId="5DDA610D" w:rsidR="001B4A2B" w:rsidRDefault="001B4A2B" w:rsidP="001B4A2B">
      <w:pPr>
        <w:spacing w:line="360" w:lineRule="auto"/>
        <w:rPr>
          <w:sz w:val="32"/>
          <w:szCs w:val="32"/>
        </w:rPr>
      </w:pPr>
    </w:p>
    <w:p w14:paraId="1DCA0837" w14:textId="6AA9ED4F" w:rsidR="001B4A2B" w:rsidRDefault="001B4A2B" w:rsidP="001B4A2B">
      <w:pPr>
        <w:spacing w:line="360" w:lineRule="auto"/>
        <w:rPr>
          <w:sz w:val="32"/>
          <w:szCs w:val="32"/>
        </w:rPr>
      </w:pPr>
    </w:p>
    <w:p w14:paraId="1401ECE8" w14:textId="28EA47C4" w:rsidR="001B4A2B" w:rsidRDefault="001B4A2B" w:rsidP="001B4A2B">
      <w:pPr>
        <w:spacing w:line="360" w:lineRule="auto"/>
        <w:rPr>
          <w:sz w:val="32"/>
          <w:szCs w:val="32"/>
        </w:rPr>
      </w:pPr>
    </w:p>
    <w:p w14:paraId="3ECFE89E" w14:textId="491BDB00" w:rsidR="001B4A2B" w:rsidRDefault="001B4A2B" w:rsidP="001B4A2B">
      <w:pPr>
        <w:spacing w:line="360" w:lineRule="auto"/>
        <w:rPr>
          <w:sz w:val="32"/>
          <w:szCs w:val="32"/>
        </w:rPr>
      </w:pPr>
    </w:p>
    <w:p w14:paraId="4CAD7487" w14:textId="355C3D9A" w:rsidR="001B4A2B" w:rsidRDefault="001B4A2B" w:rsidP="001B4A2B">
      <w:pPr>
        <w:spacing w:line="360" w:lineRule="auto"/>
        <w:rPr>
          <w:sz w:val="32"/>
          <w:szCs w:val="32"/>
        </w:rPr>
      </w:pPr>
    </w:p>
    <w:p w14:paraId="2EB41FA1" w14:textId="4F2E1F6E" w:rsidR="001B4A2B" w:rsidRDefault="001B4A2B" w:rsidP="001B4A2B">
      <w:pPr>
        <w:spacing w:line="360" w:lineRule="auto"/>
        <w:rPr>
          <w:sz w:val="32"/>
          <w:szCs w:val="32"/>
        </w:rPr>
      </w:pPr>
    </w:p>
    <w:p w14:paraId="3778A4CA" w14:textId="2A56AD74" w:rsidR="001B4A2B" w:rsidRDefault="001B4A2B" w:rsidP="001B4A2B">
      <w:pPr>
        <w:spacing w:line="360" w:lineRule="auto"/>
        <w:rPr>
          <w:sz w:val="32"/>
          <w:szCs w:val="32"/>
        </w:rPr>
      </w:pPr>
    </w:p>
    <w:p w14:paraId="78E19EAA" w14:textId="77777777" w:rsidR="0066767A" w:rsidRDefault="0066767A" w:rsidP="001B4A2B">
      <w:pPr>
        <w:spacing w:line="360" w:lineRule="auto"/>
        <w:rPr>
          <w:sz w:val="32"/>
          <w:szCs w:val="32"/>
        </w:rPr>
      </w:pPr>
    </w:p>
    <w:p w14:paraId="41D7C77D" w14:textId="4DD384D0" w:rsidR="0068711C" w:rsidRPr="001B4A2B" w:rsidRDefault="00D80023" w:rsidP="006E09D1">
      <w:pPr>
        <w:rPr>
          <w:sz w:val="20"/>
          <w:szCs w:val="20"/>
        </w:rPr>
        <w:sectPr w:rsidR="0068711C" w:rsidRPr="001B4A2B">
          <w:pgSz w:w="11900" w:h="16838"/>
          <w:pgMar w:top="1440" w:right="1426" w:bottom="600" w:left="1416" w:header="0" w:footer="0" w:gutter="0"/>
          <w:cols w:space="720" w:equalWidth="0">
            <w:col w:w="9064"/>
          </w:cols>
        </w:sectPr>
      </w:pPr>
      <w:r>
        <w:rPr>
          <w:rFonts w:ascii="Calibri" w:eastAsia="Calibri" w:hAnsi="Calibri" w:cs="Calibri"/>
          <w:color w:val="8496B0"/>
          <w:sz w:val="24"/>
          <w:szCs w:val="24"/>
        </w:rPr>
        <w:t>P a g e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 4 | 1</w:t>
      </w:r>
    </w:p>
    <w:p w14:paraId="21D989C4" w14:textId="78523DBF" w:rsidR="0068711C" w:rsidRDefault="00D80023" w:rsidP="00884702">
      <w:pPr>
        <w:spacing w:line="2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01A9B88" wp14:editId="57CD7AA9">
                <wp:simplePos x="0" y="0"/>
                <wp:positionH relativeFrom="column">
                  <wp:posOffset>2671445</wp:posOffset>
                </wp:positionH>
                <wp:positionV relativeFrom="paragraph">
                  <wp:posOffset>-24130</wp:posOffset>
                </wp:positionV>
                <wp:extent cx="84391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212A3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84714" id="Shape 12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-1.9pt" to="276.8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" o:allowincell="f" filled="t" strokecolor="#212a34" strokeweight="1.2pt">
                <v:stroke joinstyle="miter"/>
                <o:lock v:ext="edit" shapetype="f"/>
              </v:line>
            </w:pict>
          </mc:Fallback>
        </mc:AlternateContent>
      </w:r>
    </w:p>
    <w:p w14:paraId="3186E52B" w14:textId="77777777" w:rsidR="0068711C" w:rsidRDefault="0068711C">
      <w:pPr>
        <w:spacing w:line="200" w:lineRule="exact"/>
        <w:rPr>
          <w:sz w:val="20"/>
          <w:szCs w:val="20"/>
        </w:rPr>
      </w:pPr>
    </w:p>
    <w:p w14:paraId="1F12689B" w14:textId="77777777" w:rsidR="0068711C" w:rsidRDefault="0068711C">
      <w:pPr>
        <w:spacing w:line="200" w:lineRule="exact"/>
        <w:rPr>
          <w:sz w:val="20"/>
          <w:szCs w:val="20"/>
        </w:rPr>
      </w:pPr>
    </w:p>
    <w:p w14:paraId="701BDF4B" w14:textId="0617D22F" w:rsidR="00884702" w:rsidRDefault="00884702" w:rsidP="00884702">
      <w:pPr>
        <w:spacing w:after="160" w:line="360" w:lineRule="auto"/>
        <w:rPr>
          <w:b/>
          <w:bCs/>
          <w:color w:val="5B9BD5" w:themeColor="accent5"/>
          <w:sz w:val="56"/>
          <w:szCs w:val="56"/>
        </w:rPr>
      </w:pPr>
      <w:r>
        <w:rPr>
          <w:b/>
          <w:bCs/>
          <w:color w:val="5B9BD5" w:themeColor="accent5"/>
          <w:sz w:val="56"/>
          <w:szCs w:val="56"/>
        </w:rPr>
        <w:t>DÉFINITION</w:t>
      </w:r>
    </w:p>
    <w:p w14:paraId="33082D06" w14:textId="77777777" w:rsidR="00884702" w:rsidRPr="00884702" w:rsidRDefault="00884702" w:rsidP="00795B13">
      <w:pPr>
        <w:pStyle w:val="NormalWeb"/>
        <w:spacing w:line="480" w:lineRule="auto"/>
        <w:rPr>
          <w:sz w:val="32"/>
          <w:szCs w:val="32"/>
        </w:rPr>
      </w:pPr>
      <w:r w:rsidRPr="00884702">
        <w:rPr>
          <w:sz w:val="32"/>
          <w:szCs w:val="32"/>
        </w:rPr>
        <w:t xml:space="preserve">Une </w:t>
      </w:r>
      <w:proofErr w:type="spellStart"/>
      <w:r w:rsidRPr="00884702">
        <w:rPr>
          <w:sz w:val="32"/>
          <w:szCs w:val="32"/>
        </w:rPr>
        <w:t>personne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atteinte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tuberculose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est</w:t>
      </w:r>
      <w:proofErr w:type="spellEnd"/>
      <w:r w:rsidRPr="00884702">
        <w:rPr>
          <w:sz w:val="32"/>
          <w:szCs w:val="32"/>
        </w:rPr>
        <w:t xml:space="preserve"> un patient </w:t>
      </w:r>
      <w:proofErr w:type="spellStart"/>
      <w:r w:rsidRPr="00884702">
        <w:rPr>
          <w:sz w:val="32"/>
          <w:szCs w:val="32"/>
        </w:rPr>
        <w:t>infecté</w:t>
      </w:r>
      <w:proofErr w:type="spellEnd"/>
      <w:r w:rsidRPr="00884702">
        <w:rPr>
          <w:sz w:val="32"/>
          <w:szCs w:val="32"/>
        </w:rPr>
        <w:t xml:space="preserve"> par le </w:t>
      </w:r>
      <w:proofErr w:type="spellStart"/>
      <w:r w:rsidRPr="00884702">
        <w:rPr>
          <w:sz w:val="32"/>
          <w:szCs w:val="32"/>
        </w:rPr>
        <w:t>bacille</w:t>
      </w:r>
      <w:proofErr w:type="spellEnd"/>
      <w:r w:rsidRPr="00884702">
        <w:rPr>
          <w:sz w:val="32"/>
          <w:szCs w:val="32"/>
        </w:rPr>
        <w:t xml:space="preserve"> de Koch (</w:t>
      </w:r>
      <w:r w:rsidRPr="00884702">
        <w:rPr>
          <w:rStyle w:val="Emphasis"/>
          <w:sz w:val="32"/>
          <w:szCs w:val="32"/>
        </w:rPr>
        <w:t>Mycobacterium tuberculosis</w:t>
      </w:r>
      <w:r w:rsidRPr="00884702">
        <w:rPr>
          <w:sz w:val="32"/>
          <w:szCs w:val="32"/>
        </w:rPr>
        <w:t xml:space="preserve">), </w:t>
      </w:r>
      <w:proofErr w:type="spellStart"/>
      <w:r w:rsidRPr="00884702">
        <w:rPr>
          <w:sz w:val="32"/>
          <w:szCs w:val="32"/>
        </w:rPr>
        <w:t>une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bactérie</w:t>
      </w:r>
      <w:proofErr w:type="spellEnd"/>
      <w:r w:rsidRPr="00884702">
        <w:rPr>
          <w:sz w:val="32"/>
          <w:szCs w:val="32"/>
        </w:rPr>
        <w:t xml:space="preserve"> qui </w:t>
      </w:r>
      <w:proofErr w:type="spellStart"/>
      <w:r w:rsidRPr="00884702">
        <w:rPr>
          <w:sz w:val="32"/>
          <w:szCs w:val="32"/>
        </w:rPr>
        <w:t>touche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principalement</w:t>
      </w:r>
      <w:proofErr w:type="spellEnd"/>
      <w:r w:rsidRPr="00884702">
        <w:rPr>
          <w:sz w:val="32"/>
          <w:szCs w:val="32"/>
        </w:rPr>
        <w:t xml:space="preserve"> les </w:t>
      </w:r>
      <w:proofErr w:type="spellStart"/>
      <w:r w:rsidRPr="00884702">
        <w:rPr>
          <w:sz w:val="32"/>
          <w:szCs w:val="32"/>
        </w:rPr>
        <w:t>poumons</w:t>
      </w:r>
      <w:proofErr w:type="spellEnd"/>
      <w:r w:rsidRPr="00884702">
        <w:rPr>
          <w:sz w:val="32"/>
          <w:szCs w:val="32"/>
        </w:rPr>
        <w:t xml:space="preserve">, </w:t>
      </w:r>
      <w:proofErr w:type="spellStart"/>
      <w:r w:rsidRPr="00884702">
        <w:rPr>
          <w:sz w:val="32"/>
          <w:szCs w:val="32"/>
        </w:rPr>
        <w:t>mais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peut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également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atteindre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d’autres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organes</w:t>
      </w:r>
      <w:proofErr w:type="spellEnd"/>
      <w:r w:rsidRPr="00884702">
        <w:rPr>
          <w:sz w:val="32"/>
          <w:szCs w:val="32"/>
        </w:rPr>
        <w:t xml:space="preserve"> (ganglions, </w:t>
      </w:r>
      <w:proofErr w:type="spellStart"/>
      <w:r w:rsidRPr="00884702">
        <w:rPr>
          <w:sz w:val="32"/>
          <w:szCs w:val="32"/>
        </w:rPr>
        <w:t>os</w:t>
      </w:r>
      <w:proofErr w:type="spellEnd"/>
      <w:r w:rsidRPr="00884702">
        <w:rPr>
          <w:sz w:val="32"/>
          <w:szCs w:val="32"/>
        </w:rPr>
        <w:t xml:space="preserve">, reins, </w:t>
      </w:r>
      <w:proofErr w:type="spellStart"/>
      <w:r w:rsidRPr="00884702">
        <w:rPr>
          <w:sz w:val="32"/>
          <w:szCs w:val="32"/>
        </w:rPr>
        <w:t>cerveau</w:t>
      </w:r>
      <w:proofErr w:type="spellEnd"/>
      <w:r w:rsidRPr="00884702">
        <w:rPr>
          <w:sz w:val="32"/>
          <w:szCs w:val="32"/>
        </w:rPr>
        <w:t xml:space="preserve">…). La </w:t>
      </w:r>
      <w:proofErr w:type="spellStart"/>
      <w:r w:rsidRPr="00884702">
        <w:rPr>
          <w:sz w:val="32"/>
          <w:szCs w:val="32"/>
        </w:rPr>
        <w:t>tuberculose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est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une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maladie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infectieuse</w:t>
      </w:r>
      <w:proofErr w:type="spellEnd"/>
      <w:r w:rsidRPr="00884702">
        <w:rPr>
          <w:sz w:val="32"/>
          <w:szCs w:val="32"/>
        </w:rPr>
        <w:t xml:space="preserve"> transmissible, </w:t>
      </w:r>
      <w:proofErr w:type="spellStart"/>
      <w:r w:rsidRPr="00884702">
        <w:rPr>
          <w:sz w:val="32"/>
          <w:szCs w:val="32"/>
        </w:rPr>
        <w:t>principalement</w:t>
      </w:r>
      <w:proofErr w:type="spellEnd"/>
      <w:r w:rsidRPr="00884702">
        <w:rPr>
          <w:sz w:val="32"/>
          <w:szCs w:val="32"/>
        </w:rPr>
        <w:t xml:space="preserve"> par </w:t>
      </w:r>
      <w:proofErr w:type="spellStart"/>
      <w:r w:rsidRPr="00884702">
        <w:rPr>
          <w:sz w:val="32"/>
          <w:szCs w:val="32"/>
        </w:rPr>
        <w:t>voie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aérienne</w:t>
      </w:r>
      <w:proofErr w:type="spellEnd"/>
      <w:r w:rsidRPr="00884702">
        <w:rPr>
          <w:sz w:val="32"/>
          <w:szCs w:val="32"/>
        </w:rPr>
        <w:t xml:space="preserve">, </w:t>
      </w:r>
      <w:proofErr w:type="spellStart"/>
      <w:r w:rsidRPr="00884702">
        <w:rPr>
          <w:sz w:val="32"/>
          <w:szCs w:val="32"/>
        </w:rPr>
        <w:t>lorsqu’une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personne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malade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tousse</w:t>
      </w:r>
      <w:proofErr w:type="spellEnd"/>
      <w:r w:rsidRPr="00884702">
        <w:rPr>
          <w:sz w:val="32"/>
          <w:szCs w:val="32"/>
        </w:rPr>
        <w:t xml:space="preserve">, </w:t>
      </w:r>
      <w:proofErr w:type="spellStart"/>
      <w:r w:rsidRPr="00884702">
        <w:rPr>
          <w:sz w:val="32"/>
          <w:szCs w:val="32"/>
        </w:rPr>
        <w:t>éternue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ou</w:t>
      </w:r>
      <w:proofErr w:type="spellEnd"/>
      <w:r w:rsidRPr="00884702">
        <w:rPr>
          <w:sz w:val="32"/>
          <w:szCs w:val="32"/>
        </w:rPr>
        <w:t xml:space="preserve"> parle.</w:t>
      </w:r>
    </w:p>
    <w:p w14:paraId="5BB41B1E" w14:textId="77777777" w:rsidR="00884702" w:rsidRPr="00884702" w:rsidRDefault="00884702" w:rsidP="00795B13">
      <w:pPr>
        <w:pStyle w:val="NormalWeb"/>
        <w:spacing w:line="480" w:lineRule="auto"/>
        <w:rPr>
          <w:sz w:val="32"/>
          <w:szCs w:val="32"/>
        </w:rPr>
      </w:pPr>
      <w:r w:rsidRPr="00884702">
        <w:rPr>
          <w:sz w:val="32"/>
          <w:szCs w:val="32"/>
        </w:rPr>
        <w:t xml:space="preserve">Les </w:t>
      </w:r>
      <w:proofErr w:type="spellStart"/>
      <w:r w:rsidRPr="00884702">
        <w:rPr>
          <w:sz w:val="32"/>
          <w:szCs w:val="32"/>
        </w:rPr>
        <w:t>symptômes</w:t>
      </w:r>
      <w:proofErr w:type="spellEnd"/>
      <w:r w:rsidRPr="00884702">
        <w:rPr>
          <w:sz w:val="32"/>
          <w:szCs w:val="32"/>
        </w:rPr>
        <w:t xml:space="preserve"> les plus </w:t>
      </w:r>
      <w:proofErr w:type="spellStart"/>
      <w:r w:rsidRPr="00884702">
        <w:rPr>
          <w:sz w:val="32"/>
          <w:szCs w:val="32"/>
        </w:rPr>
        <w:t>fréquents</w:t>
      </w:r>
      <w:proofErr w:type="spellEnd"/>
      <w:r w:rsidRPr="00884702">
        <w:rPr>
          <w:sz w:val="32"/>
          <w:szCs w:val="32"/>
        </w:rPr>
        <w:t xml:space="preserve"> de la </w:t>
      </w:r>
      <w:proofErr w:type="spellStart"/>
      <w:r w:rsidRPr="00884702">
        <w:rPr>
          <w:sz w:val="32"/>
          <w:szCs w:val="32"/>
        </w:rPr>
        <w:t>tuberculose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pulmonaire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sont</w:t>
      </w:r>
      <w:proofErr w:type="spellEnd"/>
      <w:r w:rsidRPr="00884702">
        <w:rPr>
          <w:sz w:val="32"/>
          <w:szCs w:val="32"/>
        </w:rPr>
        <w:t xml:space="preserve"> les </w:t>
      </w:r>
      <w:proofErr w:type="spellStart"/>
      <w:proofErr w:type="gramStart"/>
      <w:r w:rsidRPr="00884702">
        <w:rPr>
          <w:sz w:val="32"/>
          <w:szCs w:val="32"/>
        </w:rPr>
        <w:t>suivants</w:t>
      </w:r>
      <w:proofErr w:type="spellEnd"/>
      <w:r w:rsidRPr="00884702">
        <w:rPr>
          <w:sz w:val="32"/>
          <w:szCs w:val="32"/>
        </w:rPr>
        <w:t xml:space="preserve"> :</w:t>
      </w:r>
      <w:proofErr w:type="gramEnd"/>
    </w:p>
    <w:p w14:paraId="278122DE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Toux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persistante</w:t>
      </w:r>
      <w:proofErr w:type="spellEnd"/>
      <w:r w:rsidRPr="00884702">
        <w:rPr>
          <w:sz w:val="32"/>
          <w:szCs w:val="32"/>
        </w:rPr>
        <w:t xml:space="preserve"> pendant plus de deux </w:t>
      </w:r>
      <w:proofErr w:type="spellStart"/>
      <w:r w:rsidRPr="00884702">
        <w:rPr>
          <w:sz w:val="32"/>
          <w:szCs w:val="32"/>
        </w:rPr>
        <w:t>semaines</w:t>
      </w:r>
      <w:proofErr w:type="spellEnd"/>
      <w:r w:rsidRPr="00884702">
        <w:rPr>
          <w:sz w:val="32"/>
          <w:szCs w:val="32"/>
        </w:rPr>
        <w:t xml:space="preserve">, </w:t>
      </w:r>
      <w:proofErr w:type="spellStart"/>
      <w:r w:rsidRPr="00884702">
        <w:rPr>
          <w:sz w:val="32"/>
          <w:szCs w:val="32"/>
        </w:rPr>
        <w:t>souvent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accompagnée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crachats</w:t>
      </w:r>
      <w:proofErr w:type="spellEnd"/>
      <w:r w:rsidRPr="00884702">
        <w:rPr>
          <w:sz w:val="32"/>
          <w:szCs w:val="32"/>
        </w:rPr>
        <w:t xml:space="preserve"> (</w:t>
      </w:r>
      <w:proofErr w:type="spellStart"/>
      <w:r w:rsidRPr="00884702">
        <w:rPr>
          <w:sz w:val="32"/>
          <w:szCs w:val="32"/>
        </w:rPr>
        <w:t>parfois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striés</w:t>
      </w:r>
      <w:proofErr w:type="spellEnd"/>
      <w:r w:rsidRPr="00884702">
        <w:rPr>
          <w:sz w:val="32"/>
          <w:szCs w:val="32"/>
        </w:rPr>
        <w:t xml:space="preserve"> de sang),</w:t>
      </w:r>
    </w:p>
    <w:p w14:paraId="202377BE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Douleurs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thoraciques</w:t>
      </w:r>
      <w:proofErr w:type="spellEnd"/>
      <w:r w:rsidRPr="00884702">
        <w:rPr>
          <w:sz w:val="32"/>
          <w:szCs w:val="32"/>
        </w:rPr>
        <w:t>,</w:t>
      </w:r>
    </w:p>
    <w:p w14:paraId="0BB56661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r w:rsidRPr="00884702">
        <w:rPr>
          <w:sz w:val="32"/>
          <w:szCs w:val="32"/>
        </w:rPr>
        <w:t xml:space="preserve">Fatigue </w:t>
      </w:r>
      <w:proofErr w:type="spellStart"/>
      <w:r w:rsidRPr="00884702">
        <w:rPr>
          <w:sz w:val="32"/>
          <w:szCs w:val="32"/>
        </w:rPr>
        <w:t>importante</w:t>
      </w:r>
      <w:proofErr w:type="spellEnd"/>
      <w:r w:rsidRPr="00884702">
        <w:rPr>
          <w:sz w:val="32"/>
          <w:szCs w:val="32"/>
        </w:rPr>
        <w:t xml:space="preserve"> et durable,</w:t>
      </w:r>
    </w:p>
    <w:p w14:paraId="49254D1D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Fièvre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légère</w:t>
      </w:r>
      <w:proofErr w:type="spellEnd"/>
      <w:r w:rsidRPr="00884702">
        <w:rPr>
          <w:sz w:val="32"/>
          <w:szCs w:val="32"/>
        </w:rPr>
        <w:t xml:space="preserve">, </w:t>
      </w:r>
      <w:proofErr w:type="spellStart"/>
      <w:r w:rsidRPr="00884702">
        <w:rPr>
          <w:sz w:val="32"/>
          <w:szCs w:val="32"/>
        </w:rPr>
        <w:t>souvent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en</w:t>
      </w:r>
      <w:proofErr w:type="spellEnd"/>
      <w:r w:rsidRPr="00884702">
        <w:rPr>
          <w:sz w:val="32"/>
          <w:szCs w:val="32"/>
        </w:rPr>
        <w:t xml:space="preserve"> fin de </w:t>
      </w:r>
      <w:proofErr w:type="spellStart"/>
      <w:r w:rsidRPr="00884702">
        <w:rPr>
          <w:sz w:val="32"/>
          <w:szCs w:val="32"/>
        </w:rPr>
        <w:t>journée</w:t>
      </w:r>
      <w:proofErr w:type="spellEnd"/>
      <w:r w:rsidRPr="00884702">
        <w:rPr>
          <w:sz w:val="32"/>
          <w:szCs w:val="32"/>
        </w:rPr>
        <w:t>,</w:t>
      </w:r>
    </w:p>
    <w:p w14:paraId="370C1C04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Sueurs</w:t>
      </w:r>
      <w:proofErr w:type="spellEnd"/>
      <w:r w:rsidRPr="00884702">
        <w:rPr>
          <w:sz w:val="32"/>
          <w:szCs w:val="32"/>
        </w:rPr>
        <w:t xml:space="preserve"> nocturnes </w:t>
      </w:r>
      <w:proofErr w:type="spellStart"/>
      <w:r w:rsidRPr="00884702">
        <w:rPr>
          <w:sz w:val="32"/>
          <w:szCs w:val="32"/>
        </w:rPr>
        <w:t>abondantes</w:t>
      </w:r>
      <w:proofErr w:type="spellEnd"/>
      <w:r w:rsidRPr="00884702">
        <w:rPr>
          <w:sz w:val="32"/>
          <w:szCs w:val="32"/>
        </w:rPr>
        <w:t>,</w:t>
      </w:r>
    </w:p>
    <w:p w14:paraId="669B8E0E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Perte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poids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rapide</w:t>
      </w:r>
      <w:proofErr w:type="spellEnd"/>
      <w:r w:rsidRPr="00884702">
        <w:rPr>
          <w:sz w:val="32"/>
          <w:szCs w:val="32"/>
        </w:rPr>
        <w:t xml:space="preserve"> et </w:t>
      </w:r>
      <w:proofErr w:type="spellStart"/>
      <w:r w:rsidRPr="00884702">
        <w:rPr>
          <w:sz w:val="32"/>
          <w:szCs w:val="32"/>
        </w:rPr>
        <w:t>inexpliquée</w:t>
      </w:r>
      <w:proofErr w:type="spellEnd"/>
      <w:r w:rsidRPr="00884702">
        <w:rPr>
          <w:sz w:val="32"/>
          <w:szCs w:val="32"/>
        </w:rPr>
        <w:t>,</w:t>
      </w:r>
    </w:p>
    <w:p w14:paraId="78A5AFA9" w14:textId="77777777" w:rsidR="00884702" w:rsidRPr="00884702" w:rsidRDefault="00884702" w:rsidP="00795B13">
      <w:pPr>
        <w:pStyle w:val="NormalWeb"/>
        <w:numPr>
          <w:ilvl w:val="0"/>
          <w:numId w:val="12"/>
        </w:numPr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t>Perte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d’appétit</w:t>
      </w:r>
      <w:proofErr w:type="spellEnd"/>
      <w:r w:rsidRPr="00884702">
        <w:rPr>
          <w:sz w:val="32"/>
          <w:szCs w:val="32"/>
        </w:rPr>
        <w:t>.</w:t>
      </w:r>
    </w:p>
    <w:p w14:paraId="0750DAE9" w14:textId="77777777" w:rsidR="00884702" w:rsidRPr="00884702" w:rsidRDefault="00884702" w:rsidP="00795B1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884702">
        <w:rPr>
          <w:sz w:val="32"/>
          <w:szCs w:val="32"/>
        </w:rPr>
        <w:lastRenderedPageBreak/>
        <w:t>Ces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signes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doivent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alerter</w:t>
      </w:r>
      <w:proofErr w:type="spellEnd"/>
      <w:r w:rsidRPr="00884702">
        <w:rPr>
          <w:sz w:val="32"/>
          <w:szCs w:val="32"/>
        </w:rPr>
        <w:t xml:space="preserve">, surtout </w:t>
      </w:r>
      <w:proofErr w:type="spellStart"/>
      <w:r w:rsidRPr="00884702">
        <w:rPr>
          <w:sz w:val="32"/>
          <w:szCs w:val="32"/>
        </w:rPr>
        <w:t>s’ils</w:t>
      </w:r>
      <w:proofErr w:type="spellEnd"/>
      <w:r w:rsidRPr="00884702">
        <w:rPr>
          <w:sz w:val="32"/>
          <w:szCs w:val="32"/>
        </w:rPr>
        <w:t xml:space="preserve"> persistent dans le </w:t>
      </w:r>
      <w:proofErr w:type="gramStart"/>
      <w:r w:rsidRPr="00884702">
        <w:rPr>
          <w:sz w:val="32"/>
          <w:szCs w:val="32"/>
        </w:rPr>
        <w:t>temps</w:t>
      </w:r>
      <w:proofErr w:type="gram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ou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s’aggravent</w:t>
      </w:r>
      <w:proofErr w:type="spellEnd"/>
      <w:r w:rsidRPr="00884702">
        <w:rPr>
          <w:sz w:val="32"/>
          <w:szCs w:val="32"/>
        </w:rPr>
        <w:t xml:space="preserve">. La </w:t>
      </w:r>
      <w:proofErr w:type="spellStart"/>
      <w:r w:rsidRPr="00884702">
        <w:rPr>
          <w:sz w:val="32"/>
          <w:szCs w:val="32"/>
        </w:rPr>
        <w:t>tuberculose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extrapulmonaire</w:t>
      </w:r>
      <w:proofErr w:type="spellEnd"/>
      <w:r w:rsidRPr="00884702">
        <w:rPr>
          <w:sz w:val="32"/>
          <w:szCs w:val="32"/>
        </w:rPr>
        <w:t xml:space="preserve"> (hors </w:t>
      </w:r>
      <w:proofErr w:type="spellStart"/>
      <w:r w:rsidRPr="00884702">
        <w:rPr>
          <w:sz w:val="32"/>
          <w:szCs w:val="32"/>
        </w:rPr>
        <w:t>poumons</w:t>
      </w:r>
      <w:proofErr w:type="spellEnd"/>
      <w:r w:rsidRPr="00884702">
        <w:rPr>
          <w:sz w:val="32"/>
          <w:szCs w:val="32"/>
        </w:rPr>
        <w:t xml:space="preserve">) </w:t>
      </w:r>
      <w:proofErr w:type="spellStart"/>
      <w:r w:rsidRPr="00884702">
        <w:rPr>
          <w:sz w:val="32"/>
          <w:szCs w:val="32"/>
        </w:rPr>
        <w:t>peut</w:t>
      </w:r>
      <w:proofErr w:type="spellEnd"/>
      <w:r w:rsidRPr="00884702">
        <w:rPr>
          <w:sz w:val="32"/>
          <w:szCs w:val="32"/>
        </w:rPr>
        <w:t xml:space="preserve"> quant à </w:t>
      </w:r>
      <w:proofErr w:type="spellStart"/>
      <w:r w:rsidRPr="00884702">
        <w:rPr>
          <w:sz w:val="32"/>
          <w:szCs w:val="32"/>
        </w:rPr>
        <w:t>elle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provoquer</w:t>
      </w:r>
      <w:proofErr w:type="spellEnd"/>
      <w:r w:rsidRPr="00884702">
        <w:rPr>
          <w:sz w:val="32"/>
          <w:szCs w:val="32"/>
        </w:rPr>
        <w:t xml:space="preserve"> des </w:t>
      </w:r>
      <w:proofErr w:type="spellStart"/>
      <w:r w:rsidRPr="00884702">
        <w:rPr>
          <w:sz w:val="32"/>
          <w:szCs w:val="32"/>
        </w:rPr>
        <w:t>symptômes</w:t>
      </w:r>
      <w:proofErr w:type="spellEnd"/>
      <w:r w:rsidRPr="00884702">
        <w:rPr>
          <w:sz w:val="32"/>
          <w:szCs w:val="32"/>
        </w:rPr>
        <w:t xml:space="preserve"> variables </w:t>
      </w:r>
      <w:proofErr w:type="spellStart"/>
      <w:r w:rsidRPr="00884702">
        <w:rPr>
          <w:sz w:val="32"/>
          <w:szCs w:val="32"/>
        </w:rPr>
        <w:t>selon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l’organe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atteint</w:t>
      </w:r>
      <w:proofErr w:type="spellEnd"/>
      <w:r w:rsidRPr="00884702">
        <w:rPr>
          <w:sz w:val="32"/>
          <w:szCs w:val="32"/>
        </w:rPr>
        <w:t xml:space="preserve"> (</w:t>
      </w:r>
      <w:proofErr w:type="spellStart"/>
      <w:r w:rsidRPr="00884702">
        <w:rPr>
          <w:sz w:val="32"/>
          <w:szCs w:val="32"/>
        </w:rPr>
        <w:t>douleurs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osseuses</w:t>
      </w:r>
      <w:proofErr w:type="spellEnd"/>
      <w:r w:rsidRPr="00884702">
        <w:rPr>
          <w:sz w:val="32"/>
          <w:szCs w:val="32"/>
        </w:rPr>
        <w:t xml:space="preserve">, ganglions </w:t>
      </w:r>
      <w:proofErr w:type="spellStart"/>
      <w:r w:rsidRPr="00884702">
        <w:rPr>
          <w:sz w:val="32"/>
          <w:szCs w:val="32"/>
        </w:rPr>
        <w:t>enflés</w:t>
      </w:r>
      <w:proofErr w:type="spellEnd"/>
      <w:r w:rsidRPr="00884702">
        <w:rPr>
          <w:sz w:val="32"/>
          <w:szCs w:val="32"/>
        </w:rPr>
        <w:t xml:space="preserve">, troubles </w:t>
      </w:r>
      <w:proofErr w:type="spellStart"/>
      <w:r w:rsidRPr="00884702">
        <w:rPr>
          <w:sz w:val="32"/>
          <w:szCs w:val="32"/>
        </w:rPr>
        <w:t>urinaires</w:t>
      </w:r>
      <w:proofErr w:type="spellEnd"/>
      <w:r w:rsidRPr="00884702">
        <w:rPr>
          <w:sz w:val="32"/>
          <w:szCs w:val="32"/>
        </w:rPr>
        <w:t>, etc.).</w:t>
      </w:r>
    </w:p>
    <w:p w14:paraId="43EAE181" w14:textId="77777777" w:rsidR="00884702" w:rsidRPr="00884702" w:rsidRDefault="00884702" w:rsidP="00795B13">
      <w:pPr>
        <w:pStyle w:val="NormalWeb"/>
        <w:spacing w:line="480" w:lineRule="auto"/>
        <w:rPr>
          <w:sz w:val="32"/>
          <w:szCs w:val="32"/>
        </w:rPr>
      </w:pPr>
      <w:r w:rsidRPr="00884702">
        <w:rPr>
          <w:sz w:val="32"/>
          <w:szCs w:val="32"/>
        </w:rPr>
        <w:t xml:space="preserve">Il </w:t>
      </w:r>
      <w:proofErr w:type="spellStart"/>
      <w:r w:rsidRPr="00884702">
        <w:rPr>
          <w:sz w:val="32"/>
          <w:szCs w:val="32"/>
        </w:rPr>
        <w:t>est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essentiel</w:t>
      </w:r>
      <w:proofErr w:type="spellEnd"/>
      <w:r w:rsidRPr="00884702">
        <w:rPr>
          <w:sz w:val="32"/>
          <w:szCs w:val="32"/>
        </w:rPr>
        <w:t xml:space="preserve"> de consulter un </w:t>
      </w:r>
      <w:proofErr w:type="spellStart"/>
      <w:r w:rsidRPr="00884702">
        <w:rPr>
          <w:sz w:val="32"/>
          <w:szCs w:val="32"/>
        </w:rPr>
        <w:t>professionnel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santé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dès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l’apparition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plusieurs</w:t>
      </w:r>
      <w:proofErr w:type="spellEnd"/>
      <w:r w:rsidRPr="00884702">
        <w:rPr>
          <w:sz w:val="32"/>
          <w:szCs w:val="32"/>
        </w:rPr>
        <w:t xml:space="preserve"> de </w:t>
      </w:r>
      <w:proofErr w:type="spellStart"/>
      <w:r w:rsidRPr="00884702">
        <w:rPr>
          <w:sz w:val="32"/>
          <w:szCs w:val="32"/>
        </w:rPr>
        <w:t>ces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signes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afin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d’établir</w:t>
      </w:r>
      <w:proofErr w:type="spellEnd"/>
      <w:r w:rsidRPr="00884702">
        <w:rPr>
          <w:sz w:val="32"/>
          <w:szCs w:val="32"/>
        </w:rPr>
        <w:t xml:space="preserve"> un diagnostic précis. Le </w:t>
      </w:r>
      <w:proofErr w:type="spellStart"/>
      <w:r w:rsidRPr="00884702">
        <w:rPr>
          <w:sz w:val="32"/>
          <w:szCs w:val="32"/>
        </w:rPr>
        <w:t>dépistage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rapide</w:t>
      </w:r>
      <w:proofErr w:type="spellEnd"/>
      <w:r w:rsidRPr="00884702">
        <w:rPr>
          <w:sz w:val="32"/>
          <w:szCs w:val="32"/>
        </w:rPr>
        <w:t xml:space="preserve">, le respect strict du </w:t>
      </w:r>
      <w:proofErr w:type="spellStart"/>
      <w:r w:rsidRPr="00884702">
        <w:rPr>
          <w:sz w:val="32"/>
          <w:szCs w:val="32"/>
        </w:rPr>
        <w:t>traitement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antibiotique</w:t>
      </w:r>
      <w:proofErr w:type="spellEnd"/>
      <w:r w:rsidRPr="00884702">
        <w:rPr>
          <w:sz w:val="32"/>
          <w:szCs w:val="32"/>
        </w:rPr>
        <w:t xml:space="preserve"> (</w:t>
      </w:r>
      <w:proofErr w:type="spellStart"/>
      <w:r w:rsidRPr="00884702">
        <w:rPr>
          <w:sz w:val="32"/>
          <w:szCs w:val="32"/>
        </w:rPr>
        <w:t>d’une</w:t>
      </w:r>
      <w:proofErr w:type="spellEnd"/>
      <w:r w:rsidRPr="00884702">
        <w:rPr>
          <w:sz w:val="32"/>
          <w:szCs w:val="32"/>
        </w:rPr>
        <w:t xml:space="preserve"> durée </w:t>
      </w:r>
      <w:proofErr w:type="spellStart"/>
      <w:r w:rsidRPr="00884702">
        <w:rPr>
          <w:sz w:val="32"/>
          <w:szCs w:val="32"/>
        </w:rPr>
        <w:t>minimale</w:t>
      </w:r>
      <w:proofErr w:type="spellEnd"/>
      <w:r w:rsidRPr="00884702">
        <w:rPr>
          <w:sz w:val="32"/>
          <w:szCs w:val="32"/>
        </w:rPr>
        <w:t xml:space="preserve"> de 6 </w:t>
      </w:r>
      <w:proofErr w:type="spellStart"/>
      <w:r w:rsidRPr="00884702">
        <w:rPr>
          <w:sz w:val="32"/>
          <w:szCs w:val="32"/>
        </w:rPr>
        <w:t>mois</w:t>
      </w:r>
      <w:proofErr w:type="spellEnd"/>
      <w:r w:rsidRPr="00884702">
        <w:rPr>
          <w:sz w:val="32"/>
          <w:szCs w:val="32"/>
        </w:rPr>
        <w:t xml:space="preserve">), </w:t>
      </w:r>
      <w:proofErr w:type="spellStart"/>
      <w:r w:rsidRPr="00884702">
        <w:rPr>
          <w:sz w:val="32"/>
          <w:szCs w:val="32"/>
        </w:rPr>
        <w:t>ainsi</w:t>
      </w:r>
      <w:proofErr w:type="spellEnd"/>
      <w:r w:rsidRPr="00884702">
        <w:rPr>
          <w:sz w:val="32"/>
          <w:szCs w:val="32"/>
        </w:rPr>
        <w:t xml:space="preserve"> que la mise </w:t>
      </w:r>
      <w:proofErr w:type="spellStart"/>
      <w:r w:rsidRPr="00884702">
        <w:rPr>
          <w:sz w:val="32"/>
          <w:szCs w:val="32"/>
        </w:rPr>
        <w:t>en</w:t>
      </w:r>
      <w:proofErr w:type="spellEnd"/>
      <w:r w:rsidRPr="00884702">
        <w:rPr>
          <w:sz w:val="32"/>
          <w:szCs w:val="32"/>
        </w:rPr>
        <w:t xml:space="preserve"> place de </w:t>
      </w:r>
      <w:proofErr w:type="spellStart"/>
      <w:r w:rsidRPr="00884702">
        <w:rPr>
          <w:sz w:val="32"/>
          <w:szCs w:val="32"/>
        </w:rPr>
        <w:t>mesures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d’hygiène</w:t>
      </w:r>
      <w:proofErr w:type="spellEnd"/>
      <w:r w:rsidRPr="00884702">
        <w:rPr>
          <w:sz w:val="32"/>
          <w:szCs w:val="32"/>
        </w:rPr>
        <w:t xml:space="preserve"> et </w:t>
      </w:r>
      <w:proofErr w:type="spellStart"/>
      <w:r w:rsidRPr="00884702">
        <w:rPr>
          <w:sz w:val="32"/>
          <w:szCs w:val="32"/>
        </w:rPr>
        <w:t>d’isolement</w:t>
      </w:r>
      <w:proofErr w:type="spellEnd"/>
      <w:r w:rsidRPr="00884702">
        <w:rPr>
          <w:sz w:val="32"/>
          <w:szCs w:val="32"/>
        </w:rPr>
        <w:t xml:space="preserve"> dans </w:t>
      </w:r>
      <w:proofErr w:type="spellStart"/>
      <w:r w:rsidRPr="00884702">
        <w:rPr>
          <w:sz w:val="32"/>
          <w:szCs w:val="32"/>
        </w:rPr>
        <w:t>certains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cas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sont</w:t>
      </w:r>
      <w:proofErr w:type="spellEnd"/>
      <w:r w:rsidRPr="00884702">
        <w:rPr>
          <w:sz w:val="32"/>
          <w:szCs w:val="32"/>
        </w:rPr>
        <w:t xml:space="preserve"> indispensables pour </w:t>
      </w:r>
      <w:proofErr w:type="spellStart"/>
      <w:r w:rsidRPr="00884702">
        <w:rPr>
          <w:sz w:val="32"/>
          <w:szCs w:val="32"/>
        </w:rPr>
        <w:t>éviter</w:t>
      </w:r>
      <w:proofErr w:type="spellEnd"/>
      <w:r w:rsidRPr="00884702">
        <w:rPr>
          <w:sz w:val="32"/>
          <w:szCs w:val="32"/>
        </w:rPr>
        <w:t xml:space="preserve"> les complications, la </w:t>
      </w:r>
      <w:proofErr w:type="spellStart"/>
      <w:r w:rsidRPr="00884702">
        <w:rPr>
          <w:sz w:val="32"/>
          <w:szCs w:val="32"/>
        </w:rPr>
        <w:t>rechute</w:t>
      </w:r>
      <w:proofErr w:type="spellEnd"/>
      <w:r w:rsidRPr="00884702">
        <w:rPr>
          <w:sz w:val="32"/>
          <w:szCs w:val="32"/>
        </w:rPr>
        <w:t xml:space="preserve"> </w:t>
      </w:r>
      <w:proofErr w:type="spellStart"/>
      <w:r w:rsidRPr="00884702">
        <w:rPr>
          <w:sz w:val="32"/>
          <w:szCs w:val="32"/>
        </w:rPr>
        <w:t>ou</w:t>
      </w:r>
      <w:proofErr w:type="spellEnd"/>
      <w:r w:rsidRPr="00884702">
        <w:rPr>
          <w:sz w:val="32"/>
          <w:szCs w:val="32"/>
        </w:rPr>
        <w:t xml:space="preserve"> la transmission à </w:t>
      </w:r>
      <w:proofErr w:type="spellStart"/>
      <w:r w:rsidRPr="00884702">
        <w:rPr>
          <w:sz w:val="32"/>
          <w:szCs w:val="32"/>
        </w:rPr>
        <w:t>l’entourage</w:t>
      </w:r>
      <w:proofErr w:type="spellEnd"/>
      <w:r w:rsidRPr="00884702">
        <w:rPr>
          <w:sz w:val="32"/>
          <w:szCs w:val="32"/>
        </w:rPr>
        <w:t>.</w:t>
      </w:r>
    </w:p>
    <w:p w14:paraId="5AE70A0C" w14:textId="77777777" w:rsidR="00884702" w:rsidRDefault="00884702" w:rsidP="00884702">
      <w:pPr>
        <w:spacing w:after="160" w:line="360" w:lineRule="auto"/>
        <w:rPr>
          <w:rFonts w:eastAsia="Times New Roman" w:cstheme="minorHAnsi"/>
          <w:b/>
          <w:bCs/>
          <w:sz w:val="56"/>
          <w:szCs w:val="56"/>
          <w:lang w:eastAsia="fr-FR"/>
        </w:rPr>
      </w:pPr>
    </w:p>
    <w:p w14:paraId="2043CED0" w14:textId="77777777" w:rsidR="0068711C" w:rsidRDefault="0068711C">
      <w:pPr>
        <w:spacing w:line="200" w:lineRule="exact"/>
        <w:rPr>
          <w:sz w:val="20"/>
          <w:szCs w:val="20"/>
        </w:rPr>
      </w:pPr>
    </w:p>
    <w:p w14:paraId="6461C67F" w14:textId="77777777" w:rsidR="0068711C" w:rsidRDefault="0068711C">
      <w:pPr>
        <w:spacing w:line="200" w:lineRule="exact"/>
        <w:rPr>
          <w:sz w:val="20"/>
          <w:szCs w:val="20"/>
        </w:rPr>
      </w:pPr>
    </w:p>
    <w:p w14:paraId="1608D42D" w14:textId="75D55261" w:rsidR="0068711C" w:rsidRDefault="0068711C">
      <w:pPr>
        <w:spacing w:line="200" w:lineRule="exact"/>
        <w:rPr>
          <w:sz w:val="20"/>
          <w:szCs w:val="20"/>
        </w:rPr>
      </w:pPr>
    </w:p>
    <w:p w14:paraId="6BC0743F" w14:textId="77777777" w:rsidR="0068711C" w:rsidRDefault="0068711C">
      <w:pPr>
        <w:spacing w:line="200" w:lineRule="exact"/>
        <w:rPr>
          <w:sz w:val="20"/>
          <w:szCs w:val="20"/>
        </w:rPr>
      </w:pPr>
    </w:p>
    <w:p w14:paraId="5138940A" w14:textId="77777777" w:rsidR="0068711C" w:rsidRDefault="0068711C">
      <w:pPr>
        <w:spacing w:line="200" w:lineRule="exact"/>
        <w:rPr>
          <w:sz w:val="20"/>
          <w:szCs w:val="20"/>
        </w:rPr>
      </w:pPr>
    </w:p>
    <w:p w14:paraId="029426EB" w14:textId="77777777" w:rsidR="0068711C" w:rsidRDefault="0068711C">
      <w:pPr>
        <w:spacing w:line="200" w:lineRule="exact"/>
        <w:rPr>
          <w:sz w:val="20"/>
          <w:szCs w:val="20"/>
        </w:rPr>
      </w:pPr>
    </w:p>
    <w:p w14:paraId="08A5AC56" w14:textId="77777777" w:rsidR="0068711C" w:rsidRDefault="0068711C">
      <w:pPr>
        <w:spacing w:line="200" w:lineRule="exact"/>
        <w:rPr>
          <w:sz w:val="20"/>
          <w:szCs w:val="20"/>
        </w:rPr>
      </w:pPr>
    </w:p>
    <w:p w14:paraId="56D1241A" w14:textId="77777777" w:rsidR="0068711C" w:rsidRDefault="0068711C">
      <w:pPr>
        <w:spacing w:line="200" w:lineRule="exact"/>
        <w:rPr>
          <w:sz w:val="20"/>
          <w:szCs w:val="20"/>
        </w:rPr>
      </w:pPr>
    </w:p>
    <w:p w14:paraId="3062E782" w14:textId="77777777" w:rsidR="0068711C" w:rsidRDefault="0068711C">
      <w:pPr>
        <w:spacing w:line="200" w:lineRule="exact"/>
        <w:rPr>
          <w:sz w:val="20"/>
          <w:szCs w:val="20"/>
        </w:rPr>
      </w:pPr>
    </w:p>
    <w:p w14:paraId="5D582A43" w14:textId="77777777" w:rsidR="0068711C" w:rsidRDefault="0068711C">
      <w:pPr>
        <w:spacing w:line="200" w:lineRule="exact"/>
        <w:rPr>
          <w:sz w:val="20"/>
          <w:szCs w:val="20"/>
        </w:rPr>
      </w:pPr>
    </w:p>
    <w:p w14:paraId="1A5A237C" w14:textId="77777777" w:rsidR="0068711C" w:rsidRDefault="0068711C">
      <w:pPr>
        <w:spacing w:line="200" w:lineRule="exact"/>
        <w:rPr>
          <w:sz w:val="20"/>
          <w:szCs w:val="20"/>
        </w:rPr>
      </w:pPr>
    </w:p>
    <w:p w14:paraId="0F10090B" w14:textId="77777777" w:rsidR="0068711C" w:rsidRDefault="0068711C">
      <w:pPr>
        <w:spacing w:line="200" w:lineRule="exact"/>
        <w:rPr>
          <w:sz w:val="20"/>
          <w:szCs w:val="20"/>
        </w:rPr>
      </w:pPr>
    </w:p>
    <w:p w14:paraId="753798ED" w14:textId="77777777" w:rsidR="0068711C" w:rsidRDefault="0068711C">
      <w:pPr>
        <w:spacing w:line="200" w:lineRule="exact"/>
        <w:rPr>
          <w:sz w:val="20"/>
          <w:szCs w:val="20"/>
        </w:rPr>
      </w:pPr>
    </w:p>
    <w:p w14:paraId="70F2A332" w14:textId="77777777" w:rsidR="0068711C" w:rsidRDefault="0068711C">
      <w:pPr>
        <w:spacing w:line="200" w:lineRule="exact"/>
        <w:rPr>
          <w:sz w:val="20"/>
          <w:szCs w:val="20"/>
        </w:rPr>
      </w:pPr>
    </w:p>
    <w:p w14:paraId="276BB2F8" w14:textId="77777777" w:rsidR="0068711C" w:rsidRDefault="0068711C">
      <w:pPr>
        <w:spacing w:line="278" w:lineRule="exact"/>
        <w:rPr>
          <w:sz w:val="20"/>
          <w:szCs w:val="20"/>
        </w:rPr>
      </w:pPr>
    </w:p>
    <w:p w14:paraId="69BDAD08" w14:textId="77777777" w:rsidR="0068711C" w:rsidRDefault="00D80023">
      <w:pPr>
        <w:ind w:right="226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8496B0"/>
          <w:sz w:val="24"/>
          <w:szCs w:val="24"/>
        </w:rPr>
        <w:t>P a g e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 5 | 10</w:t>
      </w:r>
    </w:p>
    <w:p w14:paraId="2CA3FD0D" w14:textId="77777777" w:rsidR="0068711C" w:rsidRDefault="0068711C">
      <w:pPr>
        <w:sectPr w:rsidR="0068711C">
          <w:pgSz w:w="11900" w:h="16838"/>
          <w:pgMar w:top="1440" w:right="1440" w:bottom="600" w:left="1440" w:header="0" w:footer="0" w:gutter="0"/>
          <w:cols w:space="720" w:equalWidth="0">
            <w:col w:w="9026"/>
          </w:cols>
        </w:sectPr>
      </w:pPr>
    </w:p>
    <w:p w14:paraId="494327CE" w14:textId="77777777" w:rsidR="00884702" w:rsidRDefault="00884702" w:rsidP="00884702">
      <w:pPr>
        <w:spacing w:after="160" w:line="360" w:lineRule="auto"/>
        <w:rPr>
          <w:rFonts w:eastAsia="Times New Roman" w:cstheme="minorHAnsi"/>
          <w:b/>
          <w:bCs/>
          <w:sz w:val="56"/>
          <w:szCs w:val="56"/>
          <w:lang w:eastAsia="fr-FR"/>
        </w:rPr>
      </w:pPr>
      <w:bookmarkStart w:id="5" w:name="page6"/>
      <w:bookmarkEnd w:id="5"/>
      <w:r>
        <w:rPr>
          <w:b/>
          <w:bCs/>
          <w:color w:val="5B9BD5" w:themeColor="accent5"/>
          <w:sz w:val="56"/>
          <w:szCs w:val="56"/>
        </w:rPr>
        <w:lastRenderedPageBreak/>
        <w:t>NOTION</w:t>
      </w:r>
      <w:r>
        <w:rPr>
          <w:rFonts w:eastAsia="Times New Roman" w:cstheme="minorHAnsi"/>
          <w:b/>
          <w:bCs/>
          <w:sz w:val="56"/>
          <w:szCs w:val="56"/>
          <w:lang w:eastAsia="fr-FR"/>
        </w:rPr>
        <w:t xml:space="preserve"> </w:t>
      </w:r>
      <w:r>
        <w:rPr>
          <w:b/>
          <w:bCs/>
          <w:color w:val="5B9BD5" w:themeColor="accent5"/>
          <w:sz w:val="56"/>
          <w:szCs w:val="56"/>
        </w:rPr>
        <w:t>D’ANATOMIE</w:t>
      </w:r>
    </w:p>
    <w:p w14:paraId="2EBB8308" w14:textId="77777777" w:rsidR="005C78E0" w:rsidRPr="005C78E0" w:rsidRDefault="005C78E0" w:rsidP="005C78E0">
      <w:pPr>
        <w:pStyle w:val="NormalWeb"/>
        <w:spacing w:line="480" w:lineRule="auto"/>
        <w:rPr>
          <w:sz w:val="32"/>
          <w:szCs w:val="32"/>
        </w:rPr>
      </w:pPr>
      <w:r>
        <w:br/>
      </w:r>
      <w:r w:rsidRPr="005C78E0">
        <w:rPr>
          <w:sz w:val="32"/>
          <w:szCs w:val="32"/>
        </w:rPr>
        <w:t xml:space="preserve">Les </w:t>
      </w:r>
      <w:proofErr w:type="spellStart"/>
      <w:r w:rsidRPr="005C78E0">
        <w:rPr>
          <w:sz w:val="32"/>
          <w:szCs w:val="32"/>
        </w:rPr>
        <w:t>poumons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sont</w:t>
      </w:r>
      <w:proofErr w:type="spellEnd"/>
      <w:r w:rsidRPr="005C78E0">
        <w:rPr>
          <w:sz w:val="32"/>
          <w:szCs w:val="32"/>
        </w:rPr>
        <w:t xml:space="preserve"> deux </w:t>
      </w:r>
      <w:proofErr w:type="spellStart"/>
      <w:r w:rsidRPr="005C78E0">
        <w:rPr>
          <w:sz w:val="32"/>
          <w:szCs w:val="32"/>
        </w:rPr>
        <w:t>organes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vitaux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spongieux</w:t>
      </w:r>
      <w:proofErr w:type="spellEnd"/>
      <w:r w:rsidRPr="005C78E0">
        <w:rPr>
          <w:sz w:val="32"/>
          <w:szCs w:val="32"/>
        </w:rPr>
        <w:t xml:space="preserve"> et </w:t>
      </w:r>
      <w:proofErr w:type="spellStart"/>
      <w:r w:rsidRPr="005C78E0">
        <w:rPr>
          <w:sz w:val="32"/>
          <w:szCs w:val="32"/>
        </w:rPr>
        <w:t>élastiques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situés</w:t>
      </w:r>
      <w:proofErr w:type="spellEnd"/>
      <w:r w:rsidRPr="005C78E0">
        <w:rPr>
          <w:sz w:val="32"/>
          <w:szCs w:val="32"/>
        </w:rPr>
        <w:t xml:space="preserve"> dans la cage </w:t>
      </w:r>
      <w:proofErr w:type="spellStart"/>
      <w:r w:rsidRPr="005C78E0">
        <w:rPr>
          <w:sz w:val="32"/>
          <w:szCs w:val="32"/>
        </w:rPr>
        <w:t>thoracique</w:t>
      </w:r>
      <w:proofErr w:type="spellEnd"/>
      <w:r w:rsidRPr="005C78E0">
        <w:rPr>
          <w:sz w:val="32"/>
          <w:szCs w:val="32"/>
        </w:rPr>
        <w:t xml:space="preserve">, de part et </w:t>
      </w:r>
      <w:proofErr w:type="spellStart"/>
      <w:r w:rsidRPr="005C78E0">
        <w:rPr>
          <w:sz w:val="32"/>
          <w:szCs w:val="32"/>
        </w:rPr>
        <w:t>d’autre</w:t>
      </w:r>
      <w:proofErr w:type="spellEnd"/>
      <w:r w:rsidRPr="005C78E0">
        <w:rPr>
          <w:sz w:val="32"/>
          <w:szCs w:val="32"/>
        </w:rPr>
        <w:t xml:space="preserve"> du </w:t>
      </w:r>
      <w:proofErr w:type="spellStart"/>
      <w:r w:rsidRPr="005C78E0">
        <w:rPr>
          <w:sz w:val="32"/>
          <w:szCs w:val="32"/>
        </w:rPr>
        <w:t>cœur</w:t>
      </w:r>
      <w:proofErr w:type="spellEnd"/>
      <w:r w:rsidRPr="005C78E0">
        <w:rPr>
          <w:sz w:val="32"/>
          <w:szCs w:val="32"/>
        </w:rPr>
        <w:t xml:space="preserve">. </w:t>
      </w:r>
      <w:proofErr w:type="spellStart"/>
      <w:r w:rsidRPr="005C78E0">
        <w:rPr>
          <w:sz w:val="32"/>
          <w:szCs w:val="32"/>
        </w:rPr>
        <w:t>Ils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sont</w:t>
      </w:r>
      <w:proofErr w:type="spellEnd"/>
      <w:r w:rsidRPr="005C78E0">
        <w:rPr>
          <w:sz w:val="32"/>
          <w:szCs w:val="32"/>
        </w:rPr>
        <w:t xml:space="preserve"> protégés par les </w:t>
      </w:r>
      <w:proofErr w:type="spellStart"/>
      <w:r w:rsidRPr="005C78E0">
        <w:rPr>
          <w:sz w:val="32"/>
          <w:szCs w:val="32"/>
        </w:rPr>
        <w:t>côtes</w:t>
      </w:r>
      <w:proofErr w:type="spellEnd"/>
      <w:r w:rsidRPr="005C78E0">
        <w:rPr>
          <w:sz w:val="32"/>
          <w:szCs w:val="32"/>
        </w:rPr>
        <w:t xml:space="preserve"> et </w:t>
      </w:r>
      <w:proofErr w:type="spellStart"/>
      <w:r w:rsidRPr="005C78E0">
        <w:rPr>
          <w:sz w:val="32"/>
          <w:szCs w:val="32"/>
        </w:rPr>
        <w:t>séparés</w:t>
      </w:r>
      <w:proofErr w:type="spellEnd"/>
      <w:r w:rsidRPr="005C78E0">
        <w:rPr>
          <w:sz w:val="32"/>
          <w:szCs w:val="32"/>
        </w:rPr>
        <w:t xml:space="preserve"> du </w:t>
      </w:r>
      <w:proofErr w:type="spellStart"/>
      <w:r w:rsidRPr="005C78E0">
        <w:rPr>
          <w:sz w:val="32"/>
          <w:szCs w:val="32"/>
        </w:rPr>
        <w:t>reste</w:t>
      </w:r>
      <w:proofErr w:type="spellEnd"/>
      <w:r w:rsidRPr="005C78E0">
        <w:rPr>
          <w:sz w:val="32"/>
          <w:szCs w:val="32"/>
        </w:rPr>
        <w:t xml:space="preserve"> des </w:t>
      </w:r>
      <w:proofErr w:type="spellStart"/>
      <w:r w:rsidRPr="005C78E0">
        <w:rPr>
          <w:sz w:val="32"/>
          <w:szCs w:val="32"/>
        </w:rPr>
        <w:t>organes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abdominaux</w:t>
      </w:r>
      <w:proofErr w:type="spellEnd"/>
      <w:r w:rsidRPr="005C78E0">
        <w:rPr>
          <w:sz w:val="32"/>
          <w:szCs w:val="32"/>
        </w:rPr>
        <w:t xml:space="preserve"> par le </w:t>
      </w:r>
      <w:proofErr w:type="spellStart"/>
      <w:r w:rsidRPr="005C78E0">
        <w:rPr>
          <w:sz w:val="32"/>
          <w:szCs w:val="32"/>
        </w:rPr>
        <w:t>diaphragme</w:t>
      </w:r>
      <w:proofErr w:type="spellEnd"/>
      <w:r w:rsidRPr="005C78E0">
        <w:rPr>
          <w:sz w:val="32"/>
          <w:szCs w:val="32"/>
        </w:rPr>
        <w:t xml:space="preserve">, un muscle </w:t>
      </w:r>
      <w:proofErr w:type="spellStart"/>
      <w:r w:rsidRPr="005C78E0">
        <w:rPr>
          <w:sz w:val="32"/>
          <w:szCs w:val="32"/>
        </w:rPr>
        <w:t>essentiel</w:t>
      </w:r>
      <w:proofErr w:type="spellEnd"/>
      <w:r w:rsidRPr="005C78E0">
        <w:rPr>
          <w:sz w:val="32"/>
          <w:szCs w:val="32"/>
        </w:rPr>
        <w:t xml:space="preserve"> à la respiration. Les </w:t>
      </w:r>
      <w:proofErr w:type="spellStart"/>
      <w:r w:rsidRPr="005C78E0">
        <w:rPr>
          <w:sz w:val="32"/>
          <w:szCs w:val="32"/>
        </w:rPr>
        <w:t>poumons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assurent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une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fonction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proofErr w:type="gramStart"/>
      <w:r w:rsidRPr="005C78E0">
        <w:rPr>
          <w:sz w:val="32"/>
          <w:szCs w:val="32"/>
        </w:rPr>
        <w:t>primordiale</w:t>
      </w:r>
      <w:proofErr w:type="spellEnd"/>
      <w:r w:rsidRPr="005C78E0">
        <w:rPr>
          <w:sz w:val="32"/>
          <w:szCs w:val="32"/>
        </w:rPr>
        <w:t xml:space="preserve"> :</w:t>
      </w:r>
      <w:proofErr w:type="gramEnd"/>
      <w:r w:rsidRPr="005C78E0">
        <w:rPr>
          <w:sz w:val="32"/>
          <w:szCs w:val="32"/>
        </w:rPr>
        <w:t xml:space="preserve"> les </w:t>
      </w:r>
      <w:proofErr w:type="spellStart"/>
      <w:r w:rsidRPr="005C78E0">
        <w:rPr>
          <w:sz w:val="32"/>
          <w:szCs w:val="32"/>
        </w:rPr>
        <w:t>échanges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gazeux</w:t>
      </w:r>
      <w:proofErr w:type="spellEnd"/>
      <w:r w:rsidRPr="005C78E0">
        <w:rPr>
          <w:sz w:val="32"/>
          <w:szCs w:val="32"/>
        </w:rPr>
        <w:t xml:space="preserve"> entre </w:t>
      </w:r>
      <w:proofErr w:type="spellStart"/>
      <w:r w:rsidRPr="005C78E0">
        <w:rPr>
          <w:sz w:val="32"/>
          <w:szCs w:val="32"/>
        </w:rPr>
        <w:t>l’air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inspiré</w:t>
      </w:r>
      <w:proofErr w:type="spellEnd"/>
      <w:r w:rsidRPr="005C78E0">
        <w:rPr>
          <w:sz w:val="32"/>
          <w:szCs w:val="32"/>
        </w:rPr>
        <w:t xml:space="preserve"> et </w:t>
      </w:r>
      <w:proofErr w:type="spellStart"/>
      <w:r w:rsidRPr="005C78E0">
        <w:rPr>
          <w:sz w:val="32"/>
          <w:szCs w:val="32"/>
        </w:rPr>
        <w:t>le</w:t>
      </w:r>
      <w:proofErr w:type="spellEnd"/>
      <w:r w:rsidRPr="005C78E0">
        <w:rPr>
          <w:sz w:val="32"/>
          <w:szCs w:val="32"/>
        </w:rPr>
        <w:t xml:space="preserve"> sang circulant. </w:t>
      </w:r>
      <w:proofErr w:type="spellStart"/>
      <w:r w:rsidRPr="005C78E0">
        <w:rPr>
          <w:sz w:val="32"/>
          <w:szCs w:val="32"/>
        </w:rPr>
        <w:t>Lors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l’inspiration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l’air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pénètre</w:t>
      </w:r>
      <w:proofErr w:type="spellEnd"/>
      <w:r w:rsidRPr="005C78E0">
        <w:rPr>
          <w:sz w:val="32"/>
          <w:szCs w:val="32"/>
        </w:rPr>
        <w:t xml:space="preserve"> par les </w:t>
      </w:r>
      <w:proofErr w:type="spellStart"/>
      <w:r w:rsidRPr="005C78E0">
        <w:rPr>
          <w:sz w:val="32"/>
          <w:szCs w:val="32"/>
        </w:rPr>
        <w:t>voies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respiratoires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supérieures</w:t>
      </w:r>
      <w:proofErr w:type="spellEnd"/>
      <w:r w:rsidRPr="005C78E0">
        <w:rPr>
          <w:sz w:val="32"/>
          <w:szCs w:val="32"/>
        </w:rPr>
        <w:t xml:space="preserve"> (</w:t>
      </w:r>
      <w:proofErr w:type="spellStart"/>
      <w:r w:rsidRPr="005C78E0">
        <w:rPr>
          <w:sz w:val="32"/>
          <w:szCs w:val="32"/>
        </w:rPr>
        <w:t>nez</w:t>
      </w:r>
      <w:proofErr w:type="spellEnd"/>
      <w:r w:rsidRPr="005C78E0">
        <w:rPr>
          <w:sz w:val="32"/>
          <w:szCs w:val="32"/>
        </w:rPr>
        <w:t xml:space="preserve">, pharynx, larynx), traverse la </w:t>
      </w:r>
      <w:proofErr w:type="spellStart"/>
      <w:r w:rsidRPr="005C78E0">
        <w:rPr>
          <w:sz w:val="32"/>
          <w:szCs w:val="32"/>
        </w:rPr>
        <w:t>trachée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puis</w:t>
      </w:r>
      <w:proofErr w:type="spellEnd"/>
      <w:r w:rsidRPr="005C78E0">
        <w:rPr>
          <w:sz w:val="32"/>
          <w:szCs w:val="32"/>
        </w:rPr>
        <w:t xml:space="preserve"> se </w:t>
      </w:r>
      <w:proofErr w:type="spellStart"/>
      <w:r w:rsidRPr="005C78E0">
        <w:rPr>
          <w:sz w:val="32"/>
          <w:szCs w:val="32"/>
        </w:rPr>
        <w:t>divise</w:t>
      </w:r>
      <w:proofErr w:type="spellEnd"/>
      <w:r w:rsidRPr="005C78E0">
        <w:rPr>
          <w:sz w:val="32"/>
          <w:szCs w:val="32"/>
        </w:rPr>
        <w:t xml:space="preserve"> dans les deux </w:t>
      </w:r>
      <w:proofErr w:type="spellStart"/>
      <w:r w:rsidRPr="005C78E0">
        <w:rPr>
          <w:sz w:val="32"/>
          <w:szCs w:val="32"/>
        </w:rPr>
        <w:t>bronches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principales</w:t>
      </w:r>
      <w:proofErr w:type="spellEnd"/>
      <w:r w:rsidRPr="005C78E0">
        <w:rPr>
          <w:sz w:val="32"/>
          <w:szCs w:val="32"/>
        </w:rPr>
        <w:t xml:space="preserve"> (droite et gauche), </w:t>
      </w:r>
      <w:proofErr w:type="spellStart"/>
      <w:r w:rsidRPr="005C78E0">
        <w:rPr>
          <w:sz w:val="32"/>
          <w:szCs w:val="32"/>
        </w:rPr>
        <w:t>avant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d’atteindre</w:t>
      </w:r>
      <w:proofErr w:type="spellEnd"/>
      <w:r w:rsidRPr="005C78E0">
        <w:rPr>
          <w:sz w:val="32"/>
          <w:szCs w:val="32"/>
        </w:rPr>
        <w:t xml:space="preserve"> les bronchioles et </w:t>
      </w:r>
      <w:proofErr w:type="spellStart"/>
      <w:r w:rsidRPr="005C78E0">
        <w:rPr>
          <w:sz w:val="32"/>
          <w:szCs w:val="32"/>
        </w:rPr>
        <w:t>finalement</w:t>
      </w:r>
      <w:proofErr w:type="spellEnd"/>
      <w:r w:rsidRPr="005C78E0">
        <w:rPr>
          <w:sz w:val="32"/>
          <w:szCs w:val="32"/>
        </w:rPr>
        <w:t xml:space="preserve"> les </w:t>
      </w:r>
      <w:proofErr w:type="spellStart"/>
      <w:r w:rsidRPr="005C78E0">
        <w:rPr>
          <w:sz w:val="32"/>
          <w:szCs w:val="32"/>
        </w:rPr>
        <w:t>alvéoles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pulmonaires</w:t>
      </w:r>
      <w:proofErr w:type="spellEnd"/>
      <w:r w:rsidRPr="005C78E0">
        <w:rPr>
          <w:sz w:val="32"/>
          <w:szCs w:val="32"/>
        </w:rPr>
        <w:t xml:space="preserve">, qui </w:t>
      </w:r>
      <w:proofErr w:type="spellStart"/>
      <w:r w:rsidRPr="005C78E0">
        <w:rPr>
          <w:sz w:val="32"/>
          <w:szCs w:val="32"/>
        </w:rPr>
        <w:t>sont</w:t>
      </w:r>
      <w:proofErr w:type="spellEnd"/>
      <w:r w:rsidRPr="005C78E0">
        <w:rPr>
          <w:sz w:val="32"/>
          <w:szCs w:val="32"/>
        </w:rPr>
        <w:t xml:space="preserve"> des petits sacs </w:t>
      </w:r>
      <w:proofErr w:type="spellStart"/>
      <w:r w:rsidRPr="005C78E0">
        <w:rPr>
          <w:sz w:val="32"/>
          <w:szCs w:val="32"/>
        </w:rPr>
        <w:t>microscopiques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où</w:t>
      </w:r>
      <w:proofErr w:type="spellEnd"/>
      <w:r w:rsidRPr="005C78E0">
        <w:rPr>
          <w:sz w:val="32"/>
          <w:szCs w:val="32"/>
        </w:rPr>
        <w:t xml:space="preserve"> se </w:t>
      </w:r>
      <w:proofErr w:type="spellStart"/>
      <w:r w:rsidRPr="005C78E0">
        <w:rPr>
          <w:sz w:val="32"/>
          <w:szCs w:val="32"/>
        </w:rPr>
        <w:t>produisent</w:t>
      </w:r>
      <w:proofErr w:type="spellEnd"/>
      <w:r w:rsidRPr="005C78E0">
        <w:rPr>
          <w:sz w:val="32"/>
          <w:szCs w:val="32"/>
        </w:rPr>
        <w:t xml:space="preserve"> les </w:t>
      </w:r>
      <w:proofErr w:type="spellStart"/>
      <w:r w:rsidRPr="005C78E0">
        <w:rPr>
          <w:sz w:val="32"/>
          <w:szCs w:val="32"/>
        </w:rPr>
        <w:t>échanges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gazeux</w:t>
      </w:r>
      <w:proofErr w:type="spellEnd"/>
      <w:r w:rsidRPr="005C78E0">
        <w:rPr>
          <w:sz w:val="32"/>
          <w:szCs w:val="32"/>
        </w:rPr>
        <w:t xml:space="preserve">. </w:t>
      </w:r>
      <w:proofErr w:type="spellStart"/>
      <w:r w:rsidRPr="005C78E0">
        <w:rPr>
          <w:sz w:val="32"/>
          <w:szCs w:val="32"/>
        </w:rPr>
        <w:t>L’oxygène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ainsi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absorbé</w:t>
      </w:r>
      <w:proofErr w:type="spellEnd"/>
      <w:r w:rsidRPr="005C78E0">
        <w:rPr>
          <w:sz w:val="32"/>
          <w:szCs w:val="32"/>
        </w:rPr>
        <w:t xml:space="preserve"> par les </w:t>
      </w:r>
      <w:proofErr w:type="spellStart"/>
      <w:r w:rsidRPr="005C78E0">
        <w:rPr>
          <w:sz w:val="32"/>
          <w:szCs w:val="32"/>
        </w:rPr>
        <w:t>capillaires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sanguins</w:t>
      </w:r>
      <w:proofErr w:type="spellEnd"/>
      <w:r w:rsidRPr="005C78E0">
        <w:rPr>
          <w:sz w:val="32"/>
          <w:szCs w:val="32"/>
        </w:rPr>
        <w:t xml:space="preserve"> et le </w:t>
      </w:r>
      <w:proofErr w:type="spellStart"/>
      <w:r w:rsidRPr="005C78E0">
        <w:rPr>
          <w:sz w:val="32"/>
          <w:szCs w:val="32"/>
        </w:rPr>
        <w:t>dioxyde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carbone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rejeté</w:t>
      </w:r>
      <w:proofErr w:type="spellEnd"/>
      <w:r w:rsidRPr="005C78E0">
        <w:rPr>
          <w:sz w:val="32"/>
          <w:szCs w:val="32"/>
        </w:rPr>
        <w:t xml:space="preserve"> à </w:t>
      </w:r>
      <w:proofErr w:type="spellStart"/>
      <w:r w:rsidRPr="005C78E0">
        <w:rPr>
          <w:sz w:val="32"/>
          <w:szCs w:val="32"/>
        </w:rPr>
        <w:t>l’extérieur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lors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l’expiration</w:t>
      </w:r>
      <w:proofErr w:type="spellEnd"/>
      <w:r w:rsidRPr="005C78E0">
        <w:rPr>
          <w:sz w:val="32"/>
          <w:szCs w:val="32"/>
        </w:rPr>
        <w:t>.</w:t>
      </w:r>
    </w:p>
    <w:p w14:paraId="6A9E9C8D" w14:textId="77777777" w:rsidR="005C78E0" w:rsidRPr="005C78E0" w:rsidRDefault="005C78E0" w:rsidP="005C78E0">
      <w:pPr>
        <w:pStyle w:val="NormalWeb"/>
        <w:spacing w:line="480" w:lineRule="auto"/>
        <w:rPr>
          <w:sz w:val="32"/>
          <w:szCs w:val="32"/>
        </w:rPr>
      </w:pPr>
      <w:proofErr w:type="spellStart"/>
      <w:r w:rsidRPr="005C78E0">
        <w:rPr>
          <w:sz w:val="32"/>
          <w:szCs w:val="32"/>
        </w:rPr>
        <w:t>Chaque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poumon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divisé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en</w:t>
      </w:r>
      <w:proofErr w:type="spellEnd"/>
      <w:r w:rsidRPr="005C78E0">
        <w:rPr>
          <w:sz w:val="32"/>
          <w:szCs w:val="32"/>
        </w:rPr>
        <w:t xml:space="preserve"> </w:t>
      </w:r>
      <w:proofErr w:type="gramStart"/>
      <w:r w:rsidRPr="005C78E0">
        <w:rPr>
          <w:sz w:val="32"/>
          <w:szCs w:val="32"/>
        </w:rPr>
        <w:t>lobes :</w:t>
      </w:r>
      <w:proofErr w:type="gramEnd"/>
      <w:r w:rsidRPr="005C78E0">
        <w:rPr>
          <w:sz w:val="32"/>
          <w:szCs w:val="32"/>
        </w:rPr>
        <w:t xml:space="preserve"> trois pour le </w:t>
      </w:r>
      <w:proofErr w:type="spellStart"/>
      <w:r w:rsidRPr="005C78E0">
        <w:rPr>
          <w:sz w:val="32"/>
          <w:szCs w:val="32"/>
        </w:rPr>
        <w:t>poumon</w:t>
      </w:r>
      <w:proofErr w:type="spellEnd"/>
      <w:r w:rsidRPr="005C78E0">
        <w:rPr>
          <w:sz w:val="32"/>
          <w:szCs w:val="32"/>
        </w:rPr>
        <w:t xml:space="preserve"> droit et deux pour le gauche. </w:t>
      </w:r>
      <w:proofErr w:type="spellStart"/>
      <w:r w:rsidRPr="005C78E0">
        <w:rPr>
          <w:sz w:val="32"/>
          <w:szCs w:val="32"/>
        </w:rPr>
        <w:t>Ils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sont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parcourus</w:t>
      </w:r>
      <w:proofErr w:type="spellEnd"/>
      <w:r w:rsidRPr="005C78E0">
        <w:rPr>
          <w:sz w:val="32"/>
          <w:szCs w:val="32"/>
        </w:rPr>
        <w:t xml:space="preserve"> par un </w:t>
      </w:r>
      <w:proofErr w:type="spellStart"/>
      <w:r w:rsidRPr="005C78E0">
        <w:rPr>
          <w:sz w:val="32"/>
          <w:szCs w:val="32"/>
        </w:rPr>
        <w:t>vaste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réseau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vaisseaux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sanguins</w:t>
      </w:r>
      <w:proofErr w:type="spellEnd"/>
      <w:r w:rsidRPr="005C78E0">
        <w:rPr>
          <w:sz w:val="32"/>
          <w:szCs w:val="32"/>
        </w:rPr>
        <w:t xml:space="preserve">, de </w:t>
      </w:r>
      <w:proofErr w:type="spellStart"/>
      <w:r w:rsidRPr="005C78E0">
        <w:rPr>
          <w:sz w:val="32"/>
          <w:szCs w:val="32"/>
        </w:rPr>
        <w:t>bronches</w:t>
      </w:r>
      <w:proofErr w:type="spellEnd"/>
      <w:r w:rsidRPr="005C78E0">
        <w:rPr>
          <w:sz w:val="32"/>
          <w:szCs w:val="32"/>
        </w:rPr>
        <w:t xml:space="preserve"> et de structures </w:t>
      </w:r>
      <w:proofErr w:type="spellStart"/>
      <w:r w:rsidRPr="005C78E0">
        <w:rPr>
          <w:sz w:val="32"/>
          <w:szCs w:val="32"/>
        </w:rPr>
        <w:t>lymphatiques</w:t>
      </w:r>
      <w:proofErr w:type="spellEnd"/>
      <w:r w:rsidRPr="005C78E0">
        <w:rPr>
          <w:sz w:val="32"/>
          <w:szCs w:val="32"/>
        </w:rPr>
        <w:t xml:space="preserve"> qui </w:t>
      </w:r>
      <w:proofErr w:type="spellStart"/>
      <w:r w:rsidRPr="005C78E0">
        <w:rPr>
          <w:sz w:val="32"/>
          <w:szCs w:val="32"/>
        </w:rPr>
        <w:t>participent</w:t>
      </w:r>
      <w:proofErr w:type="spellEnd"/>
      <w:r w:rsidRPr="005C78E0">
        <w:rPr>
          <w:sz w:val="32"/>
          <w:szCs w:val="32"/>
        </w:rPr>
        <w:t xml:space="preserve"> à </w:t>
      </w:r>
      <w:proofErr w:type="spellStart"/>
      <w:r w:rsidRPr="005C78E0">
        <w:rPr>
          <w:sz w:val="32"/>
          <w:szCs w:val="32"/>
        </w:rPr>
        <w:t>leur</w:t>
      </w:r>
      <w:proofErr w:type="spellEnd"/>
      <w:r w:rsidRPr="005C78E0">
        <w:rPr>
          <w:sz w:val="32"/>
          <w:szCs w:val="32"/>
        </w:rPr>
        <w:t xml:space="preserve"> bon </w:t>
      </w:r>
      <w:proofErr w:type="spellStart"/>
      <w:r w:rsidRPr="005C78E0">
        <w:rPr>
          <w:sz w:val="32"/>
          <w:szCs w:val="32"/>
        </w:rPr>
        <w:t>fonctionnement</w:t>
      </w:r>
      <w:proofErr w:type="spellEnd"/>
      <w:r w:rsidRPr="005C78E0">
        <w:rPr>
          <w:sz w:val="32"/>
          <w:szCs w:val="32"/>
        </w:rPr>
        <w:t>.</w:t>
      </w:r>
    </w:p>
    <w:p w14:paraId="61E8B479" w14:textId="77777777" w:rsidR="005C78E0" w:rsidRPr="005C78E0" w:rsidRDefault="005C78E0" w:rsidP="005C78E0">
      <w:pPr>
        <w:pStyle w:val="NormalWeb"/>
        <w:spacing w:line="480" w:lineRule="auto"/>
        <w:rPr>
          <w:sz w:val="32"/>
          <w:szCs w:val="32"/>
        </w:rPr>
      </w:pPr>
      <w:r w:rsidRPr="005C78E0">
        <w:rPr>
          <w:sz w:val="32"/>
          <w:szCs w:val="32"/>
        </w:rPr>
        <w:lastRenderedPageBreak/>
        <w:t xml:space="preserve">La </w:t>
      </w:r>
      <w:proofErr w:type="spellStart"/>
      <w:r w:rsidRPr="005C78E0">
        <w:rPr>
          <w:sz w:val="32"/>
          <w:szCs w:val="32"/>
        </w:rPr>
        <w:t>tuberculose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pulmonaire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forme</w:t>
      </w:r>
      <w:proofErr w:type="spellEnd"/>
      <w:r w:rsidRPr="005C78E0">
        <w:rPr>
          <w:sz w:val="32"/>
          <w:szCs w:val="32"/>
        </w:rPr>
        <w:t xml:space="preserve"> la plus courante de la </w:t>
      </w:r>
      <w:proofErr w:type="spellStart"/>
      <w:r w:rsidRPr="005C78E0">
        <w:rPr>
          <w:sz w:val="32"/>
          <w:szCs w:val="32"/>
        </w:rPr>
        <w:t>maladie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affecte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principalement</w:t>
      </w:r>
      <w:proofErr w:type="spellEnd"/>
      <w:r w:rsidRPr="005C78E0">
        <w:rPr>
          <w:sz w:val="32"/>
          <w:szCs w:val="32"/>
        </w:rPr>
        <w:t xml:space="preserve"> les </w:t>
      </w:r>
      <w:proofErr w:type="spellStart"/>
      <w:r w:rsidRPr="005C78E0">
        <w:rPr>
          <w:sz w:val="32"/>
          <w:szCs w:val="32"/>
        </w:rPr>
        <w:t>alvéoles</w:t>
      </w:r>
      <w:proofErr w:type="spellEnd"/>
      <w:r w:rsidRPr="005C78E0">
        <w:rPr>
          <w:sz w:val="32"/>
          <w:szCs w:val="32"/>
        </w:rPr>
        <w:t xml:space="preserve"> et les </w:t>
      </w:r>
      <w:proofErr w:type="spellStart"/>
      <w:r w:rsidRPr="005C78E0">
        <w:rPr>
          <w:sz w:val="32"/>
          <w:szCs w:val="32"/>
        </w:rPr>
        <w:t>bronches</w:t>
      </w:r>
      <w:proofErr w:type="spellEnd"/>
      <w:r w:rsidRPr="005C78E0">
        <w:rPr>
          <w:sz w:val="32"/>
          <w:szCs w:val="32"/>
        </w:rPr>
        <w:t xml:space="preserve">. Le </w:t>
      </w:r>
      <w:proofErr w:type="spellStart"/>
      <w:r w:rsidRPr="005C78E0">
        <w:rPr>
          <w:sz w:val="32"/>
          <w:szCs w:val="32"/>
        </w:rPr>
        <w:t>bacille</w:t>
      </w:r>
      <w:proofErr w:type="spellEnd"/>
      <w:r w:rsidRPr="005C78E0">
        <w:rPr>
          <w:sz w:val="32"/>
          <w:szCs w:val="32"/>
        </w:rPr>
        <w:t xml:space="preserve"> de Koch (</w:t>
      </w:r>
      <w:r w:rsidRPr="005C78E0">
        <w:rPr>
          <w:rStyle w:val="Emphasis"/>
          <w:sz w:val="32"/>
          <w:szCs w:val="32"/>
        </w:rPr>
        <w:t>Mycobacterium tuberculosis</w:t>
      </w:r>
      <w:r w:rsidRPr="005C78E0">
        <w:rPr>
          <w:sz w:val="32"/>
          <w:szCs w:val="32"/>
        </w:rPr>
        <w:t xml:space="preserve">), </w:t>
      </w:r>
      <w:proofErr w:type="spellStart"/>
      <w:r w:rsidRPr="005C78E0">
        <w:rPr>
          <w:sz w:val="32"/>
          <w:szCs w:val="32"/>
        </w:rPr>
        <w:t>responsable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l’infection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provoque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une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réaction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inflammatoire</w:t>
      </w:r>
      <w:proofErr w:type="spellEnd"/>
      <w:r w:rsidRPr="005C78E0">
        <w:rPr>
          <w:sz w:val="32"/>
          <w:szCs w:val="32"/>
        </w:rPr>
        <w:t xml:space="preserve"> locale, </w:t>
      </w:r>
      <w:proofErr w:type="spellStart"/>
      <w:r w:rsidRPr="005C78E0">
        <w:rPr>
          <w:sz w:val="32"/>
          <w:szCs w:val="32"/>
        </w:rPr>
        <w:t>entraînant</w:t>
      </w:r>
      <w:proofErr w:type="spellEnd"/>
      <w:r w:rsidRPr="005C78E0">
        <w:rPr>
          <w:sz w:val="32"/>
          <w:szCs w:val="32"/>
        </w:rPr>
        <w:t xml:space="preserve"> la formation de </w:t>
      </w:r>
      <w:proofErr w:type="spellStart"/>
      <w:r w:rsidRPr="005C78E0">
        <w:rPr>
          <w:sz w:val="32"/>
          <w:szCs w:val="32"/>
        </w:rPr>
        <w:t>lésions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appelées</w:t>
      </w:r>
      <w:proofErr w:type="spellEnd"/>
      <w:r w:rsidRPr="005C78E0">
        <w:rPr>
          <w:sz w:val="32"/>
          <w:szCs w:val="32"/>
        </w:rPr>
        <w:t xml:space="preserve"> « </w:t>
      </w:r>
      <w:proofErr w:type="spellStart"/>
      <w:r w:rsidRPr="005C78E0">
        <w:rPr>
          <w:sz w:val="32"/>
          <w:szCs w:val="32"/>
        </w:rPr>
        <w:t>granulomes</w:t>
      </w:r>
      <w:proofErr w:type="spellEnd"/>
      <w:r w:rsidRPr="005C78E0">
        <w:rPr>
          <w:sz w:val="32"/>
          <w:szCs w:val="32"/>
        </w:rPr>
        <w:t xml:space="preserve"> » </w:t>
      </w:r>
      <w:proofErr w:type="spellStart"/>
      <w:r w:rsidRPr="005C78E0">
        <w:rPr>
          <w:sz w:val="32"/>
          <w:szCs w:val="32"/>
        </w:rPr>
        <w:t>ou</w:t>
      </w:r>
      <w:proofErr w:type="spellEnd"/>
      <w:r w:rsidRPr="005C78E0">
        <w:rPr>
          <w:sz w:val="32"/>
          <w:szCs w:val="32"/>
        </w:rPr>
        <w:t xml:space="preserve"> « </w:t>
      </w:r>
      <w:proofErr w:type="spellStart"/>
      <w:r w:rsidRPr="005C78E0">
        <w:rPr>
          <w:sz w:val="32"/>
          <w:szCs w:val="32"/>
        </w:rPr>
        <w:t>cavernes</w:t>
      </w:r>
      <w:proofErr w:type="spellEnd"/>
      <w:r w:rsidRPr="005C78E0">
        <w:rPr>
          <w:sz w:val="32"/>
          <w:szCs w:val="32"/>
        </w:rPr>
        <w:t xml:space="preserve"> » dans les </w:t>
      </w:r>
      <w:proofErr w:type="spellStart"/>
      <w:r w:rsidRPr="005C78E0">
        <w:rPr>
          <w:sz w:val="32"/>
          <w:szCs w:val="32"/>
        </w:rPr>
        <w:t>tissus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pulmonaires</w:t>
      </w:r>
      <w:proofErr w:type="spellEnd"/>
      <w:r w:rsidRPr="005C78E0">
        <w:rPr>
          <w:sz w:val="32"/>
          <w:szCs w:val="32"/>
        </w:rPr>
        <w:t xml:space="preserve">. </w:t>
      </w:r>
      <w:proofErr w:type="spellStart"/>
      <w:r w:rsidRPr="005C78E0">
        <w:rPr>
          <w:sz w:val="32"/>
          <w:szCs w:val="32"/>
        </w:rPr>
        <w:t>Ces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lésions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perturbent</w:t>
      </w:r>
      <w:proofErr w:type="spellEnd"/>
      <w:r w:rsidRPr="005C78E0">
        <w:rPr>
          <w:sz w:val="32"/>
          <w:szCs w:val="32"/>
        </w:rPr>
        <w:t xml:space="preserve"> la </w:t>
      </w:r>
      <w:proofErr w:type="spellStart"/>
      <w:r w:rsidRPr="005C78E0">
        <w:rPr>
          <w:sz w:val="32"/>
          <w:szCs w:val="32"/>
        </w:rPr>
        <w:t>fonction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respiratoire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réduisant</w:t>
      </w:r>
      <w:proofErr w:type="spellEnd"/>
      <w:r w:rsidRPr="005C78E0">
        <w:rPr>
          <w:sz w:val="32"/>
          <w:szCs w:val="32"/>
        </w:rPr>
        <w:t xml:space="preserve"> la </w:t>
      </w:r>
      <w:proofErr w:type="spellStart"/>
      <w:r w:rsidRPr="005C78E0">
        <w:rPr>
          <w:sz w:val="32"/>
          <w:szCs w:val="32"/>
        </w:rPr>
        <w:t>capacité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d’oxygénation</w:t>
      </w:r>
      <w:proofErr w:type="spellEnd"/>
      <w:r w:rsidRPr="005C78E0">
        <w:rPr>
          <w:sz w:val="32"/>
          <w:szCs w:val="32"/>
        </w:rPr>
        <w:t xml:space="preserve"> du sang et </w:t>
      </w:r>
      <w:proofErr w:type="spellStart"/>
      <w:r w:rsidRPr="005C78E0">
        <w:rPr>
          <w:sz w:val="32"/>
          <w:szCs w:val="32"/>
        </w:rPr>
        <w:t>provoquant</w:t>
      </w:r>
      <w:proofErr w:type="spellEnd"/>
      <w:r w:rsidRPr="005C78E0">
        <w:rPr>
          <w:sz w:val="32"/>
          <w:szCs w:val="32"/>
        </w:rPr>
        <w:t xml:space="preserve"> des </w:t>
      </w:r>
      <w:proofErr w:type="spellStart"/>
      <w:r w:rsidRPr="005C78E0">
        <w:rPr>
          <w:sz w:val="32"/>
          <w:szCs w:val="32"/>
        </w:rPr>
        <w:t>symptômes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tels</w:t>
      </w:r>
      <w:proofErr w:type="spellEnd"/>
      <w:r w:rsidRPr="005C78E0">
        <w:rPr>
          <w:sz w:val="32"/>
          <w:szCs w:val="32"/>
        </w:rPr>
        <w:t xml:space="preserve"> que la </w:t>
      </w:r>
      <w:proofErr w:type="spellStart"/>
      <w:r w:rsidRPr="005C78E0">
        <w:rPr>
          <w:sz w:val="32"/>
          <w:szCs w:val="32"/>
        </w:rPr>
        <w:t>toux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persistante</w:t>
      </w:r>
      <w:proofErr w:type="spellEnd"/>
      <w:r w:rsidRPr="005C78E0">
        <w:rPr>
          <w:sz w:val="32"/>
          <w:szCs w:val="32"/>
        </w:rPr>
        <w:t xml:space="preserve">, les </w:t>
      </w:r>
      <w:proofErr w:type="spellStart"/>
      <w:r w:rsidRPr="005C78E0">
        <w:rPr>
          <w:sz w:val="32"/>
          <w:szCs w:val="32"/>
        </w:rPr>
        <w:t>douleurs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thoraciques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l’essoufflement</w:t>
      </w:r>
      <w:proofErr w:type="spellEnd"/>
      <w:r w:rsidRPr="005C78E0">
        <w:rPr>
          <w:sz w:val="32"/>
          <w:szCs w:val="32"/>
        </w:rPr>
        <w:t xml:space="preserve">, et la fatigue </w:t>
      </w:r>
      <w:proofErr w:type="spellStart"/>
      <w:r w:rsidRPr="005C78E0">
        <w:rPr>
          <w:sz w:val="32"/>
          <w:szCs w:val="32"/>
        </w:rPr>
        <w:t>chronique</w:t>
      </w:r>
      <w:proofErr w:type="spellEnd"/>
      <w:r w:rsidRPr="005C78E0">
        <w:rPr>
          <w:sz w:val="32"/>
          <w:szCs w:val="32"/>
        </w:rPr>
        <w:t>.</w:t>
      </w:r>
    </w:p>
    <w:p w14:paraId="37606B56" w14:textId="77777777" w:rsidR="005C78E0" w:rsidRPr="005C78E0" w:rsidRDefault="005C78E0" w:rsidP="005C78E0">
      <w:pPr>
        <w:pStyle w:val="NormalWeb"/>
        <w:spacing w:line="480" w:lineRule="auto"/>
        <w:rPr>
          <w:sz w:val="32"/>
          <w:szCs w:val="32"/>
        </w:rPr>
      </w:pPr>
      <w:r w:rsidRPr="005C78E0">
        <w:rPr>
          <w:sz w:val="32"/>
          <w:szCs w:val="32"/>
        </w:rPr>
        <w:t xml:space="preserve">Dans </w:t>
      </w:r>
      <w:proofErr w:type="spellStart"/>
      <w:r w:rsidRPr="005C78E0">
        <w:rPr>
          <w:sz w:val="32"/>
          <w:szCs w:val="32"/>
        </w:rPr>
        <w:t>certains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cas</w:t>
      </w:r>
      <w:proofErr w:type="spellEnd"/>
      <w:r w:rsidRPr="005C78E0">
        <w:rPr>
          <w:sz w:val="32"/>
          <w:szCs w:val="32"/>
        </w:rPr>
        <w:t xml:space="preserve"> non </w:t>
      </w:r>
      <w:proofErr w:type="spellStart"/>
      <w:r w:rsidRPr="005C78E0">
        <w:rPr>
          <w:sz w:val="32"/>
          <w:szCs w:val="32"/>
        </w:rPr>
        <w:t>traités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ou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avancés</w:t>
      </w:r>
      <w:proofErr w:type="spellEnd"/>
      <w:r w:rsidRPr="005C78E0">
        <w:rPr>
          <w:sz w:val="32"/>
          <w:szCs w:val="32"/>
        </w:rPr>
        <w:t xml:space="preserve">, la </w:t>
      </w:r>
      <w:proofErr w:type="spellStart"/>
      <w:r w:rsidRPr="005C78E0">
        <w:rPr>
          <w:sz w:val="32"/>
          <w:szCs w:val="32"/>
        </w:rPr>
        <w:t>bactérie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peut</w:t>
      </w:r>
      <w:proofErr w:type="spellEnd"/>
      <w:r w:rsidRPr="005C78E0">
        <w:rPr>
          <w:sz w:val="32"/>
          <w:szCs w:val="32"/>
        </w:rPr>
        <w:t xml:space="preserve"> traverser les </w:t>
      </w:r>
      <w:proofErr w:type="spellStart"/>
      <w:r w:rsidRPr="005C78E0">
        <w:rPr>
          <w:sz w:val="32"/>
          <w:szCs w:val="32"/>
        </w:rPr>
        <w:t>parois</w:t>
      </w:r>
      <w:proofErr w:type="spellEnd"/>
      <w:r w:rsidRPr="005C78E0">
        <w:rPr>
          <w:sz w:val="32"/>
          <w:szCs w:val="32"/>
        </w:rPr>
        <w:t xml:space="preserve"> des </w:t>
      </w:r>
      <w:proofErr w:type="spellStart"/>
      <w:r w:rsidRPr="005C78E0">
        <w:rPr>
          <w:sz w:val="32"/>
          <w:szCs w:val="32"/>
        </w:rPr>
        <w:t>vaisseaux</w:t>
      </w:r>
      <w:proofErr w:type="spellEnd"/>
      <w:r w:rsidRPr="005C78E0">
        <w:rPr>
          <w:sz w:val="32"/>
          <w:szCs w:val="32"/>
        </w:rPr>
        <w:t xml:space="preserve"> et se </w:t>
      </w:r>
      <w:proofErr w:type="spellStart"/>
      <w:r w:rsidRPr="005C78E0">
        <w:rPr>
          <w:sz w:val="32"/>
          <w:szCs w:val="32"/>
        </w:rPr>
        <w:t>propager</w:t>
      </w:r>
      <w:proofErr w:type="spellEnd"/>
      <w:r w:rsidRPr="005C78E0">
        <w:rPr>
          <w:sz w:val="32"/>
          <w:szCs w:val="32"/>
        </w:rPr>
        <w:t xml:space="preserve"> à </w:t>
      </w:r>
      <w:proofErr w:type="spellStart"/>
      <w:r w:rsidRPr="005C78E0">
        <w:rPr>
          <w:sz w:val="32"/>
          <w:szCs w:val="32"/>
        </w:rPr>
        <w:t>d’autres</w:t>
      </w:r>
      <w:proofErr w:type="spellEnd"/>
      <w:r w:rsidRPr="005C78E0">
        <w:rPr>
          <w:sz w:val="32"/>
          <w:szCs w:val="32"/>
        </w:rPr>
        <w:t xml:space="preserve"> parties du corps via la circulation sanguine </w:t>
      </w:r>
      <w:proofErr w:type="spellStart"/>
      <w:r w:rsidRPr="005C78E0">
        <w:rPr>
          <w:sz w:val="32"/>
          <w:szCs w:val="32"/>
        </w:rPr>
        <w:t>ou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lymphatique</w:t>
      </w:r>
      <w:proofErr w:type="spellEnd"/>
      <w:r w:rsidRPr="005C78E0">
        <w:rPr>
          <w:sz w:val="32"/>
          <w:szCs w:val="32"/>
        </w:rPr>
        <w:t xml:space="preserve">, </w:t>
      </w:r>
      <w:proofErr w:type="spellStart"/>
      <w:r w:rsidRPr="005C78E0">
        <w:rPr>
          <w:sz w:val="32"/>
          <w:szCs w:val="32"/>
        </w:rPr>
        <w:t>atteignant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ainsi</w:t>
      </w:r>
      <w:proofErr w:type="spellEnd"/>
      <w:r w:rsidRPr="005C78E0">
        <w:rPr>
          <w:sz w:val="32"/>
          <w:szCs w:val="32"/>
        </w:rPr>
        <w:t xml:space="preserve"> des </w:t>
      </w:r>
      <w:proofErr w:type="spellStart"/>
      <w:r w:rsidRPr="005C78E0">
        <w:rPr>
          <w:sz w:val="32"/>
          <w:szCs w:val="32"/>
        </w:rPr>
        <w:t>organes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comme</w:t>
      </w:r>
      <w:proofErr w:type="spellEnd"/>
      <w:r w:rsidRPr="005C78E0">
        <w:rPr>
          <w:sz w:val="32"/>
          <w:szCs w:val="32"/>
        </w:rPr>
        <w:t xml:space="preserve"> les ganglions </w:t>
      </w:r>
      <w:proofErr w:type="spellStart"/>
      <w:r w:rsidRPr="005C78E0">
        <w:rPr>
          <w:sz w:val="32"/>
          <w:szCs w:val="32"/>
        </w:rPr>
        <w:t>lymphatiques</w:t>
      </w:r>
      <w:proofErr w:type="spellEnd"/>
      <w:r w:rsidRPr="005C78E0">
        <w:rPr>
          <w:sz w:val="32"/>
          <w:szCs w:val="32"/>
        </w:rPr>
        <w:t xml:space="preserve">, les </w:t>
      </w:r>
      <w:proofErr w:type="spellStart"/>
      <w:r w:rsidRPr="005C78E0">
        <w:rPr>
          <w:sz w:val="32"/>
          <w:szCs w:val="32"/>
        </w:rPr>
        <w:t>os</w:t>
      </w:r>
      <w:proofErr w:type="spellEnd"/>
      <w:r w:rsidRPr="005C78E0">
        <w:rPr>
          <w:sz w:val="32"/>
          <w:szCs w:val="32"/>
        </w:rPr>
        <w:t xml:space="preserve">, les reins, les </w:t>
      </w:r>
      <w:proofErr w:type="spellStart"/>
      <w:r w:rsidRPr="005C78E0">
        <w:rPr>
          <w:sz w:val="32"/>
          <w:szCs w:val="32"/>
        </w:rPr>
        <w:t>méninges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ou</w:t>
      </w:r>
      <w:proofErr w:type="spellEnd"/>
      <w:r w:rsidRPr="005C78E0">
        <w:rPr>
          <w:sz w:val="32"/>
          <w:szCs w:val="32"/>
        </w:rPr>
        <w:t xml:space="preserve"> encore les </w:t>
      </w:r>
      <w:proofErr w:type="spellStart"/>
      <w:r w:rsidRPr="005C78E0">
        <w:rPr>
          <w:sz w:val="32"/>
          <w:szCs w:val="32"/>
        </w:rPr>
        <w:t>intestins</w:t>
      </w:r>
      <w:proofErr w:type="spellEnd"/>
      <w:r w:rsidRPr="005C78E0">
        <w:rPr>
          <w:sz w:val="32"/>
          <w:szCs w:val="32"/>
        </w:rPr>
        <w:t xml:space="preserve">. </w:t>
      </w:r>
      <w:proofErr w:type="spellStart"/>
      <w:r w:rsidRPr="005C78E0">
        <w:rPr>
          <w:sz w:val="32"/>
          <w:szCs w:val="32"/>
        </w:rPr>
        <w:t>Cette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forme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extrapulmonaire</w:t>
      </w:r>
      <w:proofErr w:type="spellEnd"/>
      <w:r w:rsidRPr="005C78E0">
        <w:rPr>
          <w:sz w:val="32"/>
          <w:szCs w:val="32"/>
        </w:rPr>
        <w:t xml:space="preserve"> de la </w:t>
      </w:r>
      <w:proofErr w:type="spellStart"/>
      <w:r w:rsidRPr="005C78E0">
        <w:rPr>
          <w:sz w:val="32"/>
          <w:szCs w:val="32"/>
        </w:rPr>
        <w:t>tuberculose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est</w:t>
      </w:r>
      <w:proofErr w:type="spellEnd"/>
      <w:r w:rsidRPr="005C78E0">
        <w:rPr>
          <w:sz w:val="32"/>
          <w:szCs w:val="32"/>
        </w:rPr>
        <w:t xml:space="preserve"> plus difficile à </w:t>
      </w:r>
      <w:proofErr w:type="spellStart"/>
      <w:r w:rsidRPr="005C78E0">
        <w:rPr>
          <w:sz w:val="32"/>
          <w:szCs w:val="32"/>
        </w:rPr>
        <w:t>diagnostiquer</w:t>
      </w:r>
      <w:proofErr w:type="spellEnd"/>
      <w:r w:rsidRPr="005C78E0">
        <w:rPr>
          <w:sz w:val="32"/>
          <w:szCs w:val="32"/>
        </w:rPr>
        <w:t xml:space="preserve"> et </w:t>
      </w:r>
      <w:proofErr w:type="spellStart"/>
      <w:r w:rsidRPr="005C78E0">
        <w:rPr>
          <w:sz w:val="32"/>
          <w:szCs w:val="32"/>
        </w:rPr>
        <w:t>nécessite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une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prise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en</w:t>
      </w:r>
      <w:proofErr w:type="spellEnd"/>
      <w:r w:rsidRPr="005C78E0">
        <w:rPr>
          <w:sz w:val="32"/>
          <w:szCs w:val="32"/>
        </w:rPr>
        <w:t xml:space="preserve"> charge </w:t>
      </w:r>
      <w:proofErr w:type="spellStart"/>
      <w:r w:rsidRPr="005C78E0">
        <w:rPr>
          <w:sz w:val="32"/>
          <w:szCs w:val="32"/>
        </w:rPr>
        <w:t>spécialisée</w:t>
      </w:r>
      <w:proofErr w:type="spellEnd"/>
      <w:r w:rsidRPr="005C78E0">
        <w:rPr>
          <w:sz w:val="32"/>
          <w:szCs w:val="32"/>
        </w:rPr>
        <w:t>.</w:t>
      </w:r>
    </w:p>
    <w:p w14:paraId="090292DE" w14:textId="77777777" w:rsidR="005C78E0" w:rsidRPr="005C78E0" w:rsidRDefault="005C78E0" w:rsidP="005C78E0">
      <w:pPr>
        <w:pStyle w:val="NormalWeb"/>
        <w:spacing w:line="480" w:lineRule="auto"/>
        <w:rPr>
          <w:sz w:val="32"/>
          <w:szCs w:val="32"/>
        </w:rPr>
      </w:pPr>
      <w:r w:rsidRPr="005C78E0">
        <w:rPr>
          <w:sz w:val="32"/>
          <w:szCs w:val="32"/>
        </w:rPr>
        <w:t xml:space="preserve">La </w:t>
      </w:r>
      <w:proofErr w:type="spellStart"/>
      <w:r w:rsidRPr="005C78E0">
        <w:rPr>
          <w:sz w:val="32"/>
          <w:szCs w:val="32"/>
        </w:rPr>
        <w:t>compréhension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l’anatomie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pulmonaire</w:t>
      </w:r>
      <w:proofErr w:type="spellEnd"/>
      <w:r w:rsidRPr="005C78E0">
        <w:rPr>
          <w:sz w:val="32"/>
          <w:szCs w:val="32"/>
        </w:rPr>
        <w:t xml:space="preserve"> et du mode de propagation de la </w:t>
      </w:r>
      <w:proofErr w:type="spellStart"/>
      <w:r w:rsidRPr="005C78E0">
        <w:rPr>
          <w:sz w:val="32"/>
          <w:szCs w:val="32"/>
        </w:rPr>
        <w:t>tuberculose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donc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essentielle</w:t>
      </w:r>
      <w:proofErr w:type="spellEnd"/>
      <w:r w:rsidRPr="005C78E0">
        <w:rPr>
          <w:sz w:val="32"/>
          <w:szCs w:val="32"/>
        </w:rPr>
        <w:t xml:space="preserve"> pour </w:t>
      </w:r>
      <w:proofErr w:type="spellStart"/>
      <w:r w:rsidRPr="005C78E0">
        <w:rPr>
          <w:sz w:val="32"/>
          <w:szCs w:val="32"/>
        </w:rPr>
        <w:t>mettre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en</w:t>
      </w:r>
      <w:proofErr w:type="spellEnd"/>
      <w:r w:rsidRPr="005C78E0">
        <w:rPr>
          <w:sz w:val="32"/>
          <w:szCs w:val="32"/>
        </w:rPr>
        <w:t xml:space="preserve"> place </w:t>
      </w:r>
      <w:proofErr w:type="spellStart"/>
      <w:r w:rsidRPr="005C78E0">
        <w:rPr>
          <w:sz w:val="32"/>
          <w:szCs w:val="32"/>
        </w:rPr>
        <w:lastRenderedPageBreak/>
        <w:t>une</w:t>
      </w:r>
      <w:proofErr w:type="spellEnd"/>
      <w:r w:rsidRPr="005C78E0">
        <w:rPr>
          <w:sz w:val="32"/>
          <w:szCs w:val="32"/>
        </w:rPr>
        <w:t xml:space="preserve"> surveillance </w:t>
      </w:r>
      <w:proofErr w:type="spellStart"/>
      <w:r w:rsidRPr="005C78E0">
        <w:rPr>
          <w:sz w:val="32"/>
          <w:szCs w:val="32"/>
        </w:rPr>
        <w:t>clinique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efficace</w:t>
      </w:r>
      <w:proofErr w:type="spellEnd"/>
      <w:r w:rsidRPr="005C78E0">
        <w:rPr>
          <w:sz w:val="32"/>
          <w:szCs w:val="32"/>
        </w:rPr>
        <w:t xml:space="preserve">, des </w:t>
      </w:r>
      <w:proofErr w:type="spellStart"/>
      <w:r w:rsidRPr="005C78E0">
        <w:rPr>
          <w:sz w:val="32"/>
          <w:szCs w:val="32"/>
        </w:rPr>
        <w:t>mesures</w:t>
      </w:r>
      <w:proofErr w:type="spellEnd"/>
      <w:r w:rsidRPr="005C78E0">
        <w:rPr>
          <w:sz w:val="32"/>
          <w:szCs w:val="32"/>
        </w:rPr>
        <w:t xml:space="preserve"> de </w:t>
      </w:r>
      <w:proofErr w:type="spellStart"/>
      <w:r w:rsidRPr="005C78E0">
        <w:rPr>
          <w:sz w:val="32"/>
          <w:szCs w:val="32"/>
        </w:rPr>
        <w:t>prévention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adaptées</w:t>
      </w:r>
      <w:proofErr w:type="spellEnd"/>
      <w:r w:rsidRPr="005C78E0">
        <w:rPr>
          <w:sz w:val="32"/>
          <w:szCs w:val="32"/>
        </w:rPr>
        <w:t xml:space="preserve">, et un </w:t>
      </w:r>
      <w:proofErr w:type="spellStart"/>
      <w:r w:rsidRPr="005C78E0">
        <w:rPr>
          <w:sz w:val="32"/>
          <w:szCs w:val="32"/>
        </w:rPr>
        <w:t>traitement</w:t>
      </w:r>
      <w:proofErr w:type="spellEnd"/>
      <w:r w:rsidRPr="005C78E0">
        <w:rPr>
          <w:sz w:val="32"/>
          <w:szCs w:val="32"/>
        </w:rPr>
        <w:t xml:space="preserve"> </w:t>
      </w:r>
      <w:proofErr w:type="spellStart"/>
      <w:r w:rsidRPr="005C78E0">
        <w:rPr>
          <w:sz w:val="32"/>
          <w:szCs w:val="32"/>
        </w:rPr>
        <w:t>rigoureux</w:t>
      </w:r>
      <w:proofErr w:type="spellEnd"/>
      <w:r w:rsidRPr="005C78E0">
        <w:rPr>
          <w:sz w:val="32"/>
          <w:szCs w:val="32"/>
        </w:rPr>
        <w:t>.</w:t>
      </w:r>
    </w:p>
    <w:p w14:paraId="53EB3B4A" w14:textId="77777777" w:rsidR="0068711C" w:rsidRDefault="0068711C">
      <w:pPr>
        <w:spacing w:line="200" w:lineRule="exact"/>
        <w:rPr>
          <w:sz w:val="20"/>
          <w:szCs w:val="20"/>
        </w:rPr>
      </w:pPr>
    </w:p>
    <w:p w14:paraId="024E735B" w14:textId="77777777" w:rsidR="0068711C" w:rsidRDefault="0068711C">
      <w:pPr>
        <w:spacing w:line="200" w:lineRule="exact"/>
        <w:rPr>
          <w:sz w:val="20"/>
          <w:szCs w:val="20"/>
        </w:rPr>
      </w:pPr>
    </w:p>
    <w:p w14:paraId="16AC2C00" w14:textId="7885B7C6" w:rsidR="0068711C" w:rsidRDefault="0088470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53941247" wp14:editId="72CB457B">
            <wp:simplePos x="0" y="0"/>
            <wp:positionH relativeFrom="column">
              <wp:posOffset>751840</wp:posOffset>
            </wp:positionH>
            <wp:positionV relativeFrom="paragraph">
              <wp:posOffset>117475</wp:posOffset>
            </wp:positionV>
            <wp:extent cx="4145280" cy="4145280"/>
            <wp:effectExtent l="0" t="0" r="762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14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A97B" w14:textId="31EFAEDC" w:rsidR="0068711C" w:rsidRDefault="0068711C">
      <w:pPr>
        <w:spacing w:line="200" w:lineRule="exact"/>
        <w:rPr>
          <w:sz w:val="20"/>
          <w:szCs w:val="20"/>
        </w:rPr>
      </w:pPr>
    </w:p>
    <w:p w14:paraId="0E12CE58" w14:textId="73FAD336" w:rsidR="0068711C" w:rsidRDefault="0068711C">
      <w:pPr>
        <w:spacing w:line="200" w:lineRule="exact"/>
        <w:rPr>
          <w:sz w:val="20"/>
          <w:szCs w:val="20"/>
        </w:rPr>
      </w:pPr>
    </w:p>
    <w:p w14:paraId="0282C6B6" w14:textId="79BE637B" w:rsidR="0068711C" w:rsidRDefault="0068711C">
      <w:pPr>
        <w:spacing w:line="200" w:lineRule="exact"/>
        <w:rPr>
          <w:sz w:val="20"/>
          <w:szCs w:val="20"/>
        </w:rPr>
      </w:pPr>
    </w:p>
    <w:p w14:paraId="6E0DE531" w14:textId="06FFA0D6" w:rsidR="0068711C" w:rsidRDefault="0068711C">
      <w:pPr>
        <w:spacing w:line="200" w:lineRule="exact"/>
        <w:rPr>
          <w:sz w:val="20"/>
          <w:szCs w:val="20"/>
        </w:rPr>
      </w:pPr>
    </w:p>
    <w:p w14:paraId="261E8809" w14:textId="744BD070" w:rsidR="0068711C" w:rsidRDefault="0068711C">
      <w:pPr>
        <w:spacing w:line="200" w:lineRule="exact"/>
        <w:rPr>
          <w:sz w:val="20"/>
          <w:szCs w:val="20"/>
        </w:rPr>
      </w:pPr>
    </w:p>
    <w:p w14:paraId="7C5575CA" w14:textId="097A5D6C" w:rsidR="0068711C" w:rsidRDefault="0068711C">
      <w:pPr>
        <w:spacing w:line="200" w:lineRule="exact"/>
        <w:rPr>
          <w:sz w:val="20"/>
          <w:szCs w:val="20"/>
        </w:rPr>
      </w:pPr>
    </w:p>
    <w:p w14:paraId="7594D33F" w14:textId="77777777" w:rsidR="0068711C" w:rsidRDefault="0068711C">
      <w:pPr>
        <w:spacing w:line="200" w:lineRule="exact"/>
        <w:rPr>
          <w:sz w:val="20"/>
          <w:szCs w:val="20"/>
        </w:rPr>
      </w:pPr>
    </w:p>
    <w:p w14:paraId="6979044E" w14:textId="77777777" w:rsidR="0068711C" w:rsidRDefault="0068711C">
      <w:pPr>
        <w:spacing w:line="200" w:lineRule="exact"/>
        <w:rPr>
          <w:sz w:val="20"/>
          <w:szCs w:val="20"/>
        </w:rPr>
      </w:pPr>
    </w:p>
    <w:p w14:paraId="62A71E3E" w14:textId="77777777" w:rsidR="0068711C" w:rsidRDefault="0068711C">
      <w:pPr>
        <w:spacing w:line="200" w:lineRule="exact"/>
        <w:rPr>
          <w:sz w:val="20"/>
          <w:szCs w:val="20"/>
        </w:rPr>
      </w:pPr>
    </w:p>
    <w:p w14:paraId="40401EAB" w14:textId="77777777" w:rsidR="0068711C" w:rsidRDefault="0068711C">
      <w:pPr>
        <w:spacing w:line="200" w:lineRule="exact"/>
        <w:rPr>
          <w:sz w:val="20"/>
          <w:szCs w:val="20"/>
        </w:rPr>
      </w:pPr>
    </w:p>
    <w:p w14:paraId="76E56068" w14:textId="77777777" w:rsidR="0068711C" w:rsidRDefault="0068711C">
      <w:pPr>
        <w:spacing w:line="200" w:lineRule="exact"/>
        <w:rPr>
          <w:sz w:val="20"/>
          <w:szCs w:val="20"/>
        </w:rPr>
      </w:pPr>
    </w:p>
    <w:p w14:paraId="58B07143" w14:textId="77777777" w:rsidR="0068711C" w:rsidRDefault="0068711C">
      <w:pPr>
        <w:spacing w:line="200" w:lineRule="exact"/>
        <w:rPr>
          <w:sz w:val="20"/>
          <w:szCs w:val="20"/>
        </w:rPr>
      </w:pPr>
    </w:p>
    <w:p w14:paraId="03F5FE5F" w14:textId="77777777" w:rsidR="0068711C" w:rsidRDefault="0068711C">
      <w:pPr>
        <w:spacing w:line="200" w:lineRule="exact"/>
        <w:rPr>
          <w:sz w:val="20"/>
          <w:szCs w:val="20"/>
        </w:rPr>
      </w:pPr>
    </w:p>
    <w:p w14:paraId="0F2C2CA0" w14:textId="77777777" w:rsidR="0068711C" w:rsidRDefault="0068711C">
      <w:pPr>
        <w:spacing w:line="200" w:lineRule="exact"/>
        <w:rPr>
          <w:sz w:val="20"/>
          <w:szCs w:val="20"/>
        </w:rPr>
      </w:pPr>
    </w:p>
    <w:p w14:paraId="2CB8ACC0" w14:textId="77777777" w:rsidR="0068711C" w:rsidRDefault="0068711C">
      <w:pPr>
        <w:spacing w:line="200" w:lineRule="exact"/>
        <w:rPr>
          <w:sz w:val="20"/>
          <w:szCs w:val="20"/>
        </w:rPr>
      </w:pPr>
    </w:p>
    <w:p w14:paraId="43C80530" w14:textId="77777777" w:rsidR="0068711C" w:rsidRDefault="0068711C">
      <w:pPr>
        <w:spacing w:line="200" w:lineRule="exact"/>
        <w:rPr>
          <w:sz w:val="20"/>
          <w:szCs w:val="20"/>
        </w:rPr>
      </w:pPr>
    </w:p>
    <w:p w14:paraId="6B7BC832" w14:textId="77777777" w:rsidR="0068711C" w:rsidRDefault="0068711C">
      <w:pPr>
        <w:spacing w:line="200" w:lineRule="exact"/>
        <w:rPr>
          <w:sz w:val="20"/>
          <w:szCs w:val="20"/>
        </w:rPr>
      </w:pPr>
    </w:p>
    <w:p w14:paraId="75F71112" w14:textId="77777777" w:rsidR="0068711C" w:rsidRDefault="0068711C">
      <w:pPr>
        <w:spacing w:line="200" w:lineRule="exact"/>
        <w:rPr>
          <w:sz w:val="20"/>
          <w:szCs w:val="20"/>
        </w:rPr>
      </w:pPr>
    </w:p>
    <w:p w14:paraId="2256CA64" w14:textId="77777777" w:rsidR="0068711C" w:rsidRDefault="0068711C">
      <w:pPr>
        <w:spacing w:line="200" w:lineRule="exact"/>
        <w:rPr>
          <w:sz w:val="20"/>
          <w:szCs w:val="20"/>
        </w:rPr>
      </w:pPr>
    </w:p>
    <w:p w14:paraId="769F12B3" w14:textId="77777777" w:rsidR="0068711C" w:rsidRDefault="0068711C">
      <w:pPr>
        <w:spacing w:line="200" w:lineRule="exact"/>
        <w:rPr>
          <w:sz w:val="20"/>
          <w:szCs w:val="20"/>
        </w:rPr>
      </w:pPr>
    </w:p>
    <w:p w14:paraId="4F9D5BF5" w14:textId="77777777" w:rsidR="0068711C" w:rsidRDefault="0068711C">
      <w:pPr>
        <w:spacing w:line="200" w:lineRule="exact"/>
        <w:rPr>
          <w:sz w:val="20"/>
          <w:szCs w:val="20"/>
        </w:rPr>
      </w:pPr>
    </w:p>
    <w:p w14:paraId="62DD9474" w14:textId="77777777" w:rsidR="0068711C" w:rsidRDefault="0068711C">
      <w:pPr>
        <w:spacing w:line="200" w:lineRule="exact"/>
        <w:rPr>
          <w:sz w:val="20"/>
          <w:szCs w:val="20"/>
        </w:rPr>
      </w:pPr>
    </w:p>
    <w:p w14:paraId="4C13B4D5" w14:textId="77777777" w:rsidR="00790771" w:rsidRDefault="00790771">
      <w:pPr>
        <w:spacing w:line="200" w:lineRule="exact"/>
        <w:rPr>
          <w:sz w:val="20"/>
          <w:szCs w:val="20"/>
        </w:rPr>
      </w:pPr>
    </w:p>
    <w:p w14:paraId="344C0B7F" w14:textId="77777777" w:rsidR="00790771" w:rsidRDefault="00790771">
      <w:pPr>
        <w:spacing w:line="200" w:lineRule="exact"/>
        <w:rPr>
          <w:sz w:val="20"/>
          <w:szCs w:val="20"/>
        </w:rPr>
      </w:pPr>
    </w:p>
    <w:p w14:paraId="1A906207" w14:textId="77777777" w:rsidR="00790771" w:rsidRDefault="00790771">
      <w:pPr>
        <w:spacing w:line="200" w:lineRule="exact"/>
        <w:rPr>
          <w:sz w:val="20"/>
          <w:szCs w:val="20"/>
        </w:rPr>
      </w:pPr>
    </w:p>
    <w:p w14:paraId="0ECF9AA0" w14:textId="77777777" w:rsidR="00790771" w:rsidRDefault="00790771">
      <w:pPr>
        <w:spacing w:line="200" w:lineRule="exact"/>
        <w:rPr>
          <w:sz w:val="20"/>
          <w:szCs w:val="20"/>
        </w:rPr>
      </w:pPr>
    </w:p>
    <w:p w14:paraId="3515E5C6" w14:textId="77777777" w:rsidR="00790771" w:rsidRDefault="00790771">
      <w:pPr>
        <w:spacing w:line="200" w:lineRule="exact"/>
        <w:rPr>
          <w:sz w:val="20"/>
          <w:szCs w:val="20"/>
        </w:rPr>
      </w:pPr>
    </w:p>
    <w:p w14:paraId="7A748E11" w14:textId="77777777" w:rsidR="00790771" w:rsidRDefault="00790771">
      <w:pPr>
        <w:spacing w:line="200" w:lineRule="exact"/>
        <w:rPr>
          <w:sz w:val="20"/>
          <w:szCs w:val="20"/>
        </w:rPr>
      </w:pPr>
    </w:p>
    <w:p w14:paraId="60A98E97" w14:textId="77777777" w:rsidR="00790771" w:rsidRDefault="00790771">
      <w:pPr>
        <w:spacing w:line="200" w:lineRule="exact"/>
        <w:rPr>
          <w:sz w:val="20"/>
          <w:szCs w:val="20"/>
        </w:rPr>
      </w:pPr>
    </w:p>
    <w:p w14:paraId="42A4113D" w14:textId="77777777" w:rsidR="00790771" w:rsidRDefault="00790771">
      <w:pPr>
        <w:spacing w:line="200" w:lineRule="exact"/>
        <w:rPr>
          <w:sz w:val="20"/>
          <w:szCs w:val="20"/>
        </w:rPr>
      </w:pPr>
    </w:p>
    <w:p w14:paraId="57111CB3" w14:textId="77777777" w:rsidR="00790771" w:rsidRDefault="00790771">
      <w:pPr>
        <w:spacing w:line="200" w:lineRule="exact"/>
        <w:rPr>
          <w:sz w:val="20"/>
          <w:szCs w:val="20"/>
        </w:rPr>
      </w:pPr>
    </w:p>
    <w:p w14:paraId="3E1AEFBE" w14:textId="77777777" w:rsidR="00790771" w:rsidRDefault="00790771">
      <w:pPr>
        <w:spacing w:line="200" w:lineRule="exact"/>
        <w:rPr>
          <w:sz w:val="20"/>
          <w:szCs w:val="20"/>
        </w:rPr>
      </w:pPr>
    </w:p>
    <w:p w14:paraId="12EF75B5" w14:textId="77777777" w:rsidR="00790771" w:rsidRDefault="00790771">
      <w:pPr>
        <w:spacing w:line="200" w:lineRule="exact"/>
        <w:rPr>
          <w:sz w:val="20"/>
          <w:szCs w:val="20"/>
        </w:rPr>
      </w:pPr>
    </w:p>
    <w:p w14:paraId="57F4E28E" w14:textId="77777777" w:rsidR="00790771" w:rsidRDefault="00790771">
      <w:pPr>
        <w:spacing w:line="200" w:lineRule="exact"/>
        <w:rPr>
          <w:sz w:val="20"/>
          <w:szCs w:val="20"/>
        </w:rPr>
      </w:pPr>
    </w:p>
    <w:p w14:paraId="03400B77" w14:textId="77777777" w:rsidR="00790771" w:rsidRDefault="00790771">
      <w:pPr>
        <w:spacing w:line="200" w:lineRule="exact"/>
        <w:rPr>
          <w:sz w:val="20"/>
          <w:szCs w:val="20"/>
        </w:rPr>
      </w:pPr>
    </w:p>
    <w:p w14:paraId="0A523FDA" w14:textId="77777777" w:rsidR="00790771" w:rsidRDefault="00790771">
      <w:pPr>
        <w:spacing w:line="200" w:lineRule="exact"/>
        <w:rPr>
          <w:sz w:val="20"/>
          <w:szCs w:val="20"/>
        </w:rPr>
      </w:pPr>
    </w:p>
    <w:p w14:paraId="699506CC" w14:textId="77777777" w:rsidR="0068711C" w:rsidRDefault="0068711C">
      <w:pPr>
        <w:spacing w:line="215" w:lineRule="exact"/>
        <w:rPr>
          <w:sz w:val="20"/>
          <w:szCs w:val="20"/>
        </w:rPr>
      </w:pPr>
    </w:p>
    <w:p w14:paraId="1532A617" w14:textId="77777777" w:rsidR="0068711C" w:rsidRDefault="00D80023">
      <w:pPr>
        <w:ind w:left="7460"/>
        <w:rPr>
          <w:sz w:val="20"/>
          <w:szCs w:val="20"/>
        </w:rPr>
      </w:pPr>
      <w:r>
        <w:rPr>
          <w:rFonts w:ascii="Calibri" w:eastAsia="Calibri" w:hAnsi="Calibri" w:cs="Calibri"/>
          <w:color w:val="8496B0"/>
          <w:sz w:val="24"/>
          <w:szCs w:val="24"/>
        </w:rPr>
        <w:t>P a g e</w:t>
      </w:r>
      <w:r>
        <w:rPr>
          <w:rFonts w:ascii="Calibri" w:eastAsia="Calibri" w:hAnsi="Calibri" w:cs="Calibri"/>
          <w:color w:val="323E4F"/>
          <w:sz w:val="24"/>
          <w:szCs w:val="24"/>
        </w:rPr>
        <w:t xml:space="preserve"> 6 | 10</w:t>
      </w:r>
    </w:p>
    <w:p w14:paraId="531A7BFF" w14:textId="77777777" w:rsidR="0068711C" w:rsidRDefault="0068711C">
      <w:pPr>
        <w:sectPr w:rsidR="0068711C">
          <w:pgSz w:w="11900" w:h="16838"/>
          <w:pgMar w:top="1407" w:right="1440" w:bottom="600" w:left="1420" w:header="0" w:footer="0" w:gutter="0"/>
          <w:cols w:space="720" w:equalWidth="0">
            <w:col w:w="9046"/>
          </w:cols>
        </w:sectPr>
      </w:pPr>
    </w:p>
    <w:p w14:paraId="11AB1886" w14:textId="5CA810BE" w:rsidR="0068711C" w:rsidRDefault="0068711C">
      <w:pPr>
        <w:spacing w:line="20" w:lineRule="exact"/>
        <w:rPr>
          <w:sz w:val="20"/>
          <w:szCs w:val="20"/>
        </w:rPr>
      </w:pPr>
      <w:bookmarkStart w:id="6" w:name="page7"/>
      <w:bookmarkEnd w:id="6"/>
    </w:p>
    <w:p w14:paraId="6BD87E0E" w14:textId="77777777" w:rsidR="0068711C" w:rsidRDefault="0068711C">
      <w:pPr>
        <w:spacing w:line="200" w:lineRule="exact"/>
        <w:rPr>
          <w:sz w:val="20"/>
          <w:szCs w:val="20"/>
        </w:rPr>
      </w:pPr>
    </w:p>
    <w:p w14:paraId="226C6BCA" w14:textId="346FD683" w:rsidR="00884702" w:rsidRDefault="00884702" w:rsidP="00884702">
      <w:pPr>
        <w:spacing w:after="160" w:line="360" w:lineRule="auto"/>
        <w:rPr>
          <w:b/>
          <w:bCs/>
          <w:color w:val="5B9BD5" w:themeColor="accent5"/>
          <w:sz w:val="56"/>
          <w:szCs w:val="56"/>
        </w:rPr>
      </w:pPr>
      <w:r>
        <w:rPr>
          <w:b/>
          <w:bCs/>
          <w:color w:val="5B9BD5" w:themeColor="accent5"/>
          <w:sz w:val="56"/>
          <w:szCs w:val="56"/>
        </w:rPr>
        <w:t xml:space="preserve">LE ROLE DE L’AIDE SOIGNANT </w:t>
      </w:r>
    </w:p>
    <w:p w14:paraId="1954D65C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occupe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place centrale dans la </w:t>
      </w:r>
      <w:proofErr w:type="spellStart"/>
      <w:r w:rsidRPr="00783EF3">
        <w:rPr>
          <w:sz w:val="32"/>
          <w:szCs w:val="32"/>
        </w:rPr>
        <w:t>prise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charge </w:t>
      </w:r>
      <w:proofErr w:type="spellStart"/>
      <w:r w:rsidRPr="00783EF3">
        <w:rPr>
          <w:sz w:val="32"/>
          <w:szCs w:val="32"/>
        </w:rPr>
        <w:t>globale</w:t>
      </w:r>
      <w:proofErr w:type="spellEnd"/>
      <w:r w:rsidRPr="00783EF3">
        <w:rPr>
          <w:sz w:val="32"/>
          <w:szCs w:val="32"/>
        </w:rPr>
        <w:t xml:space="preserve"> du patient </w:t>
      </w:r>
      <w:proofErr w:type="spellStart"/>
      <w:r w:rsidRPr="00783EF3">
        <w:rPr>
          <w:sz w:val="32"/>
          <w:szCs w:val="32"/>
        </w:rPr>
        <w:t>atteint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tuberculose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collaboration </w:t>
      </w:r>
      <w:proofErr w:type="spellStart"/>
      <w:r w:rsidRPr="00783EF3">
        <w:rPr>
          <w:sz w:val="32"/>
          <w:szCs w:val="32"/>
        </w:rPr>
        <w:t>étroite</w:t>
      </w:r>
      <w:proofErr w:type="spellEnd"/>
      <w:r w:rsidRPr="00783EF3">
        <w:rPr>
          <w:sz w:val="32"/>
          <w:szCs w:val="32"/>
        </w:rPr>
        <w:t xml:space="preserve"> avec </w:t>
      </w:r>
      <w:proofErr w:type="spellStart"/>
      <w:r w:rsidRPr="00783EF3">
        <w:rPr>
          <w:sz w:val="32"/>
          <w:szCs w:val="32"/>
        </w:rPr>
        <w:t>l’équipe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médicale</w:t>
      </w:r>
      <w:proofErr w:type="spellEnd"/>
      <w:r w:rsidRPr="00783EF3">
        <w:rPr>
          <w:sz w:val="32"/>
          <w:szCs w:val="32"/>
        </w:rPr>
        <w:t xml:space="preserve"> et </w:t>
      </w:r>
      <w:proofErr w:type="spellStart"/>
      <w:r w:rsidRPr="00783EF3">
        <w:rPr>
          <w:sz w:val="32"/>
          <w:szCs w:val="32"/>
        </w:rPr>
        <w:t>infirmière</w:t>
      </w:r>
      <w:proofErr w:type="spellEnd"/>
      <w:r w:rsidRPr="00783EF3">
        <w:rPr>
          <w:sz w:val="32"/>
          <w:szCs w:val="32"/>
        </w:rPr>
        <w:t xml:space="preserve">. Son </w:t>
      </w:r>
      <w:proofErr w:type="spellStart"/>
      <w:r w:rsidRPr="00783EF3">
        <w:rPr>
          <w:sz w:val="32"/>
          <w:szCs w:val="32"/>
        </w:rPr>
        <w:t>rôle</w:t>
      </w:r>
      <w:proofErr w:type="spellEnd"/>
      <w:r w:rsidRPr="00783EF3">
        <w:rPr>
          <w:sz w:val="32"/>
          <w:szCs w:val="32"/>
        </w:rPr>
        <w:t xml:space="preserve"> ne se </w:t>
      </w:r>
      <w:proofErr w:type="spellStart"/>
      <w:r w:rsidRPr="00783EF3">
        <w:rPr>
          <w:sz w:val="32"/>
          <w:szCs w:val="32"/>
        </w:rPr>
        <w:t>limite</w:t>
      </w:r>
      <w:proofErr w:type="spellEnd"/>
      <w:r w:rsidRPr="00783EF3">
        <w:rPr>
          <w:sz w:val="32"/>
          <w:szCs w:val="32"/>
        </w:rPr>
        <w:t xml:space="preserve"> pas à des </w:t>
      </w:r>
      <w:proofErr w:type="spellStart"/>
      <w:r w:rsidRPr="00783EF3">
        <w:rPr>
          <w:sz w:val="32"/>
          <w:szCs w:val="32"/>
        </w:rPr>
        <w:t>tâches</w:t>
      </w:r>
      <w:proofErr w:type="spellEnd"/>
      <w:r w:rsidRPr="00783EF3">
        <w:rPr>
          <w:sz w:val="32"/>
          <w:szCs w:val="32"/>
        </w:rPr>
        <w:t xml:space="preserve"> techniques, </w:t>
      </w:r>
      <w:proofErr w:type="spellStart"/>
      <w:r w:rsidRPr="00783EF3">
        <w:rPr>
          <w:sz w:val="32"/>
          <w:szCs w:val="32"/>
        </w:rPr>
        <w:t>mais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s’étend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l’accompagnement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humain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éducatif</w:t>
      </w:r>
      <w:proofErr w:type="spellEnd"/>
      <w:r w:rsidRPr="00783EF3">
        <w:rPr>
          <w:sz w:val="32"/>
          <w:szCs w:val="32"/>
        </w:rPr>
        <w:t xml:space="preserve"> et </w:t>
      </w:r>
      <w:proofErr w:type="spellStart"/>
      <w:r w:rsidRPr="00783EF3">
        <w:rPr>
          <w:sz w:val="32"/>
          <w:szCs w:val="32"/>
        </w:rPr>
        <w:t>relationnel</w:t>
      </w:r>
      <w:proofErr w:type="spellEnd"/>
      <w:r w:rsidRPr="00783EF3">
        <w:rPr>
          <w:sz w:val="32"/>
          <w:szCs w:val="32"/>
        </w:rPr>
        <w:t>.</w:t>
      </w:r>
    </w:p>
    <w:p w14:paraId="66B0477C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r w:rsidRPr="00783EF3">
        <w:rPr>
          <w:sz w:val="32"/>
          <w:szCs w:val="32"/>
        </w:rPr>
        <w:t xml:space="preserve">Sur le plan </w:t>
      </w:r>
      <w:proofErr w:type="spellStart"/>
      <w:r w:rsidRPr="00783EF3">
        <w:rPr>
          <w:sz w:val="32"/>
          <w:szCs w:val="32"/>
        </w:rPr>
        <w:t>clinique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surveille </w:t>
      </w:r>
      <w:proofErr w:type="spellStart"/>
      <w:r w:rsidRPr="00783EF3">
        <w:rPr>
          <w:sz w:val="32"/>
          <w:szCs w:val="32"/>
        </w:rPr>
        <w:t>quotidiennement</w:t>
      </w:r>
      <w:proofErr w:type="spellEnd"/>
      <w:r w:rsidRPr="00783EF3">
        <w:rPr>
          <w:sz w:val="32"/>
          <w:szCs w:val="32"/>
        </w:rPr>
        <w:t xml:space="preserve"> les </w:t>
      </w:r>
      <w:proofErr w:type="spellStart"/>
      <w:r w:rsidRPr="00783EF3">
        <w:rPr>
          <w:sz w:val="32"/>
          <w:szCs w:val="32"/>
        </w:rPr>
        <w:t>signes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vitaux</w:t>
      </w:r>
      <w:proofErr w:type="spellEnd"/>
      <w:r w:rsidRPr="00783EF3">
        <w:rPr>
          <w:sz w:val="32"/>
          <w:szCs w:val="32"/>
        </w:rPr>
        <w:t xml:space="preserve"> du patient, </w:t>
      </w:r>
      <w:proofErr w:type="spellStart"/>
      <w:r w:rsidRPr="00783EF3">
        <w:rPr>
          <w:sz w:val="32"/>
          <w:szCs w:val="32"/>
        </w:rPr>
        <w:t>notamment</w:t>
      </w:r>
      <w:proofErr w:type="spellEnd"/>
      <w:r w:rsidRPr="00783EF3">
        <w:rPr>
          <w:sz w:val="32"/>
          <w:szCs w:val="32"/>
        </w:rPr>
        <w:t xml:space="preserve"> la </w:t>
      </w:r>
      <w:proofErr w:type="spellStart"/>
      <w:r w:rsidRPr="00783EF3">
        <w:rPr>
          <w:sz w:val="32"/>
          <w:szCs w:val="32"/>
        </w:rPr>
        <w:t>température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corporelle</w:t>
      </w:r>
      <w:proofErr w:type="spellEnd"/>
      <w:r w:rsidRPr="00783EF3">
        <w:rPr>
          <w:sz w:val="32"/>
          <w:szCs w:val="32"/>
        </w:rPr>
        <w:t xml:space="preserve">, la </w:t>
      </w:r>
      <w:proofErr w:type="spellStart"/>
      <w:r w:rsidRPr="00783EF3">
        <w:rPr>
          <w:sz w:val="32"/>
          <w:szCs w:val="32"/>
        </w:rPr>
        <w:t>fréquence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respiratoire</w:t>
      </w:r>
      <w:proofErr w:type="spellEnd"/>
      <w:r w:rsidRPr="00783EF3">
        <w:rPr>
          <w:sz w:val="32"/>
          <w:szCs w:val="32"/>
        </w:rPr>
        <w:t xml:space="preserve">, le </w:t>
      </w:r>
      <w:proofErr w:type="spellStart"/>
      <w:r w:rsidRPr="00783EF3">
        <w:rPr>
          <w:sz w:val="32"/>
          <w:szCs w:val="32"/>
        </w:rPr>
        <w:t>pouls</w:t>
      </w:r>
      <w:proofErr w:type="spellEnd"/>
      <w:r w:rsidRPr="00783EF3">
        <w:rPr>
          <w:sz w:val="32"/>
          <w:szCs w:val="32"/>
        </w:rPr>
        <w:t xml:space="preserve"> et la saturation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oxygène</w:t>
      </w:r>
      <w:proofErr w:type="spellEnd"/>
      <w:r w:rsidRPr="00783EF3">
        <w:rPr>
          <w:sz w:val="32"/>
          <w:szCs w:val="32"/>
        </w:rPr>
        <w:t xml:space="preserve">. </w:t>
      </w:r>
      <w:proofErr w:type="spellStart"/>
      <w:r w:rsidRPr="00783EF3">
        <w:rPr>
          <w:sz w:val="32"/>
          <w:szCs w:val="32"/>
        </w:rPr>
        <w:t>Cette</w:t>
      </w:r>
      <w:proofErr w:type="spellEnd"/>
      <w:r w:rsidRPr="00783EF3">
        <w:rPr>
          <w:sz w:val="32"/>
          <w:szCs w:val="32"/>
        </w:rPr>
        <w:t xml:space="preserve"> surveillance </w:t>
      </w:r>
      <w:proofErr w:type="spellStart"/>
      <w:r w:rsidRPr="00783EF3">
        <w:rPr>
          <w:sz w:val="32"/>
          <w:szCs w:val="32"/>
        </w:rPr>
        <w:t>permet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détecter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rapidement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toute</w:t>
      </w:r>
      <w:proofErr w:type="spellEnd"/>
      <w:r w:rsidRPr="00783EF3">
        <w:rPr>
          <w:sz w:val="32"/>
          <w:szCs w:val="32"/>
        </w:rPr>
        <w:t xml:space="preserve"> aggravation de </w:t>
      </w:r>
      <w:proofErr w:type="spellStart"/>
      <w:r w:rsidRPr="00783EF3">
        <w:rPr>
          <w:sz w:val="32"/>
          <w:szCs w:val="32"/>
        </w:rPr>
        <w:t>l’état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santé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tels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qu’une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fièvre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persistante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augmentation de la </w:t>
      </w:r>
      <w:proofErr w:type="spellStart"/>
      <w:r w:rsidRPr="00783EF3">
        <w:rPr>
          <w:sz w:val="32"/>
          <w:szCs w:val="32"/>
        </w:rPr>
        <w:t>toux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ou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difficulté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respiratoire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croissante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signes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pouvant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indiquer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complication </w:t>
      </w:r>
      <w:proofErr w:type="spellStart"/>
      <w:r w:rsidRPr="00783EF3">
        <w:rPr>
          <w:sz w:val="32"/>
          <w:szCs w:val="32"/>
        </w:rPr>
        <w:t>ou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mauvaise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réponse</w:t>
      </w:r>
      <w:proofErr w:type="spellEnd"/>
      <w:r w:rsidRPr="00783EF3">
        <w:rPr>
          <w:sz w:val="32"/>
          <w:szCs w:val="32"/>
        </w:rPr>
        <w:t xml:space="preserve"> au </w:t>
      </w:r>
      <w:proofErr w:type="spellStart"/>
      <w:r w:rsidRPr="00783EF3">
        <w:rPr>
          <w:sz w:val="32"/>
          <w:szCs w:val="32"/>
        </w:rPr>
        <w:t>traitement</w:t>
      </w:r>
      <w:proofErr w:type="spellEnd"/>
      <w:r w:rsidRPr="00783EF3">
        <w:rPr>
          <w:sz w:val="32"/>
          <w:szCs w:val="32"/>
        </w:rPr>
        <w:t xml:space="preserve">. Il observe </w:t>
      </w:r>
      <w:proofErr w:type="spellStart"/>
      <w:r w:rsidRPr="00783EF3">
        <w:rPr>
          <w:sz w:val="32"/>
          <w:szCs w:val="32"/>
        </w:rPr>
        <w:t>également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l’évolution</w:t>
      </w:r>
      <w:proofErr w:type="spellEnd"/>
      <w:r w:rsidRPr="00783EF3">
        <w:rPr>
          <w:sz w:val="32"/>
          <w:szCs w:val="32"/>
        </w:rPr>
        <w:t xml:space="preserve"> des </w:t>
      </w:r>
      <w:proofErr w:type="spellStart"/>
      <w:r w:rsidRPr="00783EF3">
        <w:rPr>
          <w:sz w:val="32"/>
          <w:szCs w:val="32"/>
        </w:rPr>
        <w:t>symptômes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pulmonaires</w:t>
      </w:r>
      <w:proofErr w:type="spellEnd"/>
      <w:r w:rsidRPr="00783EF3">
        <w:rPr>
          <w:sz w:val="32"/>
          <w:szCs w:val="32"/>
        </w:rPr>
        <w:t xml:space="preserve"> (</w:t>
      </w:r>
      <w:proofErr w:type="spellStart"/>
      <w:r w:rsidRPr="00783EF3">
        <w:rPr>
          <w:sz w:val="32"/>
          <w:szCs w:val="32"/>
        </w:rPr>
        <w:t>toux</w:t>
      </w:r>
      <w:proofErr w:type="spellEnd"/>
      <w:r w:rsidRPr="00783EF3">
        <w:rPr>
          <w:sz w:val="32"/>
          <w:szCs w:val="32"/>
        </w:rPr>
        <w:t xml:space="preserve">, expectorations, </w:t>
      </w:r>
      <w:proofErr w:type="spellStart"/>
      <w:r w:rsidRPr="00783EF3">
        <w:rPr>
          <w:sz w:val="32"/>
          <w:szCs w:val="32"/>
        </w:rPr>
        <w:t>essoufflement</w:t>
      </w:r>
      <w:proofErr w:type="spellEnd"/>
      <w:r w:rsidRPr="00783EF3">
        <w:rPr>
          <w:sz w:val="32"/>
          <w:szCs w:val="32"/>
        </w:rPr>
        <w:t xml:space="preserve">), et </w:t>
      </w:r>
      <w:proofErr w:type="spellStart"/>
      <w:r w:rsidRPr="00783EF3">
        <w:rPr>
          <w:sz w:val="32"/>
          <w:szCs w:val="32"/>
        </w:rPr>
        <w:t>transmet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toute</w:t>
      </w:r>
      <w:proofErr w:type="spellEnd"/>
      <w:r w:rsidRPr="00783EF3">
        <w:rPr>
          <w:sz w:val="32"/>
          <w:szCs w:val="32"/>
        </w:rPr>
        <w:t xml:space="preserve"> modification à </w:t>
      </w:r>
      <w:proofErr w:type="spellStart"/>
      <w:r w:rsidRPr="00783EF3">
        <w:rPr>
          <w:sz w:val="32"/>
          <w:szCs w:val="32"/>
        </w:rPr>
        <w:t>l’équipe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soignante</w:t>
      </w:r>
      <w:proofErr w:type="spellEnd"/>
      <w:r w:rsidRPr="00783EF3">
        <w:rPr>
          <w:sz w:val="32"/>
          <w:szCs w:val="32"/>
        </w:rPr>
        <w:t xml:space="preserve"> pour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prise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charge </w:t>
      </w:r>
      <w:proofErr w:type="spellStart"/>
      <w:r w:rsidRPr="00783EF3">
        <w:rPr>
          <w:sz w:val="32"/>
          <w:szCs w:val="32"/>
        </w:rPr>
        <w:t>rapide</w:t>
      </w:r>
      <w:proofErr w:type="spellEnd"/>
      <w:r w:rsidRPr="00783EF3">
        <w:rPr>
          <w:sz w:val="32"/>
          <w:szCs w:val="32"/>
        </w:rPr>
        <w:t>.</w:t>
      </w:r>
    </w:p>
    <w:p w14:paraId="13B34581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r w:rsidRPr="00783EF3">
        <w:rPr>
          <w:sz w:val="32"/>
          <w:szCs w:val="32"/>
        </w:rPr>
        <w:t xml:space="preserve">Il </w:t>
      </w:r>
      <w:proofErr w:type="spellStart"/>
      <w:r w:rsidRPr="00783EF3">
        <w:rPr>
          <w:sz w:val="32"/>
          <w:szCs w:val="32"/>
        </w:rPr>
        <w:t>veille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l’hygiène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corporelle</w:t>
      </w:r>
      <w:proofErr w:type="spellEnd"/>
      <w:r w:rsidRPr="00783EF3">
        <w:rPr>
          <w:sz w:val="32"/>
          <w:szCs w:val="32"/>
        </w:rPr>
        <w:t xml:space="preserve"> du patient, un aspect </w:t>
      </w:r>
      <w:proofErr w:type="spellStart"/>
      <w:r w:rsidRPr="00783EF3">
        <w:rPr>
          <w:sz w:val="32"/>
          <w:szCs w:val="32"/>
        </w:rPr>
        <w:t>fondamental</w:t>
      </w:r>
      <w:proofErr w:type="spellEnd"/>
      <w:r w:rsidRPr="00783EF3">
        <w:rPr>
          <w:sz w:val="32"/>
          <w:szCs w:val="32"/>
        </w:rPr>
        <w:t xml:space="preserve"> pour limiter les </w:t>
      </w:r>
      <w:proofErr w:type="spellStart"/>
      <w:r w:rsidRPr="00783EF3">
        <w:rPr>
          <w:sz w:val="32"/>
          <w:szCs w:val="32"/>
        </w:rPr>
        <w:t>risques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surinfection</w:t>
      </w:r>
      <w:proofErr w:type="spellEnd"/>
      <w:r w:rsidRPr="00783EF3">
        <w:rPr>
          <w:sz w:val="32"/>
          <w:szCs w:val="32"/>
        </w:rPr>
        <w:t xml:space="preserve">, surtout dans un </w:t>
      </w:r>
      <w:proofErr w:type="spellStart"/>
      <w:r w:rsidRPr="00783EF3">
        <w:rPr>
          <w:sz w:val="32"/>
          <w:szCs w:val="32"/>
        </w:rPr>
        <w:t>contexte</w:t>
      </w:r>
      <w:proofErr w:type="spellEnd"/>
      <w:r w:rsidRPr="00783EF3">
        <w:rPr>
          <w:sz w:val="32"/>
          <w:szCs w:val="32"/>
        </w:rPr>
        <w:t xml:space="preserve"> de fatigue </w:t>
      </w:r>
      <w:r w:rsidRPr="00783EF3">
        <w:rPr>
          <w:sz w:val="32"/>
          <w:szCs w:val="32"/>
        </w:rPr>
        <w:lastRenderedPageBreak/>
        <w:t xml:space="preserve">et de faiblesse </w:t>
      </w:r>
      <w:proofErr w:type="spellStart"/>
      <w:r w:rsidRPr="00783EF3">
        <w:rPr>
          <w:sz w:val="32"/>
          <w:szCs w:val="32"/>
        </w:rPr>
        <w:t>généralisée</w:t>
      </w:r>
      <w:proofErr w:type="spellEnd"/>
      <w:r w:rsidRPr="00783EF3">
        <w:rPr>
          <w:sz w:val="32"/>
          <w:szCs w:val="32"/>
        </w:rPr>
        <w:t xml:space="preserve">. Il </w:t>
      </w:r>
      <w:proofErr w:type="spellStart"/>
      <w:r w:rsidRPr="00783EF3">
        <w:rPr>
          <w:sz w:val="32"/>
          <w:szCs w:val="32"/>
        </w:rPr>
        <w:t>adapte</w:t>
      </w:r>
      <w:proofErr w:type="spellEnd"/>
      <w:r w:rsidRPr="00783EF3">
        <w:rPr>
          <w:sz w:val="32"/>
          <w:szCs w:val="32"/>
        </w:rPr>
        <w:t xml:space="preserve"> son aide à la toilette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fonction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l’état</w:t>
      </w:r>
      <w:proofErr w:type="spellEnd"/>
      <w:r w:rsidRPr="00783EF3">
        <w:rPr>
          <w:sz w:val="32"/>
          <w:szCs w:val="32"/>
        </w:rPr>
        <w:t xml:space="preserve"> de fatigue du patient,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veillant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préserver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sa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dignité</w:t>
      </w:r>
      <w:proofErr w:type="spellEnd"/>
      <w:r w:rsidRPr="00783EF3">
        <w:rPr>
          <w:sz w:val="32"/>
          <w:szCs w:val="32"/>
        </w:rPr>
        <w:t xml:space="preserve"> et son </w:t>
      </w:r>
      <w:proofErr w:type="spellStart"/>
      <w:r w:rsidRPr="00783EF3">
        <w:rPr>
          <w:sz w:val="32"/>
          <w:szCs w:val="32"/>
        </w:rPr>
        <w:t>confort</w:t>
      </w:r>
      <w:proofErr w:type="spellEnd"/>
      <w:r w:rsidRPr="00783EF3">
        <w:rPr>
          <w:sz w:val="32"/>
          <w:szCs w:val="32"/>
        </w:rPr>
        <w:t xml:space="preserve">.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contribue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également</w:t>
      </w:r>
      <w:proofErr w:type="spellEnd"/>
      <w:r w:rsidRPr="00783EF3">
        <w:rPr>
          <w:sz w:val="32"/>
          <w:szCs w:val="32"/>
        </w:rPr>
        <w:t xml:space="preserve"> à la </w:t>
      </w:r>
      <w:proofErr w:type="spellStart"/>
      <w:r w:rsidRPr="00783EF3">
        <w:rPr>
          <w:sz w:val="32"/>
          <w:szCs w:val="32"/>
        </w:rPr>
        <w:t>propreté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l’environnement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immédiat</w:t>
      </w:r>
      <w:proofErr w:type="spellEnd"/>
      <w:r w:rsidRPr="00783EF3">
        <w:rPr>
          <w:sz w:val="32"/>
          <w:szCs w:val="32"/>
        </w:rPr>
        <w:t xml:space="preserve"> du patient, </w:t>
      </w:r>
      <w:proofErr w:type="spellStart"/>
      <w:r w:rsidRPr="00783EF3">
        <w:rPr>
          <w:sz w:val="32"/>
          <w:szCs w:val="32"/>
        </w:rPr>
        <w:t>notamment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respectant</w:t>
      </w:r>
      <w:proofErr w:type="spellEnd"/>
      <w:r w:rsidRPr="00783EF3">
        <w:rPr>
          <w:sz w:val="32"/>
          <w:szCs w:val="32"/>
        </w:rPr>
        <w:t xml:space="preserve"> les </w:t>
      </w:r>
      <w:proofErr w:type="spellStart"/>
      <w:r w:rsidRPr="00783EF3">
        <w:rPr>
          <w:sz w:val="32"/>
          <w:szCs w:val="32"/>
        </w:rPr>
        <w:t>mesures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désinfection</w:t>
      </w:r>
      <w:proofErr w:type="spellEnd"/>
      <w:r w:rsidRPr="00783EF3">
        <w:rPr>
          <w:sz w:val="32"/>
          <w:szCs w:val="32"/>
        </w:rPr>
        <w:t xml:space="preserve"> et de </w:t>
      </w:r>
      <w:proofErr w:type="spellStart"/>
      <w:r w:rsidRPr="00783EF3">
        <w:rPr>
          <w:sz w:val="32"/>
          <w:szCs w:val="32"/>
        </w:rPr>
        <w:t>prévention</w:t>
      </w:r>
      <w:proofErr w:type="spellEnd"/>
      <w:r w:rsidRPr="00783EF3">
        <w:rPr>
          <w:sz w:val="32"/>
          <w:szCs w:val="32"/>
        </w:rPr>
        <w:t xml:space="preserve"> des infections </w:t>
      </w:r>
      <w:proofErr w:type="spellStart"/>
      <w:r w:rsidRPr="00783EF3">
        <w:rPr>
          <w:sz w:val="32"/>
          <w:szCs w:val="32"/>
        </w:rPr>
        <w:t>croisées</w:t>
      </w:r>
      <w:proofErr w:type="spellEnd"/>
      <w:r w:rsidRPr="00783EF3">
        <w:rPr>
          <w:sz w:val="32"/>
          <w:szCs w:val="32"/>
        </w:rPr>
        <w:t>.</w:t>
      </w:r>
    </w:p>
    <w:p w14:paraId="5F7E1717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783EF3">
        <w:rPr>
          <w:sz w:val="32"/>
          <w:szCs w:val="32"/>
        </w:rPr>
        <w:t>L’observance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thérapeutique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est</w:t>
      </w:r>
      <w:proofErr w:type="spellEnd"/>
      <w:r w:rsidRPr="00783EF3">
        <w:rPr>
          <w:sz w:val="32"/>
          <w:szCs w:val="32"/>
        </w:rPr>
        <w:t xml:space="preserve"> un </w:t>
      </w:r>
      <w:proofErr w:type="spellStart"/>
      <w:r w:rsidRPr="00783EF3">
        <w:rPr>
          <w:sz w:val="32"/>
          <w:szCs w:val="32"/>
        </w:rPr>
        <w:t>enjeu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majeur</w:t>
      </w:r>
      <w:proofErr w:type="spellEnd"/>
      <w:r w:rsidRPr="00783EF3">
        <w:rPr>
          <w:sz w:val="32"/>
          <w:szCs w:val="32"/>
        </w:rPr>
        <w:t xml:space="preserve"> dans le </w:t>
      </w:r>
      <w:proofErr w:type="spellStart"/>
      <w:r w:rsidRPr="00783EF3">
        <w:rPr>
          <w:sz w:val="32"/>
          <w:szCs w:val="32"/>
        </w:rPr>
        <w:t>traitement</w:t>
      </w:r>
      <w:proofErr w:type="spellEnd"/>
      <w:r w:rsidRPr="00783EF3">
        <w:rPr>
          <w:sz w:val="32"/>
          <w:szCs w:val="32"/>
        </w:rPr>
        <w:t xml:space="preserve"> de la </w:t>
      </w:r>
      <w:proofErr w:type="spellStart"/>
      <w:r w:rsidRPr="00783EF3">
        <w:rPr>
          <w:sz w:val="32"/>
          <w:szCs w:val="32"/>
        </w:rPr>
        <w:t>tuberculose</w:t>
      </w:r>
      <w:proofErr w:type="spellEnd"/>
      <w:r w:rsidRPr="00783EF3">
        <w:rPr>
          <w:sz w:val="32"/>
          <w:szCs w:val="32"/>
        </w:rPr>
        <w:t xml:space="preserve">, qui repose sur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prise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médicamenteuse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rigoureuse</w:t>
      </w:r>
      <w:proofErr w:type="spellEnd"/>
      <w:r w:rsidRPr="00783EF3">
        <w:rPr>
          <w:sz w:val="32"/>
          <w:szCs w:val="32"/>
        </w:rPr>
        <w:t xml:space="preserve"> et </w:t>
      </w:r>
      <w:proofErr w:type="spellStart"/>
      <w:r w:rsidRPr="00783EF3">
        <w:rPr>
          <w:sz w:val="32"/>
          <w:szCs w:val="32"/>
        </w:rPr>
        <w:t>prolongée</w:t>
      </w:r>
      <w:proofErr w:type="spellEnd"/>
      <w:r w:rsidRPr="00783EF3">
        <w:rPr>
          <w:sz w:val="32"/>
          <w:szCs w:val="32"/>
        </w:rPr>
        <w:t xml:space="preserve">.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encourage </w:t>
      </w:r>
      <w:proofErr w:type="spellStart"/>
      <w:r w:rsidRPr="00783EF3">
        <w:rPr>
          <w:sz w:val="32"/>
          <w:szCs w:val="32"/>
        </w:rPr>
        <w:t>activement</w:t>
      </w:r>
      <w:proofErr w:type="spellEnd"/>
      <w:r w:rsidRPr="00783EF3">
        <w:rPr>
          <w:sz w:val="32"/>
          <w:szCs w:val="32"/>
        </w:rPr>
        <w:t xml:space="preserve"> le patient à </w:t>
      </w:r>
      <w:proofErr w:type="spellStart"/>
      <w:r w:rsidRPr="00783EF3">
        <w:rPr>
          <w:sz w:val="32"/>
          <w:szCs w:val="32"/>
        </w:rPr>
        <w:t>suivre</w:t>
      </w:r>
      <w:proofErr w:type="spellEnd"/>
      <w:r w:rsidRPr="00783EF3">
        <w:rPr>
          <w:sz w:val="32"/>
          <w:szCs w:val="32"/>
        </w:rPr>
        <w:t xml:space="preserve"> son </w:t>
      </w:r>
      <w:proofErr w:type="spellStart"/>
      <w:r w:rsidRPr="00783EF3">
        <w:rPr>
          <w:sz w:val="32"/>
          <w:szCs w:val="32"/>
        </w:rPr>
        <w:t>traitement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jusqu’au</w:t>
      </w:r>
      <w:proofErr w:type="spellEnd"/>
      <w:r w:rsidRPr="00783EF3">
        <w:rPr>
          <w:sz w:val="32"/>
          <w:szCs w:val="32"/>
        </w:rPr>
        <w:t xml:space="preserve"> bout,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expliquant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l’importance</w:t>
      </w:r>
      <w:proofErr w:type="spellEnd"/>
      <w:r w:rsidRPr="00783EF3">
        <w:rPr>
          <w:sz w:val="32"/>
          <w:szCs w:val="32"/>
        </w:rPr>
        <w:t xml:space="preserve"> de la </w:t>
      </w:r>
      <w:proofErr w:type="spellStart"/>
      <w:r w:rsidRPr="00783EF3">
        <w:rPr>
          <w:sz w:val="32"/>
          <w:szCs w:val="32"/>
        </w:rPr>
        <w:t>régularité</w:t>
      </w:r>
      <w:proofErr w:type="spellEnd"/>
      <w:r w:rsidRPr="00783EF3">
        <w:rPr>
          <w:sz w:val="32"/>
          <w:szCs w:val="32"/>
        </w:rPr>
        <w:t xml:space="preserve"> et de la durée du </w:t>
      </w:r>
      <w:proofErr w:type="spellStart"/>
      <w:r w:rsidRPr="00783EF3">
        <w:rPr>
          <w:sz w:val="32"/>
          <w:szCs w:val="32"/>
        </w:rPr>
        <w:t>protocole</w:t>
      </w:r>
      <w:proofErr w:type="spellEnd"/>
      <w:r w:rsidRPr="00783EF3">
        <w:rPr>
          <w:sz w:val="32"/>
          <w:szCs w:val="32"/>
        </w:rPr>
        <w:t xml:space="preserve"> pour </w:t>
      </w:r>
      <w:proofErr w:type="spellStart"/>
      <w:r w:rsidRPr="00783EF3">
        <w:rPr>
          <w:sz w:val="32"/>
          <w:szCs w:val="32"/>
        </w:rPr>
        <w:t>éviter</w:t>
      </w:r>
      <w:proofErr w:type="spellEnd"/>
      <w:r w:rsidRPr="00783EF3">
        <w:rPr>
          <w:sz w:val="32"/>
          <w:szCs w:val="32"/>
        </w:rPr>
        <w:t xml:space="preserve"> les </w:t>
      </w:r>
      <w:proofErr w:type="spellStart"/>
      <w:r w:rsidRPr="00783EF3">
        <w:rPr>
          <w:sz w:val="32"/>
          <w:szCs w:val="32"/>
        </w:rPr>
        <w:t>résistances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bactériennes</w:t>
      </w:r>
      <w:proofErr w:type="spellEnd"/>
      <w:r w:rsidRPr="00783EF3">
        <w:rPr>
          <w:sz w:val="32"/>
          <w:szCs w:val="32"/>
        </w:rPr>
        <w:t xml:space="preserve"> et les </w:t>
      </w:r>
      <w:proofErr w:type="spellStart"/>
      <w:r w:rsidRPr="00783EF3">
        <w:rPr>
          <w:sz w:val="32"/>
          <w:szCs w:val="32"/>
        </w:rPr>
        <w:t>rechutes</w:t>
      </w:r>
      <w:proofErr w:type="spellEnd"/>
      <w:r w:rsidRPr="00783EF3">
        <w:rPr>
          <w:sz w:val="32"/>
          <w:szCs w:val="32"/>
        </w:rPr>
        <w:t xml:space="preserve">. Il </w:t>
      </w:r>
      <w:proofErr w:type="spellStart"/>
      <w:r w:rsidRPr="00783EF3">
        <w:rPr>
          <w:sz w:val="32"/>
          <w:szCs w:val="32"/>
        </w:rPr>
        <w:t>peut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également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repérer</w:t>
      </w:r>
      <w:proofErr w:type="spellEnd"/>
      <w:r w:rsidRPr="00783EF3">
        <w:rPr>
          <w:sz w:val="32"/>
          <w:szCs w:val="32"/>
        </w:rPr>
        <w:t xml:space="preserve"> des </w:t>
      </w:r>
      <w:proofErr w:type="spellStart"/>
      <w:r w:rsidRPr="00783EF3">
        <w:rPr>
          <w:sz w:val="32"/>
          <w:szCs w:val="32"/>
        </w:rPr>
        <w:t>signes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d’abandon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traitement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ou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découragement</w:t>
      </w:r>
      <w:proofErr w:type="spellEnd"/>
      <w:r w:rsidRPr="00783EF3">
        <w:rPr>
          <w:sz w:val="32"/>
          <w:szCs w:val="32"/>
        </w:rPr>
        <w:t xml:space="preserve">, et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faire part à </w:t>
      </w:r>
      <w:proofErr w:type="spellStart"/>
      <w:r w:rsidRPr="00783EF3">
        <w:rPr>
          <w:sz w:val="32"/>
          <w:szCs w:val="32"/>
        </w:rPr>
        <w:t>l’équipe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médicale</w:t>
      </w:r>
      <w:proofErr w:type="spellEnd"/>
      <w:r w:rsidRPr="00783EF3">
        <w:rPr>
          <w:sz w:val="32"/>
          <w:szCs w:val="32"/>
        </w:rPr>
        <w:t>.</w:t>
      </w:r>
    </w:p>
    <w:p w14:paraId="0348B429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parallèle</w:t>
      </w:r>
      <w:proofErr w:type="spellEnd"/>
      <w:r w:rsidRPr="00783EF3">
        <w:rPr>
          <w:sz w:val="32"/>
          <w:szCs w:val="32"/>
        </w:rPr>
        <w:t xml:space="preserve">, il </w:t>
      </w:r>
      <w:proofErr w:type="spellStart"/>
      <w:r w:rsidRPr="00783EF3">
        <w:rPr>
          <w:sz w:val="32"/>
          <w:szCs w:val="32"/>
        </w:rPr>
        <w:t>joue</w:t>
      </w:r>
      <w:proofErr w:type="spellEnd"/>
      <w:r w:rsidRPr="00783EF3">
        <w:rPr>
          <w:sz w:val="32"/>
          <w:szCs w:val="32"/>
        </w:rPr>
        <w:t xml:space="preserve"> un </w:t>
      </w:r>
      <w:proofErr w:type="spellStart"/>
      <w:r w:rsidRPr="00783EF3">
        <w:rPr>
          <w:sz w:val="32"/>
          <w:szCs w:val="32"/>
        </w:rPr>
        <w:t>rôle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éducatif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sensibilisant</w:t>
      </w:r>
      <w:proofErr w:type="spellEnd"/>
      <w:r w:rsidRPr="00783EF3">
        <w:rPr>
          <w:sz w:val="32"/>
          <w:szCs w:val="32"/>
        </w:rPr>
        <w:t xml:space="preserve"> le patient aux </w:t>
      </w:r>
      <w:proofErr w:type="spellStart"/>
      <w:r w:rsidRPr="00783EF3">
        <w:rPr>
          <w:sz w:val="32"/>
          <w:szCs w:val="32"/>
        </w:rPr>
        <w:t>mesures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proofErr w:type="gramStart"/>
      <w:r w:rsidRPr="00783EF3">
        <w:rPr>
          <w:sz w:val="32"/>
          <w:szCs w:val="32"/>
        </w:rPr>
        <w:t>prévention</w:t>
      </w:r>
      <w:proofErr w:type="spellEnd"/>
      <w:r w:rsidRPr="00783EF3">
        <w:rPr>
          <w:sz w:val="32"/>
          <w:szCs w:val="32"/>
        </w:rPr>
        <w:t xml:space="preserve"> :</w:t>
      </w:r>
      <w:proofErr w:type="gramEnd"/>
      <w:r w:rsidRPr="00783EF3">
        <w:rPr>
          <w:sz w:val="32"/>
          <w:szCs w:val="32"/>
        </w:rPr>
        <w:t xml:space="preserve"> port du masque, bonne </w:t>
      </w:r>
      <w:proofErr w:type="spellStart"/>
      <w:r w:rsidRPr="00783EF3">
        <w:rPr>
          <w:sz w:val="32"/>
          <w:szCs w:val="32"/>
        </w:rPr>
        <w:t>utilisation</w:t>
      </w:r>
      <w:proofErr w:type="spellEnd"/>
      <w:r w:rsidRPr="00783EF3">
        <w:rPr>
          <w:sz w:val="32"/>
          <w:szCs w:val="32"/>
        </w:rPr>
        <w:t xml:space="preserve"> des </w:t>
      </w:r>
      <w:proofErr w:type="spellStart"/>
      <w:r w:rsidRPr="00783EF3">
        <w:rPr>
          <w:sz w:val="32"/>
          <w:szCs w:val="32"/>
        </w:rPr>
        <w:t>mouchoirs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jetables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hygiène</w:t>
      </w:r>
      <w:proofErr w:type="spellEnd"/>
      <w:r w:rsidRPr="00783EF3">
        <w:rPr>
          <w:sz w:val="32"/>
          <w:szCs w:val="32"/>
        </w:rPr>
        <w:t xml:space="preserve"> des mains, </w:t>
      </w:r>
      <w:proofErr w:type="spellStart"/>
      <w:r w:rsidRPr="00783EF3">
        <w:rPr>
          <w:sz w:val="32"/>
          <w:szCs w:val="32"/>
        </w:rPr>
        <w:t>aération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régulière</w:t>
      </w:r>
      <w:proofErr w:type="spellEnd"/>
      <w:r w:rsidRPr="00783EF3">
        <w:rPr>
          <w:sz w:val="32"/>
          <w:szCs w:val="32"/>
        </w:rPr>
        <w:t xml:space="preserve"> des </w:t>
      </w:r>
      <w:proofErr w:type="spellStart"/>
      <w:r w:rsidRPr="00783EF3">
        <w:rPr>
          <w:sz w:val="32"/>
          <w:szCs w:val="32"/>
        </w:rPr>
        <w:t>espaces</w:t>
      </w:r>
      <w:proofErr w:type="spellEnd"/>
      <w:r w:rsidRPr="00783EF3">
        <w:rPr>
          <w:sz w:val="32"/>
          <w:szCs w:val="32"/>
        </w:rPr>
        <w:t xml:space="preserve">, et respect des </w:t>
      </w:r>
      <w:proofErr w:type="spellStart"/>
      <w:r w:rsidRPr="00783EF3">
        <w:rPr>
          <w:sz w:val="32"/>
          <w:szCs w:val="32"/>
        </w:rPr>
        <w:t>recommandations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d’isolement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durant</w:t>
      </w:r>
      <w:proofErr w:type="spellEnd"/>
      <w:r w:rsidRPr="00783EF3">
        <w:rPr>
          <w:sz w:val="32"/>
          <w:szCs w:val="32"/>
        </w:rPr>
        <w:t xml:space="preserve"> les phases </w:t>
      </w:r>
      <w:proofErr w:type="spellStart"/>
      <w:r w:rsidRPr="00783EF3">
        <w:rPr>
          <w:sz w:val="32"/>
          <w:szCs w:val="32"/>
        </w:rPr>
        <w:t>contagieuses</w:t>
      </w:r>
      <w:proofErr w:type="spellEnd"/>
      <w:r w:rsidRPr="00783EF3">
        <w:rPr>
          <w:sz w:val="32"/>
          <w:szCs w:val="32"/>
        </w:rPr>
        <w:t xml:space="preserve">. </w:t>
      </w:r>
      <w:proofErr w:type="spellStart"/>
      <w:r w:rsidRPr="00783EF3">
        <w:rPr>
          <w:sz w:val="32"/>
          <w:szCs w:val="32"/>
        </w:rPr>
        <w:t>Cette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éducation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contribue</w:t>
      </w:r>
      <w:proofErr w:type="spellEnd"/>
      <w:r w:rsidRPr="00783EF3">
        <w:rPr>
          <w:sz w:val="32"/>
          <w:szCs w:val="32"/>
        </w:rPr>
        <w:t xml:space="preserve"> à limiter la propagation de la </w:t>
      </w:r>
      <w:proofErr w:type="spellStart"/>
      <w:r w:rsidRPr="00783EF3">
        <w:rPr>
          <w:sz w:val="32"/>
          <w:szCs w:val="32"/>
        </w:rPr>
        <w:t>maladie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l’entourage</w:t>
      </w:r>
      <w:proofErr w:type="spellEnd"/>
      <w:r w:rsidRPr="00783EF3">
        <w:rPr>
          <w:sz w:val="32"/>
          <w:szCs w:val="32"/>
        </w:rPr>
        <w:t xml:space="preserve"> et à la </w:t>
      </w:r>
      <w:proofErr w:type="spellStart"/>
      <w:r w:rsidRPr="00783EF3">
        <w:rPr>
          <w:sz w:val="32"/>
          <w:szCs w:val="32"/>
        </w:rPr>
        <w:t>communauté</w:t>
      </w:r>
      <w:proofErr w:type="spellEnd"/>
      <w:r w:rsidRPr="00783EF3">
        <w:rPr>
          <w:sz w:val="32"/>
          <w:szCs w:val="32"/>
        </w:rPr>
        <w:t>.</w:t>
      </w:r>
    </w:p>
    <w:p w14:paraId="17344477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r w:rsidRPr="00783EF3">
        <w:rPr>
          <w:sz w:val="32"/>
          <w:szCs w:val="32"/>
        </w:rPr>
        <w:lastRenderedPageBreak/>
        <w:t xml:space="preserve">Sur le plan </w:t>
      </w:r>
      <w:proofErr w:type="spellStart"/>
      <w:r w:rsidRPr="00783EF3">
        <w:rPr>
          <w:sz w:val="32"/>
          <w:szCs w:val="32"/>
        </w:rPr>
        <w:t>psychologique</w:t>
      </w:r>
      <w:proofErr w:type="spellEnd"/>
      <w:r w:rsidRPr="00783EF3">
        <w:rPr>
          <w:sz w:val="32"/>
          <w:szCs w:val="32"/>
        </w:rPr>
        <w:t xml:space="preserve"> et social,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apporte</w:t>
      </w:r>
      <w:proofErr w:type="spellEnd"/>
      <w:r w:rsidRPr="00783EF3">
        <w:rPr>
          <w:sz w:val="32"/>
          <w:szCs w:val="32"/>
        </w:rPr>
        <w:t xml:space="preserve"> un </w:t>
      </w:r>
      <w:proofErr w:type="spellStart"/>
      <w:r w:rsidRPr="00783EF3">
        <w:rPr>
          <w:sz w:val="32"/>
          <w:szCs w:val="32"/>
        </w:rPr>
        <w:t>soutien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essentiel</w:t>
      </w:r>
      <w:proofErr w:type="spellEnd"/>
      <w:r w:rsidRPr="00783EF3">
        <w:rPr>
          <w:sz w:val="32"/>
          <w:szCs w:val="32"/>
        </w:rPr>
        <w:t xml:space="preserve">. Le diagnostic de </w:t>
      </w:r>
      <w:proofErr w:type="spellStart"/>
      <w:r w:rsidRPr="00783EF3">
        <w:rPr>
          <w:sz w:val="32"/>
          <w:szCs w:val="32"/>
        </w:rPr>
        <w:t>tuberculose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peut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générer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l’angoisse</w:t>
      </w:r>
      <w:proofErr w:type="spellEnd"/>
      <w:r w:rsidRPr="00783EF3">
        <w:rPr>
          <w:sz w:val="32"/>
          <w:szCs w:val="32"/>
        </w:rPr>
        <w:t xml:space="preserve">, un sentiment </w:t>
      </w:r>
      <w:proofErr w:type="spellStart"/>
      <w:r w:rsidRPr="00783EF3">
        <w:rPr>
          <w:sz w:val="32"/>
          <w:szCs w:val="32"/>
        </w:rPr>
        <w:t>d’exclusion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ou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culpabilité</w:t>
      </w:r>
      <w:proofErr w:type="spellEnd"/>
      <w:r w:rsidRPr="00783EF3">
        <w:rPr>
          <w:sz w:val="32"/>
          <w:szCs w:val="32"/>
        </w:rPr>
        <w:t xml:space="preserve">, et </w:t>
      </w:r>
      <w:proofErr w:type="spellStart"/>
      <w:r w:rsidRPr="00783EF3">
        <w:rPr>
          <w:sz w:val="32"/>
          <w:szCs w:val="32"/>
        </w:rPr>
        <w:t>parfois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une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dépression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liée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l’isolement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imposé</w:t>
      </w:r>
      <w:proofErr w:type="spellEnd"/>
      <w:r w:rsidRPr="00783EF3">
        <w:rPr>
          <w:sz w:val="32"/>
          <w:szCs w:val="32"/>
        </w:rPr>
        <w:t xml:space="preserve">. Par </w:t>
      </w:r>
      <w:proofErr w:type="spellStart"/>
      <w:r w:rsidRPr="00783EF3">
        <w:rPr>
          <w:sz w:val="32"/>
          <w:szCs w:val="32"/>
        </w:rPr>
        <w:t>sa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présence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bienveillante</w:t>
      </w:r>
      <w:proofErr w:type="spellEnd"/>
      <w:r w:rsidRPr="00783EF3">
        <w:rPr>
          <w:sz w:val="32"/>
          <w:szCs w:val="32"/>
        </w:rPr>
        <w:t xml:space="preserve">, son </w:t>
      </w:r>
      <w:proofErr w:type="spellStart"/>
      <w:r w:rsidRPr="00783EF3">
        <w:rPr>
          <w:sz w:val="32"/>
          <w:szCs w:val="32"/>
        </w:rPr>
        <w:t>écoute</w:t>
      </w:r>
      <w:proofErr w:type="spellEnd"/>
      <w:r w:rsidRPr="00783EF3">
        <w:rPr>
          <w:sz w:val="32"/>
          <w:szCs w:val="32"/>
        </w:rPr>
        <w:t xml:space="preserve"> active et son attitude non </w:t>
      </w:r>
      <w:proofErr w:type="spellStart"/>
      <w:r w:rsidRPr="00783EF3">
        <w:rPr>
          <w:sz w:val="32"/>
          <w:szCs w:val="32"/>
        </w:rPr>
        <w:t>jugeante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aide le patient à </w:t>
      </w:r>
      <w:proofErr w:type="spellStart"/>
      <w:r w:rsidRPr="00783EF3">
        <w:rPr>
          <w:sz w:val="32"/>
          <w:szCs w:val="32"/>
        </w:rPr>
        <w:t>préserver</w:t>
      </w:r>
      <w:proofErr w:type="spellEnd"/>
      <w:r w:rsidRPr="00783EF3">
        <w:rPr>
          <w:sz w:val="32"/>
          <w:szCs w:val="32"/>
        </w:rPr>
        <w:t xml:space="preserve"> son </w:t>
      </w:r>
      <w:proofErr w:type="spellStart"/>
      <w:r w:rsidRPr="00783EF3">
        <w:rPr>
          <w:sz w:val="32"/>
          <w:szCs w:val="32"/>
        </w:rPr>
        <w:t>estime</w:t>
      </w:r>
      <w:proofErr w:type="spellEnd"/>
      <w:r w:rsidRPr="00783EF3">
        <w:rPr>
          <w:sz w:val="32"/>
          <w:szCs w:val="32"/>
        </w:rPr>
        <w:t xml:space="preserve"> de soi et à </w:t>
      </w:r>
      <w:proofErr w:type="spellStart"/>
      <w:r w:rsidRPr="00783EF3">
        <w:rPr>
          <w:sz w:val="32"/>
          <w:szCs w:val="32"/>
        </w:rPr>
        <w:t>maintenir</w:t>
      </w:r>
      <w:proofErr w:type="spellEnd"/>
      <w:r w:rsidRPr="00783EF3">
        <w:rPr>
          <w:sz w:val="32"/>
          <w:szCs w:val="32"/>
        </w:rPr>
        <w:t xml:space="preserve"> un lien </w:t>
      </w:r>
      <w:proofErr w:type="spellStart"/>
      <w:r w:rsidRPr="00783EF3">
        <w:rPr>
          <w:sz w:val="32"/>
          <w:szCs w:val="32"/>
        </w:rPr>
        <w:t>humain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durant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cette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période</w:t>
      </w:r>
      <w:proofErr w:type="spellEnd"/>
      <w:r w:rsidRPr="00783EF3">
        <w:rPr>
          <w:sz w:val="32"/>
          <w:szCs w:val="32"/>
        </w:rPr>
        <w:t xml:space="preserve"> difficile. Il </w:t>
      </w:r>
      <w:proofErr w:type="spellStart"/>
      <w:r w:rsidRPr="00783EF3">
        <w:rPr>
          <w:sz w:val="32"/>
          <w:szCs w:val="32"/>
        </w:rPr>
        <w:t>contribue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également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rompre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l’isolement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favorisant</w:t>
      </w:r>
      <w:proofErr w:type="spellEnd"/>
      <w:r w:rsidRPr="00783EF3">
        <w:rPr>
          <w:sz w:val="32"/>
          <w:szCs w:val="32"/>
        </w:rPr>
        <w:t xml:space="preserve"> le dialogue, le contact avec la </w:t>
      </w:r>
      <w:proofErr w:type="spellStart"/>
      <w:r w:rsidRPr="00783EF3">
        <w:rPr>
          <w:sz w:val="32"/>
          <w:szCs w:val="32"/>
        </w:rPr>
        <w:t>famille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lorsque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cela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est</w:t>
      </w:r>
      <w:proofErr w:type="spellEnd"/>
      <w:r w:rsidRPr="00783EF3">
        <w:rPr>
          <w:sz w:val="32"/>
          <w:szCs w:val="32"/>
        </w:rPr>
        <w:t xml:space="preserve"> possible, et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soutenant</w:t>
      </w:r>
      <w:proofErr w:type="spellEnd"/>
      <w:r w:rsidRPr="00783EF3">
        <w:rPr>
          <w:sz w:val="32"/>
          <w:szCs w:val="32"/>
        </w:rPr>
        <w:t xml:space="preserve"> la </w:t>
      </w:r>
      <w:proofErr w:type="spellStart"/>
      <w:r w:rsidRPr="00783EF3">
        <w:rPr>
          <w:sz w:val="32"/>
          <w:szCs w:val="32"/>
        </w:rPr>
        <w:t>réintégration</w:t>
      </w:r>
      <w:proofErr w:type="spellEnd"/>
      <w:r w:rsidRPr="00783EF3">
        <w:rPr>
          <w:sz w:val="32"/>
          <w:szCs w:val="32"/>
        </w:rPr>
        <w:t xml:space="preserve"> progressive dans la vie </w:t>
      </w:r>
      <w:proofErr w:type="spellStart"/>
      <w:r w:rsidRPr="00783EF3">
        <w:rPr>
          <w:sz w:val="32"/>
          <w:szCs w:val="32"/>
        </w:rPr>
        <w:t>sociale</w:t>
      </w:r>
      <w:proofErr w:type="spellEnd"/>
      <w:r w:rsidRPr="00783EF3">
        <w:rPr>
          <w:sz w:val="32"/>
          <w:szCs w:val="32"/>
        </w:rPr>
        <w:t>.</w:t>
      </w:r>
    </w:p>
    <w:p w14:paraId="4B334C38" w14:textId="77777777" w:rsidR="00783EF3" w:rsidRP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783EF3">
        <w:rPr>
          <w:sz w:val="32"/>
          <w:szCs w:val="32"/>
        </w:rPr>
        <w:t>Enfin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participe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indirectement</w:t>
      </w:r>
      <w:proofErr w:type="spellEnd"/>
      <w:r w:rsidRPr="00783EF3">
        <w:rPr>
          <w:sz w:val="32"/>
          <w:szCs w:val="32"/>
        </w:rPr>
        <w:t xml:space="preserve"> à la </w:t>
      </w:r>
      <w:proofErr w:type="spellStart"/>
      <w:r w:rsidRPr="00783EF3">
        <w:rPr>
          <w:sz w:val="32"/>
          <w:szCs w:val="32"/>
        </w:rPr>
        <w:t>lutte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contre</w:t>
      </w:r>
      <w:proofErr w:type="spellEnd"/>
      <w:r w:rsidRPr="00783EF3">
        <w:rPr>
          <w:sz w:val="32"/>
          <w:szCs w:val="32"/>
        </w:rPr>
        <w:t xml:space="preserve"> la </w:t>
      </w:r>
      <w:proofErr w:type="spellStart"/>
      <w:r w:rsidRPr="00783EF3">
        <w:rPr>
          <w:sz w:val="32"/>
          <w:szCs w:val="32"/>
        </w:rPr>
        <w:t>stigmatisation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associée</w:t>
      </w:r>
      <w:proofErr w:type="spellEnd"/>
      <w:r w:rsidRPr="00783EF3">
        <w:rPr>
          <w:sz w:val="32"/>
          <w:szCs w:val="32"/>
        </w:rPr>
        <w:t xml:space="preserve"> à la </w:t>
      </w:r>
      <w:proofErr w:type="spellStart"/>
      <w:r w:rsidRPr="00783EF3">
        <w:rPr>
          <w:sz w:val="32"/>
          <w:szCs w:val="32"/>
        </w:rPr>
        <w:t>tuberculose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diffusant des messages </w:t>
      </w:r>
      <w:proofErr w:type="spellStart"/>
      <w:r w:rsidRPr="00783EF3">
        <w:rPr>
          <w:sz w:val="32"/>
          <w:szCs w:val="32"/>
        </w:rPr>
        <w:t>rassurants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fondés</w:t>
      </w:r>
      <w:proofErr w:type="spellEnd"/>
      <w:r w:rsidRPr="00783EF3">
        <w:rPr>
          <w:sz w:val="32"/>
          <w:szCs w:val="32"/>
        </w:rPr>
        <w:t xml:space="preserve"> sur la science, et </w:t>
      </w:r>
      <w:proofErr w:type="spellStart"/>
      <w:r w:rsidRPr="00783EF3">
        <w:rPr>
          <w:sz w:val="32"/>
          <w:szCs w:val="32"/>
        </w:rPr>
        <w:t>en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valorisant</w:t>
      </w:r>
      <w:proofErr w:type="spellEnd"/>
      <w:r w:rsidRPr="00783EF3">
        <w:rPr>
          <w:sz w:val="32"/>
          <w:szCs w:val="32"/>
        </w:rPr>
        <w:t xml:space="preserve"> le </w:t>
      </w:r>
      <w:proofErr w:type="spellStart"/>
      <w:r w:rsidRPr="00783EF3">
        <w:rPr>
          <w:sz w:val="32"/>
          <w:szCs w:val="32"/>
        </w:rPr>
        <w:t>rôle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actif</w:t>
      </w:r>
      <w:proofErr w:type="spellEnd"/>
      <w:r w:rsidRPr="00783EF3">
        <w:rPr>
          <w:sz w:val="32"/>
          <w:szCs w:val="32"/>
        </w:rPr>
        <w:t xml:space="preserve"> du patient dans </w:t>
      </w:r>
      <w:proofErr w:type="spellStart"/>
      <w:r w:rsidRPr="00783EF3">
        <w:rPr>
          <w:sz w:val="32"/>
          <w:szCs w:val="32"/>
        </w:rPr>
        <w:t>sa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guérison</w:t>
      </w:r>
      <w:proofErr w:type="spellEnd"/>
      <w:r w:rsidRPr="00783EF3">
        <w:rPr>
          <w:sz w:val="32"/>
          <w:szCs w:val="32"/>
        </w:rPr>
        <w:t>.</w:t>
      </w:r>
    </w:p>
    <w:p w14:paraId="09FFD9A9" w14:textId="77777777" w:rsidR="00783EF3" w:rsidRDefault="00783EF3" w:rsidP="00783EF3">
      <w:pPr>
        <w:pStyle w:val="NormalWeb"/>
        <w:spacing w:line="480" w:lineRule="auto"/>
        <w:rPr>
          <w:sz w:val="32"/>
          <w:szCs w:val="32"/>
        </w:rPr>
      </w:pPr>
      <w:proofErr w:type="spellStart"/>
      <w:r w:rsidRPr="00783EF3">
        <w:rPr>
          <w:sz w:val="32"/>
          <w:szCs w:val="32"/>
        </w:rPr>
        <w:t>Ainsi</w:t>
      </w:r>
      <w:proofErr w:type="spellEnd"/>
      <w:r w:rsidRPr="00783EF3">
        <w:rPr>
          <w:sz w:val="32"/>
          <w:szCs w:val="32"/>
        </w:rPr>
        <w:t xml:space="preserve">, à travers </w:t>
      </w:r>
      <w:proofErr w:type="spellStart"/>
      <w:r w:rsidRPr="00783EF3">
        <w:rPr>
          <w:sz w:val="32"/>
          <w:szCs w:val="32"/>
        </w:rPr>
        <w:t>ses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nombreuses</w:t>
      </w:r>
      <w:proofErr w:type="spellEnd"/>
      <w:r w:rsidRPr="00783EF3">
        <w:rPr>
          <w:sz w:val="32"/>
          <w:szCs w:val="32"/>
        </w:rPr>
        <w:t xml:space="preserve"> missions, </w:t>
      </w:r>
      <w:proofErr w:type="spellStart"/>
      <w:r w:rsidRPr="00783EF3">
        <w:rPr>
          <w:sz w:val="32"/>
          <w:szCs w:val="32"/>
        </w:rPr>
        <w:t>l’aide-soignant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constitue</w:t>
      </w:r>
      <w:proofErr w:type="spellEnd"/>
      <w:r w:rsidRPr="00783EF3">
        <w:rPr>
          <w:sz w:val="32"/>
          <w:szCs w:val="32"/>
        </w:rPr>
        <w:t xml:space="preserve"> un </w:t>
      </w:r>
      <w:proofErr w:type="spellStart"/>
      <w:r w:rsidRPr="00783EF3">
        <w:rPr>
          <w:sz w:val="32"/>
          <w:szCs w:val="32"/>
        </w:rPr>
        <w:t>pilier</w:t>
      </w:r>
      <w:proofErr w:type="spellEnd"/>
      <w:r w:rsidRPr="00783EF3">
        <w:rPr>
          <w:sz w:val="32"/>
          <w:szCs w:val="32"/>
        </w:rPr>
        <w:t xml:space="preserve"> </w:t>
      </w:r>
      <w:proofErr w:type="spellStart"/>
      <w:r w:rsidRPr="00783EF3">
        <w:rPr>
          <w:sz w:val="32"/>
          <w:szCs w:val="32"/>
        </w:rPr>
        <w:t>fondamental</w:t>
      </w:r>
      <w:proofErr w:type="spellEnd"/>
      <w:r w:rsidRPr="00783EF3">
        <w:rPr>
          <w:sz w:val="32"/>
          <w:szCs w:val="32"/>
        </w:rPr>
        <w:t xml:space="preserve"> dans le </w:t>
      </w:r>
      <w:proofErr w:type="spellStart"/>
      <w:r w:rsidRPr="00783EF3">
        <w:rPr>
          <w:sz w:val="32"/>
          <w:szCs w:val="32"/>
        </w:rPr>
        <w:t>parcours</w:t>
      </w:r>
      <w:proofErr w:type="spellEnd"/>
      <w:r w:rsidRPr="00783EF3">
        <w:rPr>
          <w:sz w:val="32"/>
          <w:szCs w:val="32"/>
        </w:rPr>
        <w:t xml:space="preserve"> de </w:t>
      </w:r>
      <w:proofErr w:type="spellStart"/>
      <w:r w:rsidRPr="00783EF3">
        <w:rPr>
          <w:sz w:val="32"/>
          <w:szCs w:val="32"/>
        </w:rPr>
        <w:t>soins</w:t>
      </w:r>
      <w:proofErr w:type="spellEnd"/>
      <w:r w:rsidRPr="00783EF3">
        <w:rPr>
          <w:sz w:val="32"/>
          <w:szCs w:val="32"/>
        </w:rPr>
        <w:t xml:space="preserve"> des patients </w:t>
      </w:r>
      <w:proofErr w:type="spellStart"/>
      <w:r w:rsidRPr="00783EF3">
        <w:rPr>
          <w:sz w:val="32"/>
          <w:szCs w:val="32"/>
        </w:rPr>
        <w:t>tuberculeux</w:t>
      </w:r>
      <w:proofErr w:type="spellEnd"/>
      <w:r w:rsidRPr="00783EF3">
        <w:rPr>
          <w:sz w:val="32"/>
          <w:szCs w:val="32"/>
        </w:rPr>
        <w:t xml:space="preserve">, </w:t>
      </w:r>
      <w:proofErr w:type="spellStart"/>
      <w:r w:rsidRPr="00783EF3">
        <w:rPr>
          <w:sz w:val="32"/>
          <w:szCs w:val="32"/>
        </w:rPr>
        <w:t>contribuant</w:t>
      </w:r>
      <w:proofErr w:type="spellEnd"/>
      <w:r w:rsidRPr="00783EF3">
        <w:rPr>
          <w:sz w:val="32"/>
          <w:szCs w:val="32"/>
        </w:rPr>
        <w:t xml:space="preserve"> à la </w:t>
      </w:r>
      <w:proofErr w:type="spellStart"/>
      <w:r w:rsidRPr="00783EF3">
        <w:rPr>
          <w:sz w:val="32"/>
          <w:szCs w:val="32"/>
        </w:rPr>
        <w:t>fois</w:t>
      </w:r>
      <w:proofErr w:type="spellEnd"/>
      <w:r w:rsidRPr="00783EF3">
        <w:rPr>
          <w:sz w:val="32"/>
          <w:szCs w:val="32"/>
        </w:rPr>
        <w:t xml:space="preserve"> à </w:t>
      </w:r>
      <w:proofErr w:type="spellStart"/>
      <w:r w:rsidRPr="00783EF3">
        <w:rPr>
          <w:sz w:val="32"/>
          <w:szCs w:val="32"/>
        </w:rPr>
        <w:t>leur</w:t>
      </w:r>
      <w:proofErr w:type="spellEnd"/>
      <w:r w:rsidRPr="00783EF3">
        <w:rPr>
          <w:sz w:val="32"/>
          <w:szCs w:val="32"/>
        </w:rPr>
        <w:t xml:space="preserve"> bien-</w:t>
      </w:r>
      <w:proofErr w:type="spellStart"/>
      <w:r w:rsidRPr="00783EF3">
        <w:rPr>
          <w:sz w:val="32"/>
          <w:szCs w:val="32"/>
        </w:rPr>
        <w:t>être</w:t>
      </w:r>
      <w:proofErr w:type="spellEnd"/>
      <w:r w:rsidRPr="00783EF3">
        <w:rPr>
          <w:sz w:val="32"/>
          <w:szCs w:val="32"/>
        </w:rPr>
        <w:t xml:space="preserve"> physique, moral et social.</w:t>
      </w:r>
    </w:p>
    <w:p w14:paraId="0B0DAA9D" w14:textId="7C8E6146" w:rsidR="00B90913" w:rsidRPr="00783EF3" w:rsidRDefault="00B90913" w:rsidP="00783EF3">
      <w:pPr>
        <w:pStyle w:val="NormalWeb"/>
        <w:spacing w:line="480" w:lineRule="auto"/>
        <w:rPr>
          <w:sz w:val="32"/>
          <w:szCs w:val="32"/>
        </w:rPr>
      </w:pPr>
    </w:p>
    <w:p w14:paraId="6F8B9C10" w14:textId="77777777" w:rsidR="0068711C" w:rsidRDefault="0068711C">
      <w:pPr>
        <w:spacing w:line="200" w:lineRule="exact"/>
        <w:rPr>
          <w:sz w:val="20"/>
          <w:szCs w:val="20"/>
        </w:rPr>
      </w:pPr>
    </w:p>
    <w:p w14:paraId="59EF1370" w14:textId="7003D141" w:rsidR="0068711C" w:rsidRDefault="0068711C">
      <w:pPr>
        <w:spacing w:line="200" w:lineRule="exact"/>
        <w:rPr>
          <w:sz w:val="20"/>
          <w:szCs w:val="20"/>
        </w:rPr>
      </w:pPr>
    </w:p>
    <w:p w14:paraId="5D7F9130" w14:textId="03B51E3C" w:rsidR="00884702" w:rsidRDefault="00884702">
      <w:pPr>
        <w:spacing w:line="200" w:lineRule="exact"/>
        <w:rPr>
          <w:sz w:val="20"/>
          <w:szCs w:val="20"/>
        </w:rPr>
      </w:pPr>
    </w:p>
    <w:p w14:paraId="56558956" w14:textId="2A828228" w:rsidR="00884702" w:rsidRDefault="00884702">
      <w:pPr>
        <w:spacing w:line="200" w:lineRule="exact"/>
        <w:rPr>
          <w:sz w:val="20"/>
          <w:szCs w:val="20"/>
        </w:rPr>
      </w:pPr>
    </w:p>
    <w:p w14:paraId="6BC8112B" w14:textId="75479A40" w:rsidR="00884702" w:rsidRDefault="00884702">
      <w:pPr>
        <w:spacing w:line="200" w:lineRule="exact"/>
        <w:rPr>
          <w:sz w:val="20"/>
          <w:szCs w:val="20"/>
        </w:rPr>
      </w:pPr>
    </w:p>
    <w:p w14:paraId="56F57E5D" w14:textId="22FD8C08" w:rsidR="00884702" w:rsidRDefault="00884702">
      <w:pPr>
        <w:spacing w:line="200" w:lineRule="exact"/>
        <w:rPr>
          <w:sz w:val="20"/>
          <w:szCs w:val="20"/>
        </w:rPr>
      </w:pPr>
    </w:p>
    <w:p w14:paraId="73F1C500" w14:textId="1D1F96C0" w:rsidR="00884702" w:rsidRDefault="00884702">
      <w:pPr>
        <w:spacing w:line="200" w:lineRule="exact"/>
        <w:rPr>
          <w:sz w:val="20"/>
          <w:szCs w:val="20"/>
        </w:rPr>
      </w:pPr>
    </w:p>
    <w:p w14:paraId="5FE70011" w14:textId="3BFA6E7B" w:rsidR="00884702" w:rsidRDefault="00884702">
      <w:pPr>
        <w:spacing w:line="200" w:lineRule="exact"/>
        <w:rPr>
          <w:sz w:val="20"/>
          <w:szCs w:val="20"/>
        </w:rPr>
      </w:pPr>
    </w:p>
    <w:p w14:paraId="116D4A84" w14:textId="28D057A9" w:rsidR="00884702" w:rsidRDefault="00884702">
      <w:pPr>
        <w:spacing w:line="200" w:lineRule="exact"/>
        <w:rPr>
          <w:sz w:val="20"/>
          <w:szCs w:val="20"/>
        </w:rPr>
      </w:pPr>
    </w:p>
    <w:p w14:paraId="5BBFC097" w14:textId="664C44A8" w:rsidR="00884702" w:rsidRDefault="00884702">
      <w:pPr>
        <w:spacing w:line="200" w:lineRule="exact"/>
        <w:rPr>
          <w:sz w:val="20"/>
          <w:szCs w:val="20"/>
        </w:rPr>
      </w:pPr>
    </w:p>
    <w:p w14:paraId="16F2DF23" w14:textId="7E671016" w:rsidR="00884702" w:rsidRDefault="00884702">
      <w:pPr>
        <w:spacing w:line="200" w:lineRule="exact"/>
        <w:rPr>
          <w:sz w:val="20"/>
          <w:szCs w:val="20"/>
        </w:rPr>
      </w:pPr>
    </w:p>
    <w:p w14:paraId="7C518712" w14:textId="77777777" w:rsidR="00783EF3" w:rsidRDefault="00783EF3" w:rsidP="00783EF3">
      <w:pPr>
        <w:tabs>
          <w:tab w:val="left" w:pos="6330"/>
        </w:tabs>
        <w:rPr>
          <w:b/>
          <w:bCs/>
          <w:color w:val="5B9BD5" w:themeColor="accent5"/>
          <w:sz w:val="56"/>
          <w:szCs w:val="56"/>
        </w:rPr>
      </w:pPr>
      <w:r>
        <w:rPr>
          <w:b/>
          <w:bCs/>
          <w:color w:val="5B9BD5" w:themeColor="accent5"/>
          <w:sz w:val="56"/>
          <w:szCs w:val="56"/>
        </w:rPr>
        <w:t>ÉTUDE DE CAS</w:t>
      </w:r>
    </w:p>
    <w:p w14:paraId="5EB7CB14" w14:textId="77777777" w:rsidR="00783EF3" w:rsidRDefault="00783EF3" w:rsidP="00783EF3">
      <w:pPr>
        <w:tabs>
          <w:tab w:val="left" w:pos="6330"/>
        </w:tabs>
        <w:rPr>
          <w:b/>
          <w:bCs/>
          <w:color w:val="5B9BD5" w:themeColor="accent5"/>
          <w:sz w:val="56"/>
          <w:szCs w:val="56"/>
        </w:rPr>
      </w:pPr>
    </w:p>
    <w:p w14:paraId="4BF6B3AE" w14:textId="77777777" w:rsidR="00783EF3" w:rsidRDefault="00783EF3" w:rsidP="00783EF3">
      <w:pPr>
        <w:spacing w:line="200" w:lineRule="exact"/>
        <w:rPr>
          <w:sz w:val="20"/>
          <w:szCs w:val="20"/>
        </w:rPr>
      </w:pPr>
    </w:p>
    <w:p w14:paraId="1DB52D82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r w:rsidRPr="00946CB7">
        <w:rPr>
          <w:sz w:val="32"/>
          <w:szCs w:val="32"/>
        </w:rPr>
        <w:t xml:space="preserve">M. H., </w:t>
      </w:r>
      <w:proofErr w:type="spellStart"/>
      <w:r w:rsidRPr="00946CB7">
        <w:rPr>
          <w:sz w:val="32"/>
          <w:szCs w:val="32"/>
        </w:rPr>
        <w:t>âgé</w:t>
      </w:r>
      <w:proofErr w:type="spellEnd"/>
      <w:r w:rsidRPr="00946CB7">
        <w:rPr>
          <w:sz w:val="32"/>
          <w:szCs w:val="32"/>
        </w:rPr>
        <w:t xml:space="preserve"> de 52 </w:t>
      </w:r>
      <w:proofErr w:type="spellStart"/>
      <w:r w:rsidRPr="00946CB7">
        <w:rPr>
          <w:sz w:val="32"/>
          <w:szCs w:val="32"/>
        </w:rPr>
        <w:t>ans</w:t>
      </w:r>
      <w:proofErr w:type="spellEnd"/>
      <w:r w:rsidRPr="00946CB7">
        <w:rPr>
          <w:sz w:val="32"/>
          <w:szCs w:val="32"/>
        </w:rPr>
        <w:t xml:space="preserve">, a </w:t>
      </w:r>
      <w:proofErr w:type="spellStart"/>
      <w:r w:rsidRPr="00946CB7">
        <w:rPr>
          <w:sz w:val="32"/>
          <w:szCs w:val="32"/>
        </w:rPr>
        <w:t>été</w:t>
      </w:r>
      <w:proofErr w:type="spellEnd"/>
      <w:r w:rsidRPr="00946CB7">
        <w:rPr>
          <w:sz w:val="32"/>
          <w:szCs w:val="32"/>
        </w:rPr>
        <w:t xml:space="preserve"> admis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service </w:t>
      </w:r>
      <w:proofErr w:type="spellStart"/>
      <w:r w:rsidRPr="00946CB7">
        <w:rPr>
          <w:sz w:val="32"/>
          <w:szCs w:val="32"/>
        </w:rPr>
        <w:t>hospitalier</w:t>
      </w:r>
      <w:proofErr w:type="spellEnd"/>
      <w:r w:rsidRPr="00946CB7">
        <w:rPr>
          <w:sz w:val="32"/>
          <w:szCs w:val="32"/>
        </w:rPr>
        <w:t xml:space="preserve"> pour </w:t>
      </w:r>
      <w:proofErr w:type="spellStart"/>
      <w:r w:rsidRPr="00946CB7">
        <w:rPr>
          <w:sz w:val="32"/>
          <w:szCs w:val="32"/>
        </w:rPr>
        <w:t>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tuberculose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pulmonaire</w:t>
      </w:r>
      <w:proofErr w:type="spellEnd"/>
      <w:r w:rsidRPr="00946CB7">
        <w:rPr>
          <w:rStyle w:val="Strong"/>
          <w:sz w:val="32"/>
          <w:szCs w:val="32"/>
        </w:rPr>
        <w:t xml:space="preserve"> active</w:t>
      </w:r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diagnostiquée</w:t>
      </w:r>
      <w:proofErr w:type="spellEnd"/>
      <w:r w:rsidRPr="00946CB7">
        <w:rPr>
          <w:sz w:val="32"/>
          <w:szCs w:val="32"/>
        </w:rPr>
        <w:t xml:space="preserve"> suite à </w:t>
      </w:r>
      <w:proofErr w:type="spellStart"/>
      <w:r w:rsidRPr="00946CB7">
        <w:rPr>
          <w:sz w:val="32"/>
          <w:szCs w:val="32"/>
        </w:rPr>
        <w:t>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toux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persistante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évoluant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depuis</w:t>
      </w:r>
      <w:proofErr w:type="spellEnd"/>
      <w:r w:rsidRPr="00946CB7">
        <w:rPr>
          <w:sz w:val="32"/>
          <w:szCs w:val="32"/>
        </w:rPr>
        <w:t xml:space="preserve"> plus de six </w:t>
      </w:r>
      <w:proofErr w:type="spellStart"/>
      <w:r w:rsidRPr="00946CB7">
        <w:rPr>
          <w:sz w:val="32"/>
          <w:szCs w:val="32"/>
        </w:rPr>
        <w:t>semaines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accompagnée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perte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poids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marquée</w:t>
      </w:r>
      <w:proofErr w:type="spellEnd"/>
      <w:r w:rsidRPr="00946CB7">
        <w:rPr>
          <w:sz w:val="32"/>
          <w:szCs w:val="32"/>
        </w:rPr>
        <w:t xml:space="preserve">, de </w:t>
      </w:r>
      <w:proofErr w:type="spellStart"/>
      <w:r w:rsidRPr="00946CB7">
        <w:rPr>
          <w:sz w:val="32"/>
          <w:szCs w:val="32"/>
        </w:rPr>
        <w:t>sueurs</w:t>
      </w:r>
      <w:proofErr w:type="spellEnd"/>
      <w:r w:rsidRPr="00946CB7">
        <w:rPr>
          <w:sz w:val="32"/>
          <w:szCs w:val="32"/>
        </w:rPr>
        <w:t xml:space="preserve"> nocturnes </w:t>
      </w:r>
      <w:proofErr w:type="spellStart"/>
      <w:r w:rsidRPr="00946CB7">
        <w:rPr>
          <w:sz w:val="32"/>
          <w:szCs w:val="32"/>
        </w:rPr>
        <w:t>abondantes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d’une</w:t>
      </w:r>
      <w:proofErr w:type="spellEnd"/>
      <w:r w:rsidRPr="00946CB7">
        <w:rPr>
          <w:sz w:val="32"/>
          <w:szCs w:val="32"/>
        </w:rPr>
        <w:t xml:space="preserve"> fatigue </w:t>
      </w:r>
      <w:proofErr w:type="spellStart"/>
      <w:r w:rsidRPr="00946CB7">
        <w:rPr>
          <w:sz w:val="32"/>
          <w:szCs w:val="32"/>
        </w:rPr>
        <w:t>généralisée</w:t>
      </w:r>
      <w:proofErr w:type="spellEnd"/>
      <w:r w:rsidRPr="00946CB7">
        <w:rPr>
          <w:sz w:val="32"/>
          <w:szCs w:val="32"/>
        </w:rPr>
        <w:t xml:space="preserve">, et </w:t>
      </w:r>
      <w:proofErr w:type="spellStart"/>
      <w:r w:rsidRPr="00946CB7">
        <w:rPr>
          <w:sz w:val="32"/>
          <w:szCs w:val="32"/>
        </w:rPr>
        <w:t>d’une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altération</w:t>
      </w:r>
      <w:proofErr w:type="spellEnd"/>
      <w:r w:rsidRPr="00946CB7">
        <w:rPr>
          <w:sz w:val="32"/>
          <w:szCs w:val="32"/>
        </w:rPr>
        <w:t xml:space="preserve"> progressive de </w:t>
      </w:r>
      <w:proofErr w:type="spellStart"/>
      <w:r w:rsidRPr="00946CB7">
        <w:rPr>
          <w:sz w:val="32"/>
          <w:szCs w:val="32"/>
        </w:rPr>
        <w:t>l’état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général</w:t>
      </w:r>
      <w:proofErr w:type="spellEnd"/>
      <w:r w:rsidRPr="00946CB7">
        <w:rPr>
          <w:sz w:val="32"/>
          <w:szCs w:val="32"/>
        </w:rPr>
        <w:t xml:space="preserve">. À son </w:t>
      </w:r>
      <w:proofErr w:type="spellStart"/>
      <w:r w:rsidRPr="00946CB7">
        <w:rPr>
          <w:sz w:val="32"/>
          <w:szCs w:val="32"/>
        </w:rPr>
        <w:t>arrivée</w:t>
      </w:r>
      <w:proofErr w:type="spellEnd"/>
      <w:r w:rsidRPr="00946CB7">
        <w:rPr>
          <w:sz w:val="32"/>
          <w:szCs w:val="32"/>
        </w:rPr>
        <w:t xml:space="preserve">, des examens </w:t>
      </w:r>
      <w:proofErr w:type="spellStart"/>
      <w:r w:rsidRPr="00946CB7">
        <w:rPr>
          <w:sz w:val="32"/>
          <w:szCs w:val="32"/>
        </w:rPr>
        <w:t>complémentaires</w:t>
      </w:r>
      <w:proofErr w:type="spellEnd"/>
      <w:r w:rsidRPr="00946CB7">
        <w:rPr>
          <w:sz w:val="32"/>
          <w:szCs w:val="32"/>
        </w:rPr>
        <w:t xml:space="preserve"> (</w:t>
      </w:r>
      <w:proofErr w:type="spellStart"/>
      <w:r w:rsidRPr="00946CB7">
        <w:rPr>
          <w:sz w:val="32"/>
          <w:szCs w:val="32"/>
        </w:rPr>
        <w:t>radiographie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thoracique</w:t>
      </w:r>
      <w:proofErr w:type="spellEnd"/>
      <w:r w:rsidRPr="00946CB7">
        <w:rPr>
          <w:sz w:val="32"/>
          <w:szCs w:val="32"/>
        </w:rPr>
        <w:t xml:space="preserve">, test </w:t>
      </w:r>
      <w:proofErr w:type="spellStart"/>
      <w:r w:rsidRPr="00946CB7">
        <w:rPr>
          <w:sz w:val="32"/>
          <w:szCs w:val="32"/>
        </w:rPr>
        <w:t>tuberculinique</w:t>
      </w:r>
      <w:proofErr w:type="spellEnd"/>
      <w:r w:rsidRPr="00946CB7">
        <w:rPr>
          <w:sz w:val="32"/>
          <w:szCs w:val="32"/>
        </w:rPr>
        <w:t xml:space="preserve">, examen des expectorations) </w:t>
      </w:r>
      <w:proofErr w:type="spellStart"/>
      <w:r w:rsidRPr="00946CB7">
        <w:rPr>
          <w:sz w:val="32"/>
          <w:szCs w:val="32"/>
        </w:rPr>
        <w:t>ont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confirmé</w:t>
      </w:r>
      <w:proofErr w:type="spellEnd"/>
      <w:r w:rsidRPr="00946CB7">
        <w:rPr>
          <w:sz w:val="32"/>
          <w:szCs w:val="32"/>
        </w:rPr>
        <w:t xml:space="preserve"> la </w:t>
      </w:r>
      <w:proofErr w:type="spellStart"/>
      <w:r w:rsidRPr="00946CB7">
        <w:rPr>
          <w:sz w:val="32"/>
          <w:szCs w:val="32"/>
        </w:rPr>
        <w:t>présence</w:t>
      </w:r>
      <w:proofErr w:type="spellEnd"/>
      <w:r w:rsidRPr="00946CB7">
        <w:rPr>
          <w:sz w:val="32"/>
          <w:szCs w:val="32"/>
        </w:rPr>
        <w:t xml:space="preserve"> du </w:t>
      </w:r>
      <w:proofErr w:type="spellStart"/>
      <w:r w:rsidRPr="00946CB7">
        <w:rPr>
          <w:sz w:val="32"/>
          <w:szCs w:val="32"/>
        </w:rPr>
        <w:t>bacille</w:t>
      </w:r>
      <w:proofErr w:type="spellEnd"/>
      <w:r w:rsidRPr="00946CB7">
        <w:rPr>
          <w:sz w:val="32"/>
          <w:szCs w:val="32"/>
        </w:rPr>
        <w:t xml:space="preserve"> de Koch. </w:t>
      </w:r>
      <w:proofErr w:type="spellStart"/>
      <w:r w:rsidRPr="00946CB7">
        <w:rPr>
          <w:sz w:val="32"/>
          <w:szCs w:val="32"/>
        </w:rPr>
        <w:t>Conformément</w:t>
      </w:r>
      <w:proofErr w:type="spellEnd"/>
      <w:r w:rsidRPr="00946CB7">
        <w:rPr>
          <w:sz w:val="32"/>
          <w:szCs w:val="32"/>
        </w:rPr>
        <w:t xml:space="preserve"> au </w:t>
      </w:r>
      <w:proofErr w:type="spellStart"/>
      <w:r w:rsidRPr="00946CB7">
        <w:rPr>
          <w:sz w:val="32"/>
          <w:szCs w:val="32"/>
        </w:rPr>
        <w:t>protocole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soins</w:t>
      </w:r>
      <w:proofErr w:type="spellEnd"/>
      <w:r w:rsidRPr="00946CB7">
        <w:rPr>
          <w:sz w:val="32"/>
          <w:szCs w:val="32"/>
        </w:rPr>
        <w:t xml:space="preserve">, des </w:t>
      </w:r>
      <w:proofErr w:type="spellStart"/>
      <w:r w:rsidRPr="00946CB7">
        <w:rPr>
          <w:sz w:val="32"/>
          <w:szCs w:val="32"/>
        </w:rPr>
        <w:t>mesures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strictes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</w:t>
      </w:r>
      <w:r w:rsidRPr="00946CB7">
        <w:rPr>
          <w:rStyle w:val="Strong"/>
          <w:sz w:val="32"/>
          <w:szCs w:val="32"/>
        </w:rPr>
        <w:t>isolement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respiratoire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ont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été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immédiatement</w:t>
      </w:r>
      <w:proofErr w:type="spellEnd"/>
      <w:r w:rsidRPr="00946CB7">
        <w:rPr>
          <w:sz w:val="32"/>
          <w:szCs w:val="32"/>
        </w:rPr>
        <w:t xml:space="preserve"> mises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place </w:t>
      </w:r>
      <w:proofErr w:type="spellStart"/>
      <w:r w:rsidRPr="00946CB7">
        <w:rPr>
          <w:sz w:val="32"/>
          <w:szCs w:val="32"/>
        </w:rPr>
        <w:t>afin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d’éviter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toute</w:t>
      </w:r>
      <w:proofErr w:type="spellEnd"/>
      <w:r w:rsidRPr="00946CB7">
        <w:rPr>
          <w:sz w:val="32"/>
          <w:szCs w:val="32"/>
        </w:rPr>
        <w:t xml:space="preserve"> transmission de la </w:t>
      </w:r>
      <w:proofErr w:type="spellStart"/>
      <w:r w:rsidRPr="00946CB7">
        <w:rPr>
          <w:sz w:val="32"/>
          <w:szCs w:val="32"/>
        </w:rPr>
        <w:t>maladie</w:t>
      </w:r>
      <w:proofErr w:type="spellEnd"/>
      <w:r w:rsidRPr="00946CB7">
        <w:rPr>
          <w:sz w:val="32"/>
          <w:szCs w:val="32"/>
        </w:rPr>
        <w:t xml:space="preserve"> à </w:t>
      </w:r>
      <w:proofErr w:type="spellStart"/>
      <w:r w:rsidRPr="00946CB7">
        <w:rPr>
          <w:sz w:val="32"/>
          <w:szCs w:val="32"/>
        </w:rPr>
        <w:t>l’entourage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hospitalier</w:t>
      </w:r>
      <w:proofErr w:type="spellEnd"/>
      <w:r w:rsidRPr="00946CB7">
        <w:rPr>
          <w:sz w:val="32"/>
          <w:szCs w:val="32"/>
        </w:rPr>
        <w:t>.</w:t>
      </w:r>
    </w:p>
    <w:p w14:paraId="4A9F993C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r w:rsidRPr="00946CB7">
        <w:rPr>
          <w:sz w:val="32"/>
          <w:szCs w:val="32"/>
        </w:rPr>
        <w:t xml:space="preserve">Dans </w:t>
      </w:r>
      <w:proofErr w:type="spellStart"/>
      <w:r w:rsidRPr="00946CB7">
        <w:rPr>
          <w:sz w:val="32"/>
          <w:szCs w:val="32"/>
        </w:rPr>
        <w:t>ce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contexte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rStyle w:val="Strong"/>
          <w:sz w:val="32"/>
          <w:szCs w:val="32"/>
        </w:rPr>
        <w:t>l’aide-soignant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joue</w:t>
      </w:r>
      <w:proofErr w:type="spellEnd"/>
      <w:r w:rsidRPr="00946CB7">
        <w:rPr>
          <w:sz w:val="32"/>
          <w:szCs w:val="32"/>
        </w:rPr>
        <w:t xml:space="preserve"> un </w:t>
      </w:r>
      <w:proofErr w:type="spellStart"/>
      <w:r w:rsidRPr="00946CB7">
        <w:rPr>
          <w:sz w:val="32"/>
          <w:szCs w:val="32"/>
        </w:rPr>
        <w:t>rôle</w:t>
      </w:r>
      <w:proofErr w:type="spellEnd"/>
      <w:r w:rsidRPr="00946CB7">
        <w:rPr>
          <w:sz w:val="32"/>
          <w:szCs w:val="32"/>
        </w:rPr>
        <w:t xml:space="preserve"> de premier plan dans le </w:t>
      </w:r>
      <w:proofErr w:type="spellStart"/>
      <w:r w:rsidRPr="00946CB7">
        <w:rPr>
          <w:rStyle w:val="Strong"/>
          <w:sz w:val="32"/>
          <w:szCs w:val="32"/>
        </w:rPr>
        <w:t>suivi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quotidien</w:t>
      </w:r>
      <w:proofErr w:type="spellEnd"/>
      <w:r w:rsidRPr="00946CB7">
        <w:rPr>
          <w:rStyle w:val="Strong"/>
          <w:sz w:val="32"/>
          <w:szCs w:val="32"/>
        </w:rPr>
        <w:t xml:space="preserve"> du patient</w:t>
      </w:r>
      <w:r w:rsidRPr="00946CB7">
        <w:rPr>
          <w:sz w:val="32"/>
          <w:szCs w:val="32"/>
        </w:rPr>
        <w:t xml:space="preserve">. Malgré la fatigue intense </w:t>
      </w:r>
      <w:proofErr w:type="spellStart"/>
      <w:r w:rsidRPr="00946CB7">
        <w:rPr>
          <w:sz w:val="32"/>
          <w:szCs w:val="32"/>
        </w:rPr>
        <w:t>ressentie</w:t>
      </w:r>
      <w:proofErr w:type="spellEnd"/>
      <w:r w:rsidRPr="00946CB7">
        <w:rPr>
          <w:sz w:val="32"/>
          <w:szCs w:val="32"/>
        </w:rPr>
        <w:t xml:space="preserve"> par M. H., </w:t>
      </w:r>
      <w:proofErr w:type="spellStart"/>
      <w:r w:rsidRPr="00946CB7">
        <w:rPr>
          <w:sz w:val="32"/>
          <w:szCs w:val="32"/>
        </w:rPr>
        <w:t>l’aide-soignant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l’assiste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chaque</w:t>
      </w:r>
      <w:proofErr w:type="spellEnd"/>
      <w:r w:rsidRPr="00946CB7">
        <w:rPr>
          <w:sz w:val="32"/>
          <w:szCs w:val="32"/>
        </w:rPr>
        <w:t xml:space="preserve"> jour dans les </w:t>
      </w:r>
      <w:proofErr w:type="spellStart"/>
      <w:r w:rsidRPr="00946CB7">
        <w:rPr>
          <w:sz w:val="32"/>
          <w:szCs w:val="32"/>
        </w:rPr>
        <w:t>soins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d’hygiène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corporelle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adaptant</w:t>
      </w:r>
      <w:proofErr w:type="spellEnd"/>
      <w:r w:rsidRPr="00946CB7">
        <w:rPr>
          <w:sz w:val="32"/>
          <w:szCs w:val="32"/>
        </w:rPr>
        <w:t xml:space="preserve"> les </w:t>
      </w:r>
      <w:proofErr w:type="spellStart"/>
      <w:r w:rsidRPr="00946CB7">
        <w:rPr>
          <w:sz w:val="32"/>
          <w:szCs w:val="32"/>
        </w:rPr>
        <w:t>gestes</w:t>
      </w:r>
      <w:proofErr w:type="spellEnd"/>
      <w:r w:rsidRPr="00946CB7">
        <w:rPr>
          <w:sz w:val="32"/>
          <w:szCs w:val="32"/>
        </w:rPr>
        <w:t xml:space="preserve"> pour </w:t>
      </w:r>
      <w:proofErr w:type="spellStart"/>
      <w:r w:rsidRPr="00946CB7">
        <w:rPr>
          <w:sz w:val="32"/>
          <w:szCs w:val="32"/>
        </w:rPr>
        <w:t>préserver</w:t>
      </w:r>
      <w:proofErr w:type="spellEnd"/>
      <w:r w:rsidRPr="00946CB7">
        <w:rPr>
          <w:sz w:val="32"/>
          <w:szCs w:val="32"/>
        </w:rPr>
        <w:t xml:space="preserve"> au </w:t>
      </w:r>
      <w:proofErr w:type="spellStart"/>
      <w:r w:rsidRPr="00946CB7">
        <w:rPr>
          <w:sz w:val="32"/>
          <w:szCs w:val="32"/>
        </w:rPr>
        <w:t>mieux</w:t>
      </w:r>
      <w:proofErr w:type="spellEnd"/>
      <w:r w:rsidRPr="00946CB7">
        <w:rPr>
          <w:sz w:val="32"/>
          <w:szCs w:val="32"/>
        </w:rPr>
        <w:t xml:space="preserve"> son </w:t>
      </w:r>
      <w:proofErr w:type="spellStart"/>
      <w:r w:rsidRPr="00946CB7">
        <w:rPr>
          <w:sz w:val="32"/>
          <w:szCs w:val="32"/>
        </w:rPr>
        <w:t>autonomie</w:t>
      </w:r>
      <w:proofErr w:type="spellEnd"/>
      <w:r w:rsidRPr="00946CB7">
        <w:rPr>
          <w:sz w:val="32"/>
          <w:szCs w:val="32"/>
        </w:rPr>
        <w:t xml:space="preserve"> tout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garantissant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hygiène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adéquate</w:t>
      </w:r>
      <w:proofErr w:type="spellEnd"/>
      <w:r w:rsidRPr="00946CB7">
        <w:rPr>
          <w:sz w:val="32"/>
          <w:szCs w:val="32"/>
        </w:rPr>
        <w:t xml:space="preserve">. Il </w:t>
      </w:r>
      <w:proofErr w:type="spellStart"/>
      <w:r w:rsidRPr="00946CB7">
        <w:rPr>
          <w:sz w:val="32"/>
          <w:szCs w:val="32"/>
        </w:rPr>
        <w:t>veille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lastRenderedPageBreak/>
        <w:t>également</w:t>
      </w:r>
      <w:proofErr w:type="spellEnd"/>
      <w:r w:rsidRPr="00946CB7">
        <w:rPr>
          <w:sz w:val="32"/>
          <w:szCs w:val="32"/>
        </w:rPr>
        <w:t xml:space="preserve"> à la </w:t>
      </w:r>
      <w:proofErr w:type="spellStart"/>
      <w:r w:rsidRPr="00946CB7">
        <w:rPr>
          <w:rStyle w:val="Strong"/>
          <w:sz w:val="32"/>
          <w:szCs w:val="32"/>
        </w:rPr>
        <w:t>propreté</w:t>
      </w:r>
      <w:proofErr w:type="spellEnd"/>
      <w:r w:rsidRPr="00946CB7">
        <w:rPr>
          <w:rStyle w:val="Strong"/>
          <w:sz w:val="32"/>
          <w:szCs w:val="32"/>
        </w:rPr>
        <w:t xml:space="preserve"> de </w:t>
      </w:r>
      <w:proofErr w:type="spellStart"/>
      <w:r w:rsidRPr="00946CB7">
        <w:rPr>
          <w:rStyle w:val="Strong"/>
          <w:sz w:val="32"/>
          <w:szCs w:val="32"/>
        </w:rPr>
        <w:t>l’environnement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immédiat</w:t>
      </w:r>
      <w:proofErr w:type="spellEnd"/>
      <w:r w:rsidRPr="00946CB7">
        <w:rPr>
          <w:rStyle w:val="Strong"/>
          <w:sz w:val="32"/>
          <w:szCs w:val="32"/>
        </w:rPr>
        <w:t xml:space="preserve"> du patient</w:t>
      </w:r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ce</w:t>
      </w:r>
      <w:proofErr w:type="spellEnd"/>
      <w:r w:rsidRPr="00946CB7">
        <w:rPr>
          <w:sz w:val="32"/>
          <w:szCs w:val="32"/>
        </w:rPr>
        <w:t xml:space="preserve"> qui </w:t>
      </w:r>
      <w:proofErr w:type="spellStart"/>
      <w:r w:rsidRPr="00946CB7">
        <w:rPr>
          <w:sz w:val="32"/>
          <w:szCs w:val="32"/>
        </w:rPr>
        <w:t>est</w:t>
      </w:r>
      <w:proofErr w:type="spellEnd"/>
      <w:r w:rsidRPr="00946CB7">
        <w:rPr>
          <w:sz w:val="32"/>
          <w:szCs w:val="32"/>
        </w:rPr>
        <w:t xml:space="preserve"> crucial pour </w:t>
      </w:r>
      <w:proofErr w:type="spellStart"/>
      <w:r w:rsidRPr="00946CB7">
        <w:rPr>
          <w:sz w:val="32"/>
          <w:szCs w:val="32"/>
        </w:rPr>
        <w:t>prévenir</w:t>
      </w:r>
      <w:proofErr w:type="spellEnd"/>
      <w:r w:rsidRPr="00946CB7">
        <w:rPr>
          <w:sz w:val="32"/>
          <w:szCs w:val="32"/>
        </w:rPr>
        <w:t xml:space="preserve"> tout </w:t>
      </w:r>
      <w:proofErr w:type="spellStart"/>
      <w:r w:rsidRPr="00946CB7">
        <w:rPr>
          <w:sz w:val="32"/>
          <w:szCs w:val="32"/>
        </w:rPr>
        <w:t>risque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surinfection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particulièrement</w:t>
      </w:r>
      <w:proofErr w:type="spellEnd"/>
      <w:r w:rsidRPr="00946CB7">
        <w:rPr>
          <w:sz w:val="32"/>
          <w:szCs w:val="32"/>
        </w:rPr>
        <w:t xml:space="preserve"> dans un </w:t>
      </w:r>
      <w:proofErr w:type="spellStart"/>
      <w:r w:rsidRPr="00946CB7">
        <w:rPr>
          <w:sz w:val="32"/>
          <w:szCs w:val="32"/>
        </w:rPr>
        <w:t>contexte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d’immunité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affaiblie</w:t>
      </w:r>
      <w:proofErr w:type="spellEnd"/>
      <w:r w:rsidRPr="00946CB7">
        <w:rPr>
          <w:sz w:val="32"/>
          <w:szCs w:val="32"/>
        </w:rPr>
        <w:t>.</w:t>
      </w:r>
    </w:p>
    <w:p w14:paraId="67C677CC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r w:rsidRPr="00946CB7">
        <w:rPr>
          <w:sz w:val="32"/>
          <w:szCs w:val="32"/>
        </w:rPr>
        <w:t xml:space="preserve">Par </w:t>
      </w:r>
      <w:proofErr w:type="spellStart"/>
      <w:r w:rsidRPr="00946CB7">
        <w:rPr>
          <w:sz w:val="32"/>
          <w:szCs w:val="32"/>
        </w:rPr>
        <w:t>ailleurs</w:t>
      </w:r>
      <w:proofErr w:type="spellEnd"/>
      <w:r w:rsidRPr="00946CB7">
        <w:rPr>
          <w:sz w:val="32"/>
          <w:szCs w:val="32"/>
        </w:rPr>
        <w:t xml:space="preserve">, </w:t>
      </w:r>
      <w:r w:rsidRPr="00946CB7">
        <w:rPr>
          <w:rStyle w:val="Strong"/>
          <w:sz w:val="32"/>
          <w:szCs w:val="32"/>
        </w:rPr>
        <w:t xml:space="preserve">la surveillance des </w:t>
      </w:r>
      <w:proofErr w:type="spellStart"/>
      <w:r w:rsidRPr="00946CB7">
        <w:rPr>
          <w:rStyle w:val="Strong"/>
          <w:sz w:val="32"/>
          <w:szCs w:val="32"/>
        </w:rPr>
        <w:t>signes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vitaux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est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rigoureusement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proofErr w:type="gramStart"/>
      <w:r w:rsidRPr="00946CB7">
        <w:rPr>
          <w:sz w:val="32"/>
          <w:szCs w:val="32"/>
        </w:rPr>
        <w:t>assurée</w:t>
      </w:r>
      <w:proofErr w:type="spellEnd"/>
      <w:r w:rsidRPr="00946CB7">
        <w:rPr>
          <w:sz w:val="32"/>
          <w:szCs w:val="32"/>
        </w:rPr>
        <w:t xml:space="preserve"> :</w:t>
      </w:r>
      <w:proofErr w:type="gramEnd"/>
      <w:r w:rsidRPr="00946CB7">
        <w:rPr>
          <w:sz w:val="32"/>
          <w:szCs w:val="32"/>
        </w:rPr>
        <w:t xml:space="preserve"> la </w:t>
      </w:r>
      <w:proofErr w:type="spellStart"/>
      <w:r w:rsidRPr="00946CB7">
        <w:rPr>
          <w:sz w:val="32"/>
          <w:szCs w:val="32"/>
        </w:rPr>
        <w:t>température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est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prise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quotidiennement</w:t>
      </w:r>
      <w:proofErr w:type="spellEnd"/>
      <w:r w:rsidRPr="00946CB7">
        <w:rPr>
          <w:sz w:val="32"/>
          <w:szCs w:val="32"/>
        </w:rPr>
        <w:t xml:space="preserve"> pour </w:t>
      </w:r>
      <w:proofErr w:type="spellStart"/>
      <w:r w:rsidRPr="00946CB7">
        <w:rPr>
          <w:sz w:val="32"/>
          <w:szCs w:val="32"/>
        </w:rPr>
        <w:t>détecter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toute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poussée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fébrile</w:t>
      </w:r>
      <w:proofErr w:type="spellEnd"/>
      <w:r w:rsidRPr="00946CB7">
        <w:rPr>
          <w:sz w:val="32"/>
          <w:szCs w:val="32"/>
        </w:rPr>
        <w:t xml:space="preserve">, la </w:t>
      </w:r>
      <w:proofErr w:type="spellStart"/>
      <w:r w:rsidRPr="00946CB7">
        <w:rPr>
          <w:sz w:val="32"/>
          <w:szCs w:val="32"/>
        </w:rPr>
        <w:t>fréquence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respiratoire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est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notée</w:t>
      </w:r>
      <w:proofErr w:type="spellEnd"/>
      <w:r w:rsidRPr="00946CB7">
        <w:rPr>
          <w:sz w:val="32"/>
          <w:szCs w:val="32"/>
        </w:rPr>
        <w:t xml:space="preserve">, de </w:t>
      </w:r>
      <w:proofErr w:type="spellStart"/>
      <w:r w:rsidRPr="00946CB7">
        <w:rPr>
          <w:sz w:val="32"/>
          <w:szCs w:val="32"/>
        </w:rPr>
        <w:t>même</w:t>
      </w:r>
      <w:proofErr w:type="spellEnd"/>
      <w:r w:rsidRPr="00946CB7">
        <w:rPr>
          <w:sz w:val="32"/>
          <w:szCs w:val="32"/>
        </w:rPr>
        <w:t xml:space="preserve"> que la saturation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oxygène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afin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prévenir</w:t>
      </w:r>
      <w:proofErr w:type="spellEnd"/>
      <w:r w:rsidRPr="00946CB7">
        <w:rPr>
          <w:sz w:val="32"/>
          <w:szCs w:val="32"/>
        </w:rPr>
        <w:t xml:space="preserve"> les complications </w:t>
      </w:r>
      <w:proofErr w:type="spellStart"/>
      <w:r w:rsidRPr="00946CB7">
        <w:rPr>
          <w:sz w:val="32"/>
          <w:szCs w:val="32"/>
        </w:rPr>
        <w:t>respiratoires</w:t>
      </w:r>
      <w:proofErr w:type="spellEnd"/>
      <w:r w:rsidRPr="00946CB7">
        <w:rPr>
          <w:sz w:val="32"/>
          <w:szCs w:val="32"/>
        </w:rPr>
        <w:t xml:space="preserve">. </w:t>
      </w:r>
      <w:proofErr w:type="spellStart"/>
      <w:r w:rsidRPr="00946CB7">
        <w:rPr>
          <w:sz w:val="32"/>
          <w:szCs w:val="32"/>
        </w:rPr>
        <w:t>L’aide-soignant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s’assure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aussi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rStyle w:val="Strong"/>
          <w:sz w:val="32"/>
          <w:szCs w:val="32"/>
        </w:rPr>
        <w:t>l’évaluation</w:t>
      </w:r>
      <w:proofErr w:type="spellEnd"/>
      <w:r w:rsidRPr="00946CB7">
        <w:rPr>
          <w:rStyle w:val="Strong"/>
          <w:sz w:val="32"/>
          <w:szCs w:val="32"/>
        </w:rPr>
        <w:t xml:space="preserve"> de </w:t>
      </w:r>
      <w:proofErr w:type="spellStart"/>
      <w:r w:rsidRPr="00946CB7">
        <w:rPr>
          <w:rStyle w:val="Strong"/>
          <w:sz w:val="32"/>
          <w:szCs w:val="32"/>
        </w:rPr>
        <w:t>l’appétit</w:t>
      </w:r>
      <w:proofErr w:type="spellEnd"/>
      <w:r w:rsidRPr="00946CB7">
        <w:rPr>
          <w:rStyle w:val="Strong"/>
          <w:sz w:val="32"/>
          <w:szCs w:val="32"/>
        </w:rPr>
        <w:t xml:space="preserve"> et de </w:t>
      </w:r>
      <w:proofErr w:type="spellStart"/>
      <w:r w:rsidRPr="00946CB7">
        <w:rPr>
          <w:rStyle w:val="Strong"/>
          <w:sz w:val="32"/>
          <w:szCs w:val="32"/>
        </w:rPr>
        <w:t>l’hydratation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paramètres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essentiels</w:t>
      </w:r>
      <w:proofErr w:type="spellEnd"/>
      <w:r w:rsidRPr="00946CB7">
        <w:rPr>
          <w:sz w:val="32"/>
          <w:szCs w:val="32"/>
        </w:rPr>
        <w:t xml:space="preserve"> pour le </w:t>
      </w:r>
      <w:proofErr w:type="spellStart"/>
      <w:r w:rsidRPr="00946CB7">
        <w:rPr>
          <w:sz w:val="32"/>
          <w:szCs w:val="32"/>
        </w:rPr>
        <w:t>rétablissement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l’état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général</w:t>
      </w:r>
      <w:proofErr w:type="spellEnd"/>
      <w:r w:rsidRPr="00946CB7">
        <w:rPr>
          <w:sz w:val="32"/>
          <w:szCs w:val="32"/>
        </w:rPr>
        <w:t xml:space="preserve"> du patient.</w:t>
      </w:r>
    </w:p>
    <w:p w14:paraId="43EEC79E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r w:rsidRPr="00946CB7">
        <w:rPr>
          <w:sz w:val="32"/>
          <w:szCs w:val="32"/>
        </w:rPr>
        <w:t xml:space="preserve">Sur le plan </w:t>
      </w:r>
      <w:proofErr w:type="spellStart"/>
      <w:r w:rsidRPr="00946CB7">
        <w:rPr>
          <w:rStyle w:val="Strong"/>
          <w:sz w:val="32"/>
          <w:szCs w:val="32"/>
        </w:rPr>
        <w:t>relationnel</w:t>
      </w:r>
      <w:proofErr w:type="spellEnd"/>
      <w:r w:rsidRPr="00946CB7">
        <w:rPr>
          <w:rStyle w:val="Strong"/>
          <w:sz w:val="32"/>
          <w:szCs w:val="32"/>
        </w:rPr>
        <w:t xml:space="preserve"> et </w:t>
      </w:r>
      <w:proofErr w:type="spellStart"/>
      <w:r w:rsidRPr="00946CB7">
        <w:rPr>
          <w:rStyle w:val="Strong"/>
          <w:sz w:val="32"/>
          <w:szCs w:val="32"/>
        </w:rPr>
        <w:t>psychologique</w:t>
      </w:r>
      <w:proofErr w:type="spellEnd"/>
      <w:r w:rsidRPr="00946CB7">
        <w:rPr>
          <w:sz w:val="32"/>
          <w:szCs w:val="32"/>
        </w:rPr>
        <w:t xml:space="preserve">, M. H. vit </w:t>
      </w:r>
      <w:proofErr w:type="spellStart"/>
      <w:r w:rsidRPr="00946CB7">
        <w:rPr>
          <w:sz w:val="32"/>
          <w:szCs w:val="32"/>
        </w:rPr>
        <w:t>difficilement</w:t>
      </w:r>
      <w:proofErr w:type="spellEnd"/>
      <w:r w:rsidRPr="00946CB7">
        <w:rPr>
          <w:sz w:val="32"/>
          <w:szCs w:val="32"/>
        </w:rPr>
        <w:t xml:space="preserve"> la </w:t>
      </w:r>
      <w:proofErr w:type="spellStart"/>
      <w:r w:rsidRPr="00946CB7">
        <w:rPr>
          <w:sz w:val="32"/>
          <w:szCs w:val="32"/>
        </w:rPr>
        <w:t>période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d’isolement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imposée</w:t>
      </w:r>
      <w:proofErr w:type="spellEnd"/>
      <w:r w:rsidRPr="00946CB7">
        <w:rPr>
          <w:sz w:val="32"/>
          <w:szCs w:val="32"/>
        </w:rPr>
        <w:t xml:space="preserve"> par </w:t>
      </w:r>
      <w:proofErr w:type="spellStart"/>
      <w:r w:rsidRPr="00946CB7">
        <w:rPr>
          <w:sz w:val="32"/>
          <w:szCs w:val="32"/>
        </w:rPr>
        <w:t>sa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maladie</w:t>
      </w:r>
      <w:proofErr w:type="spellEnd"/>
      <w:r w:rsidRPr="00946CB7">
        <w:rPr>
          <w:sz w:val="32"/>
          <w:szCs w:val="32"/>
        </w:rPr>
        <w:t xml:space="preserve">. Il </w:t>
      </w:r>
      <w:proofErr w:type="spellStart"/>
      <w:r w:rsidRPr="00946CB7">
        <w:rPr>
          <w:sz w:val="32"/>
          <w:szCs w:val="32"/>
        </w:rPr>
        <w:t>exprime</w:t>
      </w:r>
      <w:proofErr w:type="spellEnd"/>
      <w:r w:rsidRPr="00946CB7">
        <w:rPr>
          <w:sz w:val="32"/>
          <w:szCs w:val="32"/>
        </w:rPr>
        <w:t xml:space="preserve"> un sentiment de solitude, </w:t>
      </w:r>
      <w:proofErr w:type="spellStart"/>
      <w:r w:rsidRPr="00946CB7">
        <w:rPr>
          <w:sz w:val="32"/>
          <w:szCs w:val="32"/>
        </w:rPr>
        <w:t>d’ennui</w:t>
      </w:r>
      <w:proofErr w:type="spellEnd"/>
      <w:r w:rsidRPr="00946CB7">
        <w:rPr>
          <w:sz w:val="32"/>
          <w:szCs w:val="32"/>
        </w:rPr>
        <w:t xml:space="preserve"> et </w:t>
      </w:r>
      <w:proofErr w:type="spellStart"/>
      <w:r w:rsidRPr="00946CB7">
        <w:rPr>
          <w:sz w:val="32"/>
          <w:szCs w:val="32"/>
        </w:rPr>
        <w:t>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certaine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inquiétude</w:t>
      </w:r>
      <w:proofErr w:type="spellEnd"/>
      <w:r w:rsidRPr="00946CB7">
        <w:rPr>
          <w:sz w:val="32"/>
          <w:szCs w:val="32"/>
        </w:rPr>
        <w:t xml:space="preserve"> quant à </w:t>
      </w:r>
      <w:proofErr w:type="spellStart"/>
      <w:r w:rsidRPr="00946CB7">
        <w:rPr>
          <w:sz w:val="32"/>
          <w:szCs w:val="32"/>
        </w:rPr>
        <w:t>l’évolution</w:t>
      </w:r>
      <w:proofErr w:type="spellEnd"/>
      <w:r w:rsidRPr="00946CB7">
        <w:rPr>
          <w:sz w:val="32"/>
          <w:szCs w:val="32"/>
        </w:rPr>
        <w:t xml:space="preserve"> de son </w:t>
      </w:r>
      <w:proofErr w:type="spellStart"/>
      <w:r w:rsidRPr="00946CB7">
        <w:rPr>
          <w:sz w:val="32"/>
          <w:szCs w:val="32"/>
        </w:rPr>
        <w:t>état</w:t>
      </w:r>
      <w:proofErr w:type="spellEnd"/>
      <w:r w:rsidRPr="00946CB7">
        <w:rPr>
          <w:sz w:val="32"/>
          <w:szCs w:val="32"/>
        </w:rPr>
        <w:t xml:space="preserve">. </w:t>
      </w:r>
      <w:proofErr w:type="spellStart"/>
      <w:r w:rsidRPr="00946CB7">
        <w:rPr>
          <w:sz w:val="32"/>
          <w:szCs w:val="32"/>
        </w:rPr>
        <w:t>L’aide-soignant</w:t>
      </w:r>
      <w:proofErr w:type="spellEnd"/>
      <w:r w:rsidRPr="00946CB7">
        <w:rPr>
          <w:sz w:val="32"/>
          <w:szCs w:val="32"/>
        </w:rPr>
        <w:t xml:space="preserve">, par </w:t>
      </w:r>
      <w:proofErr w:type="spellStart"/>
      <w:r w:rsidRPr="00946CB7">
        <w:rPr>
          <w:sz w:val="32"/>
          <w:szCs w:val="32"/>
        </w:rPr>
        <w:t>sa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présence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bienveillante</w:t>
      </w:r>
      <w:proofErr w:type="spellEnd"/>
      <w:r w:rsidRPr="00946CB7">
        <w:rPr>
          <w:sz w:val="32"/>
          <w:szCs w:val="32"/>
        </w:rPr>
        <w:t xml:space="preserve">, son </w:t>
      </w:r>
      <w:proofErr w:type="spellStart"/>
      <w:r w:rsidRPr="00946CB7">
        <w:rPr>
          <w:rStyle w:val="Strong"/>
          <w:sz w:val="32"/>
          <w:szCs w:val="32"/>
        </w:rPr>
        <w:t>écoute</w:t>
      </w:r>
      <w:proofErr w:type="spellEnd"/>
      <w:r w:rsidRPr="00946CB7">
        <w:rPr>
          <w:rStyle w:val="Strong"/>
          <w:sz w:val="32"/>
          <w:szCs w:val="32"/>
        </w:rPr>
        <w:t xml:space="preserve"> active</w:t>
      </w:r>
      <w:r w:rsidRPr="00946CB7">
        <w:rPr>
          <w:sz w:val="32"/>
          <w:szCs w:val="32"/>
        </w:rPr>
        <w:t xml:space="preserve">, et </w:t>
      </w:r>
      <w:proofErr w:type="spellStart"/>
      <w:r w:rsidRPr="00946CB7">
        <w:rPr>
          <w:sz w:val="32"/>
          <w:szCs w:val="32"/>
        </w:rPr>
        <w:t>sa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disponibilité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contribue</w:t>
      </w:r>
      <w:proofErr w:type="spellEnd"/>
      <w:r w:rsidRPr="00946CB7">
        <w:rPr>
          <w:sz w:val="32"/>
          <w:szCs w:val="32"/>
        </w:rPr>
        <w:t xml:space="preserve"> à </w:t>
      </w:r>
      <w:proofErr w:type="spellStart"/>
      <w:r w:rsidRPr="00946CB7">
        <w:rPr>
          <w:sz w:val="32"/>
          <w:szCs w:val="32"/>
        </w:rPr>
        <w:t>soulager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cette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détresse</w:t>
      </w:r>
      <w:proofErr w:type="spellEnd"/>
      <w:r w:rsidRPr="00946CB7">
        <w:rPr>
          <w:sz w:val="32"/>
          <w:szCs w:val="32"/>
        </w:rPr>
        <w:t xml:space="preserve">. Il </w:t>
      </w:r>
      <w:proofErr w:type="spellStart"/>
      <w:r w:rsidRPr="00946CB7">
        <w:rPr>
          <w:sz w:val="32"/>
          <w:szCs w:val="32"/>
        </w:rPr>
        <w:t>instaure</w:t>
      </w:r>
      <w:proofErr w:type="spellEnd"/>
      <w:r w:rsidRPr="00946CB7">
        <w:rPr>
          <w:sz w:val="32"/>
          <w:szCs w:val="32"/>
        </w:rPr>
        <w:t xml:space="preserve"> un </w:t>
      </w:r>
      <w:proofErr w:type="spellStart"/>
      <w:r w:rsidRPr="00946CB7">
        <w:rPr>
          <w:sz w:val="32"/>
          <w:szCs w:val="32"/>
        </w:rPr>
        <w:t>climat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confiance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valorisant</w:t>
      </w:r>
      <w:proofErr w:type="spellEnd"/>
      <w:r w:rsidRPr="00946CB7">
        <w:rPr>
          <w:sz w:val="32"/>
          <w:szCs w:val="32"/>
        </w:rPr>
        <w:t xml:space="preserve"> les efforts du patient,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l'encourageant</w:t>
      </w:r>
      <w:proofErr w:type="spellEnd"/>
      <w:r w:rsidRPr="00946CB7">
        <w:rPr>
          <w:sz w:val="32"/>
          <w:szCs w:val="32"/>
        </w:rPr>
        <w:t xml:space="preserve"> à respecter son </w:t>
      </w:r>
      <w:proofErr w:type="spellStart"/>
      <w:r w:rsidRPr="00946CB7">
        <w:rPr>
          <w:sz w:val="32"/>
          <w:szCs w:val="32"/>
        </w:rPr>
        <w:t>traitement</w:t>
      </w:r>
      <w:proofErr w:type="spellEnd"/>
      <w:r w:rsidRPr="00946CB7">
        <w:rPr>
          <w:sz w:val="32"/>
          <w:szCs w:val="32"/>
        </w:rPr>
        <w:t xml:space="preserve">, et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le tenant </w:t>
      </w:r>
      <w:proofErr w:type="spellStart"/>
      <w:r w:rsidRPr="00946CB7">
        <w:rPr>
          <w:sz w:val="32"/>
          <w:szCs w:val="32"/>
        </w:rPr>
        <w:t>informé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l’évolution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sa</w:t>
      </w:r>
      <w:proofErr w:type="spellEnd"/>
      <w:r w:rsidRPr="00946CB7">
        <w:rPr>
          <w:sz w:val="32"/>
          <w:szCs w:val="32"/>
        </w:rPr>
        <w:t xml:space="preserve"> situation.</w:t>
      </w:r>
    </w:p>
    <w:p w14:paraId="3A6CD190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proofErr w:type="spellStart"/>
      <w:r w:rsidRPr="00946CB7">
        <w:rPr>
          <w:sz w:val="32"/>
          <w:szCs w:val="32"/>
        </w:rPr>
        <w:lastRenderedPageBreak/>
        <w:t>L’aide-soignant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participe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également</w:t>
      </w:r>
      <w:proofErr w:type="spellEnd"/>
      <w:r w:rsidRPr="00946CB7">
        <w:rPr>
          <w:sz w:val="32"/>
          <w:szCs w:val="32"/>
        </w:rPr>
        <w:t xml:space="preserve"> à </w:t>
      </w:r>
      <w:proofErr w:type="spellStart"/>
      <w:r w:rsidRPr="00946CB7">
        <w:rPr>
          <w:rStyle w:val="Strong"/>
          <w:sz w:val="32"/>
          <w:szCs w:val="32"/>
        </w:rPr>
        <w:t>l’éducation</w:t>
      </w:r>
      <w:proofErr w:type="spellEnd"/>
      <w:r w:rsidRPr="00946CB7">
        <w:rPr>
          <w:rStyle w:val="Strong"/>
          <w:sz w:val="32"/>
          <w:szCs w:val="32"/>
        </w:rPr>
        <w:t xml:space="preserve"> du patient</w:t>
      </w:r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lui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rappelant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l’importance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l’observance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stricte</w:t>
      </w:r>
      <w:proofErr w:type="spellEnd"/>
      <w:r w:rsidRPr="00946CB7">
        <w:rPr>
          <w:sz w:val="32"/>
          <w:szCs w:val="32"/>
        </w:rPr>
        <w:t xml:space="preserve"> du </w:t>
      </w:r>
      <w:proofErr w:type="spellStart"/>
      <w:r w:rsidRPr="00946CB7">
        <w:rPr>
          <w:sz w:val="32"/>
          <w:szCs w:val="32"/>
        </w:rPr>
        <w:t>traitement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antituberculeux</w:t>
      </w:r>
      <w:proofErr w:type="spellEnd"/>
      <w:r w:rsidRPr="00946CB7">
        <w:rPr>
          <w:sz w:val="32"/>
          <w:szCs w:val="32"/>
        </w:rPr>
        <w:t xml:space="preserve"> (qui </w:t>
      </w:r>
      <w:proofErr w:type="spellStart"/>
      <w:r w:rsidRPr="00946CB7">
        <w:rPr>
          <w:sz w:val="32"/>
          <w:szCs w:val="32"/>
        </w:rPr>
        <w:t>s’étend</w:t>
      </w:r>
      <w:proofErr w:type="spellEnd"/>
      <w:r w:rsidRPr="00946CB7">
        <w:rPr>
          <w:sz w:val="32"/>
          <w:szCs w:val="32"/>
        </w:rPr>
        <w:t xml:space="preserve"> sur </w:t>
      </w:r>
      <w:proofErr w:type="spellStart"/>
      <w:r w:rsidRPr="00946CB7">
        <w:rPr>
          <w:sz w:val="32"/>
          <w:szCs w:val="32"/>
        </w:rPr>
        <w:t>plusieurs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mois</w:t>
      </w:r>
      <w:proofErr w:type="spellEnd"/>
      <w:r w:rsidRPr="00946CB7">
        <w:rPr>
          <w:sz w:val="32"/>
          <w:szCs w:val="32"/>
        </w:rPr>
        <w:t xml:space="preserve">),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expliquant</w:t>
      </w:r>
      <w:proofErr w:type="spellEnd"/>
      <w:r w:rsidRPr="00946CB7">
        <w:rPr>
          <w:sz w:val="32"/>
          <w:szCs w:val="32"/>
        </w:rPr>
        <w:t xml:space="preserve"> les </w:t>
      </w:r>
      <w:proofErr w:type="spellStart"/>
      <w:r w:rsidRPr="00946CB7">
        <w:rPr>
          <w:sz w:val="32"/>
          <w:szCs w:val="32"/>
        </w:rPr>
        <w:t>mesures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d’hygiène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respiratoire</w:t>
      </w:r>
      <w:proofErr w:type="spellEnd"/>
      <w:r w:rsidRPr="00946CB7">
        <w:rPr>
          <w:sz w:val="32"/>
          <w:szCs w:val="32"/>
        </w:rPr>
        <w:t xml:space="preserve"> à respecter, et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sensibilisant</w:t>
      </w:r>
      <w:proofErr w:type="spellEnd"/>
      <w:r w:rsidRPr="00946CB7">
        <w:rPr>
          <w:sz w:val="32"/>
          <w:szCs w:val="32"/>
        </w:rPr>
        <w:t xml:space="preserve"> M. H. à la </w:t>
      </w:r>
      <w:proofErr w:type="spellStart"/>
      <w:r w:rsidRPr="00946CB7">
        <w:rPr>
          <w:sz w:val="32"/>
          <w:szCs w:val="32"/>
        </w:rPr>
        <w:t>nécessité</w:t>
      </w:r>
      <w:proofErr w:type="spellEnd"/>
      <w:r w:rsidRPr="00946CB7">
        <w:rPr>
          <w:sz w:val="32"/>
          <w:szCs w:val="32"/>
        </w:rPr>
        <w:t xml:space="preserve"> de continuer à </w:t>
      </w:r>
      <w:proofErr w:type="spellStart"/>
      <w:r w:rsidRPr="00946CB7">
        <w:rPr>
          <w:sz w:val="32"/>
          <w:szCs w:val="32"/>
        </w:rPr>
        <w:t>protéger</w:t>
      </w:r>
      <w:proofErr w:type="spellEnd"/>
      <w:r w:rsidRPr="00946CB7">
        <w:rPr>
          <w:sz w:val="32"/>
          <w:szCs w:val="32"/>
        </w:rPr>
        <w:t xml:space="preserve"> son entourage après </w:t>
      </w:r>
      <w:proofErr w:type="spellStart"/>
      <w:r w:rsidRPr="00946CB7">
        <w:rPr>
          <w:sz w:val="32"/>
          <w:szCs w:val="32"/>
        </w:rPr>
        <w:t>sa</w:t>
      </w:r>
      <w:proofErr w:type="spellEnd"/>
      <w:r w:rsidRPr="00946CB7">
        <w:rPr>
          <w:sz w:val="32"/>
          <w:szCs w:val="32"/>
        </w:rPr>
        <w:t xml:space="preserve"> sortie de </w:t>
      </w:r>
      <w:proofErr w:type="spellStart"/>
      <w:r w:rsidRPr="00946CB7">
        <w:rPr>
          <w:sz w:val="32"/>
          <w:szCs w:val="32"/>
        </w:rPr>
        <w:t>l’hôpital</w:t>
      </w:r>
      <w:proofErr w:type="spellEnd"/>
      <w:r w:rsidRPr="00946CB7">
        <w:rPr>
          <w:sz w:val="32"/>
          <w:szCs w:val="32"/>
        </w:rPr>
        <w:t>.</w:t>
      </w:r>
    </w:p>
    <w:p w14:paraId="7BB060FE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proofErr w:type="spellStart"/>
      <w:r w:rsidRPr="00946CB7">
        <w:rPr>
          <w:sz w:val="32"/>
          <w:szCs w:val="32"/>
        </w:rPr>
        <w:t>Grâce</w:t>
      </w:r>
      <w:proofErr w:type="spellEnd"/>
      <w:r w:rsidRPr="00946CB7">
        <w:rPr>
          <w:sz w:val="32"/>
          <w:szCs w:val="32"/>
        </w:rPr>
        <w:t xml:space="preserve"> à </w:t>
      </w:r>
      <w:proofErr w:type="spellStart"/>
      <w:r w:rsidRPr="00946CB7">
        <w:rPr>
          <w:sz w:val="32"/>
          <w:szCs w:val="32"/>
        </w:rPr>
        <w:t>cette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prise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en</w:t>
      </w:r>
      <w:proofErr w:type="spellEnd"/>
      <w:r w:rsidRPr="00946CB7">
        <w:rPr>
          <w:sz w:val="32"/>
          <w:szCs w:val="32"/>
        </w:rPr>
        <w:t xml:space="preserve"> charge </w:t>
      </w:r>
      <w:proofErr w:type="spellStart"/>
      <w:r w:rsidRPr="00946CB7">
        <w:rPr>
          <w:sz w:val="32"/>
          <w:szCs w:val="32"/>
        </w:rPr>
        <w:t>globale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associant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soins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écoute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pédagogie</w:t>
      </w:r>
      <w:proofErr w:type="spellEnd"/>
      <w:r w:rsidRPr="00946CB7">
        <w:rPr>
          <w:sz w:val="32"/>
          <w:szCs w:val="32"/>
        </w:rPr>
        <w:t xml:space="preserve"> et </w:t>
      </w:r>
      <w:proofErr w:type="spellStart"/>
      <w:r w:rsidRPr="00946CB7">
        <w:rPr>
          <w:sz w:val="32"/>
          <w:szCs w:val="32"/>
        </w:rPr>
        <w:t>soutien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rStyle w:val="Strong"/>
          <w:sz w:val="32"/>
          <w:szCs w:val="32"/>
        </w:rPr>
        <w:t>l’état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clinique</w:t>
      </w:r>
      <w:proofErr w:type="spellEnd"/>
      <w:r w:rsidRPr="00946CB7">
        <w:rPr>
          <w:rStyle w:val="Strong"/>
          <w:sz w:val="32"/>
          <w:szCs w:val="32"/>
        </w:rPr>
        <w:t xml:space="preserve"> de M. H. </w:t>
      </w:r>
      <w:proofErr w:type="spellStart"/>
      <w:r w:rsidRPr="00946CB7">
        <w:rPr>
          <w:rStyle w:val="Strong"/>
          <w:sz w:val="32"/>
          <w:szCs w:val="32"/>
        </w:rPr>
        <w:t>s’est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progressivement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amélioré</w:t>
      </w:r>
      <w:proofErr w:type="spellEnd"/>
      <w:r w:rsidRPr="00946CB7">
        <w:rPr>
          <w:sz w:val="32"/>
          <w:szCs w:val="32"/>
        </w:rPr>
        <w:t xml:space="preserve">. Sa </w:t>
      </w:r>
      <w:proofErr w:type="spellStart"/>
      <w:r w:rsidRPr="00946CB7">
        <w:rPr>
          <w:sz w:val="32"/>
          <w:szCs w:val="32"/>
        </w:rPr>
        <w:t>toux</w:t>
      </w:r>
      <w:proofErr w:type="spellEnd"/>
      <w:r w:rsidRPr="00946CB7">
        <w:rPr>
          <w:sz w:val="32"/>
          <w:szCs w:val="32"/>
        </w:rPr>
        <w:t xml:space="preserve"> a </w:t>
      </w:r>
      <w:proofErr w:type="spellStart"/>
      <w:r w:rsidRPr="00946CB7">
        <w:rPr>
          <w:sz w:val="32"/>
          <w:szCs w:val="32"/>
        </w:rPr>
        <w:t>diminué</w:t>
      </w:r>
      <w:proofErr w:type="spellEnd"/>
      <w:r w:rsidRPr="00946CB7">
        <w:rPr>
          <w:sz w:val="32"/>
          <w:szCs w:val="32"/>
        </w:rPr>
        <w:t xml:space="preserve">, il a </w:t>
      </w:r>
      <w:proofErr w:type="spellStart"/>
      <w:r w:rsidRPr="00946CB7">
        <w:rPr>
          <w:sz w:val="32"/>
          <w:szCs w:val="32"/>
        </w:rPr>
        <w:t>retrouvé</w:t>
      </w:r>
      <w:proofErr w:type="spellEnd"/>
      <w:r w:rsidRPr="00946CB7">
        <w:rPr>
          <w:sz w:val="32"/>
          <w:szCs w:val="32"/>
        </w:rPr>
        <w:t xml:space="preserve"> un </w:t>
      </w:r>
      <w:proofErr w:type="spellStart"/>
      <w:r w:rsidRPr="00946CB7">
        <w:rPr>
          <w:sz w:val="32"/>
          <w:szCs w:val="32"/>
        </w:rPr>
        <w:t>meilleur</w:t>
      </w:r>
      <w:proofErr w:type="spellEnd"/>
      <w:r w:rsidRPr="00946CB7">
        <w:rPr>
          <w:sz w:val="32"/>
          <w:szCs w:val="32"/>
        </w:rPr>
        <w:t xml:space="preserve"> appétit et un </w:t>
      </w:r>
      <w:proofErr w:type="spellStart"/>
      <w:r w:rsidRPr="00946CB7">
        <w:rPr>
          <w:sz w:val="32"/>
          <w:szCs w:val="32"/>
        </w:rPr>
        <w:t>peu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d’énergie</w:t>
      </w:r>
      <w:proofErr w:type="spellEnd"/>
      <w:r w:rsidRPr="00946CB7">
        <w:rPr>
          <w:sz w:val="32"/>
          <w:szCs w:val="32"/>
        </w:rPr>
        <w:t xml:space="preserve">, et son moral </w:t>
      </w:r>
      <w:proofErr w:type="spellStart"/>
      <w:r w:rsidRPr="00946CB7">
        <w:rPr>
          <w:sz w:val="32"/>
          <w:szCs w:val="32"/>
        </w:rPr>
        <w:t>est</w:t>
      </w:r>
      <w:proofErr w:type="spellEnd"/>
      <w:r w:rsidRPr="00946CB7">
        <w:rPr>
          <w:sz w:val="32"/>
          <w:szCs w:val="32"/>
        </w:rPr>
        <w:t xml:space="preserve"> plus stable. Il a </w:t>
      </w:r>
      <w:proofErr w:type="spellStart"/>
      <w:r w:rsidRPr="00946CB7">
        <w:rPr>
          <w:sz w:val="32"/>
          <w:szCs w:val="32"/>
        </w:rPr>
        <w:t>pu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sortir</w:t>
      </w:r>
      <w:proofErr w:type="spellEnd"/>
      <w:r w:rsidRPr="00946CB7">
        <w:rPr>
          <w:sz w:val="32"/>
          <w:szCs w:val="32"/>
        </w:rPr>
        <w:t xml:space="preserve"> du régime </w:t>
      </w:r>
      <w:proofErr w:type="spellStart"/>
      <w:r w:rsidRPr="00946CB7">
        <w:rPr>
          <w:sz w:val="32"/>
          <w:szCs w:val="32"/>
        </w:rPr>
        <w:t>d’isolement</w:t>
      </w:r>
      <w:proofErr w:type="spellEnd"/>
      <w:r w:rsidRPr="00946CB7">
        <w:rPr>
          <w:sz w:val="32"/>
          <w:szCs w:val="32"/>
        </w:rPr>
        <w:t xml:space="preserve"> après </w:t>
      </w:r>
      <w:proofErr w:type="spellStart"/>
      <w:r w:rsidRPr="00946CB7">
        <w:rPr>
          <w:sz w:val="32"/>
          <w:szCs w:val="32"/>
        </w:rPr>
        <w:t>quelques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semaines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une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fois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jugé</w:t>
      </w:r>
      <w:proofErr w:type="spellEnd"/>
      <w:r w:rsidRPr="00946CB7">
        <w:rPr>
          <w:sz w:val="32"/>
          <w:szCs w:val="32"/>
        </w:rPr>
        <w:t xml:space="preserve"> non-</w:t>
      </w:r>
      <w:proofErr w:type="spellStart"/>
      <w:r w:rsidRPr="00946CB7">
        <w:rPr>
          <w:sz w:val="32"/>
          <w:szCs w:val="32"/>
        </w:rPr>
        <w:t>contagieux</w:t>
      </w:r>
      <w:proofErr w:type="spellEnd"/>
      <w:r w:rsidRPr="00946CB7">
        <w:rPr>
          <w:sz w:val="32"/>
          <w:szCs w:val="32"/>
        </w:rPr>
        <w:t xml:space="preserve">, et </w:t>
      </w:r>
      <w:proofErr w:type="spellStart"/>
      <w:r w:rsidRPr="00946CB7">
        <w:rPr>
          <w:sz w:val="32"/>
          <w:szCs w:val="32"/>
        </w:rPr>
        <w:t>poursuivre</w:t>
      </w:r>
      <w:proofErr w:type="spellEnd"/>
      <w:r w:rsidRPr="00946CB7">
        <w:rPr>
          <w:sz w:val="32"/>
          <w:szCs w:val="32"/>
        </w:rPr>
        <w:t xml:space="preserve"> son </w:t>
      </w:r>
      <w:proofErr w:type="spellStart"/>
      <w:r w:rsidRPr="00946CB7">
        <w:rPr>
          <w:sz w:val="32"/>
          <w:szCs w:val="32"/>
        </w:rPr>
        <w:t>traitement</w:t>
      </w:r>
      <w:proofErr w:type="spellEnd"/>
      <w:r w:rsidRPr="00946CB7">
        <w:rPr>
          <w:sz w:val="32"/>
          <w:szCs w:val="32"/>
        </w:rPr>
        <w:t xml:space="preserve"> à domicile avec un </w:t>
      </w:r>
      <w:proofErr w:type="spellStart"/>
      <w:r w:rsidRPr="00946CB7">
        <w:rPr>
          <w:sz w:val="32"/>
          <w:szCs w:val="32"/>
        </w:rPr>
        <w:t>suivi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médical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régulier</w:t>
      </w:r>
      <w:proofErr w:type="spellEnd"/>
      <w:r w:rsidRPr="00946CB7">
        <w:rPr>
          <w:sz w:val="32"/>
          <w:szCs w:val="32"/>
        </w:rPr>
        <w:t>.</w:t>
      </w:r>
    </w:p>
    <w:p w14:paraId="3885EEC1" w14:textId="77777777" w:rsidR="00946CB7" w:rsidRPr="00946CB7" w:rsidRDefault="00946CB7" w:rsidP="00946CB7">
      <w:pPr>
        <w:pStyle w:val="NormalWeb"/>
        <w:spacing w:line="480" w:lineRule="auto"/>
        <w:rPr>
          <w:sz w:val="32"/>
          <w:szCs w:val="32"/>
        </w:rPr>
      </w:pPr>
      <w:r w:rsidRPr="00946CB7">
        <w:rPr>
          <w:sz w:val="32"/>
          <w:szCs w:val="32"/>
        </w:rPr>
        <w:t xml:space="preserve">Ce </w:t>
      </w:r>
      <w:proofErr w:type="spellStart"/>
      <w:r w:rsidRPr="00946CB7">
        <w:rPr>
          <w:sz w:val="32"/>
          <w:szCs w:val="32"/>
        </w:rPr>
        <w:t>cas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illustre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parfaitement</w:t>
      </w:r>
      <w:proofErr w:type="spellEnd"/>
      <w:r w:rsidRPr="00946CB7">
        <w:rPr>
          <w:sz w:val="32"/>
          <w:szCs w:val="32"/>
        </w:rPr>
        <w:t xml:space="preserve"> </w:t>
      </w:r>
      <w:r w:rsidRPr="00946CB7">
        <w:rPr>
          <w:rStyle w:val="Strong"/>
          <w:sz w:val="32"/>
          <w:szCs w:val="32"/>
        </w:rPr>
        <w:t xml:space="preserve">le </w:t>
      </w:r>
      <w:proofErr w:type="spellStart"/>
      <w:r w:rsidRPr="00946CB7">
        <w:rPr>
          <w:rStyle w:val="Strong"/>
          <w:sz w:val="32"/>
          <w:szCs w:val="32"/>
        </w:rPr>
        <w:t>rôle</w:t>
      </w:r>
      <w:proofErr w:type="spellEnd"/>
      <w:r w:rsidRPr="00946CB7">
        <w:rPr>
          <w:rStyle w:val="Strong"/>
          <w:sz w:val="32"/>
          <w:szCs w:val="32"/>
        </w:rPr>
        <w:t xml:space="preserve"> </w:t>
      </w:r>
      <w:proofErr w:type="spellStart"/>
      <w:r w:rsidRPr="00946CB7">
        <w:rPr>
          <w:rStyle w:val="Strong"/>
          <w:sz w:val="32"/>
          <w:szCs w:val="32"/>
        </w:rPr>
        <w:t>multidimensionnel</w:t>
      </w:r>
      <w:proofErr w:type="spellEnd"/>
      <w:r w:rsidRPr="00946CB7">
        <w:rPr>
          <w:rStyle w:val="Strong"/>
          <w:sz w:val="32"/>
          <w:szCs w:val="32"/>
        </w:rPr>
        <w:t xml:space="preserve"> de </w:t>
      </w:r>
      <w:proofErr w:type="spellStart"/>
      <w:r w:rsidRPr="00946CB7">
        <w:rPr>
          <w:rStyle w:val="Strong"/>
          <w:sz w:val="32"/>
          <w:szCs w:val="32"/>
        </w:rPr>
        <w:t>l’aide-soignant</w:t>
      </w:r>
      <w:proofErr w:type="spellEnd"/>
      <w:r w:rsidRPr="00946CB7">
        <w:rPr>
          <w:sz w:val="32"/>
          <w:szCs w:val="32"/>
        </w:rPr>
        <w:t xml:space="preserve"> dans le </w:t>
      </w:r>
      <w:proofErr w:type="spellStart"/>
      <w:r w:rsidRPr="00946CB7">
        <w:rPr>
          <w:sz w:val="32"/>
          <w:szCs w:val="32"/>
        </w:rPr>
        <w:t>parcours</w:t>
      </w:r>
      <w:proofErr w:type="spellEnd"/>
      <w:r w:rsidRPr="00946CB7">
        <w:rPr>
          <w:sz w:val="32"/>
          <w:szCs w:val="32"/>
        </w:rPr>
        <w:t xml:space="preserve"> de </w:t>
      </w:r>
      <w:proofErr w:type="spellStart"/>
      <w:r w:rsidRPr="00946CB7">
        <w:rPr>
          <w:sz w:val="32"/>
          <w:szCs w:val="32"/>
        </w:rPr>
        <w:t>soin</w:t>
      </w:r>
      <w:proofErr w:type="spellEnd"/>
      <w:r w:rsidRPr="00946CB7">
        <w:rPr>
          <w:sz w:val="32"/>
          <w:szCs w:val="32"/>
        </w:rPr>
        <w:t xml:space="preserve"> d’un patient </w:t>
      </w:r>
      <w:proofErr w:type="spellStart"/>
      <w:r w:rsidRPr="00946CB7">
        <w:rPr>
          <w:sz w:val="32"/>
          <w:szCs w:val="32"/>
        </w:rPr>
        <w:t>tuberculeux</w:t>
      </w:r>
      <w:proofErr w:type="spellEnd"/>
      <w:r w:rsidRPr="00946CB7">
        <w:rPr>
          <w:sz w:val="32"/>
          <w:szCs w:val="32"/>
        </w:rPr>
        <w:t xml:space="preserve">, entre surveillance </w:t>
      </w:r>
      <w:proofErr w:type="spellStart"/>
      <w:r w:rsidRPr="00946CB7">
        <w:rPr>
          <w:sz w:val="32"/>
          <w:szCs w:val="32"/>
        </w:rPr>
        <w:t>clinique</w:t>
      </w:r>
      <w:proofErr w:type="spellEnd"/>
      <w:r w:rsidRPr="00946CB7">
        <w:rPr>
          <w:sz w:val="32"/>
          <w:szCs w:val="32"/>
        </w:rPr>
        <w:t xml:space="preserve">, </w:t>
      </w:r>
      <w:proofErr w:type="spellStart"/>
      <w:r w:rsidRPr="00946CB7">
        <w:rPr>
          <w:sz w:val="32"/>
          <w:szCs w:val="32"/>
        </w:rPr>
        <w:t>accompagnement</w:t>
      </w:r>
      <w:proofErr w:type="spellEnd"/>
      <w:r w:rsidRPr="00946CB7">
        <w:rPr>
          <w:sz w:val="32"/>
          <w:szCs w:val="32"/>
        </w:rPr>
        <w:t xml:space="preserve"> </w:t>
      </w:r>
      <w:proofErr w:type="spellStart"/>
      <w:r w:rsidRPr="00946CB7">
        <w:rPr>
          <w:sz w:val="32"/>
          <w:szCs w:val="32"/>
        </w:rPr>
        <w:t>humain</w:t>
      </w:r>
      <w:proofErr w:type="spellEnd"/>
      <w:r w:rsidRPr="00946CB7">
        <w:rPr>
          <w:sz w:val="32"/>
          <w:szCs w:val="32"/>
        </w:rPr>
        <w:t xml:space="preserve"> et actions de </w:t>
      </w:r>
      <w:proofErr w:type="spellStart"/>
      <w:r w:rsidRPr="00946CB7">
        <w:rPr>
          <w:sz w:val="32"/>
          <w:szCs w:val="32"/>
        </w:rPr>
        <w:t>prévention</w:t>
      </w:r>
      <w:proofErr w:type="spellEnd"/>
      <w:r w:rsidRPr="00946CB7">
        <w:rPr>
          <w:sz w:val="32"/>
          <w:szCs w:val="32"/>
        </w:rPr>
        <w:t>.</w:t>
      </w:r>
    </w:p>
    <w:p w14:paraId="52E11C0B" w14:textId="20FDBC2C" w:rsidR="00884702" w:rsidRDefault="00884702">
      <w:pPr>
        <w:spacing w:line="200" w:lineRule="exact"/>
        <w:rPr>
          <w:sz w:val="20"/>
          <w:szCs w:val="20"/>
        </w:rPr>
      </w:pPr>
    </w:p>
    <w:p w14:paraId="4128A639" w14:textId="4F7DA210" w:rsidR="00884702" w:rsidRDefault="00884702">
      <w:pPr>
        <w:spacing w:line="200" w:lineRule="exact"/>
        <w:rPr>
          <w:sz w:val="20"/>
          <w:szCs w:val="20"/>
        </w:rPr>
      </w:pPr>
    </w:p>
    <w:p w14:paraId="21BF12FC" w14:textId="3A4818DA" w:rsidR="00884702" w:rsidRDefault="00884702">
      <w:pPr>
        <w:spacing w:line="200" w:lineRule="exact"/>
        <w:rPr>
          <w:sz w:val="20"/>
          <w:szCs w:val="20"/>
        </w:rPr>
      </w:pPr>
    </w:p>
    <w:p w14:paraId="7AEE2BB9" w14:textId="1E1051D1" w:rsidR="00884702" w:rsidRDefault="00884702">
      <w:pPr>
        <w:spacing w:line="200" w:lineRule="exact"/>
        <w:rPr>
          <w:sz w:val="20"/>
          <w:szCs w:val="20"/>
        </w:rPr>
      </w:pPr>
    </w:p>
    <w:p w14:paraId="731F9145" w14:textId="1D14F5CF" w:rsidR="00884702" w:rsidRDefault="00884702">
      <w:pPr>
        <w:spacing w:line="200" w:lineRule="exact"/>
        <w:rPr>
          <w:sz w:val="20"/>
          <w:szCs w:val="20"/>
        </w:rPr>
      </w:pPr>
    </w:p>
    <w:p w14:paraId="4826D5D9" w14:textId="14E6C2E5" w:rsidR="00884702" w:rsidRDefault="00884702">
      <w:pPr>
        <w:spacing w:line="200" w:lineRule="exact"/>
        <w:rPr>
          <w:sz w:val="20"/>
          <w:szCs w:val="20"/>
        </w:rPr>
      </w:pPr>
    </w:p>
    <w:p w14:paraId="73CF9598" w14:textId="7DAAD037" w:rsidR="00884702" w:rsidRDefault="00884702">
      <w:pPr>
        <w:spacing w:line="200" w:lineRule="exact"/>
        <w:rPr>
          <w:sz w:val="20"/>
          <w:szCs w:val="20"/>
        </w:rPr>
      </w:pPr>
    </w:p>
    <w:p w14:paraId="1D02D2AE" w14:textId="10592B11" w:rsidR="00884702" w:rsidRDefault="00884702">
      <w:pPr>
        <w:spacing w:line="200" w:lineRule="exact"/>
        <w:rPr>
          <w:sz w:val="20"/>
          <w:szCs w:val="20"/>
        </w:rPr>
      </w:pPr>
    </w:p>
    <w:p w14:paraId="47D5D416" w14:textId="71363092" w:rsidR="00884702" w:rsidRDefault="00884702">
      <w:pPr>
        <w:spacing w:line="200" w:lineRule="exact"/>
        <w:rPr>
          <w:sz w:val="20"/>
          <w:szCs w:val="20"/>
        </w:rPr>
      </w:pPr>
    </w:p>
    <w:p w14:paraId="46F25669" w14:textId="59E9E045" w:rsidR="00884702" w:rsidRDefault="00884702">
      <w:pPr>
        <w:spacing w:line="200" w:lineRule="exact"/>
        <w:rPr>
          <w:sz w:val="20"/>
          <w:szCs w:val="20"/>
        </w:rPr>
      </w:pPr>
    </w:p>
    <w:p w14:paraId="7C4DA702" w14:textId="4A0CDFCD" w:rsidR="00884702" w:rsidRDefault="00884702">
      <w:pPr>
        <w:spacing w:line="200" w:lineRule="exact"/>
        <w:rPr>
          <w:sz w:val="20"/>
          <w:szCs w:val="20"/>
        </w:rPr>
      </w:pPr>
    </w:p>
    <w:p w14:paraId="7239EA62" w14:textId="376EA060" w:rsidR="0068711C" w:rsidRPr="003845E5" w:rsidRDefault="0068711C" w:rsidP="003845E5">
      <w:pPr>
        <w:rPr>
          <w:sz w:val="20"/>
          <w:szCs w:val="20"/>
        </w:rPr>
        <w:sectPr w:rsidR="0068711C" w:rsidRPr="003845E5">
          <w:pgSz w:w="11900" w:h="16838"/>
          <w:pgMar w:top="1407" w:right="1440" w:bottom="600" w:left="1420" w:header="0" w:footer="0" w:gutter="0"/>
          <w:cols w:space="720" w:equalWidth="0">
            <w:col w:w="9046"/>
          </w:cols>
        </w:sectPr>
      </w:pPr>
    </w:p>
    <w:p w14:paraId="1E051BAC" w14:textId="77777777" w:rsidR="00D80023" w:rsidRDefault="00D80023" w:rsidP="00D80023">
      <w:pPr>
        <w:tabs>
          <w:tab w:val="left" w:pos="6330"/>
        </w:tabs>
        <w:rPr>
          <w:b/>
          <w:bCs/>
          <w:color w:val="5B9BD5" w:themeColor="accent5"/>
          <w:sz w:val="56"/>
          <w:szCs w:val="56"/>
        </w:rPr>
      </w:pPr>
      <w:r>
        <w:rPr>
          <w:b/>
          <w:bCs/>
          <w:color w:val="5B9BD5" w:themeColor="accent5"/>
          <w:sz w:val="56"/>
          <w:szCs w:val="56"/>
        </w:rPr>
        <w:lastRenderedPageBreak/>
        <w:t>CONLUSION</w:t>
      </w:r>
    </w:p>
    <w:p w14:paraId="70C402E0" w14:textId="45034510" w:rsidR="006C05EE" w:rsidRDefault="006C05EE">
      <w:pPr>
        <w:spacing w:line="200" w:lineRule="exact"/>
        <w:rPr>
          <w:sz w:val="20"/>
          <w:szCs w:val="20"/>
        </w:rPr>
      </w:pPr>
    </w:p>
    <w:p w14:paraId="297D5DC4" w14:textId="2889F396" w:rsidR="00D80023" w:rsidRDefault="00D80023">
      <w:pPr>
        <w:spacing w:line="200" w:lineRule="exact"/>
        <w:rPr>
          <w:sz w:val="20"/>
          <w:szCs w:val="20"/>
        </w:rPr>
      </w:pPr>
    </w:p>
    <w:p w14:paraId="4DBE439F" w14:textId="29E99704" w:rsidR="005B11C5" w:rsidRDefault="005B11C5" w:rsidP="006E09D1">
      <w:pPr>
        <w:rPr>
          <w:rFonts w:eastAsia="Times New Roman"/>
          <w:sz w:val="32"/>
          <w:szCs w:val="32"/>
        </w:rPr>
      </w:pPr>
    </w:p>
    <w:p w14:paraId="59F75498" w14:textId="10815C4A" w:rsidR="00D80023" w:rsidRPr="00D80023" w:rsidRDefault="00D80023" w:rsidP="00795B13">
      <w:pPr>
        <w:pStyle w:val="NormalWeb"/>
        <w:spacing w:line="480" w:lineRule="auto"/>
        <w:rPr>
          <w:sz w:val="32"/>
          <w:szCs w:val="32"/>
        </w:rPr>
      </w:pPr>
      <w:r w:rsidRPr="00D80023">
        <w:rPr>
          <w:sz w:val="32"/>
          <w:szCs w:val="32"/>
        </w:rPr>
        <w:t xml:space="preserve">Au </w:t>
      </w:r>
      <w:proofErr w:type="spellStart"/>
      <w:r w:rsidRPr="00D80023">
        <w:rPr>
          <w:sz w:val="32"/>
          <w:szCs w:val="32"/>
        </w:rPr>
        <w:t>terme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ce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projet</w:t>
      </w:r>
      <w:proofErr w:type="spellEnd"/>
      <w:r w:rsidRPr="00D80023">
        <w:rPr>
          <w:sz w:val="32"/>
          <w:szCs w:val="32"/>
        </w:rPr>
        <w:t xml:space="preserve"> de fin </w:t>
      </w:r>
      <w:proofErr w:type="spellStart"/>
      <w:r w:rsidRPr="00D80023">
        <w:rPr>
          <w:sz w:val="32"/>
          <w:szCs w:val="32"/>
        </w:rPr>
        <w:t>d’études</w:t>
      </w:r>
      <w:proofErr w:type="spellEnd"/>
      <w:r w:rsidRPr="00D80023">
        <w:rPr>
          <w:sz w:val="32"/>
          <w:szCs w:val="32"/>
        </w:rPr>
        <w:t xml:space="preserve">, nous </w:t>
      </w:r>
      <w:proofErr w:type="spellStart"/>
      <w:r w:rsidRPr="00D80023">
        <w:rPr>
          <w:sz w:val="32"/>
          <w:szCs w:val="32"/>
        </w:rPr>
        <w:t>avons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pu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approfondir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notre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compréhension</w:t>
      </w:r>
      <w:proofErr w:type="spellEnd"/>
      <w:r w:rsidRPr="00D80023">
        <w:rPr>
          <w:sz w:val="32"/>
          <w:szCs w:val="32"/>
        </w:rPr>
        <w:t xml:space="preserve"> des </w:t>
      </w:r>
      <w:proofErr w:type="spellStart"/>
      <w:r w:rsidRPr="00D80023">
        <w:rPr>
          <w:sz w:val="32"/>
          <w:szCs w:val="32"/>
        </w:rPr>
        <w:t>enjeux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spécifiques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liés</w:t>
      </w:r>
      <w:proofErr w:type="spellEnd"/>
      <w:r w:rsidRPr="00D80023">
        <w:rPr>
          <w:sz w:val="32"/>
          <w:szCs w:val="32"/>
        </w:rPr>
        <w:t xml:space="preserve"> à la </w:t>
      </w:r>
      <w:proofErr w:type="spellStart"/>
      <w:r w:rsidRPr="00D80023">
        <w:rPr>
          <w:sz w:val="32"/>
          <w:szCs w:val="32"/>
        </w:rPr>
        <w:t>prise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en</w:t>
      </w:r>
      <w:proofErr w:type="spellEnd"/>
      <w:r w:rsidRPr="00D80023">
        <w:rPr>
          <w:sz w:val="32"/>
          <w:szCs w:val="32"/>
        </w:rPr>
        <w:t xml:space="preserve"> charge des </w:t>
      </w:r>
      <w:proofErr w:type="spellStart"/>
      <w:r w:rsidRPr="00D80023">
        <w:rPr>
          <w:sz w:val="32"/>
          <w:szCs w:val="32"/>
        </w:rPr>
        <w:t>personnes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atteintes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tuberculose</w:t>
      </w:r>
      <w:proofErr w:type="spellEnd"/>
      <w:r w:rsidRPr="00D80023">
        <w:rPr>
          <w:sz w:val="32"/>
          <w:szCs w:val="32"/>
        </w:rPr>
        <w:t xml:space="preserve">. </w:t>
      </w:r>
      <w:proofErr w:type="spellStart"/>
      <w:r w:rsidRPr="00D80023">
        <w:rPr>
          <w:sz w:val="32"/>
          <w:szCs w:val="32"/>
        </w:rPr>
        <w:t>Grâce</w:t>
      </w:r>
      <w:proofErr w:type="spellEnd"/>
      <w:r w:rsidRPr="00D80023">
        <w:rPr>
          <w:sz w:val="32"/>
          <w:szCs w:val="32"/>
        </w:rPr>
        <w:t xml:space="preserve"> à </w:t>
      </w:r>
      <w:proofErr w:type="spellStart"/>
      <w:r w:rsidRPr="00D80023">
        <w:rPr>
          <w:sz w:val="32"/>
          <w:szCs w:val="32"/>
        </w:rPr>
        <w:t>une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prise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en</w:t>
      </w:r>
      <w:proofErr w:type="spellEnd"/>
      <w:r w:rsidRPr="00D80023">
        <w:rPr>
          <w:sz w:val="32"/>
          <w:szCs w:val="32"/>
        </w:rPr>
        <w:t xml:space="preserve"> charge </w:t>
      </w:r>
      <w:proofErr w:type="spellStart"/>
      <w:r w:rsidRPr="00D80023">
        <w:rPr>
          <w:sz w:val="32"/>
          <w:szCs w:val="32"/>
        </w:rPr>
        <w:t>globale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associant</w:t>
      </w:r>
      <w:proofErr w:type="spellEnd"/>
      <w:r w:rsidRPr="00D80023">
        <w:rPr>
          <w:sz w:val="32"/>
          <w:szCs w:val="32"/>
        </w:rPr>
        <w:t xml:space="preserve"> surveillance </w:t>
      </w:r>
      <w:proofErr w:type="spellStart"/>
      <w:r w:rsidRPr="00D80023">
        <w:rPr>
          <w:sz w:val="32"/>
          <w:szCs w:val="32"/>
        </w:rPr>
        <w:t>médicale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rigoureuse</w:t>
      </w:r>
      <w:proofErr w:type="spellEnd"/>
      <w:r w:rsidRPr="00D80023">
        <w:rPr>
          <w:sz w:val="32"/>
          <w:szCs w:val="32"/>
        </w:rPr>
        <w:t xml:space="preserve">, </w:t>
      </w:r>
      <w:proofErr w:type="spellStart"/>
      <w:r w:rsidRPr="00D80023">
        <w:rPr>
          <w:sz w:val="32"/>
          <w:szCs w:val="32"/>
        </w:rPr>
        <w:t>accompagnement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thérapeutique</w:t>
      </w:r>
      <w:proofErr w:type="spellEnd"/>
      <w:r w:rsidRPr="00D80023">
        <w:rPr>
          <w:sz w:val="32"/>
          <w:szCs w:val="32"/>
        </w:rPr>
        <w:t xml:space="preserve"> et </w:t>
      </w:r>
      <w:proofErr w:type="spellStart"/>
      <w:r w:rsidRPr="00D80023">
        <w:rPr>
          <w:sz w:val="32"/>
          <w:szCs w:val="32"/>
        </w:rPr>
        <w:t>éducation</w:t>
      </w:r>
      <w:proofErr w:type="spellEnd"/>
      <w:r w:rsidRPr="00D80023">
        <w:rPr>
          <w:sz w:val="32"/>
          <w:szCs w:val="32"/>
        </w:rPr>
        <w:t xml:space="preserve"> sanitaire, il </w:t>
      </w:r>
      <w:proofErr w:type="spellStart"/>
      <w:r w:rsidRPr="00D80023">
        <w:rPr>
          <w:sz w:val="32"/>
          <w:szCs w:val="32"/>
        </w:rPr>
        <w:t>est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aujourd’hui</w:t>
      </w:r>
      <w:proofErr w:type="spellEnd"/>
      <w:r w:rsidRPr="00D80023">
        <w:rPr>
          <w:sz w:val="32"/>
          <w:szCs w:val="32"/>
        </w:rPr>
        <w:t xml:space="preserve"> possible de limiter la propagation de la </w:t>
      </w:r>
      <w:proofErr w:type="spellStart"/>
      <w:r w:rsidRPr="00D80023">
        <w:rPr>
          <w:sz w:val="32"/>
          <w:szCs w:val="32"/>
        </w:rPr>
        <w:t>maladie</w:t>
      </w:r>
      <w:proofErr w:type="spellEnd"/>
      <w:r w:rsidRPr="00D80023">
        <w:rPr>
          <w:sz w:val="32"/>
          <w:szCs w:val="32"/>
        </w:rPr>
        <w:t xml:space="preserve">, de </w:t>
      </w:r>
      <w:proofErr w:type="spellStart"/>
      <w:r w:rsidRPr="00D80023">
        <w:rPr>
          <w:sz w:val="32"/>
          <w:szCs w:val="32"/>
        </w:rPr>
        <w:t>prévenir</w:t>
      </w:r>
      <w:proofErr w:type="spellEnd"/>
      <w:r w:rsidRPr="00D80023">
        <w:rPr>
          <w:sz w:val="32"/>
          <w:szCs w:val="32"/>
        </w:rPr>
        <w:t xml:space="preserve"> les complications, et </w:t>
      </w:r>
      <w:proofErr w:type="spellStart"/>
      <w:r w:rsidRPr="00D80023">
        <w:rPr>
          <w:sz w:val="32"/>
          <w:szCs w:val="32"/>
        </w:rPr>
        <w:t>d’améliorer</w:t>
      </w:r>
      <w:proofErr w:type="spellEnd"/>
      <w:r w:rsidRPr="00D80023">
        <w:rPr>
          <w:sz w:val="32"/>
          <w:szCs w:val="32"/>
        </w:rPr>
        <w:t xml:space="preserve"> la </w:t>
      </w:r>
      <w:proofErr w:type="spellStart"/>
      <w:r w:rsidRPr="00D80023">
        <w:rPr>
          <w:sz w:val="32"/>
          <w:szCs w:val="32"/>
        </w:rPr>
        <w:t>qualité</w:t>
      </w:r>
      <w:proofErr w:type="spellEnd"/>
      <w:r w:rsidRPr="00D80023">
        <w:rPr>
          <w:sz w:val="32"/>
          <w:szCs w:val="32"/>
        </w:rPr>
        <w:t xml:space="preserve"> de vie des patients.</w:t>
      </w:r>
    </w:p>
    <w:p w14:paraId="0075309A" w14:textId="77777777" w:rsidR="00D80023" w:rsidRPr="00D80023" w:rsidRDefault="00D80023" w:rsidP="00795B13">
      <w:pPr>
        <w:pStyle w:val="NormalWeb"/>
        <w:spacing w:line="480" w:lineRule="auto"/>
        <w:rPr>
          <w:sz w:val="32"/>
          <w:szCs w:val="32"/>
        </w:rPr>
      </w:pPr>
      <w:r w:rsidRPr="00D80023">
        <w:rPr>
          <w:sz w:val="32"/>
          <w:szCs w:val="32"/>
        </w:rPr>
        <w:t xml:space="preserve">Ce travail nous a </w:t>
      </w:r>
      <w:proofErr w:type="spellStart"/>
      <w:r w:rsidRPr="00D80023">
        <w:rPr>
          <w:sz w:val="32"/>
          <w:szCs w:val="32"/>
        </w:rPr>
        <w:t>également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permis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constater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l’importance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d’une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approche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pluridisciplinaire</w:t>
      </w:r>
      <w:proofErr w:type="spellEnd"/>
      <w:r w:rsidRPr="00D80023">
        <w:rPr>
          <w:sz w:val="32"/>
          <w:szCs w:val="32"/>
        </w:rPr>
        <w:t xml:space="preserve">, </w:t>
      </w:r>
      <w:proofErr w:type="spellStart"/>
      <w:r w:rsidRPr="00D80023">
        <w:rPr>
          <w:sz w:val="32"/>
          <w:szCs w:val="32"/>
        </w:rPr>
        <w:t>impliquant</w:t>
      </w:r>
      <w:proofErr w:type="spellEnd"/>
      <w:r w:rsidRPr="00D80023">
        <w:rPr>
          <w:sz w:val="32"/>
          <w:szCs w:val="32"/>
        </w:rPr>
        <w:t xml:space="preserve"> les </w:t>
      </w:r>
      <w:proofErr w:type="spellStart"/>
      <w:r w:rsidRPr="00D80023">
        <w:rPr>
          <w:sz w:val="32"/>
          <w:szCs w:val="32"/>
        </w:rPr>
        <w:t>professionnels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santé</w:t>
      </w:r>
      <w:proofErr w:type="spellEnd"/>
      <w:r w:rsidRPr="00D80023">
        <w:rPr>
          <w:sz w:val="32"/>
          <w:szCs w:val="32"/>
        </w:rPr>
        <w:t>, les aides-</w:t>
      </w:r>
      <w:proofErr w:type="spellStart"/>
      <w:r w:rsidRPr="00D80023">
        <w:rPr>
          <w:sz w:val="32"/>
          <w:szCs w:val="32"/>
        </w:rPr>
        <w:t>soignants</w:t>
      </w:r>
      <w:proofErr w:type="spellEnd"/>
      <w:r w:rsidRPr="00D80023">
        <w:rPr>
          <w:sz w:val="32"/>
          <w:szCs w:val="32"/>
        </w:rPr>
        <w:t xml:space="preserve">, et les </w:t>
      </w:r>
      <w:proofErr w:type="spellStart"/>
      <w:r w:rsidRPr="00D80023">
        <w:rPr>
          <w:sz w:val="32"/>
          <w:szCs w:val="32"/>
        </w:rPr>
        <w:t>équipes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éducatives</w:t>
      </w:r>
      <w:proofErr w:type="spellEnd"/>
      <w:r w:rsidRPr="00D80023">
        <w:rPr>
          <w:sz w:val="32"/>
          <w:szCs w:val="32"/>
        </w:rPr>
        <w:t xml:space="preserve">, pour </w:t>
      </w:r>
      <w:proofErr w:type="spellStart"/>
      <w:r w:rsidRPr="00D80023">
        <w:rPr>
          <w:sz w:val="32"/>
          <w:szCs w:val="32"/>
        </w:rPr>
        <w:t>garantir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l’observance</w:t>
      </w:r>
      <w:proofErr w:type="spellEnd"/>
      <w:r w:rsidRPr="00D80023">
        <w:rPr>
          <w:sz w:val="32"/>
          <w:szCs w:val="32"/>
        </w:rPr>
        <w:t xml:space="preserve"> du </w:t>
      </w:r>
      <w:proofErr w:type="spellStart"/>
      <w:r w:rsidRPr="00D80023">
        <w:rPr>
          <w:sz w:val="32"/>
          <w:szCs w:val="32"/>
        </w:rPr>
        <w:t>traitement</w:t>
      </w:r>
      <w:proofErr w:type="spellEnd"/>
      <w:r w:rsidRPr="00D80023">
        <w:rPr>
          <w:sz w:val="32"/>
          <w:szCs w:val="32"/>
        </w:rPr>
        <w:t xml:space="preserve"> et </w:t>
      </w:r>
      <w:proofErr w:type="spellStart"/>
      <w:r w:rsidRPr="00D80023">
        <w:rPr>
          <w:sz w:val="32"/>
          <w:szCs w:val="32"/>
        </w:rPr>
        <w:t>réduire</w:t>
      </w:r>
      <w:proofErr w:type="spellEnd"/>
      <w:r w:rsidRPr="00D80023">
        <w:rPr>
          <w:sz w:val="32"/>
          <w:szCs w:val="32"/>
        </w:rPr>
        <w:t xml:space="preserve"> la </w:t>
      </w:r>
      <w:proofErr w:type="spellStart"/>
      <w:r w:rsidRPr="00D80023">
        <w:rPr>
          <w:sz w:val="32"/>
          <w:szCs w:val="32"/>
        </w:rPr>
        <w:t>stigmatisation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sociale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liée</w:t>
      </w:r>
      <w:proofErr w:type="spellEnd"/>
      <w:r w:rsidRPr="00D80023">
        <w:rPr>
          <w:sz w:val="32"/>
          <w:szCs w:val="32"/>
        </w:rPr>
        <w:t xml:space="preserve"> à la </w:t>
      </w:r>
      <w:proofErr w:type="spellStart"/>
      <w:r w:rsidRPr="00D80023">
        <w:rPr>
          <w:sz w:val="32"/>
          <w:szCs w:val="32"/>
        </w:rPr>
        <w:t>maladie</w:t>
      </w:r>
      <w:proofErr w:type="spellEnd"/>
      <w:r w:rsidRPr="00D80023">
        <w:rPr>
          <w:sz w:val="32"/>
          <w:szCs w:val="32"/>
        </w:rPr>
        <w:t xml:space="preserve">. </w:t>
      </w:r>
      <w:proofErr w:type="spellStart"/>
      <w:r w:rsidRPr="00D80023">
        <w:rPr>
          <w:sz w:val="32"/>
          <w:szCs w:val="32"/>
        </w:rPr>
        <w:t>En</w:t>
      </w:r>
      <w:proofErr w:type="spellEnd"/>
      <w:r w:rsidRPr="00D80023">
        <w:rPr>
          <w:sz w:val="32"/>
          <w:szCs w:val="32"/>
        </w:rPr>
        <w:t xml:space="preserve"> perspective, des </w:t>
      </w:r>
      <w:proofErr w:type="spellStart"/>
      <w:r w:rsidRPr="00D80023">
        <w:rPr>
          <w:sz w:val="32"/>
          <w:szCs w:val="32"/>
        </w:rPr>
        <w:t>progrès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peuvent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être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envisagés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grâce</w:t>
      </w:r>
      <w:proofErr w:type="spellEnd"/>
      <w:r w:rsidRPr="00D80023">
        <w:rPr>
          <w:sz w:val="32"/>
          <w:szCs w:val="32"/>
        </w:rPr>
        <w:t xml:space="preserve"> à </w:t>
      </w:r>
      <w:proofErr w:type="spellStart"/>
      <w:r w:rsidRPr="00D80023">
        <w:rPr>
          <w:sz w:val="32"/>
          <w:szCs w:val="32"/>
        </w:rPr>
        <w:t>l’intégration</w:t>
      </w:r>
      <w:proofErr w:type="spellEnd"/>
      <w:r w:rsidRPr="00D80023">
        <w:rPr>
          <w:sz w:val="32"/>
          <w:szCs w:val="32"/>
        </w:rPr>
        <w:t xml:space="preserve"> de technologies </w:t>
      </w:r>
      <w:proofErr w:type="spellStart"/>
      <w:r w:rsidRPr="00D80023">
        <w:rPr>
          <w:sz w:val="32"/>
          <w:szCs w:val="32"/>
        </w:rPr>
        <w:t>innovantes</w:t>
      </w:r>
      <w:proofErr w:type="spellEnd"/>
      <w:r w:rsidRPr="00D80023">
        <w:rPr>
          <w:sz w:val="32"/>
          <w:szCs w:val="32"/>
        </w:rPr>
        <w:t xml:space="preserve">, </w:t>
      </w:r>
      <w:proofErr w:type="spellStart"/>
      <w:r w:rsidRPr="00D80023">
        <w:rPr>
          <w:sz w:val="32"/>
          <w:szCs w:val="32"/>
        </w:rPr>
        <w:t>telles</w:t>
      </w:r>
      <w:proofErr w:type="spellEnd"/>
      <w:r w:rsidRPr="00D80023">
        <w:rPr>
          <w:sz w:val="32"/>
          <w:szCs w:val="32"/>
        </w:rPr>
        <w:t xml:space="preserve"> que les </w:t>
      </w:r>
      <w:proofErr w:type="spellStart"/>
      <w:r w:rsidRPr="00D80023">
        <w:rPr>
          <w:sz w:val="32"/>
          <w:szCs w:val="32"/>
        </w:rPr>
        <w:t>outils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suivi</w:t>
      </w:r>
      <w:proofErr w:type="spellEnd"/>
      <w:r w:rsidRPr="00D80023">
        <w:rPr>
          <w:sz w:val="32"/>
          <w:szCs w:val="32"/>
        </w:rPr>
        <w:t xml:space="preserve"> à distance et la </w:t>
      </w:r>
      <w:proofErr w:type="spellStart"/>
      <w:r w:rsidRPr="00D80023">
        <w:rPr>
          <w:sz w:val="32"/>
          <w:szCs w:val="32"/>
        </w:rPr>
        <w:t>sensibilisation</w:t>
      </w:r>
      <w:proofErr w:type="spellEnd"/>
      <w:r w:rsidRPr="00D80023">
        <w:rPr>
          <w:sz w:val="32"/>
          <w:szCs w:val="32"/>
        </w:rPr>
        <w:t xml:space="preserve"> numérique, pour </w:t>
      </w:r>
      <w:proofErr w:type="spellStart"/>
      <w:r w:rsidRPr="00D80023">
        <w:rPr>
          <w:sz w:val="32"/>
          <w:szCs w:val="32"/>
        </w:rPr>
        <w:t>renforcer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l’efficacité</w:t>
      </w:r>
      <w:proofErr w:type="spellEnd"/>
      <w:r w:rsidRPr="00D80023">
        <w:rPr>
          <w:sz w:val="32"/>
          <w:szCs w:val="32"/>
        </w:rPr>
        <w:t xml:space="preserve"> des </w:t>
      </w:r>
      <w:proofErr w:type="spellStart"/>
      <w:r w:rsidRPr="00D80023">
        <w:rPr>
          <w:sz w:val="32"/>
          <w:szCs w:val="32"/>
        </w:rPr>
        <w:t>programmes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lutte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contre</w:t>
      </w:r>
      <w:proofErr w:type="spellEnd"/>
      <w:r w:rsidRPr="00D80023">
        <w:rPr>
          <w:sz w:val="32"/>
          <w:szCs w:val="32"/>
        </w:rPr>
        <w:t xml:space="preserve"> la </w:t>
      </w:r>
      <w:proofErr w:type="spellStart"/>
      <w:r w:rsidRPr="00D80023">
        <w:rPr>
          <w:sz w:val="32"/>
          <w:szCs w:val="32"/>
        </w:rPr>
        <w:t>tuberculose</w:t>
      </w:r>
      <w:proofErr w:type="spellEnd"/>
      <w:r w:rsidRPr="00D80023">
        <w:rPr>
          <w:sz w:val="32"/>
          <w:szCs w:val="32"/>
        </w:rPr>
        <w:t>.</w:t>
      </w:r>
    </w:p>
    <w:p w14:paraId="0E4E3F65" w14:textId="3336557A" w:rsidR="0068711C" w:rsidRPr="00104A35" w:rsidRDefault="00D80023" w:rsidP="00104A35">
      <w:pPr>
        <w:pStyle w:val="NormalWeb"/>
        <w:spacing w:line="480" w:lineRule="auto"/>
        <w:rPr>
          <w:sz w:val="32"/>
          <w:szCs w:val="32"/>
        </w:rPr>
        <w:sectPr w:rsidR="0068711C" w:rsidRPr="00104A35">
          <w:pgSz w:w="11900" w:h="16838"/>
          <w:pgMar w:top="1440" w:right="1440" w:bottom="600" w:left="1420" w:header="0" w:footer="0" w:gutter="0"/>
          <w:cols w:space="720" w:equalWidth="0">
            <w:col w:w="9046"/>
          </w:cols>
        </w:sectPr>
      </w:pPr>
      <w:proofErr w:type="spellStart"/>
      <w:r w:rsidRPr="00D80023">
        <w:rPr>
          <w:sz w:val="32"/>
          <w:szCs w:val="32"/>
        </w:rPr>
        <w:t>Ainsi</w:t>
      </w:r>
      <w:proofErr w:type="spellEnd"/>
      <w:r w:rsidRPr="00D80023">
        <w:rPr>
          <w:sz w:val="32"/>
          <w:szCs w:val="32"/>
        </w:rPr>
        <w:t xml:space="preserve">, </w:t>
      </w:r>
      <w:proofErr w:type="spellStart"/>
      <w:r w:rsidRPr="00D80023">
        <w:rPr>
          <w:sz w:val="32"/>
          <w:szCs w:val="32"/>
        </w:rPr>
        <w:t>ce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projet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constitue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une</w:t>
      </w:r>
      <w:proofErr w:type="spellEnd"/>
      <w:r w:rsidRPr="00D80023">
        <w:rPr>
          <w:sz w:val="32"/>
          <w:szCs w:val="32"/>
        </w:rPr>
        <w:t xml:space="preserve"> étape </w:t>
      </w:r>
      <w:proofErr w:type="spellStart"/>
      <w:r w:rsidRPr="00D80023">
        <w:rPr>
          <w:sz w:val="32"/>
          <w:szCs w:val="32"/>
        </w:rPr>
        <w:t>essentielle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vers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une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meilleure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prise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en</w:t>
      </w:r>
      <w:proofErr w:type="spellEnd"/>
      <w:r w:rsidRPr="00D80023">
        <w:rPr>
          <w:sz w:val="32"/>
          <w:szCs w:val="32"/>
        </w:rPr>
        <w:t xml:space="preserve"> charge de la </w:t>
      </w:r>
      <w:proofErr w:type="spellStart"/>
      <w:r w:rsidRPr="00D80023">
        <w:rPr>
          <w:sz w:val="32"/>
          <w:szCs w:val="32"/>
        </w:rPr>
        <w:t>tuberculose</w:t>
      </w:r>
      <w:proofErr w:type="spellEnd"/>
      <w:r w:rsidRPr="00D80023">
        <w:rPr>
          <w:sz w:val="32"/>
          <w:szCs w:val="32"/>
        </w:rPr>
        <w:t xml:space="preserve">, au </w:t>
      </w:r>
      <w:proofErr w:type="spellStart"/>
      <w:r w:rsidRPr="00D80023">
        <w:rPr>
          <w:sz w:val="32"/>
          <w:szCs w:val="32"/>
        </w:rPr>
        <w:t>bénéfice</w:t>
      </w:r>
      <w:proofErr w:type="spellEnd"/>
      <w:r w:rsidRPr="00D80023">
        <w:rPr>
          <w:sz w:val="32"/>
          <w:szCs w:val="32"/>
        </w:rPr>
        <w:t xml:space="preserve"> des patients et des </w:t>
      </w:r>
      <w:proofErr w:type="spellStart"/>
      <w:r w:rsidRPr="00D80023">
        <w:rPr>
          <w:sz w:val="32"/>
          <w:szCs w:val="32"/>
        </w:rPr>
        <w:lastRenderedPageBreak/>
        <w:t>professionnels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santé</w:t>
      </w:r>
      <w:proofErr w:type="spellEnd"/>
      <w:r w:rsidRPr="00D80023">
        <w:rPr>
          <w:sz w:val="32"/>
          <w:szCs w:val="32"/>
        </w:rPr>
        <w:t xml:space="preserve">, et </w:t>
      </w:r>
      <w:proofErr w:type="spellStart"/>
      <w:r w:rsidRPr="00D80023">
        <w:rPr>
          <w:sz w:val="32"/>
          <w:szCs w:val="32"/>
        </w:rPr>
        <w:t>participe</w:t>
      </w:r>
      <w:proofErr w:type="spellEnd"/>
      <w:r w:rsidRPr="00D80023">
        <w:rPr>
          <w:sz w:val="32"/>
          <w:szCs w:val="32"/>
        </w:rPr>
        <w:t xml:space="preserve"> à </w:t>
      </w:r>
      <w:proofErr w:type="spellStart"/>
      <w:r w:rsidRPr="00D80023">
        <w:rPr>
          <w:sz w:val="32"/>
          <w:szCs w:val="32"/>
        </w:rPr>
        <w:t>l’objectif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mondial</w:t>
      </w:r>
      <w:proofErr w:type="spellEnd"/>
      <w:r w:rsidRPr="00D80023">
        <w:rPr>
          <w:sz w:val="32"/>
          <w:szCs w:val="32"/>
        </w:rPr>
        <w:t xml:space="preserve"> </w:t>
      </w:r>
      <w:proofErr w:type="spellStart"/>
      <w:r w:rsidRPr="00D80023">
        <w:rPr>
          <w:sz w:val="32"/>
          <w:szCs w:val="32"/>
        </w:rPr>
        <w:t>d’éradication</w:t>
      </w:r>
      <w:proofErr w:type="spellEnd"/>
      <w:r w:rsidRPr="00D80023">
        <w:rPr>
          <w:sz w:val="32"/>
          <w:szCs w:val="32"/>
        </w:rPr>
        <w:t xml:space="preserve"> de </w:t>
      </w:r>
      <w:proofErr w:type="spellStart"/>
      <w:r w:rsidRPr="00D80023">
        <w:rPr>
          <w:sz w:val="32"/>
          <w:szCs w:val="32"/>
        </w:rPr>
        <w:t>cette</w:t>
      </w:r>
      <w:proofErr w:type="spellEnd"/>
      <w:r w:rsidRPr="00D80023">
        <w:rPr>
          <w:sz w:val="32"/>
          <w:szCs w:val="32"/>
        </w:rPr>
        <w:t xml:space="preserve"> mala</w:t>
      </w:r>
    </w:p>
    <w:p w14:paraId="4CC87CCA" w14:textId="77777777" w:rsidR="0068711C" w:rsidRDefault="0068711C" w:rsidP="00D46F0C">
      <w:pPr>
        <w:spacing w:line="200" w:lineRule="exact"/>
        <w:rPr>
          <w:sz w:val="20"/>
          <w:szCs w:val="20"/>
        </w:rPr>
      </w:pPr>
      <w:bookmarkStart w:id="7" w:name="page9"/>
      <w:bookmarkStart w:id="8" w:name="page10"/>
      <w:bookmarkEnd w:id="7"/>
      <w:bookmarkEnd w:id="8"/>
    </w:p>
    <w:sectPr w:rsidR="0068711C">
      <w:pgSz w:w="11900" w:h="16838"/>
      <w:pgMar w:top="1440" w:right="1440" w:bottom="60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8BEB" w14:textId="77777777" w:rsidR="00B80D8A" w:rsidRDefault="00B80D8A" w:rsidP="00B80D8A">
      <w:r>
        <w:separator/>
      </w:r>
    </w:p>
  </w:endnote>
  <w:endnote w:type="continuationSeparator" w:id="0">
    <w:p w14:paraId="5F17715A" w14:textId="77777777" w:rsidR="00B80D8A" w:rsidRDefault="00B80D8A" w:rsidP="00B8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892F" w14:textId="77777777" w:rsidR="00B80D8A" w:rsidRDefault="00B80D8A" w:rsidP="00B80D8A">
      <w:r>
        <w:separator/>
      </w:r>
    </w:p>
  </w:footnote>
  <w:footnote w:type="continuationSeparator" w:id="0">
    <w:p w14:paraId="1D67487E" w14:textId="77777777" w:rsidR="00B80D8A" w:rsidRDefault="00B80D8A" w:rsidP="00B80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9F"/>
    <w:multiLevelType w:val="hybridMultilevel"/>
    <w:tmpl w:val="142E66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DC46F6AA"/>
    <w:lvl w:ilvl="0" w:tplc="92DEB26A">
      <w:start w:val="1"/>
      <w:numFmt w:val="bullet"/>
      <w:lvlText w:val="À"/>
      <w:lvlJc w:val="left"/>
    </w:lvl>
    <w:lvl w:ilvl="1" w:tplc="10863ACE">
      <w:numFmt w:val="decimal"/>
      <w:lvlText w:val=""/>
      <w:lvlJc w:val="left"/>
    </w:lvl>
    <w:lvl w:ilvl="2" w:tplc="8064252C">
      <w:numFmt w:val="decimal"/>
      <w:lvlText w:val=""/>
      <w:lvlJc w:val="left"/>
    </w:lvl>
    <w:lvl w:ilvl="3" w:tplc="796815DC">
      <w:numFmt w:val="decimal"/>
      <w:lvlText w:val=""/>
      <w:lvlJc w:val="left"/>
    </w:lvl>
    <w:lvl w:ilvl="4" w:tplc="E3D2AB2C">
      <w:numFmt w:val="decimal"/>
      <w:lvlText w:val=""/>
      <w:lvlJc w:val="left"/>
    </w:lvl>
    <w:lvl w:ilvl="5" w:tplc="30802D0A">
      <w:numFmt w:val="decimal"/>
      <w:lvlText w:val=""/>
      <w:lvlJc w:val="left"/>
    </w:lvl>
    <w:lvl w:ilvl="6" w:tplc="35D802EA">
      <w:numFmt w:val="decimal"/>
      <w:lvlText w:val=""/>
      <w:lvlJc w:val="left"/>
    </w:lvl>
    <w:lvl w:ilvl="7" w:tplc="28409CBC">
      <w:numFmt w:val="decimal"/>
      <w:lvlText w:val=""/>
      <w:lvlJc w:val="left"/>
    </w:lvl>
    <w:lvl w:ilvl="8" w:tplc="49825F48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311A1B58"/>
    <w:lvl w:ilvl="0" w:tplc="767616FE">
      <w:start w:val="1"/>
      <w:numFmt w:val="decimal"/>
      <w:lvlText w:val="%1."/>
      <w:lvlJc w:val="left"/>
    </w:lvl>
    <w:lvl w:ilvl="1" w:tplc="759E8EBA">
      <w:numFmt w:val="decimal"/>
      <w:lvlText w:val=""/>
      <w:lvlJc w:val="left"/>
    </w:lvl>
    <w:lvl w:ilvl="2" w:tplc="F5A6A2F2">
      <w:numFmt w:val="decimal"/>
      <w:lvlText w:val=""/>
      <w:lvlJc w:val="left"/>
    </w:lvl>
    <w:lvl w:ilvl="3" w:tplc="A294AE8A">
      <w:numFmt w:val="decimal"/>
      <w:lvlText w:val=""/>
      <w:lvlJc w:val="left"/>
    </w:lvl>
    <w:lvl w:ilvl="4" w:tplc="64988BAA">
      <w:numFmt w:val="decimal"/>
      <w:lvlText w:val=""/>
      <w:lvlJc w:val="left"/>
    </w:lvl>
    <w:lvl w:ilvl="5" w:tplc="A3FED348">
      <w:numFmt w:val="decimal"/>
      <w:lvlText w:val=""/>
      <w:lvlJc w:val="left"/>
    </w:lvl>
    <w:lvl w:ilvl="6" w:tplc="E71E26C4">
      <w:numFmt w:val="decimal"/>
      <w:lvlText w:val=""/>
      <w:lvlJc w:val="left"/>
    </w:lvl>
    <w:lvl w:ilvl="7" w:tplc="B382F2F6">
      <w:numFmt w:val="decimal"/>
      <w:lvlText w:val=""/>
      <w:lvlJc w:val="left"/>
    </w:lvl>
    <w:lvl w:ilvl="8" w:tplc="81DEB116">
      <w:numFmt w:val="decimal"/>
      <w:lvlText w:val=""/>
      <w:lvlJc w:val="left"/>
    </w:lvl>
  </w:abstractNum>
  <w:abstractNum w:abstractNumId="3" w15:restartNumberingAfterBreak="0">
    <w:nsid w:val="33A3291C"/>
    <w:multiLevelType w:val="hybridMultilevel"/>
    <w:tmpl w:val="3F120774"/>
    <w:lvl w:ilvl="0" w:tplc="5866C962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4207"/>
    <w:multiLevelType w:val="multilevel"/>
    <w:tmpl w:val="9EC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58BA"/>
    <w:multiLevelType w:val="hybridMultilevel"/>
    <w:tmpl w:val="5AB40DDE"/>
    <w:lvl w:ilvl="0" w:tplc="3E8AA136">
      <w:start w:val="1"/>
      <w:numFmt w:val="bullet"/>
      <w:lvlText w:val=""/>
      <w:lvlJc w:val="left"/>
    </w:lvl>
    <w:lvl w:ilvl="1" w:tplc="363C2772">
      <w:numFmt w:val="decimal"/>
      <w:lvlText w:val=""/>
      <w:lvlJc w:val="left"/>
    </w:lvl>
    <w:lvl w:ilvl="2" w:tplc="BCC671D0">
      <w:numFmt w:val="decimal"/>
      <w:lvlText w:val=""/>
      <w:lvlJc w:val="left"/>
    </w:lvl>
    <w:lvl w:ilvl="3" w:tplc="D53C2086">
      <w:numFmt w:val="decimal"/>
      <w:lvlText w:val=""/>
      <w:lvlJc w:val="left"/>
    </w:lvl>
    <w:lvl w:ilvl="4" w:tplc="24A88FE0">
      <w:numFmt w:val="decimal"/>
      <w:lvlText w:val=""/>
      <w:lvlJc w:val="left"/>
    </w:lvl>
    <w:lvl w:ilvl="5" w:tplc="2E28138E">
      <w:numFmt w:val="decimal"/>
      <w:lvlText w:val=""/>
      <w:lvlJc w:val="left"/>
    </w:lvl>
    <w:lvl w:ilvl="6" w:tplc="78387840">
      <w:numFmt w:val="decimal"/>
      <w:lvlText w:val=""/>
      <w:lvlJc w:val="left"/>
    </w:lvl>
    <w:lvl w:ilvl="7" w:tplc="BFD015F6">
      <w:numFmt w:val="decimal"/>
      <w:lvlText w:val=""/>
      <w:lvlJc w:val="left"/>
    </w:lvl>
    <w:lvl w:ilvl="8" w:tplc="D0060EEA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3B5248C8"/>
    <w:lvl w:ilvl="0" w:tplc="907C8F26">
      <w:start w:val="2"/>
      <w:numFmt w:val="decimal"/>
      <w:lvlText w:val="%1."/>
      <w:lvlJc w:val="left"/>
    </w:lvl>
    <w:lvl w:ilvl="1" w:tplc="145C8F9E">
      <w:numFmt w:val="decimal"/>
      <w:lvlText w:val=""/>
      <w:lvlJc w:val="left"/>
    </w:lvl>
    <w:lvl w:ilvl="2" w:tplc="145EDF02">
      <w:numFmt w:val="decimal"/>
      <w:lvlText w:val=""/>
      <w:lvlJc w:val="left"/>
    </w:lvl>
    <w:lvl w:ilvl="3" w:tplc="EA42833E">
      <w:numFmt w:val="decimal"/>
      <w:lvlText w:val=""/>
      <w:lvlJc w:val="left"/>
    </w:lvl>
    <w:lvl w:ilvl="4" w:tplc="6422D250">
      <w:numFmt w:val="decimal"/>
      <w:lvlText w:val=""/>
      <w:lvlJc w:val="left"/>
    </w:lvl>
    <w:lvl w:ilvl="5" w:tplc="BF721234">
      <w:numFmt w:val="decimal"/>
      <w:lvlText w:val=""/>
      <w:lvlJc w:val="left"/>
    </w:lvl>
    <w:lvl w:ilvl="6" w:tplc="C6868188">
      <w:numFmt w:val="decimal"/>
      <w:lvlText w:val=""/>
      <w:lvlJc w:val="left"/>
    </w:lvl>
    <w:lvl w:ilvl="7" w:tplc="DF489284">
      <w:numFmt w:val="decimal"/>
      <w:lvlText w:val=""/>
      <w:lvlJc w:val="left"/>
    </w:lvl>
    <w:lvl w:ilvl="8" w:tplc="78389CF6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C646063E"/>
    <w:lvl w:ilvl="0" w:tplc="E8E2B23E">
      <w:start w:val="1"/>
      <w:numFmt w:val="upperLetter"/>
      <w:lvlText w:val="%1"/>
      <w:lvlJc w:val="left"/>
    </w:lvl>
    <w:lvl w:ilvl="1" w:tplc="AB86A688">
      <w:start w:val="1"/>
      <w:numFmt w:val="upperLetter"/>
      <w:lvlText w:val="%2"/>
      <w:lvlJc w:val="left"/>
    </w:lvl>
    <w:lvl w:ilvl="2" w:tplc="3604C0F4">
      <w:start w:val="9"/>
      <w:numFmt w:val="upperLetter"/>
      <w:lvlText w:val="%3."/>
      <w:lvlJc w:val="left"/>
    </w:lvl>
    <w:lvl w:ilvl="3" w:tplc="DB829340">
      <w:start w:val="1"/>
      <w:numFmt w:val="upperLetter"/>
      <w:lvlText w:val="%4"/>
      <w:lvlJc w:val="left"/>
    </w:lvl>
    <w:lvl w:ilvl="4" w:tplc="90464CE4">
      <w:numFmt w:val="decimal"/>
      <w:lvlText w:val=""/>
      <w:lvlJc w:val="left"/>
    </w:lvl>
    <w:lvl w:ilvl="5" w:tplc="421A427C">
      <w:numFmt w:val="decimal"/>
      <w:lvlText w:val=""/>
      <w:lvlJc w:val="left"/>
    </w:lvl>
    <w:lvl w:ilvl="6" w:tplc="E304B140">
      <w:numFmt w:val="decimal"/>
      <w:lvlText w:val=""/>
      <w:lvlJc w:val="left"/>
    </w:lvl>
    <w:lvl w:ilvl="7" w:tplc="78E8C790">
      <w:numFmt w:val="decimal"/>
      <w:lvlText w:val=""/>
      <w:lvlJc w:val="left"/>
    </w:lvl>
    <w:lvl w:ilvl="8" w:tplc="9774E36C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E5E591E"/>
    <w:lvl w:ilvl="0" w:tplc="49CA5A92">
      <w:start w:val="1"/>
      <w:numFmt w:val="decimal"/>
      <w:lvlText w:val="%1."/>
      <w:lvlJc w:val="left"/>
    </w:lvl>
    <w:lvl w:ilvl="1" w:tplc="12C0BFC4">
      <w:numFmt w:val="decimal"/>
      <w:lvlText w:val=""/>
      <w:lvlJc w:val="left"/>
    </w:lvl>
    <w:lvl w:ilvl="2" w:tplc="3A10C740">
      <w:numFmt w:val="decimal"/>
      <w:lvlText w:val=""/>
      <w:lvlJc w:val="left"/>
    </w:lvl>
    <w:lvl w:ilvl="3" w:tplc="62667C72">
      <w:numFmt w:val="decimal"/>
      <w:lvlText w:val=""/>
      <w:lvlJc w:val="left"/>
    </w:lvl>
    <w:lvl w:ilvl="4" w:tplc="92A2DBFC">
      <w:numFmt w:val="decimal"/>
      <w:lvlText w:val=""/>
      <w:lvlJc w:val="left"/>
    </w:lvl>
    <w:lvl w:ilvl="5" w:tplc="E61E91CC">
      <w:numFmt w:val="decimal"/>
      <w:lvlText w:val=""/>
      <w:lvlJc w:val="left"/>
    </w:lvl>
    <w:lvl w:ilvl="6" w:tplc="BACE2630">
      <w:numFmt w:val="decimal"/>
      <w:lvlText w:val=""/>
      <w:lvlJc w:val="left"/>
    </w:lvl>
    <w:lvl w:ilvl="7" w:tplc="88B28C64">
      <w:numFmt w:val="decimal"/>
      <w:lvlText w:val=""/>
      <w:lvlJc w:val="left"/>
    </w:lvl>
    <w:lvl w:ilvl="8" w:tplc="52E457F8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EEF25EB4"/>
    <w:lvl w:ilvl="0" w:tplc="A96E4C9C">
      <w:start w:val="4"/>
      <w:numFmt w:val="decimal"/>
      <w:lvlText w:val="%1."/>
      <w:lvlJc w:val="left"/>
    </w:lvl>
    <w:lvl w:ilvl="1" w:tplc="4AE813DA">
      <w:numFmt w:val="decimal"/>
      <w:lvlText w:val=""/>
      <w:lvlJc w:val="left"/>
    </w:lvl>
    <w:lvl w:ilvl="2" w:tplc="EFD69056">
      <w:numFmt w:val="decimal"/>
      <w:lvlText w:val=""/>
      <w:lvlJc w:val="left"/>
    </w:lvl>
    <w:lvl w:ilvl="3" w:tplc="C5F85D74">
      <w:numFmt w:val="decimal"/>
      <w:lvlText w:val=""/>
      <w:lvlJc w:val="left"/>
    </w:lvl>
    <w:lvl w:ilvl="4" w:tplc="9CDAC91C">
      <w:numFmt w:val="decimal"/>
      <w:lvlText w:val=""/>
      <w:lvlJc w:val="left"/>
    </w:lvl>
    <w:lvl w:ilvl="5" w:tplc="ED9C400C">
      <w:numFmt w:val="decimal"/>
      <w:lvlText w:val=""/>
      <w:lvlJc w:val="left"/>
    </w:lvl>
    <w:lvl w:ilvl="6" w:tplc="8ABE29E0">
      <w:numFmt w:val="decimal"/>
      <w:lvlText w:val=""/>
      <w:lvlJc w:val="left"/>
    </w:lvl>
    <w:lvl w:ilvl="7" w:tplc="E2C2E5C0">
      <w:numFmt w:val="decimal"/>
      <w:lvlText w:val=""/>
      <w:lvlJc w:val="left"/>
    </w:lvl>
    <w:lvl w:ilvl="8" w:tplc="88A4A1CE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1402CFB8"/>
    <w:lvl w:ilvl="0" w:tplc="5582CEF6">
      <w:start w:val="3"/>
      <w:numFmt w:val="decimal"/>
      <w:lvlText w:val="%1."/>
      <w:lvlJc w:val="left"/>
    </w:lvl>
    <w:lvl w:ilvl="1" w:tplc="317831FA">
      <w:numFmt w:val="decimal"/>
      <w:lvlText w:val=""/>
      <w:lvlJc w:val="left"/>
    </w:lvl>
    <w:lvl w:ilvl="2" w:tplc="C1C08738">
      <w:numFmt w:val="decimal"/>
      <w:lvlText w:val=""/>
      <w:lvlJc w:val="left"/>
    </w:lvl>
    <w:lvl w:ilvl="3" w:tplc="0B6808E4">
      <w:numFmt w:val="decimal"/>
      <w:lvlText w:val=""/>
      <w:lvlJc w:val="left"/>
    </w:lvl>
    <w:lvl w:ilvl="4" w:tplc="95E037A6">
      <w:numFmt w:val="decimal"/>
      <w:lvlText w:val=""/>
      <w:lvlJc w:val="left"/>
    </w:lvl>
    <w:lvl w:ilvl="5" w:tplc="5E6CC64E">
      <w:numFmt w:val="decimal"/>
      <w:lvlText w:val=""/>
      <w:lvlJc w:val="left"/>
    </w:lvl>
    <w:lvl w:ilvl="6" w:tplc="54E42132">
      <w:numFmt w:val="decimal"/>
      <w:lvlText w:val=""/>
      <w:lvlJc w:val="left"/>
    </w:lvl>
    <w:lvl w:ilvl="7" w:tplc="D32E19CE">
      <w:numFmt w:val="decimal"/>
      <w:lvlText w:val=""/>
      <w:lvlJc w:val="left"/>
    </w:lvl>
    <w:lvl w:ilvl="8" w:tplc="6A34B562">
      <w:numFmt w:val="decimal"/>
      <w:lvlText w:val=""/>
      <w:lvlJc w:val="left"/>
    </w:lvl>
  </w:abstractNum>
  <w:abstractNum w:abstractNumId="11" w15:restartNumberingAfterBreak="0">
    <w:nsid w:val="7B5540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1C"/>
    <w:rsid w:val="00060C38"/>
    <w:rsid w:val="000D494B"/>
    <w:rsid w:val="00104A35"/>
    <w:rsid w:val="001B4A2B"/>
    <w:rsid w:val="001B6E86"/>
    <w:rsid w:val="002023E3"/>
    <w:rsid w:val="002A695B"/>
    <w:rsid w:val="003845E5"/>
    <w:rsid w:val="003A0316"/>
    <w:rsid w:val="004D6A45"/>
    <w:rsid w:val="005B11C5"/>
    <w:rsid w:val="005C78E0"/>
    <w:rsid w:val="0066767A"/>
    <w:rsid w:val="0068711C"/>
    <w:rsid w:val="006C05EE"/>
    <w:rsid w:val="006E09D1"/>
    <w:rsid w:val="00783EF3"/>
    <w:rsid w:val="00790771"/>
    <w:rsid w:val="00795B13"/>
    <w:rsid w:val="00884702"/>
    <w:rsid w:val="00946CB7"/>
    <w:rsid w:val="00B80D8A"/>
    <w:rsid w:val="00B90913"/>
    <w:rsid w:val="00C53357"/>
    <w:rsid w:val="00D46F0C"/>
    <w:rsid w:val="00D80023"/>
    <w:rsid w:val="00D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4971"/>
  <w15:docId w15:val="{A0BB3F4B-BD0A-4268-80FC-BD2E4818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4B"/>
    <w:pPr>
      <w:tabs>
        <w:tab w:val="center" w:pos="4536"/>
        <w:tab w:val="right" w:pos="9072"/>
      </w:tabs>
      <w:jc w:val="both"/>
    </w:pPr>
    <w:rPr>
      <w:rFonts w:asciiTheme="minorHAnsi" w:hAnsiTheme="minorHAnsi" w:cstheme="minorBidi"/>
      <w:sz w:val="20"/>
      <w:szCs w:val="20"/>
      <w:lang w:val="fr-FR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D494B"/>
    <w:rPr>
      <w:rFonts w:asciiTheme="minorHAnsi" w:hAnsiTheme="minorHAnsi" w:cstheme="minorBidi"/>
      <w:sz w:val="20"/>
      <w:szCs w:val="20"/>
      <w:lang w:val="fr-FR" w:eastAsia="ko-KR"/>
    </w:rPr>
  </w:style>
  <w:style w:type="paragraph" w:styleId="ListParagraph">
    <w:name w:val="List Paragraph"/>
    <w:basedOn w:val="Normal"/>
    <w:uiPriority w:val="34"/>
    <w:qFormat/>
    <w:rsid w:val="000D494B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sz w:val="20"/>
      <w:szCs w:val="20"/>
      <w:lang w:val="fr-FR" w:eastAsia="ko-KR"/>
    </w:rPr>
  </w:style>
  <w:style w:type="paragraph" w:styleId="NormalWeb">
    <w:name w:val="Normal (Web)"/>
    <w:basedOn w:val="Normal"/>
    <w:uiPriority w:val="99"/>
    <w:unhideWhenUsed/>
    <w:rsid w:val="000D494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A2B"/>
    <w:rPr>
      <w:b/>
      <w:bCs/>
    </w:rPr>
  </w:style>
  <w:style w:type="character" w:styleId="Emphasis">
    <w:name w:val="Emphasis"/>
    <w:basedOn w:val="DefaultParagraphFont"/>
    <w:uiPriority w:val="20"/>
    <w:qFormat/>
    <w:rsid w:val="0088470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80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7BF7-081D-4BE7-B8C6-1F1BDBB4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</cp:lastModifiedBy>
  <cp:revision>2</cp:revision>
  <cp:lastPrinted>2025-07-09T13:09:00Z</cp:lastPrinted>
  <dcterms:created xsi:type="dcterms:W3CDTF">2025-07-09T13:11:00Z</dcterms:created>
  <dcterms:modified xsi:type="dcterms:W3CDTF">2025-07-09T13:11:00Z</dcterms:modified>
</cp:coreProperties>
</file>