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C028" w14:textId="464345D2" w:rsidR="00301579" w:rsidRPr="00301579" w:rsidRDefault="00301579" w:rsidP="00301579">
      <w:pPr>
        <w:jc w:val="center"/>
        <w:rPr>
          <w:rFonts w:ascii="Copperplate" w:hAnsi="Copperplate"/>
          <w:sz w:val="56"/>
          <w:szCs w:val="56"/>
        </w:rPr>
      </w:pPr>
      <w:r w:rsidRPr="00301579">
        <w:rPr>
          <w:rFonts w:ascii="Copperplate" w:hAnsi="Copperplate"/>
          <w:sz w:val="56"/>
          <w:szCs w:val="56"/>
        </w:rPr>
        <w:t>Google App Store Clusters</w:t>
      </w:r>
    </w:p>
    <w:p w14:paraId="0588D985" w14:textId="15230077" w:rsidR="00301579" w:rsidRPr="00301579" w:rsidRDefault="00301579">
      <w:pPr>
        <w:rPr>
          <w:rFonts w:ascii="Impact" w:hAnsi="Impact"/>
        </w:rPr>
      </w:pPr>
    </w:p>
    <w:p w14:paraId="4BDF5473" w14:textId="18E8B9B0" w:rsidR="00301579" w:rsidRDefault="00301579">
      <w:r>
        <w:rPr>
          <w:noProof/>
        </w:rPr>
        <w:drawing>
          <wp:inline distT="0" distB="0" distL="0" distR="0" wp14:anchorId="347C3BAB" wp14:editId="7C8D5D0F">
            <wp:extent cx="2904581" cy="230796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 of Data Segment.jpeg"/>
                    <pic:cNvPicPr/>
                  </pic:nvPicPr>
                  <pic:blipFill>
                    <a:blip r:embed="rId5">
                      <a:extLst>
                        <a:ext uri="{28A0092B-C50C-407E-A947-70E740481C1C}">
                          <a14:useLocalDpi xmlns:a14="http://schemas.microsoft.com/office/drawing/2010/main" val="0"/>
                        </a:ext>
                      </a:extLst>
                    </a:blip>
                    <a:stretch>
                      <a:fillRect/>
                    </a:stretch>
                  </pic:blipFill>
                  <pic:spPr>
                    <a:xfrm>
                      <a:off x="0" y="0"/>
                      <a:ext cx="2926781" cy="2325604"/>
                    </a:xfrm>
                    <a:prstGeom prst="rect">
                      <a:avLst/>
                    </a:prstGeom>
                  </pic:spPr>
                </pic:pic>
              </a:graphicData>
            </a:graphic>
          </wp:inline>
        </w:drawing>
      </w:r>
      <w:r w:rsidR="00280B7C">
        <w:rPr>
          <w:noProof/>
        </w:rPr>
        <w:drawing>
          <wp:inline distT="0" distB="0" distL="0" distR="0" wp14:anchorId="33284C3D" wp14:editId="4D6F1C24">
            <wp:extent cx="2992324" cy="1773676"/>
            <wp:effectExtent l="0" t="0" r="5080" b="4445"/>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 vs Reviews.jpeg"/>
                    <pic:cNvPicPr/>
                  </pic:nvPicPr>
                  <pic:blipFill>
                    <a:blip r:embed="rId6">
                      <a:extLst>
                        <a:ext uri="{28A0092B-C50C-407E-A947-70E740481C1C}">
                          <a14:useLocalDpi xmlns:a14="http://schemas.microsoft.com/office/drawing/2010/main" val="0"/>
                        </a:ext>
                      </a:extLst>
                    </a:blip>
                    <a:stretch>
                      <a:fillRect/>
                    </a:stretch>
                  </pic:blipFill>
                  <pic:spPr>
                    <a:xfrm>
                      <a:off x="0" y="0"/>
                      <a:ext cx="3027305" cy="1794410"/>
                    </a:xfrm>
                    <a:prstGeom prst="rect">
                      <a:avLst/>
                    </a:prstGeom>
                  </pic:spPr>
                </pic:pic>
              </a:graphicData>
            </a:graphic>
          </wp:inline>
        </w:drawing>
      </w:r>
    </w:p>
    <w:p w14:paraId="4069C375" w14:textId="6DDE37C5" w:rsidR="00BB2A64" w:rsidRDefault="00301579">
      <w:r>
        <w:rPr>
          <w:noProof/>
        </w:rPr>
        <w:drawing>
          <wp:inline distT="0" distB="0" distL="0" distR="0" wp14:anchorId="2FA5966D" wp14:editId="7D3EDF72">
            <wp:extent cx="3012141" cy="239343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 of RGroup.jpeg"/>
                    <pic:cNvPicPr/>
                  </pic:nvPicPr>
                  <pic:blipFill>
                    <a:blip r:embed="rId7">
                      <a:extLst>
                        <a:ext uri="{28A0092B-C50C-407E-A947-70E740481C1C}">
                          <a14:useLocalDpi xmlns:a14="http://schemas.microsoft.com/office/drawing/2010/main" val="0"/>
                        </a:ext>
                      </a:extLst>
                    </a:blip>
                    <a:stretch>
                      <a:fillRect/>
                    </a:stretch>
                  </pic:blipFill>
                  <pic:spPr>
                    <a:xfrm>
                      <a:off x="0" y="0"/>
                      <a:ext cx="3019478" cy="2399261"/>
                    </a:xfrm>
                    <a:prstGeom prst="rect">
                      <a:avLst/>
                    </a:prstGeom>
                  </pic:spPr>
                </pic:pic>
              </a:graphicData>
            </a:graphic>
          </wp:inline>
        </w:drawing>
      </w:r>
      <w:r>
        <w:rPr>
          <w:noProof/>
        </w:rPr>
        <w:drawing>
          <wp:inline distT="0" distB="0" distL="0" distR="0" wp14:anchorId="080B949B" wp14:editId="3941341D">
            <wp:extent cx="2917604" cy="2318312"/>
            <wp:effectExtent l="0" t="0" r="381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iews vs Installs Hex.jpeg"/>
                    <pic:cNvPicPr/>
                  </pic:nvPicPr>
                  <pic:blipFill>
                    <a:blip r:embed="rId8">
                      <a:extLst>
                        <a:ext uri="{28A0092B-C50C-407E-A947-70E740481C1C}">
                          <a14:useLocalDpi xmlns:a14="http://schemas.microsoft.com/office/drawing/2010/main" val="0"/>
                        </a:ext>
                      </a:extLst>
                    </a:blip>
                    <a:stretch>
                      <a:fillRect/>
                    </a:stretch>
                  </pic:blipFill>
                  <pic:spPr>
                    <a:xfrm>
                      <a:off x="0" y="0"/>
                      <a:ext cx="2955964" cy="2348792"/>
                    </a:xfrm>
                    <a:prstGeom prst="rect">
                      <a:avLst/>
                    </a:prstGeom>
                  </pic:spPr>
                </pic:pic>
              </a:graphicData>
            </a:graphic>
          </wp:inline>
        </w:drawing>
      </w:r>
    </w:p>
    <w:p w14:paraId="60334279" w14:textId="298A1857" w:rsidR="00301579" w:rsidRDefault="00301579"/>
    <w:p w14:paraId="31D4892A" w14:textId="30A4D07A" w:rsidR="00301579" w:rsidRDefault="00301579">
      <w:r>
        <w:t xml:space="preserve">Here are the results of some clustering I did </w:t>
      </w:r>
      <w:r w:rsidR="00280B7C">
        <w:t xml:space="preserve">in R </w:t>
      </w:r>
      <w:r>
        <w:t xml:space="preserve">on a Google App store dataset that records data on the most popular apps in the Google Play Store. I divided the dataset into 4 clusters and grouped apps that were most similar in terms of ratings, reviews, and number of installs. The key insight here is that app success as measured by number of installs </w:t>
      </w:r>
      <w:r w:rsidR="00280B7C">
        <w:t>depends on review number and review quality; though, as the Hexbin chart, there are a few apps that are extremely successful with very few reviews. #</w:t>
      </w:r>
      <w:proofErr w:type="spellStart"/>
      <w:r w:rsidR="00280B7C">
        <w:t>datascience</w:t>
      </w:r>
      <w:proofErr w:type="spellEnd"/>
      <w:r w:rsidR="00280B7C">
        <w:t xml:space="preserve"> #</w:t>
      </w:r>
      <w:proofErr w:type="spellStart"/>
      <w:r w:rsidR="00280B7C">
        <w:t>datavisualization</w:t>
      </w:r>
      <w:proofErr w:type="spellEnd"/>
      <w:r w:rsidR="00280B7C">
        <w:t xml:space="preserve"> #R #clustering #data #analysis #visualization </w:t>
      </w:r>
      <w:r w:rsidR="00E10C9B">
        <w:t xml:space="preserve">#segmentation </w:t>
      </w:r>
      <w:bookmarkStart w:id="0" w:name="_GoBack"/>
      <w:bookmarkEnd w:id="0"/>
    </w:p>
    <w:sectPr w:rsidR="00301579" w:rsidSect="007F3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pperplate">
    <w:panose1 w:val="02000504000000020004"/>
    <w:charset w:val="4D"/>
    <w:family w:val="auto"/>
    <w:pitch w:val="variable"/>
    <w:sig w:usb0="80000067" w:usb1="00000000" w:usb2="00000000" w:usb3="00000000" w:csb0="0000011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79"/>
    <w:rsid w:val="00062486"/>
    <w:rsid w:val="00280B7C"/>
    <w:rsid w:val="00301579"/>
    <w:rsid w:val="003976DB"/>
    <w:rsid w:val="00665AE8"/>
    <w:rsid w:val="007F3B8E"/>
    <w:rsid w:val="00B52731"/>
    <w:rsid w:val="00E1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9BFB"/>
  <w14:defaultImageDpi w14:val="32767"/>
  <w15:chartTrackingRefBased/>
  <w15:docId w15:val="{B27B7A9C-0328-6647-9280-6384D02A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6D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9A24-7CA2-584A-AF8C-2D5D2006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latif</dc:creator>
  <cp:keywords/>
  <dc:description/>
  <cp:lastModifiedBy>saleh latif</cp:lastModifiedBy>
  <cp:revision>4</cp:revision>
  <dcterms:created xsi:type="dcterms:W3CDTF">2019-09-12T06:24:00Z</dcterms:created>
  <dcterms:modified xsi:type="dcterms:W3CDTF">2019-09-12T06:41:00Z</dcterms:modified>
</cp:coreProperties>
</file>