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Selamta - Software Development Plan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http://bjohnson.lmu.build/cmsi401web/sdevplan.html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   Plan Introduction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Our project involves creating a front-end for new patients who are joining a social clinic. The front-end will be populated by information unique to every patient through a series of radio buttons, text fields, and drop down menus. VPN access will be required to access any of the project components. The front-end will be connected to a backend MySQL database where users of the system can add, view, or edit any existing patient data.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4.1.1 Project Deliverables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Front-end with all required patient data - we will develop the frontend using React and host it on a lmu build webpage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Backend database  - we are going to connect the frontend to a SQL database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VPN - we will have a VPN client installed on the laptop Selamta will use to access the data and a client installed on the host server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Project Proposal Document</w:t>
        <w:tab/>
        <w:br w:type="textWrapping"/>
        <w:t xml:space="preserve">Initial Project Schedule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Requirements Specification Document (Initial)</w:t>
        <w:tab/>
        <w:br w:type="textWrapping"/>
        <w:t xml:space="preserve">Software Development Plan Document (Initial)</w:t>
        <w:br w:type="textWrapping"/>
        <w:t xml:space="preserve">Software Development Plan Document (Updated)</w:t>
        <w:br w:type="textWrapping"/>
        <w:t xml:space="preserve">Requirements Specification Document (re-submit)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Preliminary Demonstration Presentations</w:t>
        <w:tab/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FINAL Product Delivery (Final Report and Code)</w:t>
        <w:br w:type="textWrapping"/>
        <w:t xml:space="preserve">FINAL Project Presentation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4.2   Project Resources</w:t>
        <w:br w:type="textWrapping"/>
      </w:r>
      <w:r w:rsidDel="00000000" w:rsidR="00000000" w:rsidRPr="00000000">
        <w:rPr>
          <w:rtl w:val="0"/>
        </w:rPr>
        <w:t xml:space="preserve">Basil - He will code the frontend and database integration.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Jordan - He will codie the front-end and connect it to the database.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Francesca - She will do the database design and code the rest of the project.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4.2.1 Hardware Resources </w:t>
      </w:r>
    </w:p>
    <w:p w:rsidR="00000000" w:rsidDel="00000000" w:rsidP="00000000" w:rsidRDefault="00000000" w:rsidRPr="00000000" w14:paraId="00000014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               Category                     Requirement</w:t>
        <w:br w:type="textWrapping"/>
        <w:t xml:space="preserve">                 ----------------                -----------------</w:t>
        <w:br w:type="textWrapping"/>
        <w:t xml:space="preserve">               Processor(CPU)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Intel Core or Xeon 3GHz (or Dual Core 2GHz) or equal AMD CPU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Core                             Single</w:t>
        <w:br w:type="textWrapping"/>
        <w:t xml:space="preserve">               RAM                             4 GB</w:t>
        <w:br w:type="textWrapping"/>
        <w:t xml:space="preserve">               Graphic Accelerators    nVidia or ATI with support of OpenGL 1.5 or higher</w:t>
        <w:br w:type="textWrapping"/>
        <w:t xml:space="preserve">               Display Resolution       1280x1024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4.2.2 Software Resources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Atom - A hackable text editor for the 21st Century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React - A JavaScript library for building user interfaces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MySQL - The world's most popular open source database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4.3   Project Organization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Francesca will be doing the database design.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Jordan will be doing the front-end and back-end.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Basil will be doing the front-end and the backend. 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4.4   Project Schedule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This section provides schedule information for the Selamta Client Management Project. The full details will be broken down into the following sections, which are described below.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Front end - next 3 weeks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Database design/structure - next 3 weeks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Front end to database connection - 3 weeks after front-end complete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VPN Encryption of Database - final week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4.4.1 PERT / GANTT Chart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4.4.2 Task / Resource Table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Basl, Jordan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Francesca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